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关于自愿放弃在校购买大学生医疗保险承诺书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系荆州理工职业学院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（年级学院专业）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在校学生。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本人已完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熟知《荆州市大学生城乡居民医疗保险》的相关政策。因本人在户籍所在地已购买城乡居民医疗保险或认定特殊人群（如精准扶贫）等原因，不能在荆州市重复购买，本人自愿放弃在校购买《荆州市大学生城乡居民医疗保险》。并已告知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现承诺在读期间所产生的医疗费用由本人自行承担，由此产生的后果自行负责。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注：承诺人需认真阅读承诺书相关内容要求，本人签字确认并加盖指印。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学院盖章（签名）：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00E81"/>
    <w:rsid w:val="0ED10EAD"/>
    <w:rsid w:val="231F667C"/>
    <w:rsid w:val="3BC9118D"/>
    <w:rsid w:val="3FA04D86"/>
    <w:rsid w:val="42033DA4"/>
    <w:rsid w:val="5E740696"/>
    <w:rsid w:val="62100E81"/>
    <w:rsid w:val="625C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2017-12-26T01:59:00Z</dcterms:created>
  <dc:creator>清</dc:creator>
  <cp:lastModifiedBy>Gzy1411523582</cp:lastModifiedBy>
  <cp:lastPrinted>2019-12-18T02:17:01Z</cp:lastPrinted>
  <dcterms:modified xsi:type="dcterms:W3CDTF">2019-12-18T02:26:37Z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