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F5E3" w14:textId="77777777" w:rsidR="00AF2300" w:rsidRPr="00AF2300" w:rsidRDefault="00AF2300" w:rsidP="00AF2300">
      <w:pPr>
        <w:rPr>
          <w:rFonts w:hint="eastAsia"/>
          <w:b/>
          <w:bCs/>
          <w:sz w:val="30"/>
          <w:szCs w:val="30"/>
          <w:lang w:eastAsia="zh-Hans"/>
        </w:rPr>
      </w:pPr>
    </w:p>
    <w:p w14:paraId="71B3DA53" w14:textId="0DF56538" w:rsidR="00045FFC" w:rsidRDefault="00743E74" w:rsidP="000F5551">
      <w:pPr>
        <w:jc w:val="center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eastAsia="zh-Hans"/>
        </w:rPr>
        <w:t>经纶资源</w:t>
      </w:r>
      <w:r w:rsidR="00F151DE">
        <w:rPr>
          <w:rFonts w:hint="eastAsia"/>
          <w:b/>
          <w:bCs/>
          <w:sz w:val="30"/>
          <w:szCs w:val="30"/>
          <w:lang w:eastAsia="zh-Hans"/>
        </w:rPr>
        <w:t>平台</w:t>
      </w:r>
      <w:r>
        <w:rPr>
          <w:rFonts w:hint="eastAsia"/>
          <w:b/>
          <w:bCs/>
          <w:sz w:val="30"/>
          <w:szCs w:val="30"/>
          <w:lang w:eastAsia="zh-Hans"/>
        </w:rPr>
        <w:t>说明</w:t>
      </w:r>
    </w:p>
    <w:p w14:paraId="1BCB8EE0" w14:textId="77777777" w:rsidR="00045FFC" w:rsidRDefault="00743E74" w:rsidP="00B516BE">
      <w:pPr>
        <w:pStyle w:val="2"/>
        <w:spacing w:before="0" w:after="0" w:line="240" w:lineRule="auto"/>
        <w:rPr>
          <w:lang w:eastAsia="zh-Hans"/>
        </w:rPr>
      </w:pPr>
      <w:bookmarkStart w:id="0" w:name="_Toc313175456"/>
      <w:r>
        <w:rPr>
          <w:rFonts w:hint="eastAsia"/>
          <w:lang w:eastAsia="zh-Hans"/>
        </w:rPr>
        <w:t>一、维普经纶知识资源系统简介</w:t>
      </w:r>
      <w:bookmarkEnd w:id="0"/>
    </w:p>
    <w:p w14:paraId="6B34F06E" w14:textId="77777777" w:rsidR="00045FFC" w:rsidRDefault="00743E74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  <w:lang w:eastAsia="zh-Hans"/>
        </w:rPr>
      </w:pPr>
      <w:r>
        <w:t xml:space="preserve"> </w:t>
      </w:r>
      <w:r>
        <w:rPr>
          <w:rFonts w:asciiTheme="minorEastAsia" w:hAnsiTheme="minorEastAsia" w:cstheme="minorEastAsia" w:hint="eastAsia"/>
          <w:color w:val="000000"/>
          <w:szCs w:val="21"/>
          <w:lang w:eastAsia="zh-Hans"/>
        </w:rPr>
        <w:t>体验地址：</w:t>
      </w:r>
      <w:hyperlink r:id="rId8" w:history="1">
        <w:r>
          <w:rPr>
            <w:rStyle w:val="a8"/>
            <w:rFonts w:asciiTheme="minorEastAsia" w:hAnsiTheme="minorEastAsia" w:cstheme="minorEastAsia" w:hint="eastAsia"/>
            <w:color w:val="000000"/>
            <w:szCs w:val="21"/>
            <w:lang w:eastAsia="zh-Hans"/>
          </w:rPr>
          <w:t>http://k.vipslib.com/</w:t>
        </w:r>
      </w:hyperlink>
      <w:r>
        <w:rPr>
          <w:rFonts w:asciiTheme="minorEastAsia" w:hAnsiTheme="minorEastAsia" w:cstheme="minorEastAsia"/>
          <w:color w:val="000000"/>
          <w:szCs w:val="21"/>
          <w:lang w:eastAsia="zh-Hans"/>
        </w:rPr>
        <w:t xml:space="preserve">    </w:t>
      </w:r>
    </w:p>
    <w:p w14:paraId="68F8899F" w14:textId="1FFA0BDA" w:rsidR="00045FFC" w:rsidRDefault="00743E74">
      <w:pPr>
        <w:pStyle w:val="a4"/>
        <w:widowControl/>
        <w:snapToGrid w:val="0"/>
        <w:spacing w:before="0" w:beforeAutospacing="0" w:after="0" w:afterAutospacing="0" w:line="400" w:lineRule="atLeast"/>
        <w:ind w:firstLine="420"/>
        <w:rPr>
          <w:rFonts w:asciiTheme="minorEastAsia" w:eastAsiaTheme="minorEastAsia" w:hAnsiTheme="minorEastAsia" w:cstheme="minorEastAsia"/>
          <w:color w:val="000000"/>
          <w:kern w:val="2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经纶知识资源</w:t>
      </w:r>
      <w:r w:rsidR="009A6C24"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平台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整合全球中外学术文献，覆盖多种文献类型。海量的元数据整合，一站式的检索发现。来源涵盖图书、期刊、报纸、学位论文、专利、标准、法规、多媒体视频、科技报告等数十种文献类型，超3</w:t>
      </w:r>
      <w:r w:rsidR="001E160B">
        <w:rPr>
          <w:rFonts w:asciiTheme="minorEastAsia" w:eastAsiaTheme="minorEastAsia" w:hAnsiTheme="minorEastAsia" w:cstheme="minorEastAsia"/>
          <w:color w:val="000000"/>
          <w:kern w:val="2"/>
          <w:sz w:val="21"/>
          <w:szCs w:val="21"/>
          <w:lang w:eastAsia="zh-Hans"/>
        </w:rPr>
        <w:t>0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0个中外数据库</w:t>
      </w:r>
      <w:r>
        <w:rPr>
          <w:rFonts w:asciiTheme="minorEastAsia" w:eastAsiaTheme="minorEastAsia" w:hAnsiTheme="minorEastAsia" w:cstheme="minorEastAsia" w:hint="eastAsia"/>
          <w:color w:val="FF0000"/>
          <w:kern w:val="2"/>
          <w:sz w:val="21"/>
          <w:szCs w:val="21"/>
          <w:lang w:eastAsia="zh-Hans"/>
        </w:rPr>
        <w:t>（中文数据库如知网、维普、万方等，外文数据库ScienceDirect、 SCI、EBSCO等）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、5000余万主流开放OA学术文献、体验</w:t>
      </w:r>
      <w:r w:rsidR="003941A7"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超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1</w:t>
      </w:r>
      <w:r w:rsidR="003941A7">
        <w:rPr>
          <w:rFonts w:asciiTheme="minorEastAsia" w:eastAsiaTheme="minorEastAsia" w:hAnsiTheme="minorEastAsia" w:cstheme="minorEastAsia"/>
          <w:color w:val="000000"/>
          <w:kern w:val="2"/>
          <w:sz w:val="21"/>
          <w:szCs w:val="21"/>
          <w:lang w:eastAsia="zh-Hans"/>
        </w:rPr>
        <w:t>1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亿级文献数据的资源检索发现。年更新文献量超过5000万条。</w:t>
      </w:r>
    </w:p>
    <w:p w14:paraId="21C474B3" w14:textId="5A99B491" w:rsidR="00045FFC" w:rsidRDefault="00743E74">
      <w:pPr>
        <w:pStyle w:val="a4"/>
        <w:widowControl/>
        <w:snapToGrid w:val="0"/>
        <w:spacing w:before="0" w:beforeAutospacing="0" w:after="0" w:afterAutospacing="0" w:line="400" w:lineRule="atLeast"/>
        <w:ind w:firstLineChars="200" w:firstLine="420"/>
        <w:rPr>
          <w:lang w:eastAsia="zh-Hans"/>
        </w:rPr>
      </w:pP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只需使用统一检索框，即可快速检索发现各种纸本、电子文献数据、全球专业学术文献及免费优质学术资源。</w:t>
      </w:r>
      <w:r w:rsidR="00DF3D1A"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解决图书馆建设中部分纸电一体“信息孤岛”和藏用一体“重藏难用”的问题等，同时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提供来自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</w:rPr>
        <w:t>5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,000+內容供应商的数亿中外文献记录</w:t>
      </w:r>
      <w:r w:rsidR="003941A7"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，</w:t>
      </w:r>
      <w:r>
        <w:rPr>
          <w:rFonts w:asciiTheme="minorEastAsia" w:eastAsiaTheme="minorEastAsia" w:hAnsiTheme="minorEastAsia" w:cstheme="minorEastAsia" w:hint="eastAsia"/>
          <w:color w:val="000000"/>
          <w:kern w:val="2"/>
          <w:sz w:val="21"/>
          <w:szCs w:val="21"/>
          <w:lang w:eastAsia="zh-Hans"/>
        </w:rPr>
        <w:t>为读者乐享知识探索。</w:t>
      </w:r>
    </w:p>
    <w:p w14:paraId="08BDCC00" w14:textId="77777777" w:rsidR="00045FFC" w:rsidRDefault="00743E74">
      <w:pPr>
        <w:spacing w:beforeLines="50" w:before="156" w:afterLines="50" w:after="156" w:line="360" w:lineRule="auto"/>
      </w:pPr>
      <w:r>
        <w:rPr>
          <w:noProof/>
        </w:rPr>
        <w:drawing>
          <wp:inline distT="0" distB="0" distL="114300" distR="114300" wp14:anchorId="1880392C" wp14:editId="3526608D">
            <wp:extent cx="5272405" cy="1761490"/>
            <wp:effectExtent l="19050" t="19050" r="2349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211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1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7CEB9" w14:textId="77777777" w:rsidR="00045FFC" w:rsidRDefault="00743E74" w:rsidP="00B516BE">
      <w:pPr>
        <w:pStyle w:val="2"/>
        <w:spacing w:before="0" w:after="0" w:line="240" w:lineRule="auto"/>
        <w:rPr>
          <w:lang w:eastAsia="zh-Hans"/>
        </w:rPr>
      </w:pPr>
      <w:r>
        <w:rPr>
          <w:rFonts w:hint="eastAsia"/>
          <w:lang w:eastAsia="zh-Hans"/>
        </w:rPr>
        <w:t>二、</w:t>
      </w:r>
      <w:r w:rsidRPr="00B516BE">
        <w:rPr>
          <w:sz w:val="24"/>
          <w:szCs w:val="28"/>
          <w:lang w:eastAsia="zh-Hans"/>
        </w:rPr>
        <w:t>经纶知识资源系统数据统计</w:t>
      </w:r>
    </w:p>
    <w:p w14:paraId="01D28E4A" w14:textId="77777777" w:rsidR="00045FFC" w:rsidRDefault="00743E74"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00"/>
          <w:szCs w:val="21"/>
        </w:rPr>
        <w:t>1</w:t>
      </w:r>
      <w:r>
        <w:rPr>
          <w:rFonts w:asciiTheme="minorEastAsia" w:hAnsiTheme="minorEastAsia" w:cstheme="minorEastAsia" w:hint="eastAsia"/>
          <w:color w:val="000000"/>
          <w:szCs w:val="21"/>
          <w:lang w:eastAsia="zh-Hans"/>
        </w:rPr>
        <w:t>、</w:t>
      </w:r>
      <w:r>
        <w:rPr>
          <w:rFonts w:asciiTheme="minorEastAsia" w:hAnsiTheme="minorEastAsia" w:cstheme="minorEastAsia" w:hint="eastAsia"/>
          <w:szCs w:val="21"/>
        </w:rPr>
        <w:t>核心收录覆盖：</w:t>
      </w:r>
    </w:p>
    <w:tbl>
      <w:tblPr>
        <w:tblpPr w:leftFromText="180" w:rightFromText="180" w:vertAnchor="text" w:horzAnchor="page" w:tblpX="2215" w:tblpY="88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  <w:gridCol w:w="2126"/>
        <w:gridCol w:w="1985"/>
      </w:tblGrid>
      <w:tr w:rsidR="00045FFC" w14:paraId="6E94202B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05A962C3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t>核心收录集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4E3E76F5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t>数量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4D66749A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t>覆盖率</w:t>
            </w:r>
          </w:p>
        </w:tc>
      </w:tr>
      <w:tr w:rsidR="00045FFC" w14:paraId="452D0D6D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04DC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北大核心期刊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53D9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2010种期刊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8333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100%</w:t>
            </w:r>
          </w:p>
        </w:tc>
      </w:tr>
      <w:tr w:rsidR="00045FFC" w14:paraId="29E54533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68D687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CSCD中国科学引文数据库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CFAE146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1211种期刊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0E105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100%</w:t>
            </w:r>
          </w:p>
        </w:tc>
      </w:tr>
      <w:tr w:rsidR="00045FFC" w14:paraId="7B09A0E0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7AD6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CSSCI</w:t>
            </w:r>
            <w:r>
              <w:rPr>
                <w:rFonts w:asciiTheme="minorEastAsia" w:hAnsiTheme="minorEastAsia" w:cstheme="minorEastAsia" w:hint="eastAsia"/>
                <w:color w:val="333333"/>
                <w:szCs w:val="21"/>
              </w:rPr>
              <w:t>中文社会科学引文索引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3E42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572种期刊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2DA4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100%</w:t>
            </w:r>
          </w:p>
        </w:tc>
      </w:tr>
      <w:tr w:rsidR="00045FFC" w14:paraId="02854715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B6DA956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SCIE收录文献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9061ABC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5434万篇论文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A3C9DF9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99%</w:t>
            </w:r>
          </w:p>
        </w:tc>
      </w:tr>
      <w:tr w:rsidR="00045FFC" w14:paraId="52D3A5A9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9A37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SSCI收录文献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028E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958万篇论文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D283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99%</w:t>
            </w:r>
          </w:p>
        </w:tc>
      </w:tr>
      <w:tr w:rsidR="00045FFC" w14:paraId="2E030B0D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C871578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EI收录文献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54F649B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2405万篇论文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1D330C6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98%</w:t>
            </w:r>
          </w:p>
        </w:tc>
      </w:tr>
      <w:tr w:rsidR="00045FFC" w14:paraId="4F302453" w14:textId="7777777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B382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Scopus收录文献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6E80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7633万篇论文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EA0A" w14:textId="77777777" w:rsidR="00045FFC" w:rsidRDefault="00743E7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99%</w:t>
            </w:r>
          </w:p>
        </w:tc>
      </w:tr>
    </w:tbl>
    <w:p w14:paraId="04EE61D2" w14:textId="77777777" w:rsidR="00045FFC" w:rsidRDefault="00045FFC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482B5B5A" w14:textId="77777777" w:rsidR="00045FFC" w:rsidRDefault="00045FFC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425C7006" w14:textId="77777777" w:rsidR="00045FFC" w:rsidRDefault="00045FFC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6F427855" w14:textId="77777777" w:rsidR="00045FFC" w:rsidRDefault="00045FFC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640F5322" w14:textId="77777777" w:rsidR="00045FFC" w:rsidRDefault="00045FFC">
      <w:p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1667512C" w14:textId="041F9646" w:rsidR="000F5551" w:rsidRDefault="000F5551" w:rsidP="000F5551"/>
    <w:p w14:paraId="4AD4A936" w14:textId="77777777" w:rsidR="00B516BE" w:rsidRPr="00B516BE" w:rsidRDefault="00B516BE" w:rsidP="00B516BE">
      <w:pPr>
        <w:pStyle w:val="a0"/>
        <w:rPr>
          <w:rFonts w:hint="eastAsia"/>
          <w:sz w:val="20"/>
          <w:szCs w:val="15"/>
        </w:rPr>
      </w:pPr>
    </w:p>
    <w:p w14:paraId="1EACE601" w14:textId="77777777" w:rsidR="00045FFC" w:rsidRDefault="00743E74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  <w:r>
        <w:rPr>
          <w:rFonts w:asciiTheme="minorEastAsia" w:hAnsiTheme="minorEastAsia" w:cstheme="minorEastAsia" w:hint="eastAsia"/>
          <w:color w:val="000000"/>
          <w:szCs w:val="21"/>
        </w:rPr>
        <w:t>资源类型总文献统计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985"/>
        <w:gridCol w:w="2410"/>
      </w:tblGrid>
      <w:tr w:rsidR="00045FFC" w14:paraId="3C3A3EF3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6A0086EF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lastRenderedPageBreak/>
              <w:t>文献类型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31455F1C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t>语言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</w:tcPr>
          <w:p w14:paraId="4D5E784F" w14:textId="77777777" w:rsidR="00045FFC" w:rsidRDefault="00743E74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FFFFFF"/>
                <w:szCs w:val="21"/>
              </w:rPr>
              <w:t>数量</w:t>
            </w:r>
          </w:p>
        </w:tc>
      </w:tr>
      <w:tr w:rsidR="00045FFC" w14:paraId="34ED5E22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B85C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期刊论文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7138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25C58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41178万篇/3.1万种</w:t>
            </w:r>
          </w:p>
        </w:tc>
      </w:tr>
      <w:tr w:rsidR="00045FFC" w14:paraId="3B6DED18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100BE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5C629F5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E444092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45029万篇/13万种</w:t>
            </w:r>
          </w:p>
        </w:tc>
      </w:tr>
      <w:tr w:rsidR="00045FFC" w14:paraId="0613F27F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7336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图书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88A8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C44B0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755万种</w:t>
            </w:r>
          </w:p>
        </w:tc>
      </w:tr>
      <w:tr w:rsidR="00045FFC" w14:paraId="1F9533E4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A9B59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37367B6D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4029D31F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521万种</w:t>
            </w:r>
          </w:p>
        </w:tc>
      </w:tr>
      <w:tr w:rsidR="00045FFC" w14:paraId="6F47ABD1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6D52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学位论文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C52B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2EF6A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616万篇</w:t>
            </w:r>
          </w:p>
        </w:tc>
      </w:tr>
      <w:tr w:rsidR="00045FFC" w14:paraId="7C5F8FD1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769F0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AC7DD26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07BE727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390万篇</w:t>
            </w:r>
          </w:p>
        </w:tc>
      </w:tr>
      <w:tr w:rsidR="00045FFC" w14:paraId="41CAEE1D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3E28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专利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80D6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978C5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5729万篇</w:t>
            </w:r>
          </w:p>
        </w:tc>
      </w:tr>
      <w:tr w:rsidR="00045FFC" w14:paraId="2BAAD0DA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DB27E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B554B17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622E777D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2385万篇</w:t>
            </w:r>
          </w:p>
        </w:tc>
      </w:tr>
      <w:tr w:rsidR="00045FFC" w14:paraId="5D98CDE6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F7E3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会议论文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9E40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7CE78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670万篇</w:t>
            </w:r>
          </w:p>
        </w:tc>
      </w:tr>
      <w:tr w:rsidR="00045FFC" w14:paraId="6D54EB0E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FD782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29B5FBB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5DB46A0A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2162万篇</w:t>
            </w:r>
          </w:p>
        </w:tc>
      </w:tr>
      <w:tr w:rsidR="00045FFC" w14:paraId="49C7DBE3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67BA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法规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3D4A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DF6F6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3874万篇</w:t>
            </w:r>
          </w:p>
        </w:tc>
      </w:tr>
      <w:tr w:rsidR="00045FFC" w14:paraId="06235920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66DE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报纸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FD22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CDAD1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2802万篇</w:t>
            </w:r>
          </w:p>
        </w:tc>
      </w:tr>
      <w:tr w:rsidR="00045FFC" w14:paraId="3D798ED6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C1E5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新闻资讯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A8B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FC3DB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2541万篇</w:t>
            </w:r>
          </w:p>
        </w:tc>
      </w:tr>
      <w:tr w:rsidR="00045FFC" w14:paraId="100D5519" w14:textId="77777777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7F41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科技成果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E6D0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A7953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156万篇</w:t>
            </w:r>
          </w:p>
        </w:tc>
      </w:tr>
      <w:tr w:rsidR="00045FFC" w14:paraId="61951BEB" w14:textId="7777777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61CB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标准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8E0D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05261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22万篇</w:t>
            </w:r>
          </w:p>
        </w:tc>
      </w:tr>
      <w:tr w:rsidR="00045FFC" w14:paraId="6EE08099" w14:textId="77777777">
        <w:trPr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E78E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72BFC9D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6D86FE8E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34万篇</w:t>
            </w:r>
          </w:p>
        </w:tc>
      </w:tr>
      <w:tr w:rsidR="00045FFC" w14:paraId="6FF2FFC2" w14:textId="77777777">
        <w:trPr>
          <w:trHeight w:val="180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66E4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多媒体（视频）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15AB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中文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5F69E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26万个</w:t>
            </w:r>
          </w:p>
        </w:tc>
      </w:tr>
      <w:tr w:rsidR="00045FFC" w14:paraId="59F98B37" w14:textId="77777777">
        <w:trPr>
          <w:trHeight w:val="202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B920" w14:textId="77777777" w:rsidR="00045FFC" w:rsidRDefault="00045FFC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5ACE002" w14:textId="77777777" w:rsidR="00045FFC" w:rsidRDefault="00743E74">
            <w:pPr>
              <w:snapToGrid w:val="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外文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bottom"/>
          </w:tcPr>
          <w:p w14:paraId="141A8F56" w14:textId="77777777" w:rsidR="00045FFC" w:rsidRDefault="00743E74">
            <w:pPr>
              <w:widowControl/>
              <w:snapToGrid w:val="0"/>
              <w:jc w:val="left"/>
              <w:textAlignment w:val="bottom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Cs w:val="21"/>
                <w:lang w:bidi="ar"/>
              </w:rPr>
              <w:t>3万个</w:t>
            </w:r>
          </w:p>
        </w:tc>
      </w:tr>
    </w:tbl>
    <w:p w14:paraId="6590CE8D" w14:textId="77777777" w:rsidR="00045FFC" w:rsidRDefault="00743E74">
      <w:pPr>
        <w:spacing w:line="360" w:lineRule="auto"/>
        <w:jc w:val="left"/>
        <w:outlineLvl w:val="1"/>
        <w:rPr>
          <w:rFonts w:ascii="Cambria" w:hAnsi="Cambria"/>
          <w:b/>
          <w:bCs/>
          <w:sz w:val="28"/>
          <w:szCs w:val="32"/>
        </w:rPr>
      </w:pPr>
      <w:r>
        <w:rPr>
          <w:rFonts w:ascii="Cambria" w:hAnsi="Cambria" w:hint="eastAsia"/>
          <w:b/>
          <w:bCs/>
          <w:sz w:val="28"/>
          <w:szCs w:val="32"/>
          <w:lang w:eastAsia="zh-Hans"/>
        </w:rPr>
        <w:t>三、和常规中文数据库对比的</w:t>
      </w:r>
      <w:r>
        <w:rPr>
          <w:rFonts w:ascii="Cambria" w:hAnsi="Cambria" w:hint="eastAsia"/>
          <w:b/>
          <w:bCs/>
          <w:sz w:val="28"/>
          <w:szCs w:val="32"/>
        </w:rPr>
        <w:t>优势：</w:t>
      </w:r>
    </w:p>
    <w:p w14:paraId="7F50DE2C" w14:textId="6F2BAB98" w:rsidR="00045FFC" w:rsidRDefault="00743E74">
      <w:pPr>
        <w:pStyle w:val="a4"/>
        <w:widowControl/>
        <w:snapToGrid w:val="0"/>
        <w:spacing w:before="0" w:beforeAutospacing="0" w:after="0" w:afterAutospacing="0" w:line="360" w:lineRule="auto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（1）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以资源保障的角度来看数据量：经纶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可访问期刊、报纸、学位论文、专利、标准、法规、多媒体视频、科技报告等数十种文献类型，超过 300个中外数据库、5000余万主流开发0A学术文献</w:t>
      </w:r>
      <w:r w:rsidR="003941A7">
        <w:rPr>
          <w:rFonts w:asciiTheme="minorEastAsia" w:eastAsia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尤其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可检索外文期刊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文献，图书馆没有购买，也能通过文献传递的方式获取到原文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。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而</w:t>
      </w:r>
      <w:r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常规中文数据库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的检索范围就要少很多很多，根本不在一个量级，</w:t>
      </w:r>
      <w:r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常规中文数据库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的资源在经纶里面都能检索得到，完全可以替代。</w:t>
      </w:r>
    </w:p>
    <w:p w14:paraId="5C682DDA" w14:textId="3A87D61F" w:rsidR="00045FFC" w:rsidRDefault="00743E74">
      <w:pPr>
        <w:pStyle w:val="a4"/>
        <w:widowControl/>
        <w:snapToGrid w:val="0"/>
        <w:spacing w:before="0" w:beforeAutospacing="0" w:after="0" w:afterAutospacing="0" w:line="360" w:lineRule="auto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（2）漫游</w:t>
      </w:r>
      <w:proofErr w:type="gramStart"/>
      <w:r>
        <w:rPr>
          <w:rFonts w:asciiTheme="minorEastAsia" w:eastAsiaTheme="minorEastAsia" w:hAnsiTheme="minorEastAsia" w:cstheme="minorEastAsia" w:hint="eastAsia"/>
          <w:sz w:val="21"/>
          <w:szCs w:val="21"/>
        </w:rPr>
        <w:t>账号间题</w:t>
      </w:r>
      <w:proofErr w:type="gramEnd"/>
      <w:r>
        <w:rPr>
          <w:rFonts w:asciiTheme="minorEastAsia" w:eastAsiaTheme="minorEastAsia" w:hAnsiTheme="minorEastAsia" w:cstheme="minorEastAsia" w:hint="eastAsia"/>
          <w:sz w:val="21"/>
          <w:szCs w:val="21"/>
        </w:rPr>
        <w:t>∶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经纶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只需用户在校园网内首次以手机</w:t>
      </w:r>
      <w:proofErr w:type="gramStart"/>
      <w:r>
        <w:rPr>
          <w:rFonts w:asciiTheme="minorEastAsia" w:eastAsiaTheme="minorEastAsia" w:hAnsiTheme="minorEastAsia" w:cstheme="minorEastAsia" w:hint="eastAsia"/>
          <w:sz w:val="21"/>
          <w:szCs w:val="21"/>
        </w:rPr>
        <w:t>号注册</w:t>
      </w:r>
      <w:proofErr w:type="gramEnd"/>
      <w:r>
        <w:rPr>
          <w:rFonts w:asciiTheme="minorEastAsia" w:eastAsiaTheme="minorEastAsia" w:hAnsiTheme="minorEastAsia" w:cstheme="minorEastAsia" w:hint="eastAsia"/>
          <w:sz w:val="21"/>
          <w:szCs w:val="21"/>
        </w:rPr>
        <w:t>登录，下次在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任何地方任何时间，在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其他网络环境登录，就可实现个人专属漫游</w:t>
      </w:r>
      <w:proofErr w:type="gramStart"/>
      <w:r>
        <w:rPr>
          <w:rFonts w:asciiTheme="minorEastAsia" w:eastAsiaTheme="minorEastAsia" w:hAnsiTheme="minorEastAsia" w:cstheme="minorEastAsia" w:hint="eastAsia"/>
          <w:sz w:val="21"/>
          <w:szCs w:val="21"/>
        </w:rPr>
        <w:t>帐号</w:t>
      </w:r>
      <w:proofErr w:type="gramEnd"/>
      <w:r>
        <w:rPr>
          <w:rFonts w:asciiTheme="minorEastAsia" w:eastAsiaTheme="minorEastAsia" w:hAnsiTheme="minorEastAsia" w:cstheme="minorEastAsia" w:hint="eastAsia"/>
          <w:sz w:val="21"/>
          <w:szCs w:val="21"/>
        </w:rPr>
        <w:t>，没有</w:t>
      </w:r>
      <w:r w:rsidR="00F20A09">
        <w:rPr>
          <w:rFonts w:asciiTheme="minorEastAsia" w:eastAsiaTheme="minorEastAsia" w:hAnsiTheme="minorEastAsia" w:cstheme="minorEastAsia" w:hint="eastAsia"/>
          <w:sz w:val="21"/>
          <w:szCs w:val="21"/>
        </w:rPr>
        <w:t>并发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数量限制。</w:t>
      </w:r>
    </w:p>
    <w:p w14:paraId="47738444" w14:textId="0AAF5A15" w:rsidR="00045FFC" w:rsidRDefault="00743E74" w:rsidP="00B516BE">
      <w:pPr>
        <w:pStyle w:val="a0"/>
        <w:snapToGrid w:val="0"/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（3）性价比，</w:t>
      </w:r>
      <w:r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常规中文数据库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购买全库资源至少在二十万以上，</w:t>
      </w:r>
      <w:r w:rsidR="00691F4E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外文数据库更是价格居高不下，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而</w:t>
      </w:r>
      <w:r w:rsidR="00691F4E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经纶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价格实惠且功能全面。</w:t>
      </w:r>
    </w:p>
    <w:p w14:paraId="35A6103A" w14:textId="77777777" w:rsidR="00045FFC" w:rsidRDefault="00743E74">
      <w:pPr>
        <w:pStyle w:val="a4"/>
        <w:widowControl/>
        <w:snapToGrid w:val="0"/>
        <w:spacing w:before="0" w:beforeAutospacing="0" w:after="0" w:afterAutospacing="0" w:line="380" w:lineRule="exact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附</w:t>
      </w:r>
      <w:r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常规中文数据库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和经纶具体的对比明细：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71"/>
        <w:gridCol w:w="4259"/>
        <w:gridCol w:w="2766"/>
      </w:tblGrid>
      <w:tr w:rsidR="00045FFC" w14:paraId="7AB65DAE" w14:textId="77777777">
        <w:tc>
          <w:tcPr>
            <w:tcW w:w="1271" w:type="dxa"/>
          </w:tcPr>
          <w:p w14:paraId="3EC94DA6" w14:textId="77777777" w:rsidR="00045FFC" w:rsidRDefault="00743E74">
            <w:pPr>
              <w:ind w:firstLineChars="300" w:firstLine="6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08AF7EC" wp14:editId="2E55F59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5715</wp:posOffset>
                      </wp:positionV>
                      <wp:extent cx="812800" cy="397510"/>
                      <wp:effectExtent l="2540" t="5715" r="22860" b="28575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062355" y="8910320"/>
                                <a:ext cx="812800" cy="3975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D73FB1" id="直接连接符 15" o:spid="_x0000_s1026" style="position:absolute;left:0;text-align:lef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.45pt" to="57.6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>产品</w:t>
            </w:r>
            <w:r>
              <w:rPr>
                <w:rFonts w:hint="eastAsia"/>
              </w:rPr>
              <w:t xml:space="preserve"> </w:t>
            </w:r>
          </w:p>
          <w:p w14:paraId="4BB4A535" w14:textId="77777777" w:rsidR="00045FFC" w:rsidRDefault="00743E74">
            <w:r>
              <w:rPr>
                <w:rFonts w:hint="eastAsia"/>
              </w:rPr>
              <w:t>维度</w:t>
            </w:r>
          </w:p>
        </w:tc>
        <w:tc>
          <w:tcPr>
            <w:tcW w:w="4259" w:type="dxa"/>
          </w:tcPr>
          <w:p w14:paraId="6C32BC2A" w14:textId="77777777" w:rsidR="00045FFC" w:rsidRDefault="00743E74">
            <w:pPr>
              <w:rPr>
                <w:lang w:eastAsia="zh-Hans"/>
              </w:rPr>
            </w:pPr>
            <w:r>
              <w:rPr>
                <w:rFonts w:asciiTheme="minorEastAsia" w:hAnsiTheme="minorEastAsia" w:cstheme="minorEastAsia" w:hint="eastAsia"/>
                <w:szCs w:val="21"/>
                <w:lang w:eastAsia="zh-Hans"/>
              </w:rPr>
              <w:t>某</w:t>
            </w:r>
            <w:r>
              <w:rPr>
                <w:rFonts w:asciiTheme="minorEastAsia" w:hAnsiTheme="minorEastAsia" w:cstheme="minorEastAsia"/>
                <w:szCs w:val="21"/>
                <w:lang w:eastAsia="zh-Hans"/>
              </w:rPr>
              <w:t>常规中文数据库</w:t>
            </w:r>
          </w:p>
        </w:tc>
        <w:tc>
          <w:tcPr>
            <w:tcW w:w="2766" w:type="dxa"/>
          </w:tcPr>
          <w:p w14:paraId="71699642" w14:textId="77777777" w:rsidR="00045FFC" w:rsidRDefault="00743E74">
            <w:pPr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经纶</w:t>
            </w:r>
          </w:p>
        </w:tc>
      </w:tr>
      <w:tr w:rsidR="00045FFC" w14:paraId="415B3835" w14:textId="77777777">
        <w:tc>
          <w:tcPr>
            <w:tcW w:w="1271" w:type="dxa"/>
          </w:tcPr>
          <w:p w14:paraId="4134D838" w14:textId="77777777" w:rsidR="00045FFC" w:rsidRDefault="00743E74">
            <w:r>
              <w:rPr>
                <w:rFonts w:hint="eastAsia"/>
              </w:rPr>
              <w:t>资源总量</w:t>
            </w:r>
          </w:p>
        </w:tc>
        <w:tc>
          <w:tcPr>
            <w:tcW w:w="4259" w:type="dxa"/>
          </w:tcPr>
          <w:p w14:paraId="2357A780" w14:textId="77777777" w:rsidR="00045FFC" w:rsidRDefault="00743E74">
            <w:pPr>
              <w:rPr>
                <w:lang w:eastAsia="zh-Hans"/>
              </w:rPr>
            </w:pPr>
            <w:r>
              <w:rPr>
                <w:rFonts w:hint="eastAsia"/>
              </w:rPr>
              <w:t>8</w:t>
            </w:r>
            <w:r>
              <w:t>000</w:t>
            </w:r>
            <w:r>
              <w:rPr>
                <w:rFonts w:hint="eastAsia"/>
              </w:rPr>
              <w:t>万</w:t>
            </w:r>
            <w:r>
              <w:rPr>
                <w:rFonts w:hint="eastAsia"/>
                <w:lang w:eastAsia="zh-Hans"/>
              </w:rPr>
              <w:t>左右</w:t>
            </w:r>
          </w:p>
        </w:tc>
        <w:tc>
          <w:tcPr>
            <w:tcW w:w="2766" w:type="dxa"/>
          </w:tcPr>
          <w:p w14:paraId="74C19417" w14:textId="7CABC424" w:rsidR="00045FFC" w:rsidRDefault="00743E74">
            <w:r>
              <w:rPr>
                <w:rFonts w:hint="eastAsia"/>
              </w:rPr>
              <w:t>1</w:t>
            </w:r>
            <w:r w:rsidR="0082230E">
              <w:t>1</w:t>
            </w:r>
            <w:r>
              <w:rPr>
                <w:rFonts w:hint="eastAsia"/>
              </w:rPr>
              <w:t>亿</w:t>
            </w:r>
          </w:p>
        </w:tc>
      </w:tr>
      <w:tr w:rsidR="00045FFC" w14:paraId="453E34D7" w14:textId="77777777">
        <w:tc>
          <w:tcPr>
            <w:tcW w:w="1271" w:type="dxa"/>
          </w:tcPr>
          <w:p w14:paraId="63881AD9" w14:textId="77777777" w:rsidR="00045FFC" w:rsidRDefault="00743E74">
            <w:r>
              <w:rPr>
                <w:rFonts w:hint="eastAsia"/>
              </w:rPr>
              <w:t>期刊种类</w:t>
            </w:r>
          </w:p>
        </w:tc>
        <w:tc>
          <w:tcPr>
            <w:tcW w:w="4259" w:type="dxa"/>
          </w:tcPr>
          <w:p w14:paraId="777AEF9D" w14:textId="77777777" w:rsidR="00045FFC" w:rsidRDefault="00743E74">
            <w:pPr>
              <w:rPr>
                <w:lang w:eastAsia="zh-Hans"/>
              </w:rPr>
            </w:pPr>
            <w:r>
              <w:t>1.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万</w:t>
            </w:r>
            <w:r>
              <w:rPr>
                <w:rFonts w:hint="eastAsia"/>
                <w:lang w:eastAsia="zh-Hans"/>
              </w:rPr>
              <w:t>左右</w:t>
            </w:r>
          </w:p>
        </w:tc>
        <w:tc>
          <w:tcPr>
            <w:tcW w:w="2766" w:type="dxa"/>
          </w:tcPr>
          <w:p w14:paraId="424752BF" w14:textId="77777777" w:rsidR="00045FFC" w:rsidRDefault="00743E74"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万</w:t>
            </w:r>
          </w:p>
        </w:tc>
      </w:tr>
      <w:tr w:rsidR="00045FFC" w14:paraId="30D6E013" w14:textId="77777777">
        <w:tc>
          <w:tcPr>
            <w:tcW w:w="1271" w:type="dxa"/>
          </w:tcPr>
          <w:p w14:paraId="7E7DF292" w14:textId="77777777" w:rsidR="00045FFC" w:rsidRDefault="00743E74">
            <w:r>
              <w:rPr>
                <w:rFonts w:hint="eastAsia"/>
              </w:rPr>
              <w:t>期刊文章</w:t>
            </w:r>
          </w:p>
        </w:tc>
        <w:tc>
          <w:tcPr>
            <w:tcW w:w="4259" w:type="dxa"/>
          </w:tcPr>
          <w:p w14:paraId="40CFBC68" w14:textId="77777777" w:rsidR="00045FFC" w:rsidRDefault="00743E74">
            <w:r>
              <w:rPr>
                <w:rFonts w:hint="eastAsia"/>
              </w:rPr>
              <w:t>7</w:t>
            </w:r>
            <w:r>
              <w:t>000</w:t>
            </w:r>
            <w:r>
              <w:rPr>
                <w:rFonts w:hint="eastAsia"/>
              </w:rPr>
              <w:t>万</w:t>
            </w:r>
          </w:p>
        </w:tc>
        <w:tc>
          <w:tcPr>
            <w:tcW w:w="2766" w:type="dxa"/>
          </w:tcPr>
          <w:p w14:paraId="7C7BB4E0" w14:textId="77777777" w:rsidR="00045FFC" w:rsidRDefault="00743E74">
            <w:r>
              <w:rPr>
                <w:rFonts w:hint="eastAsia"/>
              </w:rPr>
              <w:t>7</w:t>
            </w:r>
            <w:r>
              <w:t>.2</w:t>
            </w:r>
            <w:r>
              <w:rPr>
                <w:rFonts w:hint="eastAsia"/>
              </w:rPr>
              <w:t>亿</w:t>
            </w:r>
          </w:p>
        </w:tc>
      </w:tr>
      <w:tr w:rsidR="00045FFC" w14:paraId="6ACFE59F" w14:textId="77777777">
        <w:tc>
          <w:tcPr>
            <w:tcW w:w="1271" w:type="dxa"/>
          </w:tcPr>
          <w:p w14:paraId="3E5F058E" w14:textId="77777777" w:rsidR="00045FFC" w:rsidRDefault="00743E74">
            <w:r>
              <w:rPr>
                <w:rFonts w:hint="eastAsia"/>
              </w:rPr>
              <w:t>图书</w:t>
            </w:r>
          </w:p>
        </w:tc>
        <w:tc>
          <w:tcPr>
            <w:tcW w:w="4259" w:type="dxa"/>
          </w:tcPr>
          <w:p w14:paraId="5E64EB75" w14:textId="77777777" w:rsidR="00045FFC" w:rsidRDefault="00743E74">
            <w:r>
              <w:rPr>
                <w:rFonts w:hint="eastAsia"/>
              </w:rPr>
              <w:t>无</w:t>
            </w:r>
          </w:p>
        </w:tc>
        <w:tc>
          <w:tcPr>
            <w:tcW w:w="2766" w:type="dxa"/>
          </w:tcPr>
          <w:p w14:paraId="60A9BD4C" w14:textId="77777777" w:rsidR="00045FFC" w:rsidRDefault="00743E74">
            <w:r>
              <w:rPr>
                <w:rFonts w:hint="eastAsia"/>
              </w:rPr>
              <w:t>1</w:t>
            </w:r>
            <w:r>
              <w:t>200</w:t>
            </w:r>
            <w:r>
              <w:rPr>
                <w:rFonts w:hint="eastAsia"/>
              </w:rPr>
              <w:t>万</w:t>
            </w:r>
          </w:p>
        </w:tc>
      </w:tr>
      <w:tr w:rsidR="00045FFC" w14:paraId="6F04E06A" w14:textId="77777777">
        <w:tc>
          <w:tcPr>
            <w:tcW w:w="1271" w:type="dxa"/>
          </w:tcPr>
          <w:p w14:paraId="44A8FCDF" w14:textId="77777777" w:rsidR="00045FFC" w:rsidRDefault="00743E74">
            <w:r>
              <w:rPr>
                <w:rFonts w:hint="eastAsia"/>
              </w:rPr>
              <w:t>学位论文</w:t>
            </w:r>
          </w:p>
        </w:tc>
        <w:tc>
          <w:tcPr>
            <w:tcW w:w="4259" w:type="dxa"/>
          </w:tcPr>
          <w:p w14:paraId="21F9D772" w14:textId="77777777" w:rsidR="00045FFC" w:rsidRDefault="00743E74">
            <w:pPr>
              <w:pStyle w:val="a9"/>
              <w:rPr>
                <w:lang w:eastAsia="zh-Hans"/>
              </w:rPr>
            </w:pPr>
            <w:r>
              <w:t>400</w:t>
            </w:r>
            <w:r>
              <w:rPr>
                <w:rFonts w:hint="eastAsia"/>
              </w:rPr>
              <w:t>万</w:t>
            </w:r>
            <w:r>
              <w:rPr>
                <w:rFonts w:hint="eastAsia"/>
                <w:lang w:eastAsia="zh-Hans"/>
              </w:rPr>
              <w:t>左右</w:t>
            </w:r>
          </w:p>
        </w:tc>
        <w:tc>
          <w:tcPr>
            <w:tcW w:w="2766" w:type="dxa"/>
          </w:tcPr>
          <w:p w14:paraId="08CB017D" w14:textId="77777777" w:rsidR="00045FFC" w:rsidRDefault="00743E74">
            <w:r>
              <w:rPr>
                <w:rFonts w:hint="eastAsia"/>
              </w:rPr>
              <w:t>7</w:t>
            </w:r>
            <w:r>
              <w:t>00</w:t>
            </w:r>
            <w:r>
              <w:rPr>
                <w:rFonts w:hint="eastAsia"/>
              </w:rPr>
              <w:t>万</w:t>
            </w:r>
          </w:p>
        </w:tc>
      </w:tr>
      <w:tr w:rsidR="00045FFC" w14:paraId="7F4D9B20" w14:textId="77777777">
        <w:tc>
          <w:tcPr>
            <w:tcW w:w="1271" w:type="dxa"/>
          </w:tcPr>
          <w:p w14:paraId="292231B4" w14:textId="77777777" w:rsidR="00045FFC" w:rsidRDefault="00743E74">
            <w:r>
              <w:rPr>
                <w:rFonts w:hint="eastAsia"/>
              </w:rPr>
              <w:t>会议论文</w:t>
            </w:r>
          </w:p>
        </w:tc>
        <w:tc>
          <w:tcPr>
            <w:tcW w:w="4259" w:type="dxa"/>
          </w:tcPr>
          <w:p w14:paraId="1FD98F26" w14:textId="77777777" w:rsidR="00045FFC" w:rsidRDefault="00743E74">
            <w:pPr>
              <w:rPr>
                <w:lang w:eastAsia="zh-Hans"/>
              </w:rPr>
            </w:pPr>
            <w:r>
              <w:rPr>
                <w:rFonts w:hint="eastAsia"/>
              </w:rPr>
              <w:t>2</w:t>
            </w:r>
            <w:r>
              <w:t>00</w:t>
            </w:r>
            <w:r>
              <w:rPr>
                <w:rFonts w:hint="eastAsia"/>
              </w:rPr>
              <w:t>万</w:t>
            </w:r>
            <w:r>
              <w:rPr>
                <w:rFonts w:hint="eastAsia"/>
                <w:lang w:eastAsia="zh-Hans"/>
              </w:rPr>
              <w:t>左右</w:t>
            </w:r>
          </w:p>
        </w:tc>
        <w:tc>
          <w:tcPr>
            <w:tcW w:w="2766" w:type="dxa"/>
          </w:tcPr>
          <w:p w14:paraId="78556697" w14:textId="77777777" w:rsidR="00045FFC" w:rsidRDefault="00743E74">
            <w:r>
              <w:rPr>
                <w:rFonts w:hint="eastAsia"/>
              </w:rPr>
              <w:t>1</w:t>
            </w:r>
            <w:r>
              <w:t>300</w:t>
            </w:r>
            <w:r>
              <w:rPr>
                <w:rFonts w:hint="eastAsia"/>
              </w:rPr>
              <w:t>万</w:t>
            </w:r>
          </w:p>
        </w:tc>
      </w:tr>
      <w:tr w:rsidR="00045FFC" w14:paraId="300234E3" w14:textId="77777777">
        <w:tc>
          <w:tcPr>
            <w:tcW w:w="1271" w:type="dxa"/>
          </w:tcPr>
          <w:p w14:paraId="5F450698" w14:textId="77777777" w:rsidR="00045FFC" w:rsidRDefault="00743E74">
            <w:r>
              <w:rPr>
                <w:rFonts w:hint="eastAsia"/>
              </w:rPr>
              <w:t>专利</w:t>
            </w:r>
          </w:p>
        </w:tc>
        <w:tc>
          <w:tcPr>
            <w:tcW w:w="4259" w:type="dxa"/>
          </w:tcPr>
          <w:p w14:paraId="761AEBAD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01D052B9" w14:textId="77777777" w:rsidR="00045FFC" w:rsidRDefault="00743E74">
            <w:r>
              <w:rPr>
                <w:rFonts w:hint="eastAsia"/>
              </w:rPr>
              <w:t>9</w:t>
            </w:r>
            <w:r>
              <w:t>500</w:t>
            </w:r>
            <w:r>
              <w:rPr>
                <w:rFonts w:hint="eastAsia"/>
              </w:rPr>
              <w:t>万</w:t>
            </w:r>
          </w:p>
        </w:tc>
      </w:tr>
      <w:tr w:rsidR="00045FFC" w14:paraId="6AE02825" w14:textId="77777777">
        <w:tc>
          <w:tcPr>
            <w:tcW w:w="1271" w:type="dxa"/>
          </w:tcPr>
          <w:p w14:paraId="5FB3AC5A" w14:textId="77777777" w:rsidR="00045FFC" w:rsidRDefault="00743E74">
            <w:r>
              <w:rPr>
                <w:rFonts w:hint="eastAsia"/>
              </w:rPr>
              <w:t>法规</w:t>
            </w:r>
          </w:p>
        </w:tc>
        <w:tc>
          <w:tcPr>
            <w:tcW w:w="4259" w:type="dxa"/>
          </w:tcPr>
          <w:p w14:paraId="0AE7D8E8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7B78F872" w14:textId="77777777" w:rsidR="00045FFC" w:rsidRDefault="00743E74">
            <w:r>
              <w:rPr>
                <w:rFonts w:hint="eastAsia"/>
              </w:rPr>
              <w:t>5</w:t>
            </w:r>
            <w:r>
              <w:t>300</w:t>
            </w:r>
            <w:r>
              <w:rPr>
                <w:rFonts w:hint="eastAsia"/>
              </w:rPr>
              <w:t>万</w:t>
            </w:r>
          </w:p>
        </w:tc>
      </w:tr>
      <w:tr w:rsidR="00045FFC" w14:paraId="7775BF32" w14:textId="77777777">
        <w:tc>
          <w:tcPr>
            <w:tcW w:w="1271" w:type="dxa"/>
          </w:tcPr>
          <w:p w14:paraId="347101A9" w14:textId="77777777" w:rsidR="00045FFC" w:rsidRDefault="00743E74">
            <w:r>
              <w:rPr>
                <w:rFonts w:hint="eastAsia"/>
              </w:rPr>
              <w:t>报纸</w:t>
            </w:r>
          </w:p>
        </w:tc>
        <w:tc>
          <w:tcPr>
            <w:tcW w:w="4259" w:type="dxa"/>
          </w:tcPr>
          <w:p w14:paraId="6E5991B9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7D386488" w14:textId="77777777" w:rsidR="00045FFC" w:rsidRDefault="00743E74">
            <w:r>
              <w:rPr>
                <w:rFonts w:hint="eastAsia"/>
              </w:rPr>
              <w:t>3</w:t>
            </w:r>
            <w:r>
              <w:t>100</w:t>
            </w:r>
            <w:r>
              <w:rPr>
                <w:rFonts w:hint="eastAsia"/>
              </w:rPr>
              <w:t>万</w:t>
            </w:r>
          </w:p>
        </w:tc>
      </w:tr>
      <w:tr w:rsidR="00045FFC" w14:paraId="6700A040" w14:textId="77777777">
        <w:tc>
          <w:tcPr>
            <w:tcW w:w="1271" w:type="dxa"/>
          </w:tcPr>
          <w:p w14:paraId="7B34E2DD" w14:textId="77777777" w:rsidR="00045FFC" w:rsidRDefault="00743E74">
            <w:r>
              <w:rPr>
                <w:rFonts w:hint="eastAsia"/>
              </w:rPr>
              <w:lastRenderedPageBreak/>
              <w:t>资讯</w:t>
            </w:r>
          </w:p>
        </w:tc>
        <w:tc>
          <w:tcPr>
            <w:tcW w:w="4259" w:type="dxa"/>
          </w:tcPr>
          <w:p w14:paraId="36F0224F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35610B70" w14:textId="77777777" w:rsidR="00045FFC" w:rsidRDefault="00743E74">
            <w:r>
              <w:rPr>
                <w:rFonts w:hint="eastAsia"/>
              </w:rPr>
              <w:t>4</w:t>
            </w:r>
            <w:r>
              <w:t>700</w:t>
            </w:r>
            <w:r>
              <w:rPr>
                <w:rFonts w:hint="eastAsia"/>
              </w:rPr>
              <w:t>万</w:t>
            </w:r>
          </w:p>
        </w:tc>
      </w:tr>
      <w:tr w:rsidR="00045FFC" w14:paraId="248731A5" w14:textId="77777777">
        <w:tc>
          <w:tcPr>
            <w:tcW w:w="1271" w:type="dxa"/>
          </w:tcPr>
          <w:p w14:paraId="1E10ABEA" w14:textId="77777777" w:rsidR="00045FFC" w:rsidRDefault="00743E74">
            <w:r>
              <w:rPr>
                <w:rFonts w:hint="eastAsia"/>
              </w:rPr>
              <w:t>成果</w:t>
            </w:r>
          </w:p>
        </w:tc>
        <w:tc>
          <w:tcPr>
            <w:tcW w:w="4259" w:type="dxa"/>
          </w:tcPr>
          <w:p w14:paraId="00A002BC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159587CB" w14:textId="77777777" w:rsidR="00045FFC" w:rsidRDefault="00743E74">
            <w:r>
              <w:rPr>
                <w:rFonts w:hint="eastAsia"/>
              </w:rPr>
              <w:t>3</w:t>
            </w:r>
            <w:r>
              <w:t>00</w:t>
            </w:r>
            <w:r>
              <w:rPr>
                <w:rFonts w:hint="eastAsia"/>
              </w:rPr>
              <w:t>万</w:t>
            </w:r>
          </w:p>
        </w:tc>
      </w:tr>
      <w:tr w:rsidR="00045FFC" w14:paraId="5AC186D2" w14:textId="77777777">
        <w:tc>
          <w:tcPr>
            <w:tcW w:w="1271" w:type="dxa"/>
          </w:tcPr>
          <w:p w14:paraId="71883D13" w14:textId="77777777" w:rsidR="00045FFC" w:rsidRDefault="00743E74">
            <w:r>
              <w:rPr>
                <w:rFonts w:hint="eastAsia"/>
              </w:rPr>
              <w:t>报告</w:t>
            </w:r>
          </w:p>
        </w:tc>
        <w:tc>
          <w:tcPr>
            <w:tcW w:w="4259" w:type="dxa"/>
          </w:tcPr>
          <w:p w14:paraId="129BF7F4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0484190C" w14:textId="77777777" w:rsidR="00045FFC" w:rsidRDefault="00743E74">
            <w:r>
              <w:rPr>
                <w:rFonts w:hint="eastAsia"/>
              </w:rPr>
              <w:t>3</w:t>
            </w:r>
            <w:r>
              <w:t>00</w:t>
            </w:r>
            <w:r>
              <w:rPr>
                <w:rFonts w:hint="eastAsia"/>
              </w:rPr>
              <w:t>万</w:t>
            </w:r>
          </w:p>
        </w:tc>
      </w:tr>
      <w:tr w:rsidR="00045FFC" w14:paraId="59839968" w14:textId="77777777">
        <w:tc>
          <w:tcPr>
            <w:tcW w:w="1271" w:type="dxa"/>
          </w:tcPr>
          <w:p w14:paraId="4D5E1F99" w14:textId="77777777" w:rsidR="00045FFC" w:rsidRDefault="00743E74">
            <w:r>
              <w:rPr>
                <w:rFonts w:hint="eastAsia"/>
              </w:rPr>
              <w:t>视频</w:t>
            </w:r>
          </w:p>
        </w:tc>
        <w:tc>
          <w:tcPr>
            <w:tcW w:w="4259" w:type="dxa"/>
          </w:tcPr>
          <w:p w14:paraId="2EEF0D58" w14:textId="77777777" w:rsidR="00045FFC" w:rsidRDefault="00743E74">
            <w:r>
              <w:rPr>
                <w:rFonts w:hint="eastAsia"/>
              </w:rPr>
              <w:t>不详</w:t>
            </w:r>
          </w:p>
        </w:tc>
        <w:tc>
          <w:tcPr>
            <w:tcW w:w="2766" w:type="dxa"/>
          </w:tcPr>
          <w:p w14:paraId="23DFBDDD" w14:textId="77777777" w:rsidR="00045FFC" w:rsidRDefault="00743E74">
            <w:r>
              <w:rPr>
                <w:rFonts w:hint="eastAsia"/>
              </w:rPr>
              <w:t>8</w:t>
            </w:r>
            <w:r>
              <w:t>00</w:t>
            </w:r>
            <w:r>
              <w:rPr>
                <w:rFonts w:hint="eastAsia"/>
              </w:rPr>
              <w:t>万</w:t>
            </w:r>
          </w:p>
        </w:tc>
      </w:tr>
      <w:tr w:rsidR="00045FFC" w14:paraId="33E812D1" w14:textId="77777777">
        <w:tc>
          <w:tcPr>
            <w:tcW w:w="1271" w:type="dxa"/>
          </w:tcPr>
          <w:p w14:paraId="28A1079F" w14:textId="77777777" w:rsidR="00045FFC" w:rsidRDefault="00743E74">
            <w:r>
              <w:rPr>
                <w:rFonts w:hint="eastAsia"/>
              </w:rPr>
              <w:t>数据库管理</w:t>
            </w:r>
          </w:p>
        </w:tc>
        <w:tc>
          <w:tcPr>
            <w:tcW w:w="4259" w:type="dxa"/>
          </w:tcPr>
          <w:p w14:paraId="44AE1443" w14:textId="77777777" w:rsidR="00045FFC" w:rsidRDefault="00743E74">
            <w:r>
              <w:rPr>
                <w:rFonts w:hint="eastAsia"/>
              </w:rPr>
              <w:t>否</w:t>
            </w:r>
          </w:p>
        </w:tc>
        <w:tc>
          <w:tcPr>
            <w:tcW w:w="2766" w:type="dxa"/>
          </w:tcPr>
          <w:p w14:paraId="654C1C57" w14:textId="77777777" w:rsidR="00045FFC" w:rsidRDefault="00743E74">
            <w:r>
              <w:rPr>
                <w:rFonts w:hint="eastAsia"/>
              </w:rPr>
              <w:t>是</w:t>
            </w:r>
          </w:p>
        </w:tc>
      </w:tr>
      <w:tr w:rsidR="00045FFC" w14:paraId="6085A45F" w14:textId="77777777">
        <w:tc>
          <w:tcPr>
            <w:tcW w:w="1271" w:type="dxa"/>
          </w:tcPr>
          <w:p w14:paraId="6926B444" w14:textId="77777777" w:rsidR="00045FFC" w:rsidRDefault="00743E74">
            <w:r>
              <w:rPr>
                <w:rFonts w:hint="eastAsia"/>
              </w:rPr>
              <w:t>数据库使用统计与分析</w:t>
            </w:r>
          </w:p>
        </w:tc>
        <w:tc>
          <w:tcPr>
            <w:tcW w:w="4259" w:type="dxa"/>
          </w:tcPr>
          <w:p w14:paraId="0CDE7477" w14:textId="77777777" w:rsidR="00045FFC" w:rsidRDefault="00743E74">
            <w:r>
              <w:rPr>
                <w:rFonts w:hint="eastAsia"/>
              </w:rPr>
              <w:t>否</w:t>
            </w:r>
          </w:p>
        </w:tc>
        <w:tc>
          <w:tcPr>
            <w:tcW w:w="2766" w:type="dxa"/>
          </w:tcPr>
          <w:p w14:paraId="4D26B1F3" w14:textId="77777777" w:rsidR="00045FFC" w:rsidRDefault="00743E74">
            <w:r>
              <w:rPr>
                <w:rFonts w:hint="eastAsia"/>
              </w:rPr>
              <w:t>是</w:t>
            </w:r>
          </w:p>
        </w:tc>
      </w:tr>
      <w:tr w:rsidR="00045FFC" w14:paraId="54FB2706" w14:textId="77777777">
        <w:tc>
          <w:tcPr>
            <w:tcW w:w="1271" w:type="dxa"/>
          </w:tcPr>
          <w:p w14:paraId="01FFBC56" w14:textId="77777777" w:rsidR="00045FFC" w:rsidRDefault="00743E74">
            <w:r>
              <w:rPr>
                <w:rFonts w:hint="eastAsia"/>
              </w:rPr>
              <w:t>O</w:t>
            </w:r>
            <w:r>
              <w:t>A</w:t>
            </w:r>
            <w:r>
              <w:rPr>
                <w:rFonts w:hint="eastAsia"/>
              </w:rPr>
              <w:t>资源</w:t>
            </w:r>
          </w:p>
        </w:tc>
        <w:tc>
          <w:tcPr>
            <w:tcW w:w="4259" w:type="dxa"/>
          </w:tcPr>
          <w:p w14:paraId="4AE8F154" w14:textId="77777777" w:rsidR="00045FFC" w:rsidRDefault="00743E74">
            <w:r>
              <w:rPr>
                <w:rFonts w:hint="eastAsia"/>
              </w:rPr>
              <w:t>无</w:t>
            </w:r>
          </w:p>
        </w:tc>
        <w:tc>
          <w:tcPr>
            <w:tcW w:w="2766" w:type="dxa"/>
          </w:tcPr>
          <w:p w14:paraId="657F054C" w14:textId="77777777" w:rsidR="00045FFC" w:rsidRDefault="00743E74">
            <w:r>
              <w:rPr>
                <w:rFonts w:hint="eastAsia"/>
              </w:rPr>
              <w:t>5</w:t>
            </w:r>
            <w:r>
              <w:t>000W</w:t>
            </w:r>
          </w:p>
        </w:tc>
      </w:tr>
      <w:tr w:rsidR="00045FFC" w14:paraId="520F509D" w14:textId="77777777">
        <w:trPr>
          <w:trHeight w:val="440"/>
        </w:trPr>
        <w:tc>
          <w:tcPr>
            <w:tcW w:w="1271" w:type="dxa"/>
          </w:tcPr>
          <w:p w14:paraId="4214F908" w14:textId="77777777" w:rsidR="00045FFC" w:rsidRDefault="00743E74">
            <w:r>
              <w:rPr>
                <w:rFonts w:hint="eastAsia"/>
              </w:rPr>
              <w:t>整合馆藏纸本资源</w:t>
            </w:r>
          </w:p>
        </w:tc>
        <w:tc>
          <w:tcPr>
            <w:tcW w:w="4259" w:type="dxa"/>
          </w:tcPr>
          <w:p w14:paraId="39A2784E" w14:textId="77777777" w:rsidR="00045FFC" w:rsidRDefault="00743E74">
            <w:r>
              <w:rPr>
                <w:rFonts w:hint="eastAsia"/>
              </w:rPr>
              <w:t>否</w:t>
            </w:r>
          </w:p>
        </w:tc>
        <w:tc>
          <w:tcPr>
            <w:tcW w:w="2766" w:type="dxa"/>
          </w:tcPr>
          <w:p w14:paraId="28EE1E5B" w14:textId="77777777" w:rsidR="00045FFC" w:rsidRDefault="00743E74">
            <w:r>
              <w:rPr>
                <w:rFonts w:hint="eastAsia"/>
              </w:rPr>
              <w:t>是</w:t>
            </w:r>
          </w:p>
        </w:tc>
      </w:tr>
      <w:tr w:rsidR="00045FFC" w14:paraId="5E21506F" w14:textId="77777777">
        <w:tc>
          <w:tcPr>
            <w:tcW w:w="1271" w:type="dxa"/>
          </w:tcPr>
          <w:p w14:paraId="309482C9" w14:textId="77777777" w:rsidR="00045FFC" w:rsidRDefault="00743E74">
            <w:r>
              <w:rPr>
                <w:rFonts w:hint="eastAsia"/>
              </w:rPr>
              <w:t>并发数</w:t>
            </w:r>
          </w:p>
        </w:tc>
        <w:tc>
          <w:tcPr>
            <w:tcW w:w="4259" w:type="dxa"/>
          </w:tcPr>
          <w:p w14:paraId="4C6A1423" w14:textId="77777777" w:rsidR="00045FFC" w:rsidRDefault="00743E74"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766" w:type="dxa"/>
          </w:tcPr>
          <w:p w14:paraId="1C93689F" w14:textId="77777777" w:rsidR="00045FFC" w:rsidRDefault="00743E74">
            <w:r>
              <w:rPr>
                <w:rFonts w:hint="eastAsia"/>
              </w:rPr>
              <w:t>无限制</w:t>
            </w:r>
          </w:p>
        </w:tc>
      </w:tr>
      <w:tr w:rsidR="00045FFC" w14:paraId="08950068" w14:textId="77777777">
        <w:tc>
          <w:tcPr>
            <w:tcW w:w="1271" w:type="dxa"/>
          </w:tcPr>
          <w:p w14:paraId="3F17A6C3" w14:textId="77777777" w:rsidR="00045FFC" w:rsidRDefault="00743E74">
            <w:r>
              <w:rPr>
                <w:rFonts w:hint="eastAsia"/>
              </w:rPr>
              <w:t>漫游账号</w:t>
            </w:r>
          </w:p>
        </w:tc>
        <w:tc>
          <w:tcPr>
            <w:tcW w:w="4259" w:type="dxa"/>
          </w:tcPr>
          <w:p w14:paraId="09656B06" w14:textId="77777777" w:rsidR="00045FFC" w:rsidRDefault="00743E74">
            <w:r>
              <w:rPr>
                <w:rFonts w:hint="eastAsia"/>
              </w:rPr>
              <w:t>1</w:t>
            </w:r>
            <w:r>
              <w:t>00</w:t>
            </w:r>
          </w:p>
        </w:tc>
        <w:tc>
          <w:tcPr>
            <w:tcW w:w="2766" w:type="dxa"/>
          </w:tcPr>
          <w:p w14:paraId="12C7730A" w14:textId="77777777" w:rsidR="00045FFC" w:rsidRDefault="00743E74">
            <w:r>
              <w:rPr>
                <w:rFonts w:hint="eastAsia"/>
              </w:rPr>
              <w:t>无限制</w:t>
            </w:r>
          </w:p>
        </w:tc>
      </w:tr>
    </w:tbl>
    <w:p w14:paraId="657257AC" w14:textId="5FDE7B3E" w:rsidR="00045FFC" w:rsidRDefault="00743E74">
      <w:pPr>
        <w:spacing w:line="360" w:lineRule="auto"/>
        <w:jc w:val="left"/>
        <w:outlineLvl w:val="1"/>
      </w:pPr>
      <w:r>
        <w:rPr>
          <w:rFonts w:ascii="Cambria" w:hAnsi="Cambria" w:hint="eastAsia"/>
          <w:b/>
          <w:bCs/>
          <w:sz w:val="28"/>
          <w:szCs w:val="32"/>
          <w:lang w:eastAsia="zh-Hans"/>
        </w:rPr>
        <w:t>四、经纶</w:t>
      </w:r>
      <w:r w:rsidR="009A6C24">
        <w:rPr>
          <w:rFonts w:ascii="Cambria" w:hAnsi="Cambria" w:hint="eastAsia"/>
          <w:b/>
          <w:bCs/>
          <w:sz w:val="28"/>
          <w:szCs w:val="32"/>
          <w:lang w:eastAsia="zh-Hans"/>
        </w:rPr>
        <w:t>产品</w:t>
      </w:r>
      <w:r>
        <w:rPr>
          <w:rFonts w:ascii="Cambria" w:hAnsi="Cambria" w:hint="eastAsia"/>
          <w:b/>
          <w:bCs/>
          <w:sz w:val="28"/>
          <w:szCs w:val="32"/>
          <w:lang w:eastAsia="zh-Hans"/>
        </w:rPr>
        <w:t>优势</w:t>
      </w:r>
      <w:r>
        <w:rPr>
          <w:rFonts w:ascii="Cambria" w:hAnsi="Cambria" w:hint="eastAsia"/>
          <w:b/>
          <w:bCs/>
          <w:sz w:val="28"/>
          <w:szCs w:val="32"/>
        </w:rPr>
        <w:t>：</w:t>
      </w:r>
    </w:p>
    <w:p w14:paraId="6E9A4F2D" w14:textId="1A38C35A" w:rsidR="00045FFC" w:rsidRDefault="00743E74">
      <w:pPr>
        <w:pStyle w:val="1"/>
        <w:snapToGrid w:val="0"/>
        <w:spacing w:line="360" w:lineRule="auto"/>
        <w:ind w:firstLine="422"/>
        <w:jc w:val="left"/>
        <w:rPr>
          <w:rFonts w:asciiTheme="minorEastAsia" w:hAnsiTheme="minorEastAsia" w:cstheme="minorEastAsia"/>
          <w:color w:val="333333"/>
          <w:kern w:val="0"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（</w:t>
      </w:r>
      <w:r>
        <w:rPr>
          <w:rFonts w:asciiTheme="minorEastAsia" w:hAnsiTheme="minorEastAsia" w:cstheme="minorEastAsia"/>
          <w:b/>
          <w:bCs/>
          <w:szCs w:val="21"/>
          <w:lang w:eastAsia="zh-Hans"/>
        </w:rPr>
        <w:t>1</w:t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）</w:t>
      </w:r>
      <w:r>
        <w:rPr>
          <w:rFonts w:asciiTheme="minorEastAsia" w:hAnsiTheme="minorEastAsia" w:cstheme="minorEastAsia" w:hint="eastAsia"/>
          <w:color w:val="FF0000"/>
          <w:szCs w:val="21"/>
          <w:lang w:eastAsia="zh-Hans"/>
        </w:rPr>
        <w:t>支持嵌入首页使用，</w:t>
      </w:r>
      <w:r>
        <w:rPr>
          <w:rFonts w:asciiTheme="minorEastAsia" w:hAnsiTheme="minorEastAsia" w:cstheme="minorEastAsia" w:hint="eastAsia"/>
          <w:color w:val="333333"/>
          <w:kern w:val="0"/>
          <w:szCs w:val="21"/>
          <w:lang w:eastAsia="zh-Hans"/>
        </w:rPr>
        <w:t>就像馆里面自己做了一</w:t>
      </w:r>
      <w:r w:rsidR="00AF2300">
        <w:rPr>
          <w:rFonts w:asciiTheme="minorEastAsia" w:hAnsiTheme="minorEastAsia" w:cstheme="minorEastAsia" w:hint="eastAsia"/>
          <w:color w:val="333333"/>
          <w:kern w:val="0"/>
          <w:szCs w:val="21"/>
          <w:lang w:eastAsia="zh-Hans"/>
        </w:rPr>
        <w:t>框</w:t>
      </w:r>
      <w:r>
        <w:rPr>
          <w:rFonts w:asciiTheme="minorEastAsia" w:hAnsiTheme="minorEastAsia" w:cstheme="minorEastAsia" w:hint="eastAsia"/>
          <w:color w:val="333333"/>
          <w:kern w:val="0"/>
          <w:szCs w:val="21"/>
          <w:lang w:eastAsia="zh-Hans"/>
        </w:rPr>
        <w:t>式检索，嵌入首页将更方便师生使用，首先统一的入口形成窗口的使用效应，也增强图书馆的服务，简化用户的使用，打破数据库的隔阂提高使用率。具体嵌入后的效果图就类似如下：</w:t>
      </w:r>
    </w:p>
    <w:p w14:paraId="724A503F" w14:textId="2A96DCF3" w:rsidR="009F5DAB" w:rsidRPr="00B516BE" w:rsidRDefault="00743E74" w:rsidP="00B516BE">
      <w:pPr>
        <w:pStyle w:val="1"/>
        <w:snapToGrid w:val="0"/>
        <w:spacing w:line="360" w:lineRule="auto"/>
        <w:jc w:val="left"/>
        <w:rPr>
          <w:rFonts w:asciiTheme="minorEastAsia" w:hAnsiTheme="minorEastAsia" w:cstheme="minorEastAsia" w:hint="eastAsia"/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2BC2DCD" wp14:editId="1D947437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5272405" cy="1760855"/>
            <wp:effectExtent l="19050" t="19050" r="23495" b="10795"/>
            <wp:wrapTight wrapText="bothSides">
              <wp:wrapPolygon edited="0">
                <wp:start x="-78" y="-234"/>
                <wp:lineTo x="-78" y="21499"/>
                <wp:lineTo x="21618" y="21499"/>
                <wp:lineTo x="21618" y="-234"/>
                <wp:lineTo x="-78" y="-234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08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（</w:t>
      </w:r>
      <w:r>
        <w:rPr>
          <w:rFonts w:asciiTheme="minorEastAsia" w:hAnsiTheme="minorEastAsia" w:cstheme="minorEastAsia"/>
          <w:b/>
          <w:bCs/>
          <w:szCs w:val="21"/>
          <w:lang w:eastAsia="zh-Hans"/>
        </w:rPr>
        <w:t>2</w:t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）</w:t>
      </w:r>
      <w:r>
        <w:rPr>
          <w:rFonts w:asciiTheme="minorEastAsia" w:hAnsiTheme="minorEastAsia" w:cstheme="minorEastAsia" w:hint="eastAsia"/>
          <w:szCs w:val="21"/>
        </w:rPr>
        <w:t>提供全球文献知识检索服务，实现对中外文文献资源一站式发现。用户在检索结果页面中，可查看包含</w:t>
      </w:r>
      <w:r>
        <w:rPr>
          <w:rFonts w:asciiTheme="minorEastAsia" w:hAnsiTheme="minorEastAsia" w:cstheme="minorEastAsia" w:hint="eastAsia"/>
          <w:color w:val="FF0000"/>
          <w:szCs w:val="21"/>
        </w:rPr>
        <w:t>多种文献类型、多个文献来源</w:t>
      </w:r>
      <w:r>
        <w:rPr>
          <w:rFonts w:asciiTheme="minorEastAsia" w:hAnsiTheme="minorEastAsia" w:cstheme="minorEastAsia" w:hint="eastAsia"/>
          <w:szCs w:val="21"/>
        </w:rPr>
        <w:t>的电子与纸本文献内容。</w:t>
      </w:r>
      <w:r>
        <w:rPr>
          <w:rFonts w:asciiTheme="minorEastAsia" w:hAnsiTheme="minorEastAsia" w:cstheme="minorEastAsia"/>
          <w:szCs w:val="21"/>
        </w:rPr>
        <w:t>打破数据库隔阂，一键检索后只显示想要检索的资源，而不用在乎资源来自于哪里，提高偏门、小众数据库的使用，削减某些数据库强依赖度，增强图书馆自身的资源管控能力。</w:t>
      </w:r>
    </w:p>
    <w:p w14:paraId="0FA869A4" w14:textId="364D25F7" w:rsidR="009F5DAB" w:rsidRDefault="009F5DAB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1584" behindDoc="1" locked="0" layoutInCell="1" allowOverlap="1" wp14:anchorId="44F64BBD" wp14:editId="076FD350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4797425" cy="1243965"/>
            <wp:effectExtent l="19050" t="19050" r="22225" b="13335"/>
            <wp:wrapTight wrapText="bothSides">
              <wp:wrapPolygon edited="0">
                <wp:start x="-86" y="-331"/>
                <wp:lineTo x="-86" y="21501"/>
                <wp:lineTo x="21614" y="21501"/>
                <wp:lineTo x="21614" y="-331"/>
                <wp:lineTo x="-86" y="-331"/>
              </wp:wrapPolygon>
            </wp:wrapTight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1243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476741" w14:textId="78A72972" w:rsidR="00045FFC" w:rsidRPr="00B516BE" w:rsidRDefault="00743E74" w:rsidP="00B516BE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22"/>
        <w:rPr>
          <w:rFonts w:asciiTheme="minorEastAsia" w:eastAsiaTheme="minorEastAsia" w:hAnsiTheme="minorEastAsia" w:cstheme="minorEastAsia" w:hint="eastAsia"/>
          <w:kern w:val="2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3</w:t>
      </w: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提高用户体验，</w:t>
      </w:r>
      <w:r w:rsidR="009F5DAB">
        <w:rPr>
          <w:rFonts w:asciiTheme="minorEastAsia" w:eastAsiaTheme="minorEastAsia" w:hAnsiTheme="minorEastAsia" w:cstheme="minorEastAsia" w:hint="eastAsia"/>
          <w:kern w:val="2"/>
          <w:sz w:val="21"/>
          <w:szCs w:val="21"/>
        </w:rPr>
        <w:t>可能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师生反馈图书馆的学术资源使用乏力，一是想要的资源分散在各个数据库中，有时查找需要查看多个数据库介绍、检索多个数据库才能得到；二不同数据库使用规则不同，查找资源还要先熟悉各个数据库。而整合后的</w:t>
      </w:r>
      <w:proofErr w:type="gramStart"/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一</w:t>
      </w:r>
      <w:proofErr w:type="gramEnd"/>
      <w:r w:rsidR="009F5DAB">
        <w:rPr>
          <w:rFonts w:asciiTheme="minorEastAsia" w:eastAsiaTheme="minorEastAsia" w:hAnsiTheme="minorEastAsia" w:cstheme="minorEastAsia" w:hint="eastAsia"/>
          <w:kern w:val="2"/>
          <w:sz w:val="21"/>
          <w:szCs w:val="21"/>
        </w:rPr>
        <w:t>框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式检索，</w:t>
      </w:r>
      <w:r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整合图书馆</w:t>
      </w:r>
      <w:r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lastRenderedPageBreak/>
        <w:t>已购买的文献资源，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像百度首页一样方便、简单而智能，减轻老师们在各个库之间查找资源的物理隔离。</w:t>
      </w:r>
    </w:p>
    <w:p w14:paraId="2E5103A7" w14:textId="6CE3088E" w:rsidR="00045FFC" w:rsidRDefault="00743E74">
      <w:pPr>
        <w:pStyle w:val="1"/>
        <w:snapToGrid w:val="0"/>
        <w:spacing w:line="360" w:lineRule="auto"/>
        <w:ind w:firstLine="422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（</w:t>
      </w:r>
      <w:r>
        <w:rPr>
          <w:rFonts w:asciiTheme="minorEastAsia" w:hAnsiTheme="minorEastAsia" w:cstheme="minorEastAsia"/>
          <w:b/>
          <w:bCs/>
          <w:szCs w:val="21"/>
          <w:lang w:eastAsia="zh-Hans"/>
        </w:rPr>
        <w:t>4</w:t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）</w:t>
      </w:r>
      <w:r>
        <w:rPr>
          <w:rFonts w:asciiTheme="minorEastAsia" w:hAnsiTheme="minorEastAsia" w:cstheme="minorEastAsia" w:hint="eastAsia"/>
          <w:szCs w:val="21"/>
        </w:rPr>
        <w:t>支持</w:t>
      </w:r>
      <w:r>
        <w:rPr>
          <w:rFonts w:asciiTheme="minorEastAsia" w:hAnsiTheme="minorEastAsia" w:cstheme="minorEastAsia" w:hint="eastAsia"/>
          <w:color w:val="FF0000"/>
          <w:szCs w:val="21"/>
        </w:rPr>
        <w:t>通过接口与图书馆OPAC系统对接</w:t>
      </w:r>
      <w:r>
        <w:rPr>
          <w:rFonts w:asciiTheme="minorEastAsia" w:hAnsiTheme="minorEastAsia" w:cstheme="minorEastAsia" w:hint="eastAsia"/>
          <w:szCs w:val="21"/>
        </w:rPr>
        <w:t>，</w:t>
      </w:r>
      <w:r w:rsidRPr="009F5DAB">
        <w:rPr>
          <w:rFonts w:asciiTheme="minorEastAsia" w:hAnsiTheme="minorEastAsia" w:cstheme="minorEastAsia" w:hint="eastAsia"/>
          <w:color w:val="FF0000"/>
          <w:szCs w:val="21"/>
        </w:rPr>
        <w:t>实现馆藏状态的</w:t>
      </w:r>
      <w:r w:rsidR="009F5DAB" w:rsidRPr="009F5DAB">
        <w:rPr>
          <w:rFonts w:asciiTheme="minorEastAsia" w:hAnsiTheme="minorEastAsia" w:cstheme="minorEastAsia" w:hint="eastAsia"/>
          <w:color w:val="FF0000"/>
          <w:szCs w:val="21"/>
        </w:rPr>
        <w:t>实时</w:t>
      </w:r>
      <w:r w:rsidRPr="009F5DAB">
        <w:rPr>
          <w:rFonts w:asciiTheme="minorEastAsia" w:hAnsiTheme="minorEastAsia" w:cstheme="minorEastAsia" w:hint="eastAsia"/>
          <w:color w:val="FF0000"/>
          <w:szCs w:val="21"/>
        </w:rPr>
        <w:t>显示</w:t>
      </w:r>
      <w:r>
        <w:rPr>
          <w:rFonts w:asciiTheme="minorEastAsia" w:hAnsiTheme="minorEastAsia" w:cstheme="minorEastAsia" w:hint="eastAsia"/>
          <w:szCs w:val="21"/>
        </w:rPr>
        <w:t>。任意检索一本馆藏图书，可以直接在系统内看到馆藏状态，包括馆藏地，索书号，是否可以借阅等信息。馆藏结果应该与图书馆OPAC系统中的结果一致。</w:t>
      </w:r>
    </w:p>
    <w:p w14:paraId="7F31BC33" w14:textId="3FEDEC15" w:rsidR="00045FFC" w:rsidRDefault="00743E74" w:rsidP="00B516BE">
      <w:pPr>
        <w:pStyle w:val="1"/>
        <w:snapToGrid w:val="0"/>
        <w:spacing w:line="360" w:lineRule="auto"/>
        <w:ind w:firstLineChars="0" w:firstLine="0"/>
        <w:jc w:val="left"/>
        <w:rPr>
          <w:rFonts w:asciiTheme="minorEastAsia" w:hAnsiTheme="minorEastAsia" w:cstheme="minorEastAsia" w:hint="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 wp14:anchorId="04DE64DE" wp14:editId="38235C9F">
            <wp:extent cx="5269230" cy="3020695"/>
            <wp:effectExtent l="19050" t="19050" r="26670" b="273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0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45140" w14:textId="2586AA3D" w:rsidR="00045FFC" w:rsidRPr="00B516BE" w:rsidRDefault="00743E74" w:rsidP="00B516BE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22"/>
        <w:rPr>
          <w:rFonts w:asciiTheme="minorEastAsia" w:eastAsiaTheme="minorEastAsia" w:hAnsiTheme="minorEastAsia" w:cstheme="minorEastAsia" w:hint="eastAsia"/>
          <w:kern w:val="2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支持便捷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  <w:lang w:eastAsia="zh-Hans"/>
        </w:rPr>
        <w:t>的校外使用方式和个人学术空间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，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登录经纶平台后左上角会显示机构名称，点击机构名旁边的【漫游】，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用手机号注册个人漫游账号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，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保证全校师生使用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在任何地方、任何时刻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即可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无缝使用海量知识资源</w:t>
      </w:r>
      <w:r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，同时喜欢的资源也可进行收藏整理，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追溯以往的学习轨迹。</w:t>
      </w:r>
    </w:p>
    <w:p w14:paraId="4FADE2A9" w14:textId="77777777" w:rsidR="00045FFC" w:rsidRDefault="00743E74">
      <w:pPr>
        <w:pStyle w:val="p1"/>
        <w:widowControl/>
        <w:snapToGrid w:val="0"/>
        <w:spacing w:line="360" w:lineRule="auto"/>
        <w:ind w:firstLineChars="200" w:firstLine="420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1824" behindDoc="1" locked="0" layoutInCell="1" allowOverlap="1" wp14:anchorId="6A618C2D" wp14:editId="5F5BF775">
            <wp:simplePos x="0" y="0"/>
            <wp:positionH relativeFrom="column">
              <wp:posOffset>274320</wp:posOffset>
            </wp:positionH>
            <wp:positionV relativeFrom="paragraph">
              <wp:posOffset>15240</wp:posOffset>
            </wp:positionV>
            <wp:extent cx="4706620" cy="2596515"/>
            <wp:effectExtent l="19050" t="19050" r="17780" b="13335"/>
            <wp:wrapTight wrapText="bothSides">
              <wp:wrapPolygon edited="0">
                <wp:start x="-87" y="-158"/>
                <wp:lineTo x="-87" y="21552"/>
                <wp:lineTo x="21594" y="21552"/>
                <wp:lineTo x="21594" y="-158"/>
                <wp:lineTo x="-87" y="-158"/>
              </wp:wrapPolygon>
            </wp:wrapTight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596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CDD4223" w14:textId="77777777" w:rsidR="00045FFC" w:rsidRDefault="00045FFC">
      <w:pPr>
        <w:pStyle w:val="1"/>
        <w:snapToGrid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 w14:paraId="2F3F2344" w14:textId="24B3E8D9" w:rsidR="00045FFC" w:rsidRDefault="00743E74">
      <w:pPr>
        <w:pStyle w:val="p1"/>
        <w:widowControl/>
        <w:snapToGrid w:val="0"/>
        <w:spacing w:line="360" w:lineRule="auto"/>
        <w:ind w:firstLineChars="200" w:firstLine="422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6</w:t>
      </w: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  <w:lang w:eastAsia="zh-Hans"/>
        </w:rPr>
        <w:t>多种外文文献可供选择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，查找</w:t>
      </w:r>
      <w:r w:rsidR="009F5DAB"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SCI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、</w:t>
      </w:r>
      <w:r w:rsidR="009F5DAB"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  <w:t>EI</w:t>
      </w:r>
      <w:r w:rsidR="009F5DAB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等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文献变得简单、方便。</w:t>
      </w:r>
    </w:p>
    <w:p w14:paraId="2C5531FC" w14:textId="066942F0" w:rsidR="00045FFC" w:rsidRPr="009F5DAB" w:rsidRDefault="00743E74" w:rsidP="009F5DAB">
      <w:pPr>
        <w:pStyle w:val="p1"/>
        <w:widowControl/>
        <w:snapToGrid w:val="0"/>
        <w:spacing w:line="360" w:lineRule="auto"/>
        <w:ind w:firstLineChars="200" w:firstLine="420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lastRenderedPageBreak/>
        <w:drawing>
          <wp:inline distT="0" distB="0" distL="114300" distR="114300" wp14:anchorId="5C91FA9F" wp14:editId="674880F3">
            <wp:extent cx="635" cy="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 wp14:anchorId="6387C64A" wp14:editId="6ACEE0D1">
            <wp:extent cx="635" cy="0"/>
            <wp:effectExtent l="0" t="0" r="0" b="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 wp14:anchorId="1D93AD43" wp14:editId="456A9637">
            <wp:extent cx="635" cy="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 wp14:anchorId="2511A2A2" wp14:editId="3098F4D9">
            <wp:extent cx="635" cy="0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inline distT="0" distB="0" distL="114300" distR="114300" wp14:anchorId="76F5F40F" wp14:editId="54A0CB60">
            <wp:extent cx="635" cy="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anchor distT="0" distB="0" distL="114300" distR="114300" simplePos="0" relativeHeight="251662848" behindDoc="1" locked="0" layoutInCell="1" allowOverlap="1" wp14:anchorId="37A6F951" wp14:editId="5BFCA596">
            <wp:simplePos x="0" y="0"/>
            <wp:positionH relativeFrom="column">
              <wp:posOffset>266700</wp:posOffset>
            </wp:positionH>
            <wp:positionV relativeFrom="paragraph">
              <wp:posOffset>-1270</wp:posOffset>
            </wp:positionV>
            <wp:extent cx="4829810" cy="1882775"/>
            <wp:effectExtent l="19050" t="19050" r="27940" b="22225"/>
            <wp:wrapTight wrapText="bothSides">
              <wp:wrapPolygon edited="0">
                <wp:start x="-85" y="-219"/>
                <wp:lineTo x="-85" y="21636"/>
                <wp:lineTo x="21640" y="21636"/>
                <wp:lineTo x="21640" y="-219"/>
                <wp:lineTo x="-85" y="-219"/>
              </wp:wrapPolygon>
            </wp:wrapTight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882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4DCA98E" w14:textId="6473869E" w:rsidR="00366924" w:rsidRPr="00B516BE" w:rsidRDefault="00106532" w:rsidP="00B516BE">
      <w:pPr>
        <w:pStyle w:val="1"/>
        <w:snapToGrid w:val="0"/>
        <w:spacing w:line="360" w:lineRule="auto"/>
        <w:ind w:firstLineChars="0" w:firstLine="0"/>
        <w:jc w:val="left"/>
        <w:rPr>
          <w:rFonts w:asciiTheme="minorEastAsia" w:hAnsiTheme="minorEastAsia" w:cstheme="minorEastAsia" w:hint="eastAsia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52608" behindDoc="1" locked="0" layoutInCell="1" allowOverlap="1" wp14:anchorId="67820E0E" wp14:editId="4302D604">
            <wp:simplePos x="0" y="0"/>
            <wp:positionH relativeFrom="column">
              <wp:posOffset>114300</wp:posOffset>
            </wp:positionH>
            <wp:positionV relativeFrom="paragraph">
              <wp:posOffset>384810</wp:posOffset>
            </wp:positionV>
            <wp:extent cx="5271135" cy="1964690"/>
            <wp:effectExtent l="19050" t="19050" r="24765" b="16510"/>
            <wp:wrapTight wrapText="bothSides">
              <wp:wrapPolygon edited="0">
                <wp:start x="-78" y="-209"/>
                <wp:lineTo x="-78" y="21572"/>
                <wp:lineTo x="21623" y="21572"/>
                <wp:lineTo x="21623" y="-209"/>
                <wp:lineTo x="-78" y="-209"/>
              </wp:wrapPolygon>
            </wp:wrapTight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4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43E74"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（</w:t>
      </w:r>
      <w:r w:rsidR="00743E74">
        <w:rPr>
          <w:rFonts w:asciiTheme="minorEastAsia" w:hAnsiTheme="minorEastAsia" w:cstheme="minorEastAsia"/>
          <w:b/>
          <w:bCs/>
          <w:szCs w:val="21"/>
          <w:lang w:eastAsia="zh-Hans"/>
        </w:rPr>
        <w:t>7</w:t>
      </w:r>
      <w:r w:rsidR="00743E74"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）</w:t>
      </w:r>
      <w:r w:rsidR="00743E74">
        <w:rPr>
          <w:rFonts w:asciiTheme="minorEastAsia" w:hAnsiTheme="minorEastAsia" w:cstheme="minorEastAsia" w:hint="eastAsia"/>
          <w:color w:val="FF0000"/>
          <w:szCs w:val="21"/>
        </w:rPr>
        <w:t>自动记录用户检索历史</w:t>
      </w:r>
      <w:r w:rsidR="00743E74">
        <w:rPr>
          <w:rFonts w:asciiTheme="minorEastAsia" w:hAnsiTheme="minorEastAsia" w:cstheme="minorEastAsia" w:hint="eastAsia"/>
          <w:szCs w:val="21"/>
        </w:rPr>
        <w:t>，支持对检索历史进行查看、重新检索、导出和管理。</w:t>
      </w:r>
    </w:p>
    <w:p w14:paraId="0AE89A8F" w14:textId="3F003EFB" w:rsidR="00045FFC" w:rsidRPr="00B516BE" w:rsidRDefault="00106532" w:rsidP="00B516BE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3632" behindDoc="1" locked="0" layoutInCell="1" allowOverlap="1" wp14:anchorId="6533844A" wp14:editId="50B77D86">
            <wp:simplePos x="0" y="0"/>
            <wp:positionH relativeFrom="column">
              <wp:posOffset>121920</wp:posOffset>
            </wp:positionH>
            <wp:positionV relativeFrom="paragraph">
              <wp:posOffset>502920</wp:posOffset>
            </wp:positionV>
            <wp:extent cx="5004435" cy="1324610"/>
            <wp:effectExtent l="19050" t="19050" r="24765" b="27940"/>
            <wp:wrapTight wrapText="bothSides">
              <wp:wrapPolygon edited="0">
                <wp:start x="-82" y="-311"/>
                <wp:lineTo x="-82" y="21745"/>
                <wp:lineTo x="21625" y="21745"/>
                <wp:lineTo x="21625" y="-311"/>
                <wp:lineTo x="-82" y="-311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13246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 w:rsidR="00743E74"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8</w:t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 w:rsidR="00743E74">
        <w:rPr>
          <w:rFonts w:asciiTheme="minorEastAsia" w:eastAsiaTheme="minorEastAsia" w:hAnsiTheme="minorEastAsia" w:cstheme="minorEastAsia" w:hint="eastAsia"/>
          <w:color w:val="FF0000"/>
          <w:sz w:val="21"/>
          <w:szCs w:val="21"/>
          <w:lang w:eastAsia="zh-Hans"/>
        </w:rPr>
        <w:t>多渠道的</w:t>
      </w:r>
      <w:r w:rsidR="00743E74">
        <w:rPr>
          <w:rStyle w:val="a6"/>
          <w:rFonts w:asciiTheme="minorEastAsia" w:eastAsiaTheme="minorEastAsia" w:hAnsiTheme="minorEastAsia" w:cstheme="minorEastAsia" w:hint="eastAsia"/>
          <w:color w:val="FF0000"/>
          <w:sz w:val="21"/>
          <w:szCs w:val="21"/>
        </w:rPr>
        <w:t>全文获取</w:t>
      </w:r>
      <w:r w:rsidR="00743E74">
        <w:rPr>
          <w:rStyle w:val="a6"/>
          <w:rFonts w:asciiTheme="minorEastAsia" w:eastAsiaTheme="minorEastAsia" w:hAnsiTheme="minorEastAsia" w:cstheme="minorEastAsia" w:hint="eastAsia"/>
          <w:color w:val="FF0000"/>
          <w:sz w:val="21"/>
          <w:szCs w:val="21"/>
          <w:lang w:eastAsia="zh-Hans"/>
        </w:rPr>
        <w:t>方式</w:t>
      </w:r>
      <w:r w:rsidR="00743E74">
        <w:rPr>
          <w:rStyle w:val="a6"/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，</w:t>
      </w:r>
      <w:r w:rsidR="00743E74"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图书馆</w:t>
      </w:r>
      <w:r w:rsidR="00743E74"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已购资源</w:t>
      </w:r>
      <w:r w:rsidR="00743E74"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直接下载</w:t>
      </w:r>
      <w:r w:rsidR="00743E74">
        <w:rPr>
          <w:rFonts w:asciiTheme="minorEastAsia" w:eastAsiaTheme="minorEastAsia" w:hAnsiTheme="minorEastAsia" w:cstheme="minorEastAsia" w:hint="eastAsia"/>
          <w:color w:val="333333"/>
          <w:sz w:val="21"/>
          <w:szCs w:val="21"/>
          <w:lang w:eastAsia="zh-Hans"/>
        </w:rPr>
        <w:t>，海量未购</w:t>
      </w:r>
      <w:r w:rsidR="00743E74">
        <w:rPr>
          <w:rFonts w:asciiTheme="minorEastAsia" w:eastAsiaTheme="minorEastAsia" w:hAnsiTheme="minorEastAsia" w:cstheme="minorEastAsia" w:hint="eastAsia"/>
          <w:color w:val="333333"/>
          <w:sz w:val="21"/>
          <w:szCs w:val="21"/>
        </w:rPr>
        <w:t>资源通过全国智慧图书馆联盟服务平台提供文献保障服务。</w:t>
      </w:r>
    </w:p>
    <w:p w14:paraId="00B8AE79" w14:textId="77777777" w:rsidR="00B516BE" w:rsidRDefault="00743E74" w:rsidP="00B516BE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22"/>
        <w:rPr>
          <w:rFonts w:asciiTheme="minorEastAsia" w:eastAsiaTheme="minorEastAsia" w:hAnsiTheme="minorEastAsia" w:cstheme="minorEastAsia"/>
          <w:kern w:val="2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9</w:t>
      </w: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>
        <w:rPr>
          <w:rFonts w:asciiTheme="minorEastAsia" w:eastAsiaTheme="minorEastAsia" w:hAnsiTheme="minorEastAsia" w:cstheme="minorEastAsia"/>
          <w:kern w:val="2"/>
          <w:sz w:val="21"/>
          <w:szCs w:val="21"/>
        </w:rPr>
        <w:t>检索的显示结果能清晰知道文献来源路径，链接到各类资源库进行全文保障，方便读者继续按习惯进某库使用资源。</w:t>
      </w:r>
    </w:p>
    <w:p w14:paraId="48293973" w14:textId="480A0450" w:rsidR="00045FFC" w:rsidRPr="00B516BE" w:rsidRDefault="00106532" w:rsidP="00B516BE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 w:cstheme="minorEastAsia" w:hint="eastAsia"/>
          <w:kern w:val="2"/>
          <w:sz w:val="21"/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6704" behindDoc="1" locked="0" layoutInCell="1" allowOverlap="1" wp14:anchorId="7F21482C" wp14:editId="0B1A2921">
            <wp:simplePos x="0" y="0"/>
            <wp:positionH relativeFrom="column">
              <wp:posOffset>152400</wp:posOffset>
            </wp:positionH>
            <wp:positionV relativeFrom="paragraph">
              <wp:posOffset>588010</wp:posOffset>
            </wp:positionV>
            <wp:extent cx="4968240" cy="2842260"/>
            <wp:effectExtent l="19050" t="19050" r="22860" b="15240"/>
            <wp:wrapTight wrapText="bothSides">
              <wp:wrapPolygon edited="0">
                <wp:start x="-83" y="-145"/>
                <wp:lineTo x="-83" y="21571"/>
                <wp:lineTo x="21617" y="21571"/>
                <wp:lineTo x="21617" y="-145"/>
                <wp:lineTo x="-83" y="-145"/>
              </wp:wrapPolygon>
            </wp:wrapTight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42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 w:rsidR="00743E74"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10</w:t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每一篇文献自动去重</w:t>
      </w:r>
      <w:r w:rsidR="00743E74"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，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保留最优</w:t>
      </w:r>
      <w:r w:rsidR="00743E74"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加工数据完整度的版本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，还对元数据进行清洗，达到</w:t>
      </w:r>
      <w:r w:rsidR="00743E74"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每篇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文献</w:t>
      </w:r>
      <w:r w:rsidR="00743E74"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的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最优</w:t>
      </w:r>
      <w:r w:rsidR="00743E74">
        <w:rPr>
          <w:rFonts w:asciiTheme="minorEastAsia" w:eastAsiaTheme="minorEastAsia" w:hAnsiTheme="minorEastAsia" w:cstheme="minorEastAsia" w:hint="eastAsia"/>
          <w:kern w:val="2"/>
          <w:sz w:val="21"/>
          <w:szCs w:val="21"/>
          <w:lang w:eastAsia="zh-Hans"/>
        </w:rPr>
        <w:t>呈现</w:t>
      </w:r>
      <w:r w:rsidR="00743E74">
        <w:rPr>
          <w:rFonts w:asciiTheme="minorEastAsia" w:eastAsiaTheme="minorEastAsia" w:hAnsiTheme="minorEastAsia" w:cstheme="minorEastAsia"/>
          <w:kern w:val="2"/>
          <w:sz w:val="21"/>
          <w:szCs w:val="21"/>
        </w:rPr>
        <w:t>效果。</w:t>
      </w:r>
    </w:p>
    <w:p w14:paraId="0949F098" w14:textId="43545F49" w:rsidR="00045FFC" w:rsidRPr="00B516BE" w:rsidRDefault="00743E74" w:rsidP="00B516BE">
      <w:pPr>
        <w:pStyle w:val="p1"/>
        <w:widowControl/>
        <w:snapToGrid w:val="0"/>
        <w:spacing w:line="360" w:lineRule="auto"/>
        <w:ind w:firstLineChars="200" w:firstLine="422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11</w:t>
      </w:r>
      <w:r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>
        <w:rPr>
          <w:rFonts w:asciiTheme="minorEastAsia" w:eastAsiaTheme="minorEastAsia" w:hAnsiTheme="minorEastAsia" w:cstheme="minorEastAsia" w:hint="eastAsia"/>
          <w:color w:val="FF0000"/>
          <w:sz w:val="21"/>
          <w:szCs w:val="21"/>
          <w:lang w:eastAsia="zh-Hans"/>
        </w:rPr>
        <w:t>查看学科相关的图书、期刊列表</w:t>
      </w:r>
      <w:r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，方便投稿能有更多期刊选择，点左顶角【导航】，即看到学科相关的图书或期刊，期刊包含sci、北大南大核心、学科、语言等多种筛选方式。</w:t>
      </w:r>
    </w:p>
    <w:p w14:paraId="749FA632" w14:textId="322CD3F2" w:rsidR="00045FFC" w:rsidRDefault="00045FFC">
      <w:pPr>
        <w:snapToGrid w:val="0"/>
        <w:spacing w:line="360" w:lineRule="auto"/>
        <w:jc w:val="left"/>
        <w:rPr>
          <w:rFonts w:asciiTheme="minorEastAsia" w:hAnsiTheme="minorEastAsia" w:cstheme="minorEastAsia"/>
          <w:color w:val="000000"/>
          <w:szCs w:val="21"/>
        </w:rPr>
      </w:pPr>
    </w:p>
    <w:p w14:paraId="2BB7C819" w14:textId="3E2FE2A2" w:rsidR="00045FFC" w:rsidRDefault="00106532">
      <w:pPr>
        <w:pStyle w:val="p1"/>
        <w:widowControl/>
        <w:snapToGrid w:val="0"/>
        <w:spacing w:line="360" w:lineRule="auto"/>
        <w:ind w:firstLineChars="200" w:firstLine="520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9776" behindDoc="1" locked="0" layoutInCell="1" allowOverlap="1" wp14:anchorId="7273C0FB" wp14:editId="58B03207">
            <wp:simplePos x="0" y="0"/>
            <wp:positionH relativeFrom="column">
              <wp:posOffset>255270</wp:posOffset>
            </wp:positionH>
            <wp:positionV relativeFrom="paragraph">
              <wp:posOffset>19050</wp:posOffset>
            </wp:positionV>
            <wp:extent cx="4812030" cy="2419350"/>
            <wp:effectExtent l="19050" t="19050" r="26670" b="19050"/>
            <wp:wrapTight wrapText="bothSides">
              <wp:wrapPolygon edited="0">
                <wp:start x="-86" y="-170"/>
                <wp:lineTo x="-86" y="21600"/>
                <wp:lineTo x="21634" y="21600"/>
                <wp:lineTo x="21634" y="-170"/>
                <wp:lineTo x="-86" y="-170"/>
              </wp:wrapPolygon>
            </wp:wrapTight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419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（</w:t>
      </w:r>
      <w:r w:rsidR="00743E74">
        <w:rPr>
          <w:rFonts w:asciiTheme="minorEastAsia" w:eastAsiaTheme="minorEastAsia" w:hAnsiTheme="minorEastAsia" w:cstheme="minorEastAsia"/>
          <w:b/>
          <w:bCs/>
          <w:sz w:val="21"/>
          <w:szCs w:val="21"/>
          <w:lang w:eastAsia="zh-Hans"/>
        </w:rPr>
        <w:t>12</w:t>
      </w:r>
      <w:r w:rsidR="00743E74">
        <w:rPr>
          <w:rFonts w:asciiTheme="minorEastAsia" w:eastAsiaTheme="minorEastAsia" w:hAnsiTheme="minorEastAsia" w:cstheme="minorEastAsia" w:hint="eastAsia"/>
          <w:b/>
          <w:bCs/>
          <w:sz w:val="21"/>
          <w:szCs w:val="21"/>
          <w:lang w:eastAsia="zh-Hans"/>
        </w:rPr>
        <w:t>）</w:t>
      </w:r>
      <w:r w:rsidR="00743E74">
        <w:rPr>
          <w:rFonts w:asciiTheme="minorEastAsia" w:eastAsiaTheme="minorEastAsia" w:hAnsiTheme="minorEastAsia" w:cstheme="minorEastAsia" w:hint="eastAsia"/>
          <w:sz w:val="21"/>
          <w:szCs w:val="21"/>
          <w:lang w:eastAsia="zh-Hans"/>
        </w:rPr>
        <w:t>文献相关的数据可直接导出-在搜索框下面的右侧点【导出】即可。</w:t>
      </w:r>
    </w:p>
    <w:p w14:paraId="44842B57" w14:textId="77777777" w:rsidR="00045FFC" w:rsidRDefault="00743E74">
      <w:pPr>
        <w:pStyle w:val="a4"/>
        <w:widowControl/>
        <w:snapToGrid w:val="0"/>
        <w:spacing w:before="0" w:beforeAutospacing="0" w:after="0" w:afterAutospacing="0" w:line="360" w:lineRule="auto"/>
        <w:ind w:firstLineChars="200" w:firstLine="420"/>
        <w:rPr>
          <w:rFonts w:asciiTheme="minorEastAsia" w:eastAsiaTheme="minorEastAsia" w:hAnsiTheme="minorEastAsia" w:cstheme="minorEastAsia"/>
          <w:sz w:val="21"/>
          <w:szCs w:val="21"/>
          <w:lang w:eastAsia="zh-Hans"/>
        </w:rPr>
      </w:pPr>
      <w:r>
        <w:rPr>
          <w:rFonts w:asciiTheme="minorEastAsia" w:eastAsiaTheme="minorEastAsia" w:hAnsiTheme="minorEastAsia" w:cstheme="minorEastAsia" w:hint="eastAsia"/>
          <w:noProof/>
          <w:sz w:val="21"/>
          <w:szCs w:val="21"/>
        </w:rPr>
        <w:drawing>
          <wp:anchor distT="0" distB="0" distL="114300" distR="114300" simplePos="0" relativeHeight="251663872" behindDoc="1" locked="0" layoutInCell="1" allowOverlap="1" wp14:anchorId="104C1DDA" wp14:editId="42A95E32">
            <wp:simplePos x="0" y="0"/>
            <wp:positionH relativeFrom="column">
              <wp:posOffset>266700</wp:posOffset>
            </wp:positionH>
            <wp:positionV relativeFrom="paragraph">
              <wp:posOffset>-3810</wp:posOffset>
            </wp:positionV>
            <wp:extent cx="4785360" cy="1189355"/>
            <wp:effectExtent l="19050" t="19050" r="15240" b="10795"/>
            <wp:wrapTight wrapText="bothSides">
              <wp:wrapPolygon edited="0">
                <wp:start x="-86" y="-346"/>
                <wp:lineTo x="-86" y="21450"/>
                <wp:lineTo x="21583" y="21450"/>
                <wp:lineTo x="21583" y="-346"/>
                <wp:lineTo x="-86" y="-346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189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D7F94A8" w14:textId="77777777" w:rsidR="00045FFC" w:rsidRDefault="00743E74">
      <w:pPr>
        <w:spacing w:line="360" w:lineRule="auto"/>
        <w:jc w:val="left"/>
        <w:outlineLvl w:val="1"/>
        <w:rPr>
          <w:rFonts w:ascii="Cambria" w:hAnsi="Cambria"/>
          <w:b/>
          <w:bCs/>
          <w:sz w:val="28"/>
          <w:szCs w:val="32"/>
          <w:lang w:eastAsia="zh-Hans"/>
        </w:rPr>
      </w:pPr>
      <w:r>
        <w:rPr>
          <w:rFonts w:ascii="Cambria" w:hAnsi="Cambria" w:hint="eastAsia"/>
          <w:b/>
          <w:bCs/>
          <w:sz w:val="28"/>
          <w:szCs w:val="32"/>
          <w:lang w:eastAsia="zh-Hans"/>
        </w:rPr>
        <w:t>五、</w:t>
      </w:r>
      <w:r>
        <w:rPr>
          <w:rFonts w:ascii="Cambria" w:hAnsi="Cambria" w:hint="eastAsia"/>
          <w:b/>
          <w:bCs/>
          <w:sz w:val="28"/>
          <w:szCs w:val="32"/>
        </w:rPr>
        <w:t>资源获取</w:t>
      </w:r>
      <w:r>
        <w:rPr>
          <w:rFonts w:ascii="Cambria" w:hAnsi="Cambria" w:hint="eastAsia"/>
          <w:b/>
          <w:bCs/>
          <w:sz w:val="28"/>
          <w:szCs w:val="32"/>
          <w:lang w:eastAsia="zh-Hans"/>
        </w:rPr>
        <w:t>方式</w:t>
      </w:r>
    </w:p>
    <w:p w14:paraId="4276A1A9" w14:textId="77777777" w:rsidR="00045FFC" w:rsidRDefault="00743E74">
      <w:pPr>
        <w:snapToGrid w:val="0"/>
        <w:spacing w:line="400" w:lineRule="exact"/>
        <w:jc w:val="left"/>
        <w:rPr>
          <w:rFonts w:asciiTheme="minorEastAsia" w:hAnsiTheme="minorEastAsia" w:cstheme="minorEastAsia"/>
          <w:b/>
          <w:bCs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lastRenderedPageBreak/>
        <w:t>（1）纸本</w:t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馆藏流通信息</w:t>
      </w:r>
    </w:p>
    <w:p w14:paraId="5C24A5D0" w14:textId="77777777" w:rsidR="00045FFC" w:rsidRDefault="00743E74">
      <w:pPr>
        <w:pStyle w:val="a4"/>
        <w:widowControl/>
        <w:snapToGrid w:val="0"/>
        <w:spacing w:before="0" w:beforeAutospacing="0" w:after="0" w:afterAutospacing="0" w:line="400" w:lineRule="exact"/>
        <w:ind w:firstLineChars="200" w:firstLine="422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bCs/>
          <w:noProof/>
          <w:sz w:val="21"/>
          <w:szCs w:val="21"/>
          <w:lang w:eastAsia="zh-Hans"/>
        </w:rPr>
        <w:drawing>
          <wp:anchor distT="0" distB="0" distL="114300" distR="114300" simplePos="0" relativeHeight="251654656" behindDoc="0" locked="0" layoutInCell="1" allowOverlap="1" wp14:anchorId="57E995D6" wp14:editId="30C90EC0">
            <wp:simplePos x="0" y="0"/>
            <wp:positionH relativeFrom="column">
              <wp:posOffset>222885</wp:posOffset>
            </wp:positionH>
            <wp:positionV relativeFrom="paragraph">
              <wp:posOffset>123825</wp:posOffset>
            </wp:positionV>
            <wp:extent cx="4820920" cy="1580515"/>
            <wp:effectExtent l="19050" t="19050" r="17780" b="1968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15805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4F9F91A" w14:textId="77777777" w:rsidR="00045FFC" w:rsidRDefault="00045FFC">
      <w:pPr>
        <w:snapToGrid w:val="0"/>
        <w:spacing w:line="400" w:lineRule="exact"/>
        <w:ind w:firstLineChars="200" w:firstLine="420"/>
        <w:rPr>
          <w:rFonts w:asciiTheme="minorEastAsia" w:hAnsiTheme="minorEastAsia" w:cstheme="minorEastAsia"/>
          <w:szCs w:val="21"/>
        </w:rPr>
      </w:pPr>
    </w:p>
    <w:p w14:paraId="04D61A70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24C0F2D0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192FCAEA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59883312" w14:textId="77777777" w:rsidR="00045FFC" w:rsidRDefault="00045FFC">
      <w:pPr>
        <w:pStyle w:val="a0"/>
        <w:rPr>
          <w:rFonts w:asciiTheme="minorEastAsia" w:eastAsiaTheme="minorEastAsia" w:hAnsiTheme="minorEastAsia" w:cstheme="minorEastAsia"/>
          <w:b/>
          <w:bCs/>
          <w:sz w:val="21"/>
          <w:szCs w:val="21"/>
        </w:rPr>
      </w:pPr>
    </w:p>
    <w:p w14:paraId="591C1EFE" w14:textId="77777777" w:rsidR="00045FFC" w:rsidRDefault="00045FFC">
      <w:pPr>
        <w:snapToGrid w:val="0"/>
        <w:spacing w:line="400" w:lineRule="exact"/>
        <w:rPr>
          <w:rFonts w:asciiTheme="minorEastAsia" w:hAnsiTheme="minorEastAsia" w:cstheme="minorEastAsia"/>
          <w:b/>
          <w:bCs/>
          <w:szCs w:val="21"/>
        </w:rPr>
      </w:pPr>
    </w:p>
    <w:p w14:paraId="26DDCDDE" w14:textId="77777777" w:rsidR="00045FFC" w:rsidRDefault="00743E74">
      <w:pPr>
        <w:snapToGrid w:val="0"/>
        <w:spacing w:line="400" w:lineRule="exact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（2）已购电子资源+OA</w:t>
      </w:r>
    </w:p>
    <w:p w14:paraId="262F7E17" w14:textId="77777777" w:rsidR="00045FFC" w:rsidRDefault="00743E74">
      <w:pPr>
        <w:snapToGrid w:val="0"/>
        <w:spacing w:line="400" w:lineRule="exac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494D66D8" wp14:editId="6D483DE3">
            <wp:simplePos x="0" y="0"/>
            <wp:positionH relativeFrom="column">
              <wp:posOffset>198120</wp:posOffset>
            </wp:positionH>
            <wp:positionV relativeFrom="paragraph">
              <wp:posOffset>24765</wp:posOffset>
            </wp:positionV>
            <wp:extent cx="4852670" cy="1997075"/>
            <wp:effectExtent l="19050" t="19050" r="24130" b="2222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1997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704F3ED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640E8E15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1D6DA44E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124514AA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7F366671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6504EF17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095530E2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2440F451" w14:textId="77777777" w:rsidR="00045FFC" w:rsidRDefault="00743E74">
      <w:pPr>
        <w:numPr>
          <w:ilvl w:val="0"/>
          <w:numId w:val="2"/>
        </w:numPr>
        <w:snapToGrid w:val="0"/>
        <w:spacing w:line="400" w:lineRule="exact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b/>
          <w:bCs/>
          <w:szCs w:val="21"/>
        </w:rPr>
        <w:t>文献传递</w:t>
      </w:r>
    </w:p>
    <w:p w14:paraId="6AE99353" w14:textId="77777777" w:rsidR="00045FFC" w:rsidRDefault="00743E74">
      <w:pPr>
        <w:snapToGrid w:val="0"/>
        <w:spacing w:line="400" w:lineRule="exact"/>
        <w:jc w:val="left"/>
        <w:rPr>
          <w:rFonts w:asciiTheme="minorEastAsia" w:hAnsiTheme="minorEastAsia" w:cstheme="minorEastAsia"/>
          <w:b/>
          <w:bCs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7DEEAA99" wp14:editId="225C04BE">
            <wp:simplePos x="0" y="0"/>
            <wp:positionH relativeFrom="column">
              <wp:posOffset>262255</wp:posOffset>
            </wp:positionH>
            <wp:positionV relativeFrom="paragraph">
              <wp:posOffset>43815</wp:posOffset>
            </wp:positionV>
            <wp:extent cx="4825365" cy="1997710"/>
            <wp:effectExtent l="19050" t="19050" r="13335" b="2159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19977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DC5D76F" w14:textId="77777777" w:rsidR="00045FFC" w:rsidRDefault="00045FFC">
      <w:pPr>
        <w:snapToGrid w:val="0"/>
        <w:spacing w:line="400" w:lineRule="exact"/>
        <w:rPr>
          <w:rFonts w:asciiTheme="minorEastAsia" w:hAnsiTheme="minorEastAsia" w:cstheme="minorEastAsia"/>
          <w:b/>
          <w:bCs/>
          <w:szCs w:val="21"/>
        </w:rPr>
      </w:pPr>
    </w:p>
    <w:p w14:paraId="49E66F9A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28543C37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4296D895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2FFF945C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7AEB6B27" w14:textId="77777777" w:rsidR="00045FFC" w:rsidRDefault="00045FFC">
      <w:pPr>
        <w:snapToGrid w:val="0"/>
        <w:spacing w:line="400" w:lineRule="exact"/>
        <w:ind w:firstLineChars="200" w:firstLine="422"/>
        <w:jc w:val="center"/>
        <w:rPr>
          <w:rFonts w:asciiTheme="minorEastAsia" w:hAnsiTheme="minorEastAsia" w:cstheme="minorEastAsia"/>
          <w:b/>
          <w:bCs/>
          <w:szCs w:val="21"/>
        </w:rPr>
      </w:pPr>
    </w:p>
    <w:p w14:paraId="347AC04A" w14:textId="77777777" w:rsidR="00045FFC" w:rsidRDefault="00045FFC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14:paraId="12C7E2E5" w14:textId="02861AAE" w:rsidR="00A226BC" w:rsidRPr="00B516BE" w:rsidRDefault="00A226BC" w:rsidP="00A226BC">
      <w:pPr>
        <w:spacing w:line="360" w:lineRule="auto"/>
        <w:jc w:val="left"/>
        <w:outlineLvl w:val="1"/>
        <w:rPr>
          <w:rFonts w:ascii="Cambria" w:hAnsi="Cambria"/>
          <w:b/>
          <w:bCs/>
          <w:sz w:val="24"/>
          <w:szCs w:val="28"/>
          <w:lang w:eastAsia="zh-Hans"/>
        </w:rPr>
      </w:pPr>
      <w:r w:rsidRPr="00B516BE">
        <w:rPr>
          <w:rFonts w:ascii="Cambria" w:hAnsi="Cambria" w:hint="eastAsia"/>
          <w:b/>
          <w:bCs/>
          <w:sz w:val="24"/>
          <w:szCs w:val="28"/>
          <w:lang w:eastAsia="zh-Hans"/>
        </w:rPr>
        <w:t>六、数据使用统计</w:t>
      </w:r>
      <w:r w:rsidRPr="00B516BE">
        <w:rPr>
          <w:rFonts w:ascii="Cambria" w:hAnsi="Cambria" w:hint="eastAsia"/>
          <w:b/>
          <w:bCs/>
          <w:sz w:val="24"/>
          <w:szCs w:val="28"/>
        </w:rPr>
        <w:t>反馈（部分），掌握馆藏资源利用评价</w:t>
      </w:r>
    </w:p>
    <w:p w14:paraId="04FD9BFC" w14:textId="422001B9" w:rsidR="00A226BC" w:rsidRDefault="00A226BC" w:rsidP="00B516BE">
      <w:pPr>
        <w:spacing w:line="360" w:lineRule="auto"/>
        <w:rPr>
          <w:rFonts w:asciiTheme="minorEastAsia" w:hAnsiTheme="minorEastAsia" w:cstheme="minorEastAsia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B721636" wp14:editId="465E09E0">
            <wp:simplePos x="0" y="0"/>
            <wp:positionH relativeFrom="column">
              <wp:posOffset>83820</wp:posOffset>
            </wp:positionH>
            <wp:positionV relativeFrom="paragraph">
              <wp:posOffset>297180</wp:posOffset>
            </wp:positionV>
            <wp:extent cx="526669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ight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16BE">
        <w:rPr>
          <w:rFonts w:asciiTheme="minorEastAsia" w:hAnsiTheme="minorEastAsia" w:cstheme="minorEastAsia"/>
          <w:b/>
          <w:bCs/>
          <w:szCs w:val="21"/>
          <w:lang w:eastAsia="zh-Hans"/>
        </w:rPr>
        <w:t>1</w:t>
      </w:r>
      <w:r w:rsidR="0074758D"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、</w:t>
      </w: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资源使用的学科统计</w:t>
      </w:r>
      <w:r>
        <w:rPr>
          <w:rFonts w:asciiTheme="minorEastAsia" w:hAnsiTheme="minorEastAsia" w:cstheme="minorEastAsia" w:hint="eastAsia"/>
          <w:b/>
          <w:bCs/>
          <w:szCs w:val="21"/>
        </w:rPr>
        <w:t>及热门搜索统计</w:t>
      </w:r>
    </w:p>
    <w:p w14:paraId="0C30CD42" w14:textId="77777777" w:rsidR="00B516BE" w:rsidRPr="00B516BE" w:rsidRDefault="00B516BE" w:rsidP="00B516BE">
      <w:pPr>
        <w:pStyle w:val="a0"/>
        <w:rPr>
          <w:rFonts w:hint="eastAsia"/>
        </w:rPr>
      </w:pPr>
    </w:p>
    <w:p w14:paraId="1055CBCC" w14:textId="77777777" w:rsidR="00A226BC" w:rsidRDefault="00A226BC" w:rsidP="00A226BC">
      <w:pPr>
        <w:spacing w:line="360" w:lineRule="auto"/>
        <w:rPr>
          <w:lang w:eastAsia="zh-Hans"/>
        </w:rPr>
      </w:pPr>
      <w:r>
        <w:rPr>
          <w:noProof/>
        </w:rPr>
        <w:drawing>
          <wp:inline distT="0" distB="0" distL="114300" distR="114300" wp14:anchorId="60061984" wp14:editId="7FE3D743">
            <wp:extent cx="4073525" cy="3017520"/>
            <wp:effectExtent l="0" t="0" r="317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E955" w14:textId="197AA0F9" w:rsidR="00A226BC" w:rsidRDefault="0074758D" w:rsidP="00A226BC">
      <w:pPr>
        <w:spacing w:line="360" w:lineRule="auto"/>
        <w:rPr>
          <w:rFonts w:asciiTheme="minorEastAsia" w:hAnsiTheme="minorEastAsia" w:cstheme="minorEastAsia"/>
          <w:b/>
          <w:bCs/>
          <w:szCs w:val="21"/>
          <w:lang w:eastAsia="zh-Hans"/>
        </w:rPr>
      </w:pPr>
      <w:r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3、</w:t>
      </w:r>
      <w:r w:rsidR="00A226BC"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热门文献</w:t>
      </w:r>
      <w:r w:rsidR="00A226BC">
        <w:rPr>
          <w:rFonts w:asciiTheme="minorEastAsia" w:hAnsiTheme="minorEastAsia" w:cstheme="minorEastAsia" w:hint="eastAsia"/>
          <w:b/>
          <w:bCs/>
          <w:szCs w:val="21"/>
        </w:rPr>
        <w:t>下载</w:t>
      </w:r>
      <w:r w:rsidR="00A226BC">
        <w:rPr>
          <w:rFonts w:asciiTheme="minorEastAsia" w:hAnsiTheme="minorEastAsia" w:cstheme="minorEastAsia" w:hint="eastAsia"/>
          <w:b/>
          <w:bCs/>
          <w:szCs w:val="21"/>
          <w:lang w:eastAsia="zh-Hans"/>
        </w:rPr>
        <w:t>统计</w:t>
      </w:r>
    </w:p>
    <w:p w14:paraId="016B9D5A" w14:textId="65C7F84B" w:rsidR="00045FFC" w:rsidRDefault="00A226BC" w:rsidP="00A226BC">
      <w:r>
        <w:rPr>
          <w:noProof/>
        </w:rPr>
        <w:drawing>
          <wp:inline distT="0" distB="0" distL="114300" distR="114300" wp14:anchorId="0E534A1A" wp14:editId="2C4E9226">
            <wp:extent cx="5270500" cy="3140075"/>
            <wp:effectExtent l="0" t="0" r="12700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E972" w14:textId="16D839E1" w:rsidR="00E36031" w:rsidRPr="00E36031" w:rsidRDefault="00E36031" w:rsidP="00E36031">
      <w:pPr>
        <w:pStyle w:val="a0"/>
      </w:pPr>
    </w:p>
    <w:sectPr w:rsidR="00E36031" w:rsidRPr="00E360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ED880" w14:textId="77777777" w:rsidR="000C4984" w:rsidRDefault="000C4984" w:rsidP="00AF2300">
      <w:r>
        <w:separator/>
      </w:r>
    </w:p>
  </w:endnote>
  <w:endnote w:type="continuationSeparator" w:id="0">
    <w:p w14:paraId="48D49537" w14:textId="77777777" w:rsidR="000C4984" w:rsidRDefault="000C4984" w:rsidP="00AF2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Helvetica Neue">
    <w:altName w:val="Arial"/>
    <w:charset w:val="00"/>
    <w:family w:val="auto"/>
    <w:pitch w:val="default"/>
  </w:font>
  <w:font w:name="font-weight : 400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EEAF2" w14:textId="77777777" w:rsidR="000C4984" w:rsidRDefault="000C4984" w:rsidP="00AF2300">
      <w:r>
        <w:separator/>
      </w:r>
    </w:p>
  </w:footnote>
  <w:footnote w:type="continuationSeparator" w:id="0">
    <w:p w14:paraId="7ADCA151" w14:textId="77777777" w:rsidR="000C4984" w:rsidRDefault="000C4984" w:rsidP="00AF23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A7C621"/>
    <w:multiLevelType w:val="singleLevel"/>
    <w:tmpl w:val="AAA7C621"/>
    <w:lvl w:ilvl="0">
      <w:start w:val="3"/>
      <w:numFmt w:val="decimal"/>
      <w:suff w:val="nothing"/>
      <w:lvlText w:val="（%1）"/>
      <w:lvlJc w:val="left"/>
    </w:lvl>
  </w:abstractNum>
  <w:abstractNum w:abstractNumId="1" w15:restartNumberingAfterBreak="0">
    <w:nsid w:val="60842B5D"/>
    <w:multiLevelType w:val="singleLevel"/>
    <w:tmpl w:val="60842B5D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61AC9300"/>
    <w:multiLevelType w:val="singleLevel"/>
    <w:tmpl w:val="61AC9300"/>
    <w:lvl w:ilvl="0">
      <w:start w:val="1"/>
      <w:numFmt w:val="decimal"/>
      <w:suff w:val="nothing"/>
      <w:lvlText w:val="（%1）"/>
      <w:lvlJc w:val="left"/>
    </w:lvl>
  </w:abstractNum>
  <w:num w:numId="1" w16cid:durableId="301279795">
    <w:abstractNumId w:val="1"/>
  </w:num>
  <w:num w:numId="2" w16cid:durableId="1595431347">
    <w:abstractNumId w:val="0"/>
  </w:num>
  <w:num w:numId="3" w16cid:durableId="10123439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BFE24EC"/>
    <w:rsid w:val="7BFE24EC"/>
    <w:rsid w:val="CCD2D507"/>
    <w:rsid w:val="FBD95B30"/>
    <w:rsid w:val="FED73188"/>
    <w:rsid w:val="00045FFC"/>
    <w:rsid w:val="000C4984"/>
    <w:rsid w:val="000E5696"/>
    <w:rsid w:val="000F5551"/>
    <w:rsid w:val="00106532"/>
    <w:rsid w:val="001E160B"/>
    <w:rsid w:val="00205018"/>
    <w:rsid w:val="002B36F1"/>
    <w:rsid w:val="002C1C82"/>
    <w:rsid w:val="002D4FC2"/>
    <w:rsid w:val="00366924"/>
    <w:rsid w:val="003941A7"/>
    <w:rsid w:val="003D4C8E"/>
    <w:rsid w:val="00567A86"/>
    <w:rsid w:val="00630874"/>
    <w:rsid w:val="00691F4E"/>
    <w:rsid w:val="007378AF"/>
    <w:rsid w:val="00743E74"/>
    <w:rsid w:val="0074758D"/>
    <w:rsid w:val="00757EFF"/>
    <w:rsid w:val="007F5F1D"/>
    <w:rsid w:val="0082230E"/>
    <w:rsid w:val="00861F6F"/>
    <w:rsid w:val="008D1179"/>
    <w:rsid w:val="009A6C24"/>
    <w:rsid w:val="009F5DAB"/>
    <w:rsid w:val="00A226BC"/>
    <w:rsid w:val="00AF2300"/>
    <w:rsid w:val="00B21199"/>
    <w:rsid w:val="00B44241"/>
    <w:rsid w:val="00B516BE"/>
    <w:rsid w:val="00C1494D"/>
    <w:rsid w:val="00C4242C"/>
    <w:rsid w:val="00C43782"/>
    <w:rsid w:val="00CC5B9C"/>
    <w:rsid w:val="00DA380F"/>
    <w:rsid w:val="00DF3D1A"/>
    <w:rsid w:val="00E36031"/>
    <w:rsid w:val="00F14090"/>
    <w:rsid w:val="00F151DE"/>
    <w:rsid w:val="00F20A09"/>
    <w:rsid w:val="00FB223C"/>
    <w:rsid w:val="28F9DC1D"/>
    <w:rsid w:val="6BE5ED6C"/>
    <w:rsid w:val="7BFE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DAAEDF8"/>
  <w15:docId w15:val="{9C442AD9-B0D3-46E2-9C1D-0456BADC7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0" w:after="2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仿宋_GB2312" w:eastAsia="仿宋_GB2312"/>
      <w:sz w:val="32"/>
    </w:rPr>
  </w:style>
  <w:style w:type="paragraph" w:styleId="a4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table" w:styleId="a5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1"/>
    <w:qFormat/>
    <w:rPr>
      <w:rFonts w:ascii="Times New Roman" w:eastAsia="宋体" w:hAnsi="Times New Roman" w:cs="Times New Roman"/>
      <w:b/>
    </w:rPr>
  </w:style>
  <w:style w:type="character" w:styleId="a7">
    <w:name w:val="FollowedHyperlink"/>
    <w:basedOn w:val="a1"/>
    <w:qFormat/>
    <w:rPr>
      <w:color w:val="800080"/>
      <w:u w:val="single"/>
    </w:rPr>
  </w:style>
  <w:style w:type="character" w:styleId="a8">
    <w:name w:val="Hyperlink"/>
    <w:basedOn w:val="a1"/>
    <w:qFormat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font11">
    <w:name w:val="font11"/>
    <w:basedOn w:val="a1"/>
    <w:qFormat/>
    <w:rPr>
      <w:rFonts w:ascii="font-weight : 400" w:eastAsia="font-weight : 400" w:hAnsi="font-weight : 400" w:cs="font-weight : 400"/>
      <w:color w:val="000000"/>
      <w:sz w:val="24"/>
      <w:szCs w:val="24"/>
      <w:u w:val="none"/>
    </w:rPr>
  </w:style>
  <w:style w:type="character" w:customStyle="1" w:styleId="font01">
    <w:name w:val="font01"/>
    <w:basedOn w:val="a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9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a">
    <w:name w:val="header"/>
    <w:basedOn w:val="a"/>
    <w:link w:val="ab"/>
    <w:rsid w:val="00AF2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1"/>
    <w:link w:val="aa"/>
    <w:rsid w:val="00AF23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footer"/>
    <w:basedOn w:val="a"/>
    <w:link w:val="ad"/>
    <w:rsid w:val="00AF2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1"/>
    <w:link w:val="ac"/>
    <w:rsid w:val="00AF23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9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.vipslib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NUL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茁然</dc:creator>
  <cp:lastModifiedBy>86130</cp:lastModifiedBy>
  <cp:revision>22</cp:revision>
  <dcterms:created xsi:type="dcterms:W3CDTF">2022-03-05T05:49:00Z</dcterms:created>
  <dcterms:modified xsi:type="dcterms:W3CDTF">2023-02-26T07:26:00Z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2052-4.1.1.6611</vt:lpwstr>
  </property>
  <property fmtid="{D5CDD505-2E9C-101B-9397-08002B2CF9AE}" pid="3" name="ICV">
    <vt:lpwstr>668B3383A7C12918A7852962B7EE5428</vt:lpwstr>
  </property>
</Properties>
</file>