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D4D3" w14:textId="6E595330" w:rsidR="00AB16EC" w:rsidRDefault="00AB16EC" w:rsidP="001B1DAF">
      <w:pPr>
        <w:widowControl/>
        <w:jc w:val="center"/>
        <w:rPr>
          <w:rFonts w:ascii="Calibri" w:eastAsia="经典粗宋简" w:hAnsi="Calibri" w:cs="宋体"/>
          <w:color w:val="333333"/>
          <w:kern w:val="0"/>
          <w:sz w:val="44"/>
          <w:szCs w:val="44"/>
        </w:rPr>
      </w:pPr>
      <w:r w:rsidRPr="00AB16EC">
        <w:rPr>
          <w:rFonts w:ascii="Calibri" w:eastAsia="经典粗宋简" w:hAnsi="Calibri" w:cs="宋体" w:hint="eastAsia"/>
          <w:color w:val="333333"/>
          <w:kern w:val="0"/>
          <w:sz w:val="44"/>
          <w:szCs w:val="44"/>
        </w:rPr>
        <w:t>荆州理工职业学院</w:t>
      </w:r>
      <w:r w:rsidR="002E7EE3">
        <w:rPr>
          <w:rFonts w:ascii="Calibri" w:eastAsia="经典粗宋简" w:hAnsi="Calibri" w:cs="宋体" w:hint="eastAsia"/>
          <w:color w:val="333333"/>
          <w:kern w:val="0"/>
          <w:sz w:val="44"/>
          <w:szCs w:val="44"/>
        </w:rPr>
        <w:t>2023</w:t>
      </w:r>
      <w:r w:rsidRPr="00AB16EC">
        <w:rPr>
          <w:rFonts w:ascii="Calibri" w:eastAsia="经典粗宋简" w:hAnsi="Calibri" w:cs="宋体" w:hint="eastAsia"/>
          <w:color w:val="333333"/>
          <w:kern w:val="0"/>
          <w:sz w:val="44"/>
          <w:szCs w:val="44"/>
        </w:rPr>
        <w:t>年收费目录清单</w:t>
      </w:r>
    </w:p>
    <w:p w14:paraId="571154A6" w14:textId="77777777" w:rsidR="00502E96" w:rsidRPr="00502E96" w:rsidRDefault="00502E96" w:rsidP="00502E96">
      <w:pPr>
        <w:widowControl/>
        <w:jc w:val="center"/>
        <w:rPr>
          <w:rFonts w:ascii="微软雅黑" w:eastAsia="宋体" w:hAnsi="微软雅黑" w:cs="宋体"/>
          <w:color w:val="333333"/>
          <w:kern w:val="0"/>
          <w:sz w:val="27"/>
          <w:szCs w:val="27"/>
        </w:rPr>
      </w:pPr>
      <w:r w:rsidRPr="00502E96">
        <w:rPr>
          <w:rFonts w:ascii="微软雅黑" w:eastAsia="宋体" w:hAnsi="微软雅黑" w:cs="宋体" w:hint="eastAsia"/>
          <w:color w:val="333333"/>
          <w:kern w:val="0"/>
          <w:sz w:val="27"/>
          <w:szCs w:val="27"/>
        </w:rPr>
        <w:t>收费价格举报电话：</w:t>
      </w:r>
      <w:r w:rsidRPr="00502E96">
        <w:rPr>
          <w:rFonts w:ascii="微软雅黑" w:eastAsia="宋体" w:hAnsi="微软雅黑" w:cs="宋体" w:hint="eastAsia"/>
          <w:color w:val="333333"/>
          <w:kern w:val="0"/>
          <w:sz w:val="27"/>
          <w:szCs w:val="27"/>
        </w:rPr>
        <w:t>12315</w:t>
      </w:r>
    </w:p>
    <w:p w14:paraId="66B360FF" w14:textId="0A9CF5F3" w:rsidR="00502E96" w:rsidRPr="00AB16EC" w:rsidRDefault="00502E96" w:rsidP="00502E96">
      <w:pPr>
        <w:widowControl/>
        <w:jc w:val="center"/>
        <w:rPr>
          <w:rFonts w:ascii="微软雅黑" w:eastAsia="宋体" w:hAnsi="微软雅黑" w:cs="宋体"/>
          <w:color w:val="333333"/>
          <w:kern w:val="0"/>
          <w:sz w:val="27"/>
          <w:szCs w:val="27"/>
        </w:rPr>
      </w:pPr>
      <w:r w:rsidRPr="00502E96">
        <w:rPr>
          <w:rFonts w:ascii="微软雅黑" w:eastAsia="宋体" w:hAnsi="微软雅黑" w:cs="宋体" w:hint="eastAsia"/>
          <w:color w:val="333333"/>
          <w:kern w:val="0"/>
          <w:sz w:val="27"/>
          <w:szCs w:val="27"/>
        </w:rPr>
        <w:t>湖北省教育厅举报电话：</w:t>
      </w:r>
      <w:r w:rsidRPr="00502E96">
        <w:rPr>
          <w:rFonts w:ascii="微软雅黑" w:eastAsia="宋体" w:hAnsi="微软雅黑" w:cs="宋体" w:hint="eastAsia"/>
          <w:color w:val="333333"/>
          <w:kern w:val="0"/>
          <w:sz w:val="27"/>
          <w:szCs w:val="27"/>
        </w:rPr>
        <w:t>027-87328126</w:t>
      </w:r>
    </w:p>
    <w:tbl>
      <w:tblPr>
        <w:tblW w:w="13448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559"/>
        <w:gridCol w:w="992"/>
        <w:gridCol w:w="993"/>
        <w:gridCol w:w="1134"/>
        <w:gridCol w:w="1822"/>
        <w:gridCol w:w="1560"/>
        <w:gridCol w:w="992"/>
        <w:gridCol w:w="3241"/>
      </w:tblGrid>
      <w:tr w:rsidR="002E7EE3" w:rsidRPr="00AB16EC" w14:paraId="6F421911" w14:textId="77777777" w:rsidTr="00012A50">
        <w:trPr>
          <w:trHeight w:val="28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ED55C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收费类别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C0A1B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C85EC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收费对象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A9FF3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收费单位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718CD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F3D1F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收费依据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8C77F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执行时间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A28EE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10B79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AB16EC" w:rsidRPr="00AB16EC" w14:paraId="08FED33F" w14:textId="77777777" w:rsidTr="00012A50">
        <w:trPr>
          <w:trHeight w:val="497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88188" w14:textId="77777777" w:rsidR="00AB16EC" w:rsidRPr="00AB16EC" w:rsidRDefault="00AB16EC" w:rsidP="00F04BA0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一、学费、住宿费、考试费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E2F07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AB16EC" w:rsidRPr="00AB16EC" w14:paraId="4B07334E" w14:textId="77777777" w:rsidTr="00012A50">
        <w:trPr>
          <w:trHeight w:val="55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AD81A" w14:textId="3F98887C" w:rsidR="00AB16EC" w:rsidRPr="00AB16EC" w:rsidRDefault="00AB16EC" w:rsidP="00F04B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（一）学费</w:t>
            </w:r>
            <w:r w:rsidR="00F04BA0"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（注：以物价部门学费收费文件为依据，确定下列各项收费标准）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12A78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7A1A86B5" w14:textId="77777777" w:rsidTr="00012A50">
        <w:trPr>
          <w:trHeight w:val="1077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87946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158EE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高职学生学费</w:t>
            </w:r>
          </w:p>
          <w:p w14:paraId="68FD8EE1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（普职）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F4792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99336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18364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A6813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</w:t>
            </w:r>
            <w:proofErr w:type="gramStart"/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规</w:t>
            </w:r>
            <w:proofErr w:type="gramEnd"/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109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76516" w14:textId="72E58C03" w:rsidR="00AB16EC" w:rsidRPr="00AB16EC" w:rsidRDefault="002E7EE3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DE213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6A7A6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3FF131AD" w14:textId="77777777" w:rsidTr="00012A50">
        <w:trPr>
          <w:trHeight w:val="1093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D42C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E9717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高职学生学费</w:t>
            </w:r>
          </w:p>
          <w:p w14:paraId="36C737E8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（艺术类）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87E00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67AC0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FECCC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6500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C07CD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鄂价费规【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109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43E6E" w14:textId="0DB8639F" w:rsidR="00AB16EC" w:rsidRPr="00AB16EC" w:rsidRDefault="002E7EE3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BDEA6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9543B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2BB69A5A" w14:textId="77777777" w:rsidTr="00012A50">
        <w:trPr>
          <w:trHeight w:val="953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B9650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23416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中职学生学费</w:t>
            </w:r>
          </w:p>
          <w:p w14:paraId="19E4EC3D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(一般专业)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79522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1234E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414D1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2400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F7994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2017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812EE" w14:textId="27D7351C" w:rsidR="00AB16EC" w:rsidRPr="00AB16EC" w:rsidRDefault="002E7EE3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B3171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  <w:p w14:paraId="6B5494FD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（非农户口）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49F0E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4F2BEDC9" w14:textId="77777777" w:rsidTr="00012A50">
        <w:trPr>
          <w:trHeight w:val="953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465D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42531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中职学生学费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(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重点专业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3A69D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B9865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23FD8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3120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8238C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2017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8A925" w14:textId="29B66514" w:rsidR="00AB16EC" w:rsidRPr="00AB16EC" w:rsidRDefault="002E7EE3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DD0E1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三年制（非农户口）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2F272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6CFAEB57" w14:textId="77777777" w:rsidTr="00012A50">
        <w:trPr>
          <w:trHeight w:val="1237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17DA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5EC3F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中职学生学费</w:t>
            </w:r>
          </w:p>
          <w:p w14:paraId="067515DD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(表演、美术、音乐)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4851E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3B4D3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CF631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D933C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2017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6520B" w14:textId="0BC3D705" w:rsidR="00AB16EC" w:rsidRPr="00AB16EC" w:rsidRDefault="002E7EE3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64365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  <w:p w14:paraId="66943389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（非农户口）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9F14C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218B753C" w14:textId="77777777" w:rsidTr="00012A50">
        <w:trPr>
          <w:trHeight w:val="1099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56AC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0FE3D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中职学生学费</w:t>
            </w:r>
          </w:p>
          <w:p w14:paraId="4DE670CE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(艺术类其他专业)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2786A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22B5C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652BE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4000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1398F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2017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A0A92" w14:textId="2CA5013A" w:rsidR="00AB16EC" w:rsidRPr="00AB16EC" w:rsidRDefault="002E7EE3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48B41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  <w:p w14:paraId="7B0F4581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（非农户口）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A60AC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1F9857C9" w14:textId="77777777" w:rsidTr="00012A50">
        <w:trPr>
          <w:trHeight w:val="1229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D54F6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15D39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成人高等教育全日制脱产生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2374A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FD4B8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07195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按同类专业收费标准收取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239B1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C2FF7" w14:textId="3F03D2C5" w:rsidR="00AB16EC" w:rsidRPr="00AB16EC" w:rsidRDefault="002E7EE3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8E987" w14:textId="77777777" w:rsidR="00AB16EC" w:rsidRPr="00AB16EC" w:rsidRDefault="00AB16EC" w:rsidP="00AB16E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3AEDE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674B5F28" w14:textId="77777777" w:rsidTr="00012A50">
        <w:trPr>
          <w:trHeight w:val="1701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B7A60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2A14D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成人高等教育半脱产生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2B414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34A71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BAF75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按同类专业标准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70%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收取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7169C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B4939" w14:textId="3E1D8706" w:rsidR="00AB16EC" w:rsidRPr="00AB16EC" w:rsidRDefault="002E7EE3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4CE93" w14:textId="77777777" w:rsidR="00AB16EC" w:rsidRPr="00AB16EC" w:rsidRDefault="00AB16EC" w:rsidP="00AB16E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5A017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059C7610" w14:textId="77777777" w:rsidTr="00012A50">
        <w:trPr>
          <w:trHeight w:val="31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6256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7128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E54C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5F51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5D92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9E40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F2E4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CF33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69E1B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1E4EE4E2" w14:textId="77777777" w:rsidTr="00012A50">
        <w:trPr>
          <w:trHeight w:val="1701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9E7DA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07E33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成人函授生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6227F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65647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8AA1A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按同类专业标准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50%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收取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265C9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7AEA7" w14:textId="4163F326" w:rsidR="00AB16EC" w:rsidRPr="00AB16EC" w:rsidRDefault="002E7EE3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434B4" w14:textId="77777777" w:rsidR="00AB16EC" w:rsidRPr="00AB16EC" w:rsidRDefault="00AB16EC" w:rsidP="00AB16E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6B6C9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119D97FA" w14:textId="77777777" w:rsidTr="00012A50">
        <w:trPr>
          <w:trHeight w:val="84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7DDA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068A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96A7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5930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5C15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5CB5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65BE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09A2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55D00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646FC021" w14:textId="77777777" w:rsidTr="00012A50">
        <w:trPr>
          <w:trHeight w:val="170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C1687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92889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夜大生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4F466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0C4B9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7B49D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按同类专业标准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65%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收取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8C8D9" w14:textId="77777777" w:rsidR="00AB16EC" w:rsidRPr="00AB16EC" w:rsidRDefault="00AB16EC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DF031" w14:textId="1F1D245C" w:rsidR="00AB16EC" w:rsidRPr="00AB16EC" w:rsidRDefault="002E7EE3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="00AB16EC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46CF4" w14:textId="77777777" w:rsidR="00AB16EC" w:rsidRPr="00AB16EC" w:rsidRDefault="00AB16EC" w:rsidP="00AB16E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4AEBA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AB16EC" w:rsidRPr="00AB16EC" w14:paraId="5DD840B4" w14:textId="77777777" w:rsidTr="00012A50">
        <w:trPr>
          <w:trHeight w:val="312"/>
        </w:trPr>
        <w:tc>
          <w:tcPr>
            <w:tcW w:w="1020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A926C" w14:textId="77777777" w:rsidR="00AB16EC" w:rsidRPr="00AB16EC" w:rsidRDefault="00AB16EC" w:rsidP="00F04BA0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（二）住宿费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  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（含每生每月用水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吨，用电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8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度，超过部分可按国家规定的居民用水用电价格向学生收取）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00A4F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AB16EC" w:rsidRPr="00AB16EC" w14:paraId="1AAE180A" w14:textId="77777777" w:rsidTr="00012A50">
        <w:trPr>
          <w:trHeight w:val="72"/>
        </w:trPr>
        <w:tc>
          <w:tcPr>
            <w:tcW w:w="102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2895" w14:textId="77777777" w:rsidR="00AB16EC" w:rsidRPr="00AB16EC" w:rsidRDefault="00AB16EC" w:rsidP="00AB16E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CCB3F" w14:textId="77777777" w:rsidR="00AB16EC" w:rsidRPr="00AB16EC" w:rsidRDefault="00AB16EC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26D933C5" w14:textId="77777777" w:rsidTr="00012A50">
        <w:trPr>
          <w:trHeight w:val="647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CFDB1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D42C5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公寓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766BE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D6581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C07F0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1320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9689D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14:paraId="605F347D" w14:textId="60C8FCAD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D7700" w14:textId="310489B5" w:rsidR="00FC0C58" w:rsidRPr="00AB16EC" w:rsidRDefault="002E7EE3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="00FC0C58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="00FC0C58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B21CD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2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C9767" w14:textId="77777777" w:rsidR="00FC0C58" w:rsidRPr="00AB16EC" w:rsidRDefault="00FC0C58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518BC0E9" w14:textId="77777777" w:rsidTr="00012A50">
        <w:trPr>
          <w:trHeight w:val="67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7C773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B6050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ADF97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06784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00D9F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737FF" w14:textId="19925B62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000000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鄂价费【2013】109号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C0410" w14:textId="77777777" w:rsidR="00FC0C58" w:rsidRDefault="00FC0C58" w:rsidP="00AB16EC">
            <w:pPr>
              <w:widowControl/>
              <w:jc w:val="center"/>
              <w:textAlignment w:val="center"/>
              <w:rPr>
                <w:rFonts w:ascii="仿宋_GB2312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85CC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2DAE7C" w14:textId="77777777" w:rsidR="00FC0C58" w:rsidRPr="00AB16EC" w:rsidRDefault="00FC0C58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14:paraId="1DE32B59" w14:textId="77777777" w:rsidTr="00012A50">
        <w:trPr>
          <w:trHeight w:val="654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3CEE0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45E10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公寓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95ADC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F9BF6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F17BD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1280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E92AA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14:paraId="709D57E6" w14:textId="0C46B090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21215" w14:textId="74E3586C" w:rsidR="00FC0C58" w:rsidRPr="00AB16EC" w:rsidRDefault="002E7EE3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="00FC0C58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="00FC0C58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C8F77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2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887EB" w14:textId="77777777" w:rsidR="00FC0C58" w:rsidRPr="00AB16EC" w:rsidRDefault="00FC0C58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77E0879D" w14:textId="77777777" w:rsidTr="00012A50">
        <w:trPr>
          <w:trHeight w:val="82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DFC8B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E3923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2C8FC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53A25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48C0A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D1302" w14:textId="0EF03731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000000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鄂价费【2013】109号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EF01E" w14:textId="77777777" w:rsidR="00FC0C58" w:rsidRDefault="00FC0C58" w:rsidP="00AB16EC">
            <w:pPr>
              <w:widowControl/>
              <w:jc w:val="center"/>
              <w:textAlignment w:val="center"/>
              <w:rPr>
                <w:rFonts w:ascii="仿宋_GB2312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E982D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F0B1C4" w14:textId="77777777" w:rsidR="00FC0C58" w:rsidRPr="00AB16EC" w:rsidRDefault="00FC0C58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14:paraId="69A19363" w14:textId="77777777" w:rsidTr="00012A50">
        <w:trPr>
          <w:trHeight w:val="676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2BB2B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31F30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宿舍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0419D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20152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98619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1080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A48B8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14:paraId="5EA49A4D" w14:textId="258FA0ED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065B2" w14:textId="0DF65EC9" w:rsidR="00FC0C58" w:rsidRPr="00AB16EC" w:rsidRDefault="002E7EE3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="00FC0C58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="00FC0C58"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A42D1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2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22E28" w14:textId="77777777" w:rsidR="00FC0C58" w:rsidRPr="00AB16EC" w:rsidRDefault="00FC0C58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0F5FFE32" w14:textId="77777777" w:rsidTr="00012A50">
        <w:trPr>
          <w:trHeight w:val="399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DCBAE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B9618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A0649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00A31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3D450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4EB16" w14:textId="121D65AA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000000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鄂价费【2013】109号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B85BC" w14:textId="77777777" w:rsidR="00FC0C58" w:rsidRDefault="00FC0C58" w:rsidP="00AB16EC">
            <w:pPr>
              <w:widowControl/>
              <w:jc w:val="center"/>
              <w:textAlignment w:val="center"/>
              <w:rPr>
                <w:rFonts w:ascii="仿宋_GB2312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2F7F" w14:textId="77777777" w:rsidR="00FC0C58" w:rsidRPr="00AB16EC" w:rsidRDefault="00FC0C58" w:rsidP="00AB16EC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90FCE" w14:textId="77777777" w:rsidR="00FC0C58" w:rsidRPr="00AB16EC" w:rsidRDefault="00FC0C58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14:paraId="1B04D4BB" w14:textId="77777777" w:rsidTr="00012A50">
        <w:trPr>
          <w:trHeight w:val="43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659D4" w14:textId="60A99A3E"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C03A" w14:textId="339D21FF"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宿舍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6355" w14:textId="16A3A556"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B428" w14:textId="69E3F2B2"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3B2D" w14:textId="4958A60C"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DC40" w14:textId="59B357A2" w:rsidR="002E7EE3" w:rsidRPr="002E7EE3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7837" w14:textId="3DEA5D94"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96FB" w14:textId="140E2D20"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0FD255" w14:textId="77777777" w:rsidR="002E7EE3" w:rsidRPr="00AB16EC" w:rsidRDefault="002E7EE3" w:rsidP="002E7EE3">
            <w:pPr>
              <w:widowControl/>
              <w:jc w:val="center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14:paraId="74CB3EC0" w14:textId="77777777" w:rsidTr="00012A50">
        <w:trPr>
          <w:trHeight w:val="435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B8769" w14:textId="77777777" w:rsidR="002E7EE3" w:rsidRDefault="002E7EE3" w:rsidP="00F04BA0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6F74" w14:textId="77777777" w:rsidR="002E7EE3" w:rsidRDefault="002E7EE3" w:rsidP="00F04BA0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AAB5" w14:textId="77777777" w:rsidR="002E7EE3" w:rsidRDefault="002E7EE3" w:rsidP="00F04BA0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9502" w14:textId="77777777" w:rsidR="002E7EE3" w:rsidRDefault="002E7EE3" w:rsidP="00F04BA0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2A7E" w14:textId="77777777" w:rsidR="002E7EE3" w:rsidRDefault="002E7EE3" w:rsidP="00F04BA0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0987" w14:textId="7962ADD2"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鄂价费【2013】109号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4D24" w14:textId="77777777" w:rsidR="002E7EE3" w:rsidRDefault="002E7EE3" w:rsidP="00F04BA0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D936" w14:textId="1ED5A36E" w:rsidR="002E7EE3" w:rsidRDefault="002E7EE3" w:rsidP="00F04BA0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D6A6D5" w14:textId="77777777" w:rsidR="002E7EE3" w:rsidRPr="00AB16EC" w:rsidRDefault="002E7EE3" w:rsidP="00AB16EC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14:paraId="7B877B56" w14:textId="77777777" w:rsidTr="00012A50">
        <w:trPr>
          <w:trHeight w:val="43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2DEF5" w14:textId="3A5792E5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30DA" w14:textId="29A75611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宿舍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D87C" w14:textId="6D512D09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FD36" w14:textId="1C2596AA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FD9A" w14:textId="7175944E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AF86" w14:textId="50AD52CE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7276" w14:textId="6563EF40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619B" w14:textId="06DB5DA3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三年制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1F4ADA" w14:textId="77777777" w:rsidR="002E7EE3" w:rsidRPr="00AB16EC" w:rsidRDefault="002E7EE3" w:rsidP="002E7EE3">
            <w:pPr>
              <w:widowControl/>
              <w:jc w:val="center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14:paraId="6FD7BC49" w14:textId="77777777" w:rsidTr="00012A50">
        <w:trPr>
          <w:trHeight w:val="435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BE9AC" w14:textId="77777777" w:rsidR="002E7EE3" w:rsidRPr="00AB16EC" w:rsidRDefault="002E7EE3" w:rsidP="002E7EE3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2746" w14:textId="77777777" w:rsidR="002E7EE3" w:rsidRPr="00AB16EC" w:rsidRDefault="002E7EE3" w:rsidP="002E7EE3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A6AF" w14:textId="77777777" w:rsidR="002E7EE3" w:rsidRPr="00AB16EC" w:rsidRDefault="002E7EE3" w:rsidP="002E7EE3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63F5" w14:textId="77777777" w:rsidR="002E7EE3" w:rsidRPr="00AB16EC" w:rsidRDefault="002E7EE3" w:rsidP="002E7EE3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CC8" w14:textId="77777777" w:rsidR="002E7EE3" w:rsidRPr="00AB16EC" w:rsidRDefault="002E7EE3" w:rsidP="002E7EE3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5B61" w14:textId="713D8D1F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鄂价费【2013】109号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9991" w14:textId="77777777" w:rsidR="002E7EE3" w:rsidRPr="00AB16EC" w:rsidRDefault="002E7EE3" w:rsidP="002E7EE3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D307" w14:textId="1B733744" w:rsidR="002E7EE3" w:rsidRPr="00AB16EC" w:rsidRDefault="002E7EE3" w:rsidP="002E7EE3">
            <w:pPr>
              <w:widowControl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DB79AE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14:paraId="46D5390A" w14:textId="77777777" w:rsidTr="00012A50">
        <w:trPr>
          <w:trHeight w:val="43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03B84" w14:textId="77777777" w:rsidR="002E7EE3" w:rsidRPr="00AB16EC" w:rsidRDefault="002E7EE3" w:rsidP="002E7EE3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（三）考试费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82F22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63033EF7" w14:textId="77777777" w:rsidTr="00012A50">
        <w:trPr>
          <w:trHeight w:val="170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A210D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2E98F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全国计算机等级考试（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1.2.3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级）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6D3EA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C7DFD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A45C6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3A84D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C770D" w14:textId="77777777" w:rsidR="002E7EE3" w:rsidRPr="00AB16EC" w:rsidRDefault="002E7EE3" w:rsidP="002E7E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008EA" w14:textId="77777777" w:rsidR="002E7EE3" w:rsidRPr="00AB16EC" w:rsidRDefault="002E7EE3" w:rsidP="002E7E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2AEA8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70065A35" w14:textId="77777777" w:rsidTr="00012A50">
        <w:trPr>
          <w:trHeight w:val="1701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38511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48FE7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实践课程考核费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169A2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E4816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064D5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92E7F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鄂价费规【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2013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109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9A649" w14:textId="77777777" w:rsidR="002E7EE3" w:rsidRPr="00AB16EC" w:rsidRDefault="002E7EE3" w:rsidP="002E7E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未交学费学生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D2ACB" w14:textId="77777777" w:rsidR="002E7EE3" w:rsidRPr="00AB16EC" w:rsidRDefault="002E7EE3" w:rsidP="002E7E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F7347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7DD3BCC8" w14:textId="77777777" w:rsidTr="00012A50">
        <w:trPr>
          <w:trHeight w:val="31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A747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2ABB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1CE7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A303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5C70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3749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F35D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1CC4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D46D9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381D97AE" w14:textId="77777777" w:rsidTr="00012A50">
        <w:trPr>
          <w:trHeight w:val="6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4F93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8B40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EFB7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14AC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F87B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530A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5DA1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CFC5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D69B8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4B00F91B" w14:textId="77777777" w:rsidTr="00012A50">
        <w:trPr>
          <w:trHeight w:val="1701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0ADE6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（自学考试实践环节考核费）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C3987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毕业论文（设计）指导答辩费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7DC3D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8F516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F4089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B7EB1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鄂价费规【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2013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109</w:t>
            </w:r>
            <w:r w:rsidRPr="00AB16EC">
              <w:rPr>
                <w:rFonts w:ascii="Calibri" w:eastAsia="仿宋_GB2312" w:hAnsi="Calibri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82B9C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未交学费学生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DDB50" w14:textId="77777777" w:rsidR="002E7EE3" w:rsidRPr="00AB16EC" w:rsidRDefault="002E7EE3" w:rsidP="002E7E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34528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70BFB761" w14:textId="77777777" w:rsidTr="00012A50">
        <w:trPr>
          <w:trHeight w:val="31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5806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C881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CD1E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999D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1233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F33D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344A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DF83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47C41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45CEAC90" w14:textId="77777777" w:rsidTr="00012A50">
        <w:trPr>
          <w:trHeight w:val="43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B087E" w14:textId="77777777" w:rsidR="002E7EE3" w:rsidRPr="00AB16EC" w:rsidRDefault="002E7EE3" w:rsidP="002E7EE3">
            <w:pPr>
              <w:widowControl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二、代收费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16DD1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446D1E64" w14:textId="77777777" w:rsidTr="00012A50">
        <w:trPr>
          <w:trHeight w:val="170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EEEA6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62414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体检费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301EF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E1287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9A3AD" w14:textId="1D9FD139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90D80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鄂教体艺【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2018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79F78" w14:textId="51FA82EF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DB2BC" w14:textId="77777777" w:rsidR="002E7EE3" w:rsidRPr="00AB16EC" w:rsidRDefault="002E7EE3" w:rsidP="002E7E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E9EC0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5BB4FFCD" w14:textId="77777777" w:rsidTr="00012A50">
        <w:trPr>
          <w:trHeight w:val="170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3B8B9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2553E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大学生居民医保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D02AA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C171E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人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.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F87D5" w14:textId="318E6D96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380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C4A89" w14:textId="77777777" w:rsidR="002E7EE3" w:rsidRDefault="002E7EE3" w:rsidP="002E7EE3">
            <w:pPr>
              <w:widowControl/>
              <w:jc w:val="center"/>
              <w:textAlignment w:val="center"/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医保发</w:t>
            </w:r>
          </w:p>
          <w:p w14:paraId="4E4AB71E" w14:textId="034161A9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〔2023〕24号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FD158" w14:textId="2D4754D2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ECF79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按年收取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A18C5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674BB7F6" w14:textId="77777777" w:rsidTr="00012A50">
        <w:trPr>
          <w:trHeight w:val="170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64B31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F69F8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床上及生活用品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140C3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E4160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EACC1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据实收取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660BF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2007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130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A6A4F" w14:textId="6F346EFA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D3A42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自愿购买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0BC7B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4204F4C5" w14:textId="77777777" w:rsidTr="00012A50">
        <w:trPr>
          <w:trHeight w:val="170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D4D2E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6BE5E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军训服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20221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867B6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F5BAD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据实收取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CDC47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2007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130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B92B2" w14:textId="11BAED83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776BB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2A307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15802F9D" w14:textId="77777777" w:rsidTr="00012A50">
        <w:trPr>
          <w:trHeight w:val="170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F105E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3C814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教材费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F909D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BBFB6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人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.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67984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据实收取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092F9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2007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130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32204" w14:textId="04C155FA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CB8D6" w14:textId="77777777" w:rsidR="002E7EE3" w:rsidRPr="00AB16EC" w:rsidRDefault="002E7EE3" w:rsidP="002E7E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BCB3A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1DBDF745" w14:textId="77777777" w:rsidTr="00012A50">
        <w:trPr>
          <w:trHeight w:val="1093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618F7" w14:textId="1BC3C1B9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87520" w14:textId="5657E250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第二代身份证（新办）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22BB5" w14:textId="0492023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3ABDA" w14:textId="46E9429A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48FA7" w14:textId="6BD20C5F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7E21E" w14:textId="7834B869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A7AD5" w14:textId="77777777" w:rsidR="002E7EE3" w:rsidRDefault="002E7EE3" w:rsidP="002E7EE3">
            <w:pPr>
              <w:widowControl/>
              <w:jc w:val="center"/>
              <w:textAlignment w:val="center"/>
              <w:rPr>
                <w:rFonts w:ascii="仿宋_GB2312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005D" w14:textId="77777777" w:rsidR="002E7EE3" w:rsidRPr="00AB16EC" w:rsidRDefault="002E7EE3" w:rsidP="002E7EE3">
            <w:pPr>
              <w:widowControl/>
              <w:jc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35D876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14:paraId="61D24BEC" w14:textId="77777777" w:rsidTr="00012A50">
        <w:trPr>
          <w:trHeight w:val="1081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4D8E8" w14:textId="3FEB9DC4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124C" w14:textId="09076F5A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第二代身份证（补办、换发）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4DB88" w14:textId="7D4780C5" w:rsidR="002E7EE3" w:rsidRPr="00CA65E0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6B5C9" w14:textId="516F01BE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8E7DE" w14:textId="3F77F4FD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3EF43" w14:textId="77FE7695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2006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183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EBF5A" w14:textId="77777777" w:rsidR="002E7EE3" w:rsidRDefault="002E7EE3" w:rsidP="002E7EE3">
            <w:pPr>
              <w:widowControl/>
              <w:jc w:val="center"/>
              <w:textAlignment w:val="center"/>
              <w:rPr>
                <w:rFonts w:ascii="仿宋_GB2312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F9A5E" w14:textId="77777777" w:rsidR="002E7EE3" w:rsidRPr="00AB16EC" w:rsidRDefault="002E7EE3" w:rsidP="002E7EE3">
            <w:pPr>
              <w:widowControl/>
              <w:jc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01C43D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14:paraId="7A894253" w14:textId="77777777" w:rsidTr="00012A50">
        <w:trPr>
          <w:trHeight w:val="567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54E8F" w14:textId="00B1B4FA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36705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职业技能鉴定费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3DE98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F3467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A1C52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五级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(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初级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)200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D6BE1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鄂人社函【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2018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9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05467" w14:textId="521A08C5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2E00F" w14:textId="77777777" w:rsidR="002E7EE3" w:rsidRPr="00AB16EC" w:rsidRDefault="002E7EE3" w:rsidP="002E7E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AAE31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7DE5DDDB" w14:textId="77777777" w:rsidTr="00012A50">
        <w:trPr>
          <w:trHeight w:val="57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50A7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0EA0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08FC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84F1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8B969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四级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(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中级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)260</w:t>
            </w: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E342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4D50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FD4F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0944A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1C94FEA0" w14:textId="77777777" w:rsidTr="00012A50">
        <w:trPr>
          <w:trHeight w:val="57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07E0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1D2D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2A7A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7013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A5628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三级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(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高级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)320</w:t>
            </w: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FA6C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DC6C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F73F" w14:textId="77777777" w:rsidR="002E7EE3" w:rsidRPr="00AB16EC" w:rsidRDefault="002E7EE3" w:rsidP="002E7EE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07D3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  <w:r w:rsidRPr="00AB16EC"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  <w:t> </w:t>
            </w:r>
          </w:p>
        </w:tc>
      </w:tr>
      <w:tr w:rsidR="002E7EE3" w:rsidRPr="00AB16EC" w14:paraId="70FC7863" w14:textId="77777777" w:rsidTr="00012A50">
        <w:trPr>
          <w:trHeight w:val="848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068B0" w14:textId="79C69675"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D0F31" w14:textId="5D5A69DB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职业技能培训费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C89D2" w14:textId="709BE4ED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本校学生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FE78D" w14:textId="4A7DD100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元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/</w:t>
            </w:r>
            <w:r w:rsidRPr="00AB16EC"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D0C8" w14:textId="23CE654E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理论培训（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-4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06A36" w14:textId="4757B534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鄂价费【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004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】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96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7867C" w14:textId="6C68B621" w:rsidR="002E7EE3" w:rsidRDefault="002E7EE3" w:rsidP="002E7EE3">
            <w:pPr>
              <w:widowControl/>
              <w:jc w:val="center"/>
              <w:textAlignment w:val="center"/>
              <w:rPr>
                <w:rFonts w:ascii="仿宋_GB2312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2023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年9月到</w:t>
            </w:r>
            <w:r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2024</w:t>
            </w:r>
            <w:r w:rsidRPr="00AB16EC">
              <w:rPr>
                <w:rFonts w:ascii="仿宋_GB2312" w:eastAsia="仿宋_GB2312" w:hAnsi="Calibri" w:cs="宋体" w:hint="eastAsia"/>
                <w:color w:val="333333"/>
                <w:kern w:val="0"/>
                <w:sz w:val="24"/>
                <w:szCs w:val="24"/>
              </w:rPr>
              <w:t>年6月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F4054" w14:textId="77777777" w:rsidR="002E7EE3" w:rsidRPr="00AB16EC" w:rsidRDefault="002E7EE3" w:rsidP="002E7EE3">
            <w:pPr>
              <w:widowControl/>
              <w:jc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0A3A4F8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E7EE3" w:rsidRPr="00AB16EC" w14:paraId="38E5481F" w14:textId="77777777" w:rsidTr="00012A50">
        <w:trPr>
          <w:trHeight w:val="847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4A275" w14:textId="77777777"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95631" w14:textId="77777777"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C8106" w14:textId="77777777" w:rsidR="002E7EE3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E9A53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31F25" w14:textId="00AC940B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技能培训（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  <w:t>-5</w:t>
            </w:r>
            <w:r>
              <w:rPr>
                <w:rFonts w:ascii="Calibri" w:eastAsia="仿宋_GB2312" w:hAnsi="Calibri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EA2BC" w14:textId="77777777" w:rsidR="002E7EE3" w:rsidRPr="00AB16EC" w:rsidRDefault="002E7EE3" w:rsidP="002E7EE3">
            <w:pPr>
              <w:widowControl/>
              <w:jc w:val="center"/>
              <w:textAlignment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ED65" w14:textId="77777777" w:rsidR="002E7EE3" w:rsidRDefault="002E7EE3" w:rsidP="002E7EE3">
            <w:pPr>
              <w:widowControl/>
              <w:jc w:val="center"/>
              <w:textAlignment w:val="center"/>
              <w:rPr>
                <w:rFonts w:ascii="仿宋_GB2312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1397E" w14:textId="77777777" w:rsidR="002E7EE3" w:rsidRPr="00AB16EC" w:rsidRDefault="002E7EE3" w:rsidP="002E7EE3">
            <w:pPr>
              <w:widowControl/>
              <w:jc w:val="center"/>
              <w:rPr>
                <w:rFonts w:ascii="Calibri" w:eastAsia="仿宋_GB2312" w:hAnsi="Calibri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79614" w14:textId="77777777" w:rsidR="002E7EE3" w:rsidRPr="00AB16EC" w:rsidRDefault="002E7EE3" w:rsidP="002E7EE3">
            <w:pPr>
              <w:widowControl/>
              <w:jc w:val="left"/>
              <w:rPr>
                <w:rFonts w:ascii="微软雅黑" w:eastAsia="宋体" w:hAnsi="微软雅黑" w:cs="宋体"/>
                <w:color w:val="333333"/>
                <w:kern w:val="0"/>
                <w:sz w:val="27"/>
                <w:szCs w:val="27"/>
              </w:rPr>
            </w:pPr>
          </w:p>
        </w:tc>
      </w:tr>
    </w:tbl>
    <w:p w14:paraId="69EEB179" w14:textId="77777777" w:rsidR="00AB16EC" w:rsidRPr="00AB16EC" w:rsidRDefault="00AB16EC" w:rsidP="00AB16EC">
      <w:pPr>
        <w:widowControl/>
        <w:jc w:val="left"/>
        <w:rPr>
          <w:rFonts w:ascii="微软雅黑" w:eastAsia="宋体" w:hAnsi="微软雅黑" w:cs="宋体"/>
          <w:color w:val="333333"/>
          <w:kern w:val="0"/>
          <w:sz w:val="27"/>
          <w:szCs w:val="27"/>
        </w:rPr>
      </w:pPr>
      <w:r w:rsidRPr="00AB16EC">
        <w:rPr>
          <w:rFonts w:ascii="Calibri" w:eastAsia="宋体" w:hAnsi="Calibri" w:cs="宋体"/>
          <w:color w:val="333333"/>
          <w:kern w:val="0"/>
          <w:sz w:val="24"/>
          <w:szCs w:val="24"/>
        </w:rPr>
        <w:t> </w:t>
      </w:r>
    </w:p>
    <w:p w14:paraId="31B07880" w14:textId="155821F3" w:rsidR="00383256" w:rsidRPr="00502E96" w:rsidRDefault="00AB16EC" w:rsidP="00502E96">
      <w:pPr>
        <w:widowControl/>
        <w:jc w:val="right"/>
        <w:rPr>
          <w:rFonts w:ascii="微软雅黑" w:eastAsia="宋体" w:hAnsi="微软雅黑" w:cs="宋体"/>
          <w:color w:val="333333"/>
          <w:kern w:val="0"/>
          <w:sz w:val="27"/>
          <w:szCs w:val="27"/>
        </w:rPr>
      </w:pPr>
      <w:r w:rsidRPr="00AB16EC">
        <w:rPr>
          <w:rFonts w:ascii="Calibri" w:eastAsia="宋体" w:hAnsi="Calibri" w:cs="宋体"/>
          <w:color w:val="333333"/>
          <w:kern w:val="0"/>
          <w:sz w:val="24"/>
          <w:szCs w:val="24"/>
        </w:rPr>
        <w:t> </w:t>
      </w:r>
      <w:r w:rsidR="002E7EE3">
        <w:rPr>
          <w:rFonts w:ascii="仿宋_GB2312" w:eastAsia="仿宋_GB2312" w:hAnsi="Calibri" w:cs="宋体" w:hint="eastAsia"/>
          <w:color w:val="333333"/>
          <w:kern w:val="0"/>
          <w:sz w:val="32"/>
          <w:szCs w:val="32"/>
        </w:rPr>
        <w:t>2023</w:t>
      </w:r>
      <w:r w:rsidRPr="00AB16EC">
        <w:rPr>
          <w:rFonts w:ascii="仿宋_GB2312" w:eastAsia="仿宋_GB2312" w:hAnsi="Calibri" w:cs="宋体" w:hint="eastAsia"/>
          <w:color w:val="333333"/>
          <w:kern w:val="0"/>
          <w:sz w:val="32"/>
          <w:szCs w:val="32"/>
        </w:rPr>
        <w:t>年</w:t>
      </w:r>
      <w:r w:rsidR="004F2BB8">
        <w:rPr>
          <w:rFonts w:ascii="仿宋_GB2312" w:eastAsia="仿宋_GB2312" w:hAnsi="Calibri" w:cs="宋体"/>
          <w:color w:val="333333"/>
          <w:kern w:val="0"/>
          <w:sz w:val="32"/>
          <w:szCs w:val="32"/>
        </w:rPr>
        <w:t>8</w:t>
      </w:r>
      <w:r w:rsidRPr="00AB16EC">
        <w:rPr>
          <w:rFonts w:ascii="仿宋_GB2312" w:eastAsia="仿宋_GB2312" w:hAnsi="Calibri" w:cs="宋体" w:hint="eastAsia"/>
          <w:color w:val="333333"/>
          <w:kern w:val="0"/>
          <w:sz w:val="32"/>
          <w:szCs w:val="32"/>
        </w:rPr>
        <w:t>月</w:t>
      </w:r>
      <w:r w:rsidR="00FF25C9">
        <w:rPr>
          <w:rFonts w:ascii="仿宋_GB2312" w:eastAsia="仿宋_GB2312" w:hAnsi="Calibri" w:cs="宋体"/>
          <w:color w:val="333333"/>
          <w:kern w:val="0"/>
          <w:sz w:val="32"/>
          <w:szCs w:val="32"/>
        </w:rPr>
        <w:t>9</w:t>
      </w:r>
      <w:r w:rsidRPr="00AB16EC">
        <w:rPr>
          <w:rFonts w:ascii="仿宋_GB2312" w:eastAsia="仿宋_GB2312" w:hAnsi="Calibri" w:cs="宋体" w:hint="eastAsia"/>
          <w:color w:val="333333"/>
          <w:kern w:val="0"/>
          <w:sz w:val="32"/>
          <w:szCs w:val="32"/>
        </w:rPr>
        <w:t>日</w:t>
      </w:r>
    </w:p>
    <w:sectPr w:rsidR="00383256" w:rsidRPr="00502E96" w:rsidSect="00502E96">
      <w:pgSz w:w="11906" w:h="16838"/>
      <w:pgMar w:top="1134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经典粗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EC"/>
    <w:rsid w:val="00012A50"/>
    <w:rsid w:val="00083F74"/>
    <w:rsid w:val="00152720"/>
    <w:rsid w:val="001B1DAF"/>
    <w:rsid w:val="00251574"/>
    <w:rsid w:val="002E7EE3"/>
    <w:rsid w:val="00383256"/>
    <w:rsid w:val="004944D8"/>
    <w:rsid w:val="004F2BB8"/>
    <w:rsid w:val="00502E96"/>
    <w:rsid w:val="0053083C"/>
    <w:rsid w:val="005C135A"/>
    <w:rsid w:val="006E0F53"/>
    <w:rsid w:val="00786B2D"/>
    <w:rsid w:val="00833912"/>
    <w:rsid w:val="009069F9"/>
    <w:rsid w:val="00974BAF"/>
    <w:rsid w:val="00AB16EC"/>
    <w:rsid w:val="00AB7733"/>
    <w:rsid w:val="00B40033"/>
    <w:rsid w:val="00B516D6"/>
    <w:rsid w:val="00B64BE1"/>
    <w:rsid w:val="00CA65E0"/>
    <w:rsid w:val="00D3351B"/>
    <w:rsid w:val="00D96817"/>
    <w:rsid w:val="00F04BA0"/>
    <w:rsid w:val="00FC0C58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5DAF"/>
  <w15:docId w15:val="{DDE780F0-2F85-4F43-A830-1919C73D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2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314</Words>
  <Characters>1795</Characters>
  <Application>Microsoft Office Word</Application>
  <DocSecurity>0</DocSecurity>
  <Lines>14</Lines>
  <Paragraphs>4</Paragraphs>
  <ScaleCrop>false</ScaleCrop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昭</cp:lastModifiedBy>
  <cp:revision>4</cp:revision>
  <dcterms:created xsi:type="dcterms:W3CDTF">2023-08-08T02:31:00Z</dcterms:created>
  <dcterms:modified xsi:type="dcterms:W3CDTF">2023-08-11T04:21:00Z</dcterms:modified>
</cp:coreProperties>
</file>