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0EA7" w14:textId="77777777" w:rsidR="009B2207" w:rsidRDefault="00000000">
      <w:pPr>
        <w:snapToGrid w:val="0"/>
        <w:spacing w:line="360" w:lineRule="auto"/>
        <w:jc w:val="center"/>
        <w:rPr>
          <w:rFonts w:ascii="宋体" w:eastAsia="宋体" w:hAnsi="宋体" w:cs="宋体"/>
          <w:b/>
          <w:kern w:val="0"/>
          <w:sz w:val="52"/>
          <w:szCs w:val="52"/>
        </w:rPr>
      </w:pPr>
      <w:r>
        <w:rPr>
          <w:rFonts w:ascii="宋体" w:eastAsia="宋体" w:hAnsi="宋体" w:cs="宋体" w:hint="eastAsia"/>
          <w:b/>
          <w:noProof/>
          <w:kern w:val="0"/>
          <w:sz w:val="52"/>
          <w:szCs w:val="52"/>
        </w:rPr>
        <w:drawing>
          <wp:inline distT="0" distB="0" distL="114300" distR="114300" wp14:anchorId="402BEF5B" wp14:editId="708A41BC">
            <wp:extent cx="4420870" cy="967105"/>
            <wp:effectExtent l="0" t="0" r="17780" b="4445"/>
            <wp:docPr id="29" name="图片 1" descr="透明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descr="透明logo"/>
                    <pic:cNvPicPr>
                      <a:picLocks noChangeAspect="1"/>
                    </pic:cNvPicPr>
                  </pic:nvPicPr>
                  <pic:blipFill>
                    <a:blip r:embed="rId8"/>
                    <a:stretch>
                      <a:fillRect/>
                    </a:stretch>
                  </pic:blipFill>
                  <pic:spPr>
                    <a:xfrm>
                      <a:off x="0" y="0"/>
                      <a:ext cx="4420870" cy="967105"/>
                    </a:xfrm>
                    <a:prstGeom prst="rect">
                      <a:avLst/>
                    </a:prstGeom>
                    <a:noFill/>
                    <a:ln>
                      <a:noFill/>
                    </a:ln>
                  </pic:spPr>
                </pic:pic>
              </a:graphicData>
            </a:graphic>
          </wp:inline>
        </w:drawing>
      </w:r>
    </w:p>
    <w:p w14:paraId="393A04F8" w14:textId="77777777" w:rsidR="009B2207" w:rsidRDefault="00000000">
      <w:pPr>
        <w:snapToGrid w:val="0"/>
        <w:spacing w:line="360" w:lineRule="auto"/>
        <w:jc w:val="center"/>
        <w:rPr>
          <w:rFonts w:ascii="宋体" w:eastAsia="宋体" w:hAnsi="宋体" w:cs="宋体"/>
          <w:b/>
          <w:kern w:val="0"/>
          <w:sz w:val="44"/>
          <w:szCs w:val="44"/>
        </w:rPr>
      </w:pPr>
      <w:r>
        <w:rPr>
          <w:rFonts w:ascii="宋体" w:eastAsia="宋体" w:hAnsi="宋体" w:cs="宋体" w:hint="eastAsia"/>
          <w:b/>
          <w:kern w:val="0"/>
          <w:sz w:val="52"/>
          <w:szCs w:val="52"/>
        </w:rPr>
        <w:t>汽车制造与试验技术专业</w:t>
      </w:r>
    </w:p>
    <w:p w14:paraId="01DD71F1" w14:textId="77777777" w:rsidR="009B2207" w:rsidRDefault="00000000">
      <w:pPr>
        <w:snapToGrid w:val="0"/>
        <w:spacing w:line="360" w:lineRule="auto"/>
        <w:jc w:val="center"/>
        <w:rPr>
          <w:rFonts w:ascii="宋体" w:eastAsia="宋体" w:hAnsi="宋体" w:cs="宋体"/>
          <w:b/>
          <w:kern w:val="0"/>
          <w:sz w:val="44"/>
          <w:szCs w:val="44"/>
        </w:rPr>
      </w:pPr>
      <w:r>
        <w:rPr>
          <w:rFonts w:ascii="宋体" w:eastAsia="宋体" w:hAnsi="宋体" w:cs="宋体" w:hint="eastAsia"/>
          <w:b/>
          <w:kern w:val="0"/>
          <w:sz w:val="44"/>
          <w:szCs w:val="44"/>
        </w:rPr>
        <w:t>2022级</w:t>
      </w:r>
    </w:p>
    <w:p w14:paraId="2768E7D8" w14:textId="77777777" w:rsidR="009B2207" w:rsidRDefault="00000000">
      <w:pPr>
        <w:snapToGrid w:val="0"/>
        <w:jc w:val="center"/>
        <w:rPr>
          <w:rFonts w:ascii="宋体" w:eastAsia="宋体" w:hAnsi="宋体" w:cs="宋体"/>
          <w:bCs/>
          <w:kern w:val="0"/>
          <w:sz w:val="48"/>
          <w:szCs w:val="48"/>
        </w:rPr>
      </w:pPr>
      <w:r>
        <w:rPr>
          <w:rFonts w:ascii="宋体" w:eastAsia="宋体" w:hAnsi="宋体" w:cs="宋体" w:hint="eastAsia"/>
          <w:bCs/>
          <w:kern w:val="0"/>
          <w:sz w:val="48"/>
          <w:szCs w:val="48"/>
        </w:rPr>
        <w:t>人</w:t>
      </w:r>
    </w:p>
    <w:p w14:paraId="7E931346" w14:textId="77777777" w:rsidR="009B2207" w:rsidRDefault="00000000">
      <w:pPr>
        <w:snapToGrid w:val="0"/>
        <w:jc w:val="center"/>
        <w:rPr>
          <w:rFonts w:ascii="宋体" w:eastAsia="宋体" w:hAnsi="宋体" w:cs="宋体"/>
          <w:bCs/>
          <w:kern w:val="0"/>
          <w:sz w:val="48"/>
          <w:szCs w:val="48"/>
        </w:rPr>
      </w:pPr>
      <w:r>
        <w:rPr>
          <w:rFonts w:ascii="宋体" w:eastAsia="宋体" w:hAnsi="宋体" w:cs="宋体" w:hint="eastAsia"/>
          <w:bCs/>
          <w:kern w:val="0"/>
          <w:sz w:val="48"/>
          <w:szCs w:val="48"/>
        </w:rPr>
        <w:t>才</w:t>
      </w:r>
    </w:p>
    <w:p w14:paraId="6B57520C" w14:textId="77777777" w:rsidR="009B2207" w:rsidRDefault="00000000">
      <w:pPr>
        <w:snapToGrid w:val="0"/>
        <w:jc w:val="center"/>
        <w:rPr>
          <w:rFonts w:ascii="宋体" w:eastAsia="宋体" w:hAnsi="宋体" w:cs="宋体"/>
          <w:bCs/>
          <w:kern w:val="0"/>
          <w:sz w:val="48"/>
          <w:szCs w:val="48"/>
        </w:rPr>
      </w:pPr>
      <w:proofErr w:type="gramStart"/>
      <w:r>
        <w:rPr>
          <w:rFonts w:ascii="宋体" w:eastAsia="宋体" w:hAnsi="宋体" w:cs="宋体" w:hint="eastAsia"/>
          <w:bCs/>
          <w:kern w:val="0"/>
          <w:sz w:val="48"/>
          <w:szCs w:val="48"/>
        </w:rPr>
        <w:t>培</w:t>
      </w:r>
      <w:proofErr w:type="gramEnd"/>
    </w:p>
    <w:p w14:paraId="0FF38CAD" w14:textId="77777777" w:rsidR="009B2207" w:rsidRDefault="00000000">
      <w:pPr>
        <w:snapToGrid w:val="0"/>
        <w:jc w:val="center"/>
        <w:rPr>
          <w:rFonts w:ascii="宋体" w:eastAsia="宋体" w:hAnsi="宋体" w:cs="宋体"/>
          <w:bCs/>
          <w:kern w:val="0"/>
          <w:sz w:val="48"/>
          <w:szCs w:val="48"/>
        </w:rPr>
      </w:pPr>
      <w:r>
        <w:rPr>
          <w:rFonts w:ascii="宋体" w:eastAsia="宋体" w:hAnsi="宋体" w:cs="宋体" w:hint="eastAsia"/>
          <w:bCs/>
          <w:kern w:val="0"/>
          <w:sz w:val="48"/>
          <w:szCs w:val="48"/>
        </w:rPr>
        <w:t>养</w:t>
      </w:r>
    </w:p>
    <w:p w14:paraId="0D687522" w14:textId="77777777" w:rsidR="009B2207" w:rsidRDefault="00000000">
      <w:pPr>
        <w:snapToGrid w:val="0"/>
        <w:jc w:val="center"/>
        <w:rPr>
          <w:rFonts w:ascii="宋体" w:eastAsia="宋体" w:hAnsi="宋体" w:cs="宋体"/>
          <w:bCs/>
          <w:kern w:val="0"/>
          <w:sz w:val="48"/>
          <w:szCs w:val="48"/>
        </w:rPr>
      </w:pPr>
      <w:r>
        <w:rPr>
          <w:rFonts w:ascii="宋体" w:eastAsia="宋体" w:hAnsi="宋体" w:cs="宋体" w:hint="eastAsia"/>
          <w:bCs/>
          <w:kern w:val="0"/>
          <w:sz w:val="48"/>
          <w:szCs w:val="48"/>
        </w:rPr>
        <w:t>方</w:t>
      </w:r>
    </w:p>
    <w:p w14:paraId="7B625A3C" w14:textId="77777777" w:rsidR="009B2207" w:rsidRDefault="00000000">
      <w:pPr>
        <w:snapToGrid w:val="0"/>
        <w:jc w:val="center"/>
        <w:rPr>
          <w:rFonts w:ascii="宋体" w:eastAsia="宋体" w:hAnsi="宋体" w:cs="宋体"/>
          <w:b/>
          <w:kern w:val="0"/>
          <w:sz w:val="48"/>
          <w:szCs w:val="48"/>
        </w:rPr>
      </w:pPr>
      <w:r>
        <w:rPr>
          <w:rFonts w:ascii="宋体" w:eastAsia="宋体" w:hAnsi="宋体" w:cs="宋体" w:hint="eastAsia"/>
          <w:bCs/>
          <w:kern w:val="0"/>
          <w:sz w:val="48"/>
          <w:szCs w:val="48"/>
        </w:rPr>
        <w:t>案</w:t>
      </w:r>
    </w:p>
    <w:p w14:paraId="072CBB8B" w14:textId="77777777" w:rsidR="009B2207" w:rsidRDefault="009B2207">
      <w:pPr>
        <w:snapToGrid w:val="0"/>
        <w:spacing w:line="360" w:lineRule="auto"/>
        <w:rPr>
          <w:rFonts w:ascii="宋体" w:eastAsia="宋体" w:hAnsi="宋体" w:cs="宋体"/>
          <w:b/>
          <w:kern w:val="0"/>
          <w:sz w:val="44"/>
          <w:szCs w:val="44"/>
        </w:rPr>
      </w:pPr>
    </w:p>
    <w:p w14:paraId="5A236DD4" w14:textId="77777777" w:rsidR="009B2207" w:rsidRDefault="00000000">
      <w:pPr>
        <w:tabs>
          <w:tab w:val="left" w:pos="5954"/>
          <w:tab w:val="left" w:pos="6379"/>
          <w:tab w:val="left" w:pos="6663"/>
        </w:tabs>
        <w:snapToGrid w:val="0"/>
        <w:spacing w:line="360" w:lineRule="auto"/>
        <w:ind w:leftChars="753" w:left="2410" w:rightChars="735" w:right="2352"/>
        <w:jc w:val="distribute"/>
        <w:rPr>
          <w:rFonts w:ascii="宋体" w:eastAsia="宋体" w:hAnsi="宋体" w:cs="宋体"/>
          <w:bCs/>
          <w:kern w:val="0"/>
          <w:sz w:val="36"/>
          <w:szCs w:val="36"/>
        </w:rPr>
      </w:pPr>
      <w:r>
        <w:rPr>
          <w:rFonts w:ascii="宋体" w:eastAsia="宋体" w:hAnsi="宋体" w:cs="宋体" w:hint="eastAsia"/>
          <w:bCs/>
          <w:kern w:val="0"/>
          <w:sz w:val="36"/>
          <w:szCs w:val="36"/>
        </w:rPr>
        <w:t>专业负责人：何健</w:t>
      </w:r>
    </w:p>
    <w:p w14:paraId="1C394FE9" w14:textId="77777777" w:rsidR="009B2207" w:rsidRDefault="00000000">
      <w:pPr>
        <w:tabs>
          <w:tab w:val="left" w:pos="5954"/>
          <w:tab w:val="left" w:pos="6379"/>
          <w:tab w:val="left" w:pos="6663"/>
        </w:tabs>
        <w:snapToGrid w:val="0"/>
        <w:spacing w:line="360" w:lineRule="auto"/>
        <w:ind w:leftChars="753" w:left="2410" w:rightChars="735" w:right="2352"/>
        <w:jc w:val="distribute"/>
        <w:rPr>
          <w:rFonts w:ascii="宋体" w:eastAsia="宋体" w:hAnsi="宋体" w:cs="宋体"/>
          <w:bCs/>
          <w:kern w:val="0"/>
          <w:sz w:val="36"/>
          <w:szCs w:val="36"/>
        </w:rPr>
      </w:pPr>
      <w:r>
        <w:rPr>
          <w:rFonts w:ascii="宋体" w:eastAsia="宋体" w:hAnsi="宋体" w:cs="宋体" w:hint="eastAsia"/>
          <w:bCs/>
          <w:kern w:val="0"/>
          <w:sz w:val="36"/>
          <w:szCs w:val="36"/>
        </w:rPr>
        <w:t>二级学院院长：魏星雷</w:t>
      </w:r>
    </w:p>
    <w:p w14:paraId="5DBB54B7" w14:textId="77777777" w:rsidR="009B2207" w:rsidRDefault="00000000">
      <w:pPr>
        <w:tabs>
          <w:tab w:val="left" w:pos="5954"/>
          <w:tab w:val="left" w:pos="6379"/>
          <w:tab w:val="left" w:pos="6663"/>
        </w:tabs>
        <w:snapToGrid w:val="0"/>
        <w:spacing w:line="360" w:lineRule="auto"/>
        <w:ind w:leftChars="753" w:left="2410" w:rightChars="735" w:right="2352"/>
        <w:jc w:val="distribute"/>
        <w:rPr>
          <w:rFonts w:ascii="宋体" w:eastAsia="宋体" w:hAnsi="宋体" w:cs="宋体"/>
          <w:bCs/>
          <w:kern w:val="0"/>
          <w:sz w:val="36"/>
          <w:szCs w:val="36"/>
        </w:rPr>
      </w:pPr>
      <w:r>
        <w:rPr>
          <w:rFonts w:ascii="宋体" w:eastAsia="宋体" w:hAnsi="宋体" w:cs="宋体" w:hint="eastAsia"/>
          <w:bCs/>
          <w:kern w:val="0"/>
          <w:sz w:val="36"/>
          <w:szCs w:val="36"/>
        </w:rPr>
        <w:t>教务处处长：刘文彦</w:t>
      </w:r>
    </w:p>
    <w:p w14:paraId="76ADDDB9" w14:textId="77777777" w:rsidR="009B2207" w:rsidRDefault="00000000">
      <w:pPr>
        <w:tabs>
          <w:tab w:val="left" w:pos="5812"/>
          <w:tab w:val="left" w:pos="6379"/>
          <w:tab w:val="left" w:pos="6663"/>
        </w:tabs>
        <w:snapToGrid w:val="0"/>
        <w:spacing w:line="360" w:lineRule="auto"/>
        <w:ind w:leftChars="753" w:left="2410" w:rightChars="735" w:right="2352"/>
        <w:jc w:val="distribute"/>
        <w:rPr>
          <w:rFonts w:ascii="宋体" w:eastAsia="宋体" w:hAnsi="宋体" w:cs="宋体"/>
          <w:bCs/>
          <w:kern w:val="0"/>
          <w:sz w:val="36"/>
          <w:szCs w:val="36"/>
        </w:rPr>
      </w:pPr>
      <w:r>
        <w:rPr>
          <w:rFonts w:ascii="宋体" w:eastAsia="宋体" w:hAnsi="宋体" w:cs="宋体" w:hint="eastAsia"/>
          <w:bCs/>
          <w:kern w:val="0"/>
          <w:sz w:val="36"/>
          <w:szCs w:val="36"/>
        </w:rPr>
        <w:t>分管校长：龚恒</w:t>
      </w:r>
    </w:p>
    <w:p w14:paraId="071FFBF8" w14:textId="77777777" w:rsidR="009B2207" w:rsidRDefault="009B2207">
      <w:pPr>
        <w:snapToGrid w:val="0"/>
        <w:spacing w:line="360" w:lineRule="auto"/>
        <w:jc w:val="left"/>
        <w:rPr>
          <w:rFonts w:ascii="宋体" w:eastAsia="宋体" w:hAnsi="宋体" w:cs="宋体"/>
          <w:bCs/>
          <w:kern w:val="0"/>
          <w:sz w:val="36"/>
          <w:szCs w:val="36"/>
        </w:rPr>
      </w:pPr>
    </w:p>
    <w:p w14:paraId="71121303" w14:textId="77777777" w:rsidR="009B2207" w:rsidRDefault="009B2207">
      <w:pPr>
        <w:snapToGrid w:val="0"/>
        <w:spacing w:line="360" w:lineRule="auto"/>
        <w:jc w:val="left"/>
        <w:rPr>
          <w:rFonts w:ascii="宋体" w:eastAsia="宋体" w:hAnsi="宋体" w:cs="宋体"/>
          <w:bCs/>
          <w:kern w:val="0"/>
          <w:sz w:val="36"/>
          <w:szCs w:val="36"/>
        </w:rPr>
      </w:pPr>
    </w:p>
    <w:p w14:paraId="5D704396" w14:textId="77777777" w:rsidR="009B2207" w:rsidRDefault="00000000">
      <w:pPr>
        <w:snapToGrid w:val="0"/>
        <w:spacing w:line="360" w:lineRule="auto"/>
        <w:jc w:val="center"/>
        <w:rPr>
          <w:rFonts w:ascii="宋体" w:eastAsia="宋体" w:hAnsi="宋体" w:cs="宋体"/>
          <w:bCs/>
          <w:kern w:val="0"/>
          <w:sz w:val="36"/>
          <w:szCs w:val="36"/>
        </w:rPr>
      </w:pPr>
      <w:r>
        <w:rPr>
          <w:rFonts w:ascii="宋体" w:eastAsia="宋体" w:hAnsi="宋体" w:cs="宋体" w:hint="eastAsia"/>
          <w:bCs/>
          <w:kern w:val="0"/>
          <w:sz w:val="36"/>
          <w:szCs w:val="36"/>
        </w:rPr>
        <w:t>智能制造学院</w:t>
      </w:r>
    </w:p>
    <w:p w14:paraId="36DDC81B" w14:textId="77777777" w:rsidR="009B2207" w:rsidRDefault="00000000">
      <w:pPr>
        <w:snapToGrid w:val="0"/>
        <w:spacing w:line="360" w:lineRule="auto"/>
        <w:jc w:val="center"/>
        <w:rPr>
          <w:rFonts w:ascii="宋体" w:eastAsia="宋体" w:hAnsi="宋体" w:cs="宋体"/>
          <w:b/>
          <w:bCs/>
          <w:sz w:val="28"/>
          <w:szCs w:val="28"/>
        </w:rPr>
      </w:pPr>
      <w:r>
        <w:rPr>
          <w:rFonts w:ascii="宋体" w:eastAsia="宋体" w:hAnsi="宋体" w:cs="宋体" w:hint="eastAsia"/>
          <w:bCs/>
          <w:kern w:val="0"/>
          <w:sz w:val="36"/>
          <w:szCs w:val="36"/>
        </w:rPr>
        <w:t>二〇二二年九月</w:t>
      </w:r>
    </w:p>
    <w:p w14:paraId="75527BE3" w14:textId="77777777" w:rsidR="009B2207" w:rsidRDefault="00000000">
      <w:pPr>
        <w:pStyle w:val="a3"/>
        <w:adjustRightInd w:val="0"/>
        <w:snapToGrid w:val="0"/>
        <w:spacing w:line="400" w:lineRule="exact"/>
        <w:ind w:firstLineChars="196" w:firstLine="472"/>
        <w:jc w:val="left"/>
        <w:rPr>
          <w:rFonts w:hAnsi="宋体" w:cs="宋体"/>
          <w:b/>
          <w:sz w:val="24"/>
        </w:rPr>
      </w:pPr>
      <w:r>
        <w:rPr>
          <w:rFonts w:hAnsi="宋体" w:cs="宋体" w:hint="eastAsia"/>
          <w:b/>
          <w:sz w:val="24"/>
        </w:rPr>
        <w:lastRenderedPageBreak/>
        <w:t>一、专业名称及代码</w:t>
      </w:r>
    </w:p>
    <w:p w14:paraId="7867A9A0" w14:textId="77777777" w:rsidR="009B2207" w:rsidRDefault="00000000">
      <w:pPr>
        <w:pStyle w:val="a3"/>
        <w:spacing w:line="420" w:lineRule="exact"/>
        <w:ind w:firstLineChars="500" w:firstLine="1050"/>
        <w:jc w:val="left"/>
        <w:rPr>
          <w:rFonts w:hAnsi="宋体" w:cs="宋体"/>
          <w:sz w:val="28"/>
          <w:szCs w:val="28"/>
        </w:rPr>
      </w:pPr>
      <w:r>
        <w:rPr>
          <w:rFonts w:hAnsi="宋体" w:cs="宋体" w:hint="eastAsia"/>
          <w:szCs w:val="21"/>
        </w:rPr>
        <w:t>专业名称：汽车制造与试验技术专业</w:t>
      </w:r>
    </w:p>
    <w:p w14:paraId="3BE34A33" w14:textId="77777777" w:rsidR="009B2207" w:rsidRDefault="00000000">
      <w:pPr>
        <w:pStyle w:val="a3"/>
        <w:spacing w:line="420" w:lineRule="exact"/>
        <w:ind w:firstLineChars="500" w:firstLine="1050"/>
        <w:jc w:val="left"/>
        <w:rPr>
          <w:rFonts w:hAnsi="宋体" w:cs="宋体"/>
          <w:szCs w:val="21"/>
        </w:rPr>
      </w:pPr>
      <w:r>
        <w:rPr>
          <w:rFonts w:hAnsi="宋体" w:cs="宋体" w:hint="eastAsia"/>
          <w:szCs w:val="21"/>
        </w:rPr>
        <w:t>专业代码：460701</w:t>
      </w:r>
    </w:p>
    <w:p w14:paraId="19A24FBC" w14:textId="77777777" w:rsidR="009B2207" w:rsidRDefault="00000000">
      <w:pPr>
        <w:pStyle w:val="a3"/>
        <w:adjustRightInd w:val="0"/>
        <w:snapToGrid w:val="0"/>
        <w:spacing w:line="400" w:lineRule="exact"/>
        <w:ind w:firstLineChars="196" w:firstLine="472"/>
        <w:jc w:val="left"/>
        <w:rPr>
          <w:rFonts w:hAnsi="宋体" w:cs="宋体"/>
          <w:b/>
          <w:sz w:val="24"/>
        </w:rPr>
      </w:pPr>
      <w:r>
        <w:rPr>
          <w:rFonts w:hAnsi="宋体" w:cs="宋体" w:hint="eastAsia"/>
          <w:b/>
          <w:sz w:val="24"/>
        </w:rPr>
        <w:t>二、入学要求</w:t>
      </w:r>
    </w:p>
    <w:p w14:paraId="02D9A489" w14:textId="77777777" w:rsidR="009B2207" w:rsidRDefault="00000000">
      <w:pPr>
        <w:pStyle w:val="a3"/>
        <w:spacing w:line="420" w:lineRule="exact"/>
        <w:ind w:firstLineChars="450" w:firstLine="945"/>
        <w:jc w:val="left"/>
        <w:rPr>
          <w:rFonts w:hAnsi="宋体" w:cs="宋体"/>
          <w:szCs w:val="21"/>
        </w:rPr>
      </w:pPr>
      <w:r>
        <w:rPr>
          <w:rFonts w:hAnsi="宋体" w:cs="宋体" w:hint="eastAsia"/>
          <w:szCs w:val="21"/>
        </w:rPr>
        <w:t>高中毕业生或中职毕业生</w:t>
      </w:r>
    </w:p>
    <w:p w14:paraId="7289C8F3" w14:textId="77777777" w:rsidR="009B2207" w:rsidRDefault="00000000">
      <w:pPr>
        <w:pStyle w:val="a3"/>
        <w:adjustRightInd w:val="0"/>
        <w:snapToGrid w:val="0"/>
        <w:spacing w:line="400" w:lineRule="exact"/>
        <w:ind w:firstLineChars="196" w:firstLine="472"/>
        <w:jc w:val="left"/>
        <w:rPr>
          <w:rFonts w:hAnsi="宋体" w:cs="宋体"/>
          <w:b/>
          <w:sz w:val="24"/>
        </w:rPr>
      </w:pPr>
      <w:r>
        <w:rPr>
          <w:rFonts w:hAnsi="宋体" w:cs="宋体" w:hint="eastAsia"/>
          <w:b/>
          <w:sz w:val="24"/>
        </w:rPr>
        <w:t>三、修业年限</w:t>
      </w:r>
    </w:p>
    <w:p w14:paraId="2AEF006D" w14:textId="77777777" w:rsidR="009B2207" w:rsidRDefault="00000000">
      <w:pPr>
        <w:pStyle w:val="a3"/>
        <w:spacing w:line="420" w:lineRule="exact"/>
        <w:ind w:firstLineChars="444" w:firstLine="932"/>
        <w:jc w:val="left"/>
        <w:rPr>
          <w:rFonts w:hAnsi="宋体" w:cs="宋体"/>
          <w:szCs w:val="21"/>
        </w:rPr>
      </w:pPr>
      <w:r>
        <w:rPr>
          <w:rFonts w:hAnsi="宋体" w:cs="宋体" w:hint="eastAsia"/>
          <w:szCs w:val="21"/>
        </w:rPr>
        <w:t>修业年限均以3年为主，可以根据学生灵活学习需求合理、弹性安排学习时间</w:t>
      </w:r>
    </w:p>
    <w:p w14:paraId="2DF0209A" w14:textId="77777777" w:rsidR="009B2207" w:rsidRDefault="00000000">
      <w:pPr>
        <w:pStyle w:val="a3"/>
        <w:adjustRightInd w:val="0"/>
        <w:snapToGrid w:val="0"/>
        <w:spacing w:line="400" w:lineRule="exact"/>
        <w:ind w:firstLineChars="196" w:firstLine="472"/>
        <w:jc w:val="left"/>
        <w:rPr>
          <w:rFonts w:hAnsi="宋体" w:cs="宋体"/>
          <w:b/>
          <w:color w:val="FF0000"/>
          <w:sz w:val="24"/>
        </w:rPr>
      </w:pPr>
      <w:r>
        <w:rPr>
          <w:rFonts w:hAnsi="宋体" w:cs="宋体" w:hint="eastAsia"/>
          <w:b/>
          <w:sz w:val="24"/>
        </w:rPr>
        <w:t>四、职业面向</w:t>
      </w:r>
    </w:p>
    <w:p w14:paraId="701F86F7" w14:textId="77777777" w:rsidR="009B2207" w:rsidRDefault="00000000">
      <w:pPr>
        <w:adjustRightInd w:val="0"/>
        <w:snapToGrid w:val="0"/>
        <w:spacing w:line="400" w:lineRule="exact"/>
        <w:ind w:firstLineChars="196" w:firstLine="413"/>
        <w:jc w:val="center"/>
        <w:rPr>
          <w:rFonts w:ascii="宋体" w:eastAsia="宋体" w:hAnsi="宋体" w:cs="宋体"/>
          <w:b/>
          <w:sz w:val="21"/>
          <w:szCs w:val="21"/>
        </w:rPr>
      </w:pPr>
      <w:r>
        <w:rPr>
          <w:rFonts w:ascii="宋体" w:eastAsia="宋体" w:hAnsi="宋体" w:cs="宋体" w:hint="eastAsia"/>
          <w:b/>
          <w:sz w:val="21"/>
          <w:szCs w:val="21"/>
        </w:rPr>
        <w:t>表1 汽车专业面向的职业岗位及岗位能力要求</w:t>
      </w:r>
    </w:p>
    <w:tbl>
      <w:tblPr>
        <w:tblW w:w="821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4"/>
        <w:gridCol w:w="2022"/>
        <w:gridCol w:w="5633"/>
      </w:tblGrid>
      <w:tr w:rsidR="009B2207" w14:paraId="64DCCA1B" w14:textId="77777777">
        <w:trPr>
          <w:trHeight w:val="474"/>
          <w:jc w:val="center"/>
        </w:trPr>
        <w:tc>
          <w:tcPr>
            <w:tcW w:w="564" w:type="dxa"/>
            <w:tcBorders>
              <w:top w:val="single" w:sz="4" w:space="0" w:color="auto"/>
            </w:tcBorders>
            <w:vAlign w:val="center"/>
          </w:tcPr>
          <w:p w14:paraId="04899577" w14:textId="77777777" w:rsidR="009B2207" w:rsidRDefault="00000000">
            <w:pPr>
              <w:pStyle w:val="10"/>
              <w:jc w:val="center"/>
              <w:rPr>
                <w:rFonts w:ascii="宋体" w:hAnsi="宋体" w:cs="宋体"/>
                <w:szCs w:val="21"/>
              </w:rPr>
            </w:pPr>
            <w:r>
              <w:rPr>
                <w:rFonts w:ascii="宋体" w:hAnsi="宋体" w:cs="宋体" w:hint="eastAsia"/>
                <w:szCs w:val="21"/>
              </w:rPr>
              <w:t>序号</w:t>
            </w:r>
          </w:p>
        </w:tc>
        <w:tc>
          <w:tcPr>
            <w:tcW w:w="2022" w:type="dxa"/>
            <w:tcBorders>
              <w:top w:val="single" w:sz="4" w:space="0" w:color="auto"/>
            </w:tcBorders>
            <w:vAlign w:val="center"/>
          </w:tcPr>
          <w:p w14:paraId="2D37A0B7" w14:textId="77777777" w:rsidR="009B2207" w:rsidRDefault="00000000">
            <w:pPr>
              <w:pStyle w:val="10"/>
              <w:jc w:val="center"/>
              <w:rPr>
                <w:rFonts w:ascii="宋体" w:hAnsi="宋体" w:cs="宋体"/>
                <w:szCs w:val="21"/>
              </w:rPr>
            </w:pPr>
            <w:r>
              <w:rPr>
                <w:rFonts w:ascii="宋体" w:hAnsi="宋体" w:cs="宋体" w:hint="eastAsia"/>
                <w:szCs w:val="21"/>
              </w:rPr>
              <w:t>面向的职业岗位</w:t>
            </w:r>
          </w:p>
        </w:tc>
        <w:tc>
          <w:tcPr>
            <w:tcW w:w="5633" w:type="dxa"/>
            <w:tcBorders>
              <w:top w:val="single" w:sz="4" w:space="0" w:color="auto"/>
            </w:tcBorders>
            <w:vAlign w:val="center"/>
          </w:tcPr>
          <w:p w14:paraId="4A1D65F2" w14:textId="77777777" w:rsidR="009B2207" w:rsidRDefault="00000000">
            <w:pPr>
              <w:pStyle w:val="10"/>
              <w:jc w:val="center"/>
              <w:rPr>
                <w:rFonts w:ascii="宋体" w:hAnsi="宋体" w:cs="宋体"/>
                <w:szCs w:val="21"/>
              </w:rPr>
            </w:pPr>
            <w:r>
              <w:rPr>
                <w:rFonts w:ascii="宋体" w:hAnsi="宋体" w:cs="宋体" w:hint="eastAsia"/>
                <w:szCs w:val="21"/>
              </w:rPr>
              <w:t>任职要求</w:t>
            </w:r>
          </w:p>
        </w:tc>
      </w:tr>
      <w:tr w:rsidR="009B2207" w14:paraId="54A15F63" w14:textId="77777777">
        <w:trPr>
          <w:trHeight w:val="474"/>
          <w:jc w:val="center"/>
        </w:trPr>
        <w:tc>
          <w:tcPr>
            <w:tcW w:w="564" w:type="dxa"/>
            <w:tcBorders>
              <w:top w:val="single" w:sz="4" w:space="0" w:color="auto"/>
            </w:tcBorders>
            <w:vAlign w:val="center"/>
          </w:tcPr>
          <w:p w14:paraId="05425BCF" w14:textId="77777777" w:rsidR="009B2207" w:rsidRDefault="00000000">
            <w:pPr>
              <w:pStyle w:val="10"/>
              <w:jc w:val="center"/>
              <w:rPr>
                <w:rFonts w:ascii="宋体" w:hAnsi="宋体" w:cs="宋体"/>
                <w:szCs w:val="21"/>
              </w:rPr>
            </w:pPr>
            <w:r>
              <w:rPr>
                <w:rFonts w:ascii="宋体" w:hAnsi="宋体" w:cs="宋体" w:hint="eastAsia"/>
                <w:szCs w:val="21"/>
              </w:rPr>
              <w:t>1</w:t>
            </w:r>
          </w:p>
        </w:tc>
        <w:tc>
          <w:tcPr>
            <w:tcW w:w="2022" w:type="dxa"/>
            <w:tcBorders>
              <w:top w:val="single" w:sz="4" w:space="0" w:color="auto"/>
            </w:tcBorders>
            <w:vAlign w:val="center"/>
          </w:tcPr>
          <w:p w14:paraId="5DC8BA30" w14:textId="77777777" w:rsidR="009B2207" w:rsidRDefault="00000000">
            <w:pPr>
              <w:pStyle w:val="10"/>
              <w:rPr>
                <w:rFonts w:ascii="宋体" w:hAnsi="宋体" w:cs="宋体"/>
                <w:szCs w:val="21"/>
              </w:rPr>
            </w:pPr>
            <w:r>
              <w:rPr>
                <w:rFonts w:ascii="宋体" w:hAnsi="宋体" w:cs="宋体" w:hint="eastAsia"/>
                <w:kern w:val="0"/>
                <w:szCs w:val="21"/>
              </w:rPr>
              <w:t>汽车装配技工</w:t>
            </w:r>
          </w:p>
        </w:tc>
        <w:tc>
          <w:tcPr>
            <w:tcW w:w="5633" w:type="dxa"/>
            <w:tcBorders>
              <w:top w:val="single" w:sz="4" w:space="0" w:color="auto"/>
            </w:tcBorders>
          </w:tcPr>
          <w:p w14:paraId="789BA0CC" w14:textId="77777777" w:rsidR="009B2207" w:rsidRDefault="00000000">
            <w:p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1、掌握汽车构造与原理；熟悉汽车整车装配工艺；</w:t>
            </w:r>
          </w:p>
          <w:p w14:paraId="05749864" w14:textId="77777777" w:rsidR="009B2207" w:rsidRDefault="00000000">
            <w:p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2、负责汽车零部件及总成质量验收</w:t>
            </w:r>
          </w:p>
          <w:p w14:paraId="6506E58E" w14:textId="77777777" w:rsidR="009B2207" w:rsidRDefault="00000000">
            <w:p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3、负责对总成的组装或对整车进行总成组装；4、具有团队精神。</w:t>
            </w:r>
          </w:p>
        </w:tc>
      </w:tr>
      <w:tr w:rsidR="009B2207" w14:paraId="78B36F0A" w14:textId="77777777">
        <w:trPr>
          <w:trHeight w:val="474"/>
          <w:jc w:val="center"/>
        </w:trPr>
        <w:tc>
          <w:tcPr>
            <w:tcW w:w="564" w:type="dxa"/>
            <w:tcBorders>
              <w:top w:val="single" w:sz="4" w:space="0" w:color="auto"/>
            </w:tcBorders>
            <w:vAlign w:val="center"/>
          </w:tcPr>
          <w:p w14:paraId="4DD53AE5" w14:textId="77777777" w:rsidR="009B2207" w:rsidRDefault="00000000">
            <w:pPr>
              <w:pStyle w:val="10"/>
              <w:jc w:val="center"/>
              <w:rPr>
                <w:rFonts w:ascii="宋体" w:hAnsi="宋体" w:cs="宋体"/>
                <w:szCs w:val="21"/>
              </w:rPr>
            </w:pPr>
            <w:r>
              <w:rPr>
                <w:rFonts w:ascii="宋体" w:hAnsi="宋体" w:cs="宋体" w:hint="eastAsia"/>
                <w:szCs w:val="21"/>
              </w:rPr>
              <w:t>2</w:t>
            </w:r>
          </w:p>
        </w:tc>
        <w:tc>
          <w:tcPr>
            <w:tcW w:w="2022" w:type="dxa"/>
            <w:tcBorders>
              <w:top w:val="single" w:sz="4" w:space="0" w:color="auto"/>
            </w:tcBorders>
            <w:vAlign w:val="center"/>
          </w:tcPr>
          <w:p w14:paraId="08414C8B" w14:textId="77777777" w:rsidR="009B2207" w:rsidRDefault="00000000">
            <w:pPr>
              <w:pStyle w:val="10"/>
              <w:jc w:val="center"/>
              <w:rPr>
                <w:rFonts w:ascii="宋体" w:hAnsi="宋体" w:cs="宋体"/>
                <w:szCs w:val="21"/>
              </w:rPr>
            </w:pPr>
            <w:r>
              <w:rPr>
                <w:rFonts w:ascii="宋体" w:hAnsi="宋体" w:cs="宋体" w:hint="eastAsia"/>
                <w:kern w:val="0"/>
                <w:szCs w:val="21"/>
              </w:rPr>
              <w:t>汽车4S店维修技工</w:t>
            </w:r>
          </w:p>
        </w:tc>
        <w:tc>
          <w:tcPr>
            <w:tcW w:w="5633" w:type="dxa"/>
            <w:tcBorders>
              <w:top w:val="single" w:sz="4" w:space="0" w:color="auto"/>
            </w:tcBorders>
          </w:tcPr>
          <w:p w14:paraId="4C2232CF" w14:textId="77777777" w:rsidR="009B2207" w:rsidRDefault="00000000">
            <w:p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1、熟悉汽车构造，掌握汽车基本原理；会熟练使用维修手册；</w:t>
            </w:r>
          </w:p>
          <w:p w14:paraId="5703FF85" w14:textId="77777777" w:rsidR="009B2207" w:rsidRDefault="00000000">
            <w:p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2、会正确地使用专用工具对汽车各总成进行检修和养护；</w:t>
            </w:r>
          </w:p>
          <w:p w14:paraId="4F6E86BA" w14:textId="77777777" w:rsidR="009B2207" w:rsidRDefault="00000000">
            <w:p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3、掌握汽车专用检测仪器对汽车相关总成和系统进行检测；</w:t>
            </w:r>
          </w:p>
          <w:p w14:paraId="5E337F9C" w14:textId="77777777" w:rsidR="009B2207" w:rsidRDefault="00000000">
            <w:p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4、具有团队和敬业精神。</w:t>
            </w:r>
          </w:p>
        </w:tc>
      </w:tr>
      <w:tr w:rsidR="009B2207" w14:paraId="73565628" w14:textId="77777777">
        <w:trPr>
          <w:trHeight w:val="2043"/>
          <w:jc w:val="center"/>
        </w:trPr>
        <w:tc>
          <w:tcPr>
            <w:tcW w:w="564" w:type="dxa"/>
            <w:tcBorders>
              <w:top w:val="single" w:sz="4" w:space="0" w:color="auto"/>
            </w:tcBorders>
            <w:vAlign w:val="center"/>
          </w:tcPr>
          <w:p w14:paraId="16B7DE01" w14:textId="77777777" w:rsidR="009B2207" w:rsidRDefault="00000000">
            <w:pPr>
              <w:pStyle w:val="10"/>
              <w:jc w:val="center"/>
              <w:rPr>
                <w:rFonts w:ascii="宋体" w:hAnsi="宋体" w:cs="宋体"/>
                <w:szCs w:val="21"/>
              </w:rPr>
            </w:pPr>
            <w:r>
              <w:rPr>
                <w:rFonts w:ascii="宋体" w:hAnsi="宋体" w:cs="宋体" w:hint="eastAsia"/>
                <w:szCs w:val="21"/>
              </w:rPr>
              <w:t>3</w:t>
            </w:r>
          </w:p>
        </w:tc>
        <w:tc>
          <w:tcPr>
            <w:tcW w:w="2022" w:type="dxa"/>
            <w:tcBorders>
              <w:top w:val="single" w:sz="4" w:space="0" w:color="auto"/>
            </w:tcBorders>
            <w:vAlign w:val="center"/>
          </w:tcPr>
          <w:p w14:paraId="26CC7A25" w14:textId="77777777" w:rsidR="009B2207" w:rsidRDefault="00000000">
            <w:pPr>
              <w:pStyle w:val="10"/>
              <w:jc w:val="center"/>
              <w:rPr>
                <w:rFonts w:ascii="宋体" w:hAnsi="宋体" w:cs="宋体"/>
                <w:szCs w:val="21"/>
              </w:rPr>
            </w:pPr>
            <w:r>
              <w:rPr>
                <w:rFonts w:ascii="宋体" w:hAnsi="宋体" w:cs="宋体" w:hint="eastAsia"/>
                <w:kern w:val="0"/>
                <w:szCs w:val="21"/>
              </w:rPr>
              <w:t>汽车电气维修技工</w:t>
            </w:r>
          </w:p>
        </w:tc>
        <w:tc>
          <w:tcPr>
            <w:tcW w:w="5633" w:type="dxa"/>
            <w:tcBorders>
              <w:top w:val="single" w:sz="4" w:space="0" w:color="auto"/>
            </w:tcBorders>
            <w:vAlign w:val="center"/>
          </w:tcPr>
          <w:p w14:paraId="0D76B69C" w14:textId="77777777" w:rsidR="009B2207" w:rsidRDefault="00000000">
            <w:pPr>
              <w:numPr>
                <w:ilvl w:val="0"/>
                <w:numId w:val="1"/>
              </w:num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了解汽车构造和基本原理；熟悉装配工艺；</w:t>
            </w:r>
          </w:p>
          <w:p w14:paraId="1E4837FF" w14:textId="77777777" w:rsidR="009B2207" w:rsidRDefault="00000000">
            <w:pPr>
              <w:numPr>
                <w:ilvl w:val="0"/>
                <w:numId w:val="1"/>
              </w:num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掌握汽车电气控制原理；会熟练使用维修手册，来分析处理汽车电气故障；</w:t>
            </w:r>
          </w:p>
          <w:p w14:paraId="5398E363" w14:textId="77777777" w:rsidR="009B2207" w:rsidRDefault="00000000">
            <w:p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3、会识读汽车电路图，具有对汽车电路进行检测诊断能力；能排除汽车电气故障；</w:t>
            </w:r>
          </w:p>
          <w:p w14:paraId="2B583E2F" w14:textId="77777777" w:rsidR="009B2207" w:rsidRDefault="00000000">
            <w:p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4、具有良好的职业素养。</w:t>
            </w:r>
          </w:p>
        </w:tc>
      </w:tr>
      <w:tr w:rsidR="009B2207" w14:paraId="7A754FCE" w14:textId="77777777">
        <w:trPr>
          <w:trHeight w:val="1360"/>
          <w:jc w:val="center"/>
        </w:trPr>
        <w:tc>
          <w:tcPr>
            <w:tcW w:w="564" w:type="dxa"/>
            <w:tcBorders>
              <w:top w:val="single" w:sz="4" w:space="0" w:color="auto"/>
              <w:bottom w:val="single" w:sz="4" w:space="0" w:color="auto"/>
            </w:tcBorders>
            <w:vAlign w:val="center"/>
          </w:tcPr>
          <w:p w14:paraId="52342881" w14:textId="77777777" w:rsidR="009B2207" w:rsidRDefault="00000000">
            <w:pPr>
              <w:pStyle w:val="10"/>
              <w:jc w:val="center"/>
              <w:rPr>
                <w:rFonts w:ascii="宋体" w:hAnsi="宋体" w:cs="宋体"/>
                <w:szCs w:val="21"/>
              </w:rPr>
            </w:pPr>
            <w:r>
              <w:rPr>
                <w:rFonts w:ascii="宋体" w:hAnsi="宋体" w:cs="宋体" w:hint="eastAsia"/>
                <w:szCs w:val="21"/>
              </w:rPr>
              <w:t>4</w:t>
            </w:r>
          </w:p>
        </w:tc>
        <w:tc>
          <w:tcPr>
            <w:tcW w:w="2022" w:type="dxa"/>
            <w:tcBorders>
              <w:top w:val="single" w:sz="4" w:space="0" w:color="auto"/>
              <w:bottom w:val="single" w:sz="4" w:space="0" w:color="auto"/>
            </w:tcBorders>
            <w:vAlign w:val="center"/>
          </w:tcPr>
          <w:p w14:paraId="3602ACF6" w14:textId="77777777" w:rsidR="009B2207" w:rsidRDefault="00000000">
            <w:pPr>
              <w:pStyle w:val="10"/>
              <w:jc w:val="center"/>
              <w:rPr>
                <w:rFonts w:ascii="宋体" w:hAnsi="宋体" w:cs="宋体"/>
                <w:szCs w:val="21"/>
              </w:rPr>
            </w:pPr>
            <w:r>
              <w:rPr>
                <w:rFonts w:ascii="宋体" w:hAnsi="宋体" w:cs="宋体" w:hint="eastAsia"/>
                <w:kern w:val="0"/>
                <w:szCs w:val="21"/>
              </w:rPr>
              <w:t>智能网联汽车1+x技能等级证书</w:t>
            </w:r>
          </w:p>
        </w:tc>
        <w:tc>
          <w:tcPr>
            <w:tcW w:w="5633" w:type="dxa"/>
            <w:tcBorders>
              <w:top w:val="single" w:sz="4" w:space="0" w:color="auto"/>
              <w:bottom w:val="single" w:sz="4" w:space="0" w:color="auto"/>
            </w:tcBorders>
            <w:vAlign w:val="center"/>
          </w:tcPr>
          <w:p w14:paraId="1FB239E1" w14:textId="77777777" w:rsidR="009B2207" w:rsidRDefault="00000000">
            <w:p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1、掌握智能网联汽车基本原理；熟悉构造，</w:t>
            </w:r>
          </w:p>
          <w:p w14:paraId="13631E6B" w14:textId="77777777" w:rsidR="009B2207" w:rsidRDefault="00000000">
            <w:p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2、会使用专用仪器对智能网联汽车性能进行检测和确认；</w:t>
            </w:r>
          </w:p>
          <w:p w14:paraId="5C92B2C1" w14:textId="77777777" w:rsidR="009B2207" w:rsidRDefault="00000000">
            <w:p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3、会根据智能网联汽车运行状况和市场对智能网联汽车价格进行评估；</w:t>
            </w:r>
          </w:p>
          <w:p w14:paraId="02E085B0" w14:textId="77777777" w:rsidR="009B2207" w:rsidRDefault="00000000">
            <w:pPr>
              <w:autoSpaceDE w:val="0"/>
              <w:autoSpaceDN w:val="0"/>
              <w:adjustRightInd w:val="0"/>
              <w:snapToGrid w:val="0"/>
              <w:spacing w:line="360" w:lineRule="exact"/>
              <w:rPr>
                <w:rFonts w:ascii="宋体" w:eastAsia="宋体" w:hAnsi="宋体" w:cs="宋体"/>
                <w:sz w:val="21"/>
                <w:szCs w:val="21"/>
              </w:rPr>
            </w:pPr>
            <w:r>
              <w:rPr>
                <w:rFonts w:ascii="宋体" w:eastAsia="宋体" w:hAnsi="宋体" w:cs="宋体" w:hint="eastAsia"/>
                <w:sz w:val="21"/>
                <w:szCs w:val="21"/>
              </w:rPr>
              <w:t>4、具有良好的职业素养。</w:t>
            </w:r>
          </w:p>
        </w:tc>
      </w:tr>
    </w:tbl>
    <w:p w14:paraId="01838BC0" w14:textId="77777777" w:rsidR="009B2207" w:rsidRDefault="009B2207">
      <w:pPr>
        <w:pStyle w:val="a3"/>
        <w:adjustRightInd w:val="0"/>
        <w:snapToGrid w:val="0"/>
        <w:spacing w:line="400" w:lineRule="exact"/>
        <w:jc w:val="left"/>
        <w:rPr>
          <w:rFonts w:hAnsi="宋体" w:cs="宋体"/>
          <w:b/>
          <w:color w:val="FF0000"/>
          <w:sz w:val="24"/>
        </w:rPr>
      </w:pPr>
    </w:p>
    <w:p w14:paraId="2E94FD2C" w14:textId="77777777" w:rsidR="009B2207" w:rsidRDefault="00000000">
      <w:pPr>
        <w:pStyle w:val="a3"/>
        <w:adjustRightInd w:val="0"/>
        <w:snapToGrid w:val="0"/>
        <w:spacing w:line="400" w:lineRule="exact"/>
        <w:jc w:val="left"/>
        <w:rPr>
          <w:rFonts w:hAnsi="宋体" w:cs="宋体"/>
          <w:b/>
          <w:sz w:val="24"/>
        </w:rPr>
      </w:pPr>
      <w:r>
        <w:rPr>
          <w:rFonts w:hAnsi="宋体" w:cs="宋体" w:hint="eastAsia"/>
          <w:b/>
          <w:sz w:val="24"/>
        </w:rPr>
        <w:t>五、培养目标与培养规格</w:t>
      </w:r>
    </w:p>
    <w:p w14:paraId="24C15236" w14:textId="77777777" w:rsidR="009B2207" w:rsidRDefault="00000000">
      <w:pPr>
        <w:pStyle w:val="a3"/>
        <w:spacing w:line="400" w:lineRule="exact"/>
        <w:ind w:firstLineChars="196" w:firstLine="413"/>
        <w:jc w:val="left"/>
        <w:rPr>
          <w:rFonts w:hAnsi="宋体" w:cs="宋体"/>
          <w:b/>
          <w:szCs w:val="21"/>
        </w:rPr>
      </w:pPr>
      <w:r>
        <w:rPr>
          <w:rFonts w:hAnsi="宋体" w:cs="宋体" w:hint="eastAsia"/>
          <w:b/>
          <w:szCs w:val="21"/>
        </w:rPr>
        <w:t>（一）培养目标</w:t>
      </w:r>
    </w:p>
    <w:p w14:paraId="277B9CB3" w14:textId="77777777" w:rsidR="009B2207" w:rsidRDefault="00000000">
      <w:pPr>
        <w:pStyle w:val="a3"/>
        <w:spacing w:line="400" w:lineRule="exact"/>
        <w:ind w:firstLineChars="200" w:firstLine="420"/>
        <w:jc w:val="left"/>
        <w:rPr>
          <w:rFonts w:hAnsi="宋体" w:cs="宋体"/>
          <w:color w:val="FF0000"/>
          <w:szCs w:val="21"/>
        </w:rPr>
      </w:pPr>
      <w:r>
        <w:rPr>
          <w:rFonts w:hAnsi="宋体" w:cs="宋体" w:hint="eastAsia"/>
          <w:szCs w:val="21"/>
        </w:rPr>
        <w:t>本专业面向“汽车制造业”和汽车4S店及汽车修理厂等企业及汽车后市场，以荆州市支柱产业—机械和汽车零部件制造行业为依托，根据荆州恒隆汽车零部件有限公司、武汉千</w:t>
      </w:r>
      <w:r>
        <w:rPr>
          <w:rFonts w:hAnsi="宋体" w:cs="宋体" w:hint="eastAsia"/>
          <w:szCs w:val="21"/>
        </w:rPr>
        <w:lastRenderedPageBreak/>
        <w:t>里马工程机械集团有限公司等企业的职业岗位要求，培养学生德、智、体、美全面发展，爱岗敬业，具有较强的学习能力和创新意识职业素养；学生通过本专业学习，具备汽车发动机工作原理和结构、汽车底盘结构、汽车制造与装配工艺等知识，具有汽车装配与调试、汽车电气检修、汽车综合检修能力高素质的技术技能人才。</w:t>
      </w:r>
    </w:p>
    <w:p w14:paraId="4C374E43" w14:textId="77777777" w:rsidR="009B2207" w:rsidRDefault="00000000">
      <w:pPr>
        <w:pStyle w:val="a3"/>
        <w:spacing w:line="400" w:lineRule="exact"/>
        <w:ind w:firstLineChars="196" w:firstLine="413"/>
        <w:jc w:val="left"/>
        <w:rPr>
          <w:rFonts w:hAnsi="宋体" w:cs="宋体"/>
          <w:b/>
          <w:szCs w:val="21"/>
        </w:rPr>
      </w:pPr>
      <w:r>
        <w:rPr>
          <w:rFonts w:hAnsi="宋体" w:cs="宋体" w:hint="eastAsia"/>
          <w:b/>
          <w:szCs w:val="21"/>
        </w:rPr>
        <w:t>（二）培养规格</w:t>
      </w:r>
    </w:p>
    <w:p w14:paraId="00C250A0" w14:textId="77777777" w:rsidR="009B2207" w:rsidRDefault="00000000">
      <w:pPr>
        <w:pStyle w:val="a3"/>
        <w:spacing w:line="400" w:lineRule="exact"/>
        <w:ind w:firstLineChars="300" w:firstLine="632"/>
        <w:jc w:val="left"/>
        <w:rPr>
          <w:rFonts w:hAnsi="宋体" w:cs="宋体"/>
          <w:b/>
          <w:szCs w:val="21"/>
        </w:rPr>
      </w:pPr>
      <w:r>
        <w:rPr>
          <w:rFonts w:hAnsi="宋体" w:cs="宋体" w:hint="eastAsia"/>
          <w:b/>
          <w:szCs w:val="21"/>
        </w:rPr>
        <w:t>1．知识要求</w:t>
      </w:r>
    </w:p>
    <w:p w14:paraId="399BB1B0" w14:textId="77777777" w:rsidR="009B2207" w:rsidRDefault="00000000">
      <w:pPr>
        <w:pStyle w:val="a3"/>
        <w:spacing w:line="400" w:lineRule="exact"/>
        <w:ind w:firstLineChars="300" w:firstLine="630"/>
        <w:jc w:val="left"/>
        <w:rPr>
          <w:rFonts w:hAnsi="宋体" w:cs="宋体"/>
          <w:szCs w:val="21"/>
        </w:rPr>
      </w:pPr>
      <w:r>
        <w:rPr>
          <w:rFonts w:hAnsi="宋体" w:cs="宋体" w:hint="eastAsia"/>
          <w:kern w:val="0"/>
          <w:szCs w:val="21"/>
        </w:rPr>
        <w:t>掌握机械制图、机械基础及电工电子技术等基础理论，能熟练的运用与本专业相关理论知识；熟练掌握计算机基本理论和应用技能，能运用Office办公软件和网络信息技术进行汽车行业管理及日常业务工作；掌握汽车发动机、底盘的基本结构、工作原理及诊断检测、维修知识；掌握汽车制造行业</w:t>
      </w:r>
      <w:r>
        <w:rPr>
          <w:rFonts w:hAnsi="宋体" w:cs="宋体" w:hint="eastAsia"/>
          <w:szCs w:val="21"/>
        </w:rPr>
        <w:t>的基本知识和方法；掌握现代文化的特征，吸收中华传统文化的精髓，懂得社交礼仪，具备设计企业文化的能力；熟悉汽车维修企业、具有汽车维修企业的基本运行与管理知识。</w:t>
      </w:r>
    </w:p>
    <w:p w14:paraId="24FC832F" w14:textId="77777777" w:rsidR="009B2207" w:rsidRDefault="00000000">
      <w:pPr>
        <w:pStyle w:val="a3"/>
        <w:spacing w:line="400" w:lineRule="exact"/>
        <w:ind w:firstLineChars="200" w:firstLine="422"/>
        <w:jc w:val="left"/>
        <w:rPr>
          <w:rFonts w:hAnsi="宋体" w:cs="宋体"/>
          <w:b/>
          <w:szCs w:val="21"/>
        </w:rPr>
      </w:pPr>
      <w:r>
        <w:rPr>
          <w:rFonts w:hAnsi="宋体" w:cs="宋体" w:hint="eastAsia"/>
          <w:b/>
          <w:szCs w:val="21"/>
        </w:rPr>
        <w:t>2．技能要求</w:t>
      </w:r>
    </w:p>
    <w:p w14:paraId="064163A4" w14:textId="77777777" w:rsidR="009B2207" w:rsidRDefault="00000000">
      <w:pPr>
        <w:pStyle w:val="a3"/>
        <w:spacing w:line="400" w:lineRule="exact"/>
        <w:ind w:firstLineChars="200" w:firstLine="420"/>
        <w:jc w:val="left"/>
        <w:rPr>
          <w:rFonts w:hAnsi="宋体" w:cs="宋体"/>
          <w:szCs w:val="21"/>
        </w:rPr>
      </w:pPr>
      <w:r>
        <w:rPr>
          <w:rFonts w:hAnsi="宋体" w:cs="宋体" w:hint="eastAsia"/>
          <w:szCs w:val="21"/>
        </w:rPr>
        <w:t>掌握交通运输（汽车制造与试验技术）领域所必需的较为系统的专业基础知识，和必要的专业技能；具有较强计算机应用能力，熟悉汽车制造装配及检测工艺，能正确使用各种测量器具对工件进行检测，具有较强汽车装配能力和汽车检测维修综合能力；具备在汽车制造企业担任生产车间（工段）或技术部门技术管理，及维修企业从事汽车养护维修及电气检修能力。</w:t>
      </w:r>
    </w:p>
    <w:p w14:paraId="15983B96" w14:textId="77777777" w:rsidR="009B2207" w:rsidRDefault="00000000">
      <w:pPr>
        <w:pStyle w:val="a3"/>
        <w:spacing w:line="400" w:lineRule="exact"/>
        <w:ind w:firstLineChars="200" w:firstLine="422"/>
        <w:jc w:val="left"/>
        <w:rPr>
          <w:rFonts w:hAnsi="宋体" w:cs="宋体"/>
          <w:b/>
          <w:szCs w:val="21"/>
        </w:rPr>
      </w:pPr>
      <w:r>
        <w:rPr>
          <w:rFonts w:hAnsi="宋体" w:cs="宋体" w:hint="eastAsia"/>
          <w:b/>
          <w:szCs w:val="21"/>
        </w:rPr>
        <w:t>3．素质要求</w:t>
      </w:r>
    </w:p>
    <w:p w14:paraId="0C329507" w14:textId="77777777" w:rsidR="009B2207" w:rsidRDefault="00000000">
      <w:pPr>
        <w:adjustRightInd w:val="0"/>
        <w:snapToGrid w:val="0"/>
        <w:spacing w:line="340" w:lineRule="exact"/>
        <w:ind w:firstLineChars="300" w:firstLine="630"/>
        <w:rPr>
          <w:rFonts w:ascii="宋体" w:eastAsia="宋体" w:hAnsi="宋体" w:cs="宋体"/>
          <w:kern w:val="0"/>
          <w:sz w:val="21"/>
          <w:szCs w:val="21"/>
        </w:rPr>
      </w:pPr>
      <w:r>
        <w:rPr>
          <w:rFonts w:ascii="宋体" w:eastAsia="宋体" w:hAnsi="宋体" w:cs="宋体" w:hint="eastAsia"/>
          <w:sz w:val="21"/>
          <w:szCs w:val="21"/>
        </w:rPr>
        <w:t>具有责任意识、有良好的沟通能力团队意识与协作精神；具有对新知识、新技能的学习能力和创新意识；具有从事本专业工作的安全生产、环境保护、职业道德等意识，自觉遵守相关的法律法规。</w:t>
      </w:r>
    </w:p>
    <w:p w14:paraId="0B8BF57A" w14:textId="77777777" w:rsidR="009B2207" w:rsidRDefault="00000000">
      <w:pPr>
        <w:pStyle w:val="a3"/>
        <w:spacing w:line="400" w:lineRule="exact"/>
        <w:ind w:firstLineChars="200" w:firstLine="422"/>
        <w:jc w:val="left"/>
        <w:rPr>
          <w:rFonts w:hAnsi="宋体" w:cs="宋体"/>
          <w:b/>
          <w:szCs w:val="21"/>
        </w:rPr>
      </w:pPr>
      <w:r>
        <w:rPr>
          <w:rFonts w:hAnsi="宋体" w:cs="宋体" w:hint="eastAsia"/>
          <w:b/>
          <w:szCs w:val="21"/>
        </w:rPr>
        <w:t>4．证书要求</w:t>
      </w:r>
    </w:p>
    <w:p w14:paraId="13550B2F" w14:textId="77777777" w:rsidR="009B2207" w:rsidRDefault="00000000">
      <w:pPr>
        <w:pStyle w:val="10"/>
        <w:adjustRightInd w:val="0"/>
        <w:snapToGrid w:val="0"/>
        <w:spacing w:line="340" w:lineRule="exact"/>
        <w:ind w:firstLineChars="300" w:firstLine="630"/>
        <w:rPr>
          <w:rFonts w:ascii="宋体" w:hAnsi="宋体" w:cs="宋体"/>
          <w:szCs w:val="21"/>
        </w:rPr>
      </w:pPr>
      <w:r>
        <w:rPr>
          <w:rFonts w:ascii="宋体" w:hAnsi="宋体" w:cs="宋体" w:hint="eastAsia"/>
          <w:szCs w:val="21"/>
        </w:rPr>
        <w:t>本专业学生至少取得一项专业规定的职业资格证书包括国家人力资源和社会保障部认可的汽车修理高级工证书、二手车评估师证书、机动车驾驶证书、智能网联汽车1+X等级证书等。</w:t>
      </w:r>
    </w:p>
    <w:p w14:paraId="409AD6F3" w14:textId="77777777" w:rsidR="009B2207" w:rsidRDefault="00000000">
      <w:pPr>
        <w:pStyle w:val="a3"/>
        <w:adjustRightInd w:val="0"/>
        <w:snapToGrid w:val="0"/>
        <w:spacing w:line="400" w:lineRule="exact"/>
        <w:jc w:val="left"/>
        <w:rPr>
          <w:rFonts w:hAnsi="宋体" w:cs="宋体"/>
          <w:b/>
          <w:color w:val="FF0000"/>
          <w:sz w:val="24"/>
        </w:rPr>
      </w:pPr>
      <w:r>
        <w:rPr>
          <w:rFonts w:hAnsi="宋体" w:cs="宋体" w:hint="eastAsia"/>
          <w:b/>
          <w:sz w:val="24"/>
        </w:rPr>
        <w:t>六、工作任务与职业能力分析</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920"/>
        <w:gridCol w:w="6526"/>
      </w:tblGrid>
      <w:tr w:rsidR="009B2207" w14:paraId="5211ACD3" w14:textId="77777777">
        <w:trPr>
          <w:trHeight w:val="648"/>
        </w:trPr>
        <w:tc>
          <w:tcPr>
            <w:tcW w:w="539" w:type="dxa"/>
            <w:vAlign w:val="center"/>
          </w:tcPr>
          <w:p w14:paraId="0F35100E" w14:textId="77777777" w:rsidR="009B2207" w:rsidRDefault="00000000">
            <w:pPr>
              <w:pStyle w:val="10"/>
              <w:spacing w:line="360" w:lineRule="exact"/>
              <w:jc w:val="center"/>
              <w:rPr>
                <w:rFonts w:ascii="宋体" w:hAnsi="宋体" w:cs="宋体"/>
                <w:szCs w:val="21"/>
              </w:rPr>
            </w:pPr>
            <w:r>
              <w:rPr>
                <w:rFonts w:ascii="宋体" w:hAnsi="宋体" w:cs="宋体" w:hint="eastAsia"/>
                <w:szCs w:val="21"/>
              </w:rPr>
              <w:t>序号</w:t>
            </w:r>
          </w:p>
        </w:tc>
        <w:tc>
          <w:tcPr>
            <w:tcW w:w="1911" w:type="dxa"/>
            <w:vAlign w:val="center"/>
          </w:tcPr>
          <w:p w14:paraId="01B5B285" w14:textId="77777777" w:rsidR="009B2207" w:rsidRDefault="00000000">
            <w:pPr>
              <w:pStyle w:val="10"/>
              <w:spacing w:line="360" w:lineRule="exact"/>
              <w:jc w:val="center"/>
              <w:rPr>
                <w:rFonts w:ascii="宋体" w:hAnsi="宋体" w:cs="宋体"/>
                <w:szCs w:val="21"/>
              </w:rPr>
            </w:pPr>
            <w:r>
              <w:rPr>
                <w:rFonts w:ascii="宋体" w:hAnsi="宋体" w:cs="宋体" w:hint="eastAsia"/>
                <w:szCs w:val="21"/>
              </w:rPr>
              <w:t xml:space="preserve">工  作 </w:t>
            </w:r>
          </w:p>
          <w:p w14:paraId="328E4C18" w14:textId="77777777" w:rsidR="009B2207" w:rsidRDefault="00000000">
            <w:pPr>
              <w:pStyle w:val="10"/>
              <w:spacing w:line="360" w:lineRule="exact"/>
              <w:jc w:val="center"/>
              <w:rPr>
                <w:rFonts w:ascii="宋体" w:hAnsi="宋体" w:cs="宋体"/>
                <w:szCs w:val="21"/>
              </w:rPr>
            </w:pPr>
            <w:r>
              <w:rPr>
                <w:rFonts w:ascii="宋体" w:hAnsi="宋体" w:cs="宋体" w:hint="eastAsia"/>
                <w:szCs w:val="21"/>
              </w:rPr>
              <w:t xml:space="preserve">任  </w:t>
            </w:r>
            <w:proofErr w:type="gramStart"/>
            <w:r>
              <w:rPr>
                <w:rFonts w:ascii="宋体" w:hAnsi="宋体" w:cs="宋体" w:hint="eastAsia"/>
                <w:szCs w:val="21"/>
              </w:rPr>
              <w:t>务</w:t>
            </w:r>
            <w:proofErr w:type="gramEnd"/>
          </w:p>
        </w:tc>
        <w:tc>
          <w:tcPr>
            <w:tcW w:w="6496" w:type="dxa"/>
            <w:vAlign w:val="center"/>
          </w:tcPr>
          <w:p w14:paraId="1809FBE8" w14:textId="77777777" w:rsidR="009B2207" w:rsidRDefault="00000000">
            <w:pPr>
              <w:spacing w:line="360" w:lineRule="exact"/>
              <w:jc w:val="center"/>
              <w:rPr>
                <w:rFonts w:ascii="宋体" w:eastAsia="宋体" w:hAnsi="宋体" w:cs="宋体"/>
                <w:sz w:val="21"/>
                <w:szCs w:val="21"/>
              </w:rPr>
            </w:pPr>
            <w:r>
              <w:rPr>
                <w:rFonts w:ascii="宋体" w:eastAsia="宋体" w:hAnsi="宋体" w:cs="宋体" w:hint="eastAsia"/>
                <w:sz w:val="21"/>
                <w:szCs w:val="21"/>
              </w:rPr>
              <w:t>职  业  能  力</w:t>
            </w:r>
          </w:p>
        </w:tc>
      </w:tr>
      <w:tr w:rsidR="009B2207" w14:paraId="5060FA07" w14:textId="77777777">
        <w:trPr>
          <w:cantSplit/>
          <w:trHeight w:val="70"/>
        </w:trPr>
        <w:tc>
          <w:tcPr>
            <w:tcW w:w="539" w:type="dxa"/>
            <w:vAlign w:val="center"/>
          </w:tcPr>
          <w:p w14:paraId="0B2007AD" w14:textId="77777777" w:rsidR="009B2207" w:rsidRDefault="00000000">
            <w:pPr>
              <w:pStyle w:val="10"/>
              <w:spacing w:line="360" w:lineRule="exact"/>
              <w:jc w:val="center"/>
              <w:rPr>
                <w:rFonts w:ascii="宋体" w:hAnsi="宋体" w:cs="宋体"/>
                <w:szCs w:val="21"/>
              </w:rPr>
            </w:pPr>
            <w:r>
              <w:rPr>
                <w:rFonts w:ascii="宋体" w:hAnsi="宋体" w:cs="宋体" w:hint="eastAsia"/>
                <w:szCs w:val="21"/>
              </w:rPr>
              <w:t>1</w:t>
            </w:r>
          </w:p>
        </w:tc>
        <w:tc>
          <w:tcPr>
            <w:tcW w:w="1911" w:type="dxa"/>
            <w:vAlign w:val="center"/>
          </w:tcPr>
          <w:p w14:paraId="66D33656" w14:textId="77777777" w:rsidR="009B2207" w:rsidRDefault="00000000">
            <w:pPr>
              <w:pStyle w:val="10"/>
              <w:spacing w:line="360" w:lineRule="exact"/>
              <w:jc w:val="center"/>
              <w:rPr>
                <w:rFonts w:ascii="宋体" w:hAnsi="宋体" w:cs="宋体"/>
                <w:szCs w:val="21"/>
              </w:rPr>
            </w:pPr>
            <w:r>
              <w:rPr>
                <w:rFonts w:ascii="宋体" w:hAnsi="宋体" w:cs="宋体" w:hint="eastAsia"/>
                <w:szCs w:val="21"/>
              </w:rPr>
              <w:t>汽车装配与</w:t>
            </w:r>
          </w:p>
          <w:p w14:paraId="4FD86DD0" w14:textId="77777777" w:rsidR="009B2207" w:rsidRDefault="00000000">
            <w:pPr>
              <w:pStyle w:val="10"/>
              <w:spacing w:line="360" w:lineRule="exact"/>
              <w:jc w:val="center"/>
              <w:rPr>
                <w:rFonts w:ascii="宋体" w:hAnsi="宋体" w:cs="宋体"/>
                <w:szCs w:val="21"/>
              </w:rPr>
            </w:pPr>
            <w:r>
              <w:rPr>
                <w:rFonts w:ascii="宋体" w:hAnsi="宋体" w:cs="宋体" w:hint="eastAsia"/>
                <w:szCs w:val="21"/>
              </w:rPr>
              <w:t>调试</w:t>
            </w:r>
          </w:p>
        </w:tc>
        <w:tc>
          <w:tcPr>
            <w:tcW w:w="6496" w:type="dxa"/>
            <w:vAlign w:val="center"/>
          </w:tcPr>
          <w:p w14:paraId="3CF9A5F8" w14:textId="77777777" w:rsidR="009B2207" w:rsidRDefault="00000000">
            <w:pPr>
              <w:spacing w:line="360" w:lineRule="exact"/>
              <w:ind w:firstLineChars="200" w:firstLine="420"/>
              <w:rPr>
                <w:rFonts w:ascii="宋体" w:eastAsia="宋体" w:hAnsi="宋体" w:cs="宋体"/>
                <w:kern w:val="0"/>
                <w:sz w:val="21"/>
                <w:szCs w:val="21"/>
              </w:rPr>
            </w:pPr>
            <w:r>
              <w:rPr>
                <w:rFonts w:ascii="宋体" w:eastAsia="宋体" w:hAnsi="宋体" w:cs="宋体" w:hint="eastAsia"/>
                <w:sz w:val="21"/>
                <w:szCs w:val="21"/>
              </w:rPr>
              <w:t>掌握汽车基本原理和构造；熟悉汽车整车和总成的性能；掌握零部件测量及总成检测工艺，熟悉汽车总成的组装和其总成的装配工艺；会对汽车总成及整车进行调试；会驾驶汽车。</w:t>
            </w:r>
          </w:p>
        </w:tc>
      </w:tr>
      <w:tr w:rsidR="009B2207" w14:paraId="5F99FFE7" w14:textId="77777777">
        <w:trPr>
          <w:cantSplit/>
          <w:trHeight w:val="405"/>
        </w:trPr>
        <w:tc>
          <w:tcPr>
            <w:tcW w:w="539" w:type="dxa"/>
            <w:vAlign w:val="center"/>
          </w:tcPr>
          <w:p w14:paraId="3364BDB4" w14:textId="77777777" w:rsidR="009B2207" w:rsidRDefault="00000000">
            <w:pPr>
              <w:pStyle w:val="10"/>
              <w:spacing w:line="360" w:lineRule="exact"/>
              <w:jc w:val="center"/>
              <w:rPr>
                <w:rFonts w:ascii="宋体" w:hAnsi="宋体" w:cs="宋体"/>
                <w:szCs w:val="21"/>
              </w:rPr>
            </w:pPr>
            <w:r>
              <w:rPr>
                <w:rFonts w:ascii="宋体" w:hAnsi="宋体" w:cs="宋体" w:hint="eastAsia"/>
                <w:szCs w:val="21"/>
              </w:rPr>
              <w:lastRenderedPageBreak/>
              <w:t>2</w:t>
            </w:r>
          </w:p>
        </w:tc>
        <w:tc>
          <w:tcPr>
            <w:tcW w:w="1911" w:type="dxa"/>
            <w:vAlign w:val="center"/>
          </w:tcPr>
          <w:p w14:paraId="3ACE7018" w14:textId="77777777" w:rsidR="009B2207" w:rsidRDefault="00000000">
            <w:pPr>
              <w:pStyle w:val="10"/>
              <w:spacing w:line="360" w:lineRule="exact"/>
              <w:jc w:val="center"/>
              <w:rPr>
                <w:rFonts w:ascii="宋体" w:hAnsi="宋体" w:cs="宋体"/>
                <w:kern w:val="0"/>
                <w:szCs w:val="21"/>
              </w:rPr>
            </w:pPr>
            <w:r>
              <w:rPr>
                <w:rFonts w:ascii="宋体" w:hAnsi="宋体" w:cs="宋体" w:hint="eastAsia"/>
                <w:kern w:val="0"/>
                <w:szCs w:val="21"/>
              </w:rPr>
              <w:t>汽车养护与</w:t>
            </w:r>
          </w:p>
          <w:p w14:paraId="1CAF0A0F" w14:textId="77777777" w:rsidR="009B2207" w:rsidRDefault="00000000">
            <w:pPr>
              <w:pStyle w:val="10"/>
              <w:spacing w:line="360" w:lineRule="exact"/>
              <w:jc w:val="center"/>
              <w:rPr>
                <w:rFonts w:ascii="宋体" w:hAnsi="宋体" w:cs="宋体"/>
                <w:kern w:val="0"/>
                <w:szCs w:val="21"/>
              </w:rPr>
            </w:pPr>
            <w:r>
              <w:rPr>
                <w:rFonts w:ascii="宋体" w:hAnsi="宋体" w:cs="宋体" w:hint="eastAsia"/>
                <w:kern w:val="0"/>
                <w:szCs w:val="21"/>
              </w:rPr>
              <w:t>维修</w:t>
            </w:r>
          </w:p>
        </w:tc>
        <w:tc>
          <w:tcPr>
            <w:tcW w:w="6496" w:type="dxa"/>
            <w:vAlign w:val="center"/>
          </w:tcPr>
          <w:p w14:paraId="0221A3EA" w14:textId="77777777" w:rsidR="009B2207" w:rsidRDefault="00000000">
            <w:pPr>
              <w:adjustRightInd w:val="0"/>
              <w:snapToGrid w:val="0"/>
              <w:spacing w:line="360" w:lineRule="exact"/>
              <w:ind w:firstLineChars="200" w:firstLine="420"/>
              <w:rPr>
                <w:rFonts w:ascii="宋体" w:eastAsia="宋体" w:hAnsi="宋体" w:cs="宋体"/>
                <w:kern w:val="0"/>
                <w:sz w:val="21"/>
                <w:szCs w:val="21"/>
              </w:rPr>
            </w:pPr>
            <w:r>
              <w:rPr>
                <w:rFonts w:ascii="宋体" w:eastAsia="宋体" w:hAnsi="宋体" w:cs="宋体" w:hint="eastAsia"/>
                <w:sz w:val="21"/>
                <w:szCs w:val="21"/>
              </w:rPr>
              <w:t>掌握汽车原理构造；熟悉测量、检测和装配工艺，具有识读汽车电路图能力；具有对车辆养护和故障进行诊断检测的能力；会使用专业工具，对汽车进行维护保养；能对汽车故障进行诊断和排除；具有查阅维修手册和资料能力；具有基本的英语阅读能力，能看懂仪器操作界面的英文，能借助英语辞典读懂汽车维修手册等英文资料。</w:t>
            </w:r>
          </w:p>
        </w:tc>
      </w:tr>
      <w:tr w:rsidR="009B2207" w14:paraId="343C2223" w14:textId="77777777">
        <w:trPr>
          <w:cantSplit/>
          <w:trHeight w:val="405"/>
        </w:trPr>
        <w:tc>
          <w:tcPr>
            <w:tcW w:w="539" w:type="dxa"/>
            <w:vAlign w:val="center"/>
          </w:tcPr>
          <w:p w14:paraId="31FB2E18" w14:textId="77777777" w:rsidR="009B2207" w:rsidRDefault="00000000">
            <w:pPr>
              <w:pStyle w:val="10"/>
              <w:spacing w:line="360" w:lineRule="exact"/>
              <w:jc w:val="center"/>
              <w:rPr>
                <w:rFonts w:ascii="宋体" w:hAnsi="宋体" w:cs="宋体"/>
                <w:szCs w:val="21"/>
              </w:rPr>
            </w:pPr>
            <w:r>
              <w:rPr>
                <w:rFonts w:ascii="宋体" w:hAnsi="宋体" w:cs="宋体" w:hint="eastAsia"/>
                <w:szCs w:val="21"/>
              </w:rPr>
              <w:t>3</w:t>
            </w:r>
          </w:p>
        </w:tc>
        <w:tc>
          <w:tcPr>
            <w:tcW w:w="1911" w:type="dxa"/>
            <w:vAlign w:val="center"/>
          </w:tcPr>
          <w:p w14:paraId="0C240BCA" w14:textId="77777777" w:rsidR="009B2207" w:rsidRDefault="00000000">
            <w:pPr>
              <w:pStyle w:val="10"/>
              <w:spacing w:line="360" w:lineRule="exact"/>
              <w:jc w:val="center"/>
              <w:rPr>
                <w:rFonts w:ascii="宋体" w:hAnsi="宋体" w:cs="宋体"/>
                <w:kern w:val="0"/>
                <w:szCs w:val="21"/>
              </w:rPr>
            </w:pPr>
            <w:r>
              <w:rPr>
                <w:rFonts w:ascii="宋体" w:hAnsi="宋体" w:cs="宋体" w:hint="eastAsia"/>
                <w:kern w:val="0"/>
                <w:szCs w:val="21"/>
              </w:rPr>
              <w:t>车间调度</w:t>
            </w:r>
          </w:p>
        </w:tc>
        <w:tc>
          <w:tcPr>
            <w:tcW w:w="6496" w:type="dxa"/>
            <w:vAlign w:val="center"/>
          </w:tcPr>
          <w:p w14:paraId="5DE4F948" w14:textId="77777777" w:rsidR="009B2207" w:rsidRDefault="00000000">
            <w:pPr>
              <w:adjustRightInd w:val="0"/>
              <w:snapToGrid w:val="0"/>
              <w:spacing w:line="360" w:lineRule="exact"/>
              <w:ind w:firstLineChars="148" w:firstLine="311"/>
              <w:rPr>
                <w:rFonts w:ascii="宋体" w:eastAsia="宋体" w:hAnsi="宋体" w:cs="宋体"/>
                <w:sz w:val="21"/>
                <w:szCs w:val="21"/>
              </w:rPr>
            </w:pPr>
            <w:r>
              <w:rPr>
                <w:rFonts w:ascii="宋体" w:eastAsia="宋体" w:hAnsi="宋体" w:cs="宋体" w:hint="eastAsia"/>
                <w:bCs/>
                <w:sz w:val="21"/>
                <w:szCs w:val="21"/>
              </w:rPr>
              <w:t>会使用EXCEL统计分析</w:t>
            </w:r>
            <w:r>
              <w:rPr>
                <w:rFonts w:ascii="宋体" w:eastAsia="宋体" w:hAnsi="宋体" w:cs="宋体" w:hint="eastAsia"/>
                <w:sz w:val="21"/>
                <w:szCs w:val="21"/>
              </w:rPr>
              <w:t>；掌握基本的档案管理和统计方法知识；懂沟通技巧；熟悉维修工艺流程；熟悉企业管理制度。</w:t>
            </w:r>
          </w:p>
        </w:tc>
      </w:tr>
      <w:tr w:rsidR="009B2207" w14:paraId="237A09E7" w14:textId="77777777">
        <w:trPr>
          <w:cantSplit/>
          <w:trHeight w:val="405"/>
        </w:trPr>
        <w:tc>
          <w:tcPr>
            <w:tcW w:w="539" w:type="dxa"/>
            <w:vAlign w:val="center"/>
          </w:tcPr>
          <w:p w14:paraId="01F67089" w14:textId="77777777" w:rsidR="009B2207" w:rsidRDefault="00000000">
            <w:pPr>
              <w:pStyle w:val="10"/>
              <w:spacing w:line="360" w:lineRule="exact"/>
              <w:jc w:val="center"/>
              <w:rPr>
                <w:rFonts w:ascii="宋体" w:hAnsi="宋体" w:cs="宋体"/>
                <w:szCs w:val="21"/>
              </w:rPr>
            </w:pPr>
            <w:r>
              <w:rPr>
                <w:rFonts w:ascii="宋体" w:hAnsi="宋体" w:cs="宋体" w:hint="eastAsia"/>
                <w:szCs w:val="21"/>
              </w:rPr>
              <w:t>4</w:t>
            </w:r>
          </w:p>
        </w:tc>
        <w:tc>
          <w:tcPr>
            <w:tcW w:w="1911" w:type="dxa"/>
            <w:vAlign w:val="center"/>
          </w:tcPr>
          <w:p w14:paraId="6647E6BF" w14:textId="77777777" w:rsidR="009B2207" w:rsidRDefault="00000000">
            <w:pPr>
              <w:pStyle w:val="10"/>
              <w:spacing w:line="360" w:lineRule="exact"/>
              <w:jc w:val="center"/>
              <w:rPr>
                <w:rFonts w:ascii="宋体" w:hAnsi="宋体" w:cs="宋体"/>
                <w:kern w:val="0"/>
                <w:szCs w:val="21"/>
              </w:rPr>
            </w:pPr>
            <w:r>
              <w:rPr>
                <w:rFonts w:ascii="宋体" w:hAnsi="宋体" w:cs="宋体" w:hint="eastAsia"/>
                <w:szCs w:val="21"/>
              </w:rPr>
              <w:t>智能网联汽车相关工作</w:t>
            </w:r>
          </w:p>
        </w:tc>
        <w:tc>
          <w:tcPr>
            <w:tcW w:w="6496" w:type="dxa"/>
            <w:vAlign w:val="center"/>
          </w:tcPr>
          <w:p w14:paraId="6F6C2951" w14:textId="77777777" w:rsidR="009B2207" w:rsidRDefault="00000000">
            <w:pPr>
              <w:adjustRightInd w:val="0"/>
              <w:snapToGrid w:val="0"/>
              <w:spacing w:line="360" w:lineRule="exact"/>
              <w:ind w:firstLineChars="148" w:firstLine="311"/>
              <w:rPr>
                <w:rFonts w:ascii="宋体" w:eastAsia="宋体" w:hAnsi="宋体" w:cs="宋体"/>
                <w:bCs/>
                <w:sz w:val="21"/>
                <w:szCs w:val="21"/>
              </w:rPr>
            </w:pPr>
            <w:r>
              <w:rPr>
                <w:rFonts w:ascii="宋体" w:eastAsia="宋体" w:hAnsi="宋体" w:cs="宋体" w:hint="eastAsia"/>
                <w:sz w:val="21"/>
                <w:szCs w:val="21"/>
              </w:rPr>
              <w:t>会正确使用专业仪器设施对智能网联汽车性能进行检测和评估；具有评估与交易能力</w:t>
            </w:r>
          </w:p>
        </w:tc>
      </w:tr>
    </w:tbl>
    <w:p w14:paraId="1BDAB7F7" w14:textId="77777777" w:rsidR="009B2207" w:rsidRDefault="00000000">
      <w:pPr>
        <w:pStyle w:val="a3"/>
        <w:adjustRightInd w:val="0"/>
        <w:snapToGrid w:val="0"/>
        <w:spacing w:line="400" w:lineRule="exact"/>
        <w:jc w:val="left"/>
        <w:rPr>
          <w:rFonts w:hAnsi="宋体" w:cs="宋体"/>
          <w:b/>
          <w:sz w:val="24"/>
        </w:rPr>
      </w:pPr>
      <w:r>
        <w:rPr>
          <w:rFonts w:hAnsi="宋体" w:cs="宋体" w:hint="eastAsia"/>
          <w:b/>
          <w:sz w:val="24"/>
        </w:rPr>
        <w:t>七、培养模式</w:t>
      </w:r>
    </w:p>
    <w:p w14:paraId="30D0386D" w14:textId="77777777" w:rsidR="009B2207" w:rsidRDefault="00000000">
      <w:pPr>
        <w:adjustRightInd w:val="0"/>
        <w:snapToGrid w:val="0"/>
        <w:spacing w:line="400" w:lineRule="exact"/>
        <w:ind w:firstLineChars="200" w:firstLine="420"/>
        <w:rPr>
          <w:rFonts w:ascii="宋体" w:eastAsia="宋体" w:hAnsi="宋体" w:cs="宋体"/>
          <w:sz w:val="21"/>
          <w:szCs w:val="21"/>
        </w:rPr>
      </w:pPr>
      <w:r>
        <w:rPr>
          <w:rFonts w:ascii="宋体" w:eastAsia="宋体" w:hAnsi="宋体" w:cs="宋体" w:hint="eastAsia"/>
          <w:sz w:val="21"/>
          <w:szCs w:val="21"/>
        </w:rPr>
        <w:t>在专业建设委员会的指导下，通过深入企业调研与人才市场的需求分析，根据“订单”的需求确立人才培养方案，形成“企业用人，学校育人，长期合作，共同发展”的长效合作机制。在人才培养模式方面，借鉴“双元制”职业教育模式，根据毕业生应该具备的综合能力（专业能力、方法能力、创新能力、社会能力），遵循职业教育规律与能力培养的特点，以“一条主线、两元结合、四种能力、三个平台”素质教育全程贯穿教学全过程为特色的“工学结合，德能并重”人才培养模式，最终达成企业认可的并与企业生产一线工作情景相适应的人才培养核心体系。一条主线（能力主线）是人才培养的核心，以两元结合（校企）为途径，通过校企合作长效机制的建设与有效实施，重点抓好“三个”平台（学习领域平台、校内实训平台、校外顶岗平台）建设，学习领域平台主要进行“爱岗敬业、诚实守信、办事公道、服务群众、奉献社会”的社会主义道德教育，进行专业理论知识教育和创新意识教育；校内实训平台主要进行“热爱行业、忠于职守、依法管理、团结协作”的职业道德教育，进行汽车专业基本技能实训和生产环境仿真实训；校外顶岗实训平台主要进行“行业规范、企业文化、企业管理、就业理念”教育，进行生产性顶岗实训，提高和强化专业技能；学习企业文化，学习与人沟通交流的技巧；最终使学生具备四种能力（专业能力、方法能力、创新能力、社会能力），从而适应工作岗位要求和社会要求。</w:t>
      </w:r>
    </w:p>
    <w:p w14:paraId="3F118231" w14:textId="77777777" w:rsidR="009B2207" w:rsidRDefault="00000000">
      <w:pPr>
        <w:ind w:firstLineChars="200" w:firstLine="420"/>
        <w:rPr>
          <w:rFonts w:ascii="宋体" w:eastAsia="宋体" w:hAnsi="宋体" w:cs="宋体"/>
          <w:sz w:val="21"/>
          <w:szCs w:val="21"/>
        </w:rPr>
      </w:pPr>
      <w:r>
        <w:rPr>
          <w:rFonts w:ascii="宋体" w:eastAsia="宋体" w:hAnsi="宋体" w:cs="宋体" w:hint="eastAsia"/>
          <w:sz w:val="21"/>
          <w:szCs w:val="21"/>
        </w:rPr>
        <w:t>根据汽车产业和区域经济发展对高端技能人才的需求，建立并实施“1+1.5+0.5”工学结合人才培养模式，构建工作过程系统化课程体系及加强实验实</w:t>
      </w:r>
      <w:proofErr w:type="gramStart"/>
      <w:r>
        <w:rPr>
          <w:rFonts w:ascii="宋体" w:eastAsia="宋体" w:hAnsi="宋体" w:cs="宋体" w:hint="eastAsia"/>
          <w:sz w:val="21"/>
          <w:szCs w:val="21"/>
        </w:rPr>
        <w:t>训条件</w:t>
      </w:r>
      <w:proofErr w:type="gramEnd"/>
      <w:r>
        <w:rPr>
          <w:rFonts w:ascii="宋体" w:eastAsia="宋体" w:hAnsi="宋体" w:cs="宋体" w:hint="eastAsia"/>
          <w:sz w:val="21"/>
          <w:szCs w:val="21"/>
        </w:rPr>
        <w:t>建设相结合。</w:t>
      </w:r>
    </w:p>
    <w:p w14:paraId="1DBC6E6A" w14:textId="77777777" w:rsidR="009B2207" w:rsidRDefault="00000000">
      <w:pPr>
        <w:ind w:firstLineChars="200" w:firstLine="420"/>
        <w:rPr>
          <w:rFonts w:ascii="宋体" w:eastAsia="宋体" w:hAnsi="宋体" w:cs="宋体"/>
          <w:sz w:val="21"/>
          <w:szCs w:val="21"/>
        </w:rPr>
      </w:pPr>
      <w:r>
        <w:rPr>
          <w:rFonts w:ascii="宋体" w:eastAsia="宋体" w:hAnsi="宋体" w:cs="宋体" w:hint="eastAsia"/>
          <w:sz w:val="21"/>
          <w:szCs w:val="21"/>
        </w:rPr>
        <w:t>在教学组织上，按照学习规律，把培养过程分为三个阶段，第一个阶段（1.年）为基本素质和基本专业能力培养阶段；第二阶段（1.5年）为职业岗位技能培养阶段，通过技能项目模块化组织学生针对性进行专业技能孵化，实现专业能力部分对接；使学生获得必备的职业岗位技能，取得维修电工等中级工职业资格证书。第三阶段（0.5年）为社会实习实践阶段，使学生进入岗位工作角色，培养岗位工作能力，实现校企对接。</w:t>
      </w:r>
    </w:p>
    <w:p w14:paraId="60E49F77" w14:textId="77777777" w:rsidR="009B2207" w:rsidRDefault="00000000">
      <w:pPr>
        <w:ind w:firstLineChars="200" w:firstLine="420"/>
        <w:rPr>
          <w:rFonts w:ascii="宋体" w:eastAsia="宋体" w:hAnsi="宋体" w:cs="宋体"/>
          <w:sz w:val="21"/>
          <w:szCs w:val="21"/>
        </w:rPr>
      </w:pPr>
      <w:r>
        <w:rPr>
          <w:rFonts w:ascii="宋体" w:eastAsia="宋体" w:hAnsi="宋体" w:cs="宋体" w:hint="eastAsia"/>
          <w:sz w:val="21"/>
          <w:szCs w:val="21"/>
        </w:rPr>
        <w:t>汽车专业技术专业人才培养模式如图所示:</w:t>
      </w:r>
    </w:p>
    <w:p w14:paraId="3DC67298" w14:textId="77777777" w:rsidR="009B2207" w:rsidRDefault="009B2207">
      <w:pPr>
        <w:adjustRightInd w:val="0"/>
        <w:snapToGrid w:val="0"/>
        <w:ind w:firstLineChars="200" w:firstLine="556"/>
        <w:rPr>
          <w:rFonts w:ascii="宋体" w:eastAsia="宋体" w:hAnsi="宋体" w:cs="宋体"/>
          <w:spacing w:val="34"/>
          <w:sz w:val="21"/>
          <w:szCs w:val="21"/>
        </w:rPr>
      </w:pPr>
    </w:p>
    <w:p w14:paraId="01270D4F" w14:textId="77777777" w:rsidR="009B2207" w:rsidRDefault="009B2207">
      <w:pPr>
        <w:adjustRightInd w:val="0"/>
        <w:snapToGrid w:val="0"/>
        <w:spacing w:line="360" w:lineRule="auto"/>
        <w:jc w:val="center"/>
        <w:rPr>
          <w:rFonts w:ascii="宋体" w:eastAsia="宋体" w:hAnsi="宋体" w:cs="宋体"/>
          <w:sz w:val="21"/>
          <w:szCs w:val="21"/>
        </w:rPr>
      </w:pPr>
    </w:p>
    <w:p w14:paraId="52364C3E" w14:textId="77777777" w:rsidR="009B2207" w:rsidRDefault="009B2207">
      <w:pPr>
        <w:adjustRightInd w:val="0"/>
        <w:snapToGrid w:val="0"/>
        <w:spacing w:line="360" w:lineRule="auto"/>
        <w:ind w:firstLineChars="200" w:firstLine="420"/>
        <w:rPr>
          <w:rFonts w:ascii="宋体" w:eastAsia="宋体" w:hAnsi="宋体" w:cs="宋体"/>
          <w:sz w:val="21"/>
          <w:szCs w:val="21"/>
        </w:rPr>
      </w:pPr>
    </w:p>
    <w:p w14:paraId="0817B760" w14:textId="77777777" w:rsidR="009B2207" w:rsidRDefault="009B2207">
      <w:pPr>
        <w:adjustRightInd w:val="0"/>
        <w:snapToGrid w:val="0"/>
        <w:spacing w:line="360" w:lineRule="auto"/>
        <w:jc w:val="center"/>
        <w:rPr>
          <w:rFonts w:ascii="宋体" w:eastAsia="宋体" w:hAnsi="宋体" w:cs="宋体"/>
          <w:sz w:val="21"/>
          <w:szCs w:val="21"/>
        </w:rPr>
      </w:pPr>
    </w:p>
    <w:p w14:paraId="10E29C71" w14:textId="77777777" w:rsidR="009B2207" w:rsidRDefault="009B2207">
      <w:pPr>
        <w:adjustRightInd w:val="0"/>
        <w:snapToGrid w:val="0"/>
        <w:spacing w:line="400" w:lineRule="exact"/>
        <w:rPr>
          <w:rFonts w:ascii="宋体" w:eastAsia="宋体" w:hAnsi="宋体" w:cs="宋体"/>
          <w:sz w:val="21"/>
          <w:szCs w:val="21"/>
        </w:rPr>
      </w:pPr>
    </w:p>
    <w:p w14:paraId="6098683A"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51E3565B"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1974C05F"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2F04B1C9"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62254B7A" w14:textId="77777777" w:rsidR="009B2207" w:rsidRDefault="009B2207">
      <w:pPr>
        <w:adjustRightInd w:val="0"/>
        <w:snapToGrid w:val="0"/>
        <w:spacing w:line="400" w:lineRule="exact"/>
        <w:rPr>
          <w:rFonts w:ascii="宋体" w:eastAsia="宋体" w:hAnsi="宋体" w:cs="宋体"/>
          <w:sz w:val="21"/>
          <w:szCs w:val="21"/>
        </w:rPr>
      </w:pPr>
    </w:p>
    <w:p w14:paraId="4BCD70E5" w14:textId="77777777" w:rsidR="009B2207" w:rsidRDefault="00000000">
      <w:pPr>
        <w:adjustRightInd w:val="0"/>
        <w:snapToGrid w:val="0"/>
        <w:spacing w:line="400" w:lineRule="exact"/>
        <w:ind w:firstLineChars="200" w:firstLine="420"/>
        <w:rPr>
          <w:rFonts w:ascii="宋体" w:eastAsia="宋体" w:hAnsi="宋体" w:cs="宋体"/>
          <w:sz w:val="21"/>
          <w:szCs w:val="21"/>
        </w:rPr>
      </w:pPr>
      <w:r>
        <w:rPr>
          <w:rFonts w:ascii="宋体" w:eastAsia="宋体" w:hAnsi="宋体" w:cs="宋体" w:hint="eastAsia"/>
          <w:noProof/>
          <w:sz w:val="21"/>
          <w:szCs w:val="21"/>
        </w:rPr>
        <mc:AlternateContent>
          <mc:Choice Requires="wpg">
            <w:drawing>
              <wp:anchor distT="0" distB="0" distL="114300" distR="114300" simplePos="0" relativeHeight="251659264" behindDoc="0" locked="0" layoutInCell="1" allowOverlap="1" wp14:anchorId="0308B4AC" wp14:editId="0007E934">
                <wp:simplePos x="0" y="0"/>
                <wp:positionH relativeFrom="column">
                  <wp:posOffset>74930</wp:posOffset>
                </wp:positionH>
                <wp:positionV relativeFrom="paragraph">
                  <wp:posOffset>20320</wp:posOffset>
                </wp:positionV>
                <wp:extent cx="5829300" cy="3467100"/>
                <wp:effectExtent l="4445" t="4445" r="14605" b="14605"/>
                <wp:wrapNone/>
                <wp:docPr id="28" name="组合 91"/>
                <wp:cNvGraphicFramePr/>
                <a:graphic xmlns:a="http://schemas.openxmlformats.org/drawingml/2006/main">
                  <a:graphicData uri="http://schemas.microsoft.com/office/word/2010/wordprocessingGroup">
                    <wpg:wgp>
                      <wpg:cNvGrpSpPr/>
                      <wpg:grpSpPr>
                        <a:xfrm>
                          <a:off x="0" y="0"/>
                          <a:ext cx="5829300" cy="3467100"/>
                          <a:chOff x="4674" y="57325"/>
                          <a:chExt cx="9180" cy="5460"/>
                        </a:xfrm>
                        <a:effectLst/>
                      </wpg:grpSpPr>
                      <wps:wsp>
                        <wps:cNvPr id="1" name="Rectangle 4"/>
                        <wps:cNvSpPr/>
                        <wps:spPr>
                          <a:xfrm>
                            <a:off x="4686" y="57790"/>
                            <a:ext cx="2160" cy="14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AC939F" w14:textId="77777777" w:rsidR="009B2207" w:rsidRDefault="00000000">
                              <w:pPr>
                                <w:spacing w:line="320" w:lineRule="exact"/>
                                <w:jc w:val="left"/>
                                <w:rPr>
                                  <w:rFonts w:ascii="宋体" w:eastAsia="宋体" w:hAnsi="宋体"/>
                                  <w:sz w:val="21"/>
                                  <w:szCs w:val="21"/>
                                </w:rPr>
                              </w:pPr>
                              <w:r>
                                <w:rPr>
                                  <w:rFonts w:ascii="宋体" w:eastAsia="宋体" w:hAnsi="宋体" w:hint="eastAsia"/>
                                  <w:sz w:val="21"/>
                                  <w:szCs w:val="21"/>
                                </w:rPr>
                                <w:t>机械基础、电工电子技术、装配与测量技术、</w:t>
                              </w:r>
                            </w:p>
                          </w:txbxContent>
                        </wps:txbx>
                        <wps:bodyPr wrap="square" upright="1"/>
                      </wps:wsp>
                      <wps:wsp>
                        <wps:cNvPr id="2" name="Rectangle 6"/>
                        <wps:cNvSpPr/>
                        <wps:spPr>
                          <a:xfrm>
                            <a:off x="7206" y="57790"/>
                            <a:ext cx="2160" cy="14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3344BC3" w14:textId="77777777" w:rsidR="009B2207" w:rsidRDefault="00000000">
                              <w:pPr>
                                <w:spacing w:line="320" w:lineRule="exact"/>
                                <w:rPr>
                                  <w:rFonts w:ascii="宋体" w:eastAsia="宋体" w:hAnsi="宋体"/>
                                  <w:sz w:val="21"/>
                                  <w:szCs w:val="21"/>
                                </w:rPr>
                              </w:pPr>
                              <w:r>
                                <w:rPr>
                                  <w:rFonts w:ascii="宋体" w:eastAsia="宋体" w:hAnsi="宋体" w:hint="eastAsia"/>
                                  <w:sz w:val="21"/>
                                  <w:szCs w:val="21"/>
                                </w:rPr>
                                <w:t>汽车构造与检修、汽车电控技术、汽车性能检测与机械装配工艺</w:t>
                              </w:r>
                            </w:p>
                          </w:txbxContent>
                        </wps:txbx>
                        <wps:bodyPr wrap="square" upright="1"/>
                      </wps:wsp>
                      <wps:wsp>
                        <wps:cNvPr id="3" name="Rectangle 8"/>
                        <wps:cNvSpPr/>
                        <wps:spPr>
                          <a:xfrm>
                            <a:off x="10806" y="57793"/>
                            <a:ext cx="1980" cy="143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8C93D13" w14:textId="77777777" w:rsidR="009B2207" w:rsidRDefault="00000000">
                              <w:pPr>
                                <w:spacing w:line="320" w:lineRule="exact"/>
                                <w:rPr>
                                  <w:rFonts w:ascii="宋体" w:eastAsia="宋体" w:hAnsi="宋体"/>
                                  <w:sz w:val="21"/>
                                  <w:szCs w:val="21"/>
                                </w:rPr>
                              </w:pPr>
                              <w:r>
                                <w:rPr>
                                  <w:rFonts w:ascii="宋体" w:eastAsia="宋体" w:hAnsi="宋体" w:hint="eastAsia"/>
                                  <w:sz w:val="21"/>
                                  <w:szCs w:val="21"/>
                                </w:rPr>
                                <w:t>汽车故障诊断与检修、汽车综合养护职业素养培养</w:t>
                              </w:r>
                            </w:p>
                          </w:txbxContent>
                        </wps:txbx>
                        <wps:bodyPr wrap="square" upright="1"/>
                      </wps:wsp>
                      <wpg:grpSp>
                        <wpg:cNvPr id="27" name="组合 95"/>
                        <wpg:cNvGrpSpPr/>
                        <wpg:grpSpPr>
                          <a:xfrm>
                            <a:off x="4674" y="57325"/>
                            <a:ext cx="9180" cy="5460"/>
                            <a:chOff x="4674" y="57325"/>
                            <a:chExt cx="9180" cy="5460"/>
                          </a:xfrm>
                          <a:effectLst/>
                        </wpg:grpSpPr>
                        <wps:wsp>
                          <wps:cNvPr id="4" name="Rectangle 3"/>
                          <wps:cNvSpPr/>
                          <wps:spPr>
                            <a:xfrm>
                              <a:off x="4674" y="57325"/>
                              <a:ext cx="2160" cy="468"/>
                            </a:xfrm>
                            <a:prstGeom prst="rect">
                              <a:avLst/>
                            </a:prstGeom>
                            <a:solidFill>
                              <a:srgbClr val="C0C0C0"/>
                            </a:solidFill>
                            <a:ln w="9525" cap="flat" cmpd="sng">
                              <a:solidFill>
                                <a:srgbClr val="000000"/>
                              </a:solidFill>
                              <a:prstDash val="solid"/>
                              <a:miter/>
                              <a:headEnd type="none" w="med" len="med"/>
                              <a:tailEnd type="none" w="med" len="med"/>
                            </a:ln>
                            <a:effectLst/>
                          </wps:spPr>
                          <wps:txbx>
                            <w:txbxContent>
                              <w:p w14:paraId="344F205A"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专业基本知识</w:t>
                                </w:r>
                              </w:p>
                              <w:p w14:paraId="5A98E261" w14:textId="77777777" w:rsidR="009B2207" w:rsidRDefault="009B2207">
                                <w:pPr>
                                  <w:jc w:val="center"/>
                                  <w:rPr>
                                    <w:sz w:val="24"/>
                                  </w:rPr>
                                </w:pPr>
                              </w:p>
                            </w:txbxContent>
                          </wps:txbx>
                          <wps:bodyPr wrap="square" upright="1"/>
                        </wps:wsp>
                        <wps:wsp>
                          <wps:cNvPr id="5" name="Rectangle 5"/>
                          <wps:cNvSpPr/>
                          <wps:spPr>
                            <a:xfrm>
                              <a:off x="7194" y="57325"/>
                              <a:ext cx="2160" cy="468"/>
                            </a:xfrm>
                            <a:prstGeom prst="rect">
                              <a:avLst/>
                            </a:prstGeom>
                            <a:solidFill>
                              <a:srgbClr val="C0C0C0"/>
                            </a:solidFill>
                            <a:ln w="9525" cap="flat" cmpd="sng">
                              <a:solidFill>
                                <a:srgbClr val="000000"/>
                              </a:solidFill>
                              <a:prstDash val="solid"/>
                              <a:miter/>
                              <a:headEnd type="none" w="med" len="med"/>
                              <a:tailEnd type="none" w="med" len="med"/>
                            </a:ln>
                            <a:effectLst/>
                          </wps:spPr>
                          <wps:txbx>
                            <w:txbxContent>
                              <w:p w14:paraId="232AFEDB"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专业知识</w:t>
                                </w:r>
                              </w:p>
                              <w:p w14:paraId="437FCDBB" w14:textId="77777777" w:rsidR="009B2207" w:rsidRDefault="009B2207">
                                <w:pPr>
                                  <w:jc w:val="center"/>
                                </w:pPr>
                              </w:p>
                            </w:txbxContent>
                          </wps:txbx>
                          <wps:bodyPr wrap="square" upright="1"/>
                        </wps:wsp>
                        <wps:wsp>
                          <wps:cNvPr id="6" name="Rectangle 7"/>
                          <wps:cNvSpPr/>
                          <wps:spPr>
                            <a:xfrm>
                              <a:off x="10794" y="57325"/>
                              <a:ext cx="1980" cy="468"/>
                            </a:xfrm>
                            <a:prstGeom prst="rect">
                              <a:avLst/>
                            </a:prstGeom>
                            <a:solidFill>
                              <a:srgbClr val="C0C0C0"/>
                            </a:solidFill>
                            <a:ln w="9525" cap="flat" cmpd="sng">
                              <a:solidFill>
                                <a:srgbClr val="000000"/>
                              </a:solidFill>
                              <a:prstDash val="solid"/>
                              <a:miter/>
                              <a:headEnd type="none" w="med" len="med"/>
                              <a:tailEnd type="none" w="med" len="med"/>
                            </a:ln>
                            <a:effectLst/>
                          </wps:spPr>
                          <wps:txbx>
                            <w:txbxContent>
                              <w:p w14:paraId="58AE8001"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专业综合知识</w:t>
                                </w:r>
                              </w:p>
                              <w:p w14:paraId="39718214" w14:textId="77777777" w:rsidR="009B2207" w:rsidRDefault="009B2207">
                                <w:pPr>
                                  <w:jc w:val="center"/>
                                </w:pPr>
                              </w:p>
                            </w:txbxContent>
                          </wps:txbx>
                          <wps:bodyPr wrap="square" upright="1"/>
                        </wps:wsp>
                        <wps:wsp>
                          <wps:cNvPr id="7" name="Line 9"/>
                          <wps:cNvCnPr/>
                          <wps:spPr>
                            <a:xfrm>
                              <a:off x="5766" y="59197"/>
                              <a:ext cx="0" cy="468"/>
                            </a:xfrm>
                            <a:prstGeom prst="line">
                              <a:avLst/>
                            </a:prstGeom>
                            <a:ln w="38100" cap="flat" cmpd="sng">
                              <a:solidFill>
                                <a:srgbClr val="000000"/>
                              </a:solidFill>
                              <a:prstDash val="solid"/>
                              <a:headEnd type="none" w="med" len="med"/>
                              <a:tailEnd type="triangle" w="med" len="med"/>
                            </a:ln>
                            <a:effectLst/>
                          </wps:spPr>
                          <wps:bodyPr/>
                        </wps:wsp>
                        <wps:wsp>
                          <wps:cNvPr id="8" name="Rectangle 10"/>
                          <wps:cNvSpPr/>
                          <wps:spPr>
                            <a:xfrm>
                              <a:off x="4674" y="60133"/>
                              <a:ext cx="2160" cy="140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44F0F8" w14:textId="77777777" w:rsidR="009B2207" w:rsidRDefault="00000000">
                                <w:pPr>
                                  <w:spacing w:line="320" w:lineRule="exact"/>
                                  <w:rPr>
                                    <w:rFonts w:ascii="宋体" w:eastAsia="宋体" w:hAnsi="宋体"/>
                                    <w:sz w:val="24"/>
                                    <w:szCs w:val="21"/>
                                  </w:rPr>
                                </w:pPr>
                                <w:r>
                                  <w:rPr>
                                    <w:rFonts w:ascii="宋体" w:eastAsia="宋体" w:hAnsi="宋体" w:hint="eastAsia"/>
                                    <w:sz w:val="21"/>
                                    <w:szCs w:val="21"/>
                                  </w:rPr>
                                  <w:t>在校内实训基地进行“任务驱动、项目导入、教学做一体化教学”</w:t>
                                </w:r>
                              </w:p>
                            </w:txbxContent>
                          </wps:txbx>
                          <wps:bodyPr wrap="square" upright="1"/>
                        </wps:wsp>
                        <wps:wsp>
                          <wps:cNvPr id="9" name="Rectangle 11"/>
                          <wps:cNvSpPr/>
                          <wps:spPr>
                            <a:xfrm>
                              <a:off x="4674" y="59665"/>
                              <a:ext cx="2160" cy="468"/>
                            </a:xfrm>
                            <a:prstGeom prst="rect">
                              <a:avLst/>
                            </a:prstGeom>
                            <a:solidFill>
                              <a:srgbClr val="C0C0C0"/>
                            </a:solidFill>
                            <a:ln w="9525" cap="flat" cmpd="sng">
                              <a:solidFill>
                                <a:srgbClr val="000000"/>
                              </a:solidFill>
                              <a:prstDash val="solid"/>
                              <a:miter/>
                              <a:headEnd type="none" w="med" len="med"/>
                              <a:tailEnd type="none" w="med" len="med"/>
                            </a:ln>
                            <a:effectLst/>
                          </wps:spPr>
                          <wps:txbx>
                            <w:txbxContent>
                              <w:p w14:paraId="56C7ED60"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专业基本技能实训</w:t>
                                </w:r>
                              </w:p>
                              <w:p w14:paraId="4EEA5DCE" w14:textId="77777777" w:rsidR="009B2207" w:rsidRDefault="009B2207">
                                <w:pPr>
                                  <w:jc w:val="center"/>
                                </w:pPr>
                              </w:p>
                            </w:txbxContent>
                          </wps:txbx>
                          <wps:bodyPr wrap="square" upright="1"/>
                        </wps:wsp>
                        <wps:wsp>
                          <wps:cNvPr id="10" name="Line 12"/>
                          <wps:cNvCnPr/>
                          <wps:spPr>
                            <a:xfrm>
                              <a:off x="8286" y="59197"/>
                              <a:ext cx="0" cy="468"/>
                            </a:xfrm>
                            <a:prstGeom prst="line">
                              <a:avLst/>
                            </a:prstGeom>
                            <a:ln w="38100" cap="flat" cmpd="sng">
                              <a:solidFill>
                                <a:srgbClr val="000000"/>
                              </a:solidFill>
                              <a:prstDash val="solid"/>
                              <a:headEnd type="none" w="med" len="med"/>
                              <a:tailEnd type="triangle" w="med" len="med"/>
                            </a:ln>
                            <a:effectLst/>
                          </wps:spPr>
                          <wps:bodyPr/>
                        </wps:wsp>
                        <wps:wsp>
                          <wps:cNvPr id="11" name="Line 13"/>
                          <wps:cNvCnPr/>
                          <wps:spPr>
                            <a:xfrm>
                              <a:off x="10434" y="57637"/>
                              <a:ext cx="0" cy="2028"/>
                            </a:xfrm>
                            <a:prstGeom prst="line">
                              <a:avLst/>
                            </a:prstGeom>
                            <a:ln w="38100" cap="flat" cmpd="sng">
                              <a:solidFill>
                                <a:srgbClr val="000000"/>
                              </a:solidFill>
                              <a:prstDash val="solid"/>
                              <a:headEnd type="none" w="med" len="med"/>
                              <a:tailEnd type="triangle" w="med" len="med"/>
                            </a:ln>
                            <a:effectLst/>
                          </wps:spPr>
                          <wps:bodyPr/>
                        </wps:wsp>
                        <wps:wsp>
                          <wps:cNvPr id="12" name="Rectangle 14"/>
                          <wps:cNvSpPr/>
                          <wps:spPr>
                            <a:xfrm>
                              <a:off x="7194" y="60133"/>
                              <a:ext cx="2160" cy="140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957A0BF" w14:textId="77777777" w:rsidR="009B2207" w:rsidRDefault="00000000">
                                <w:pPr>
                                  <w:spacing w:line="320" w:lineRule="exact"/>
                                  <w:rPr>
                                    <w:rFonts w:ascii="宋体" w:eastAsia="宋体" w:hAnsi="宋体"/>
                                    <w:sz w:val="21"/>
                                    <w:szCs w:val="21"/>
                                  </w:rPr>
                                </w:pPr>
                                <w:r>
                                  <w:rPr>
                                    <w:rFonts w:ascii="宋体" w:eastAsia="宋体" w:hAnsi="宋体" w:hint="eastAsia"/>
                                    <w:sz w:val="21"/>
                                    <w:szCs w:val="21"/>
                                  </w:rPr>
                                  <w:t>以汽车总成和教学车为载体，分模块在校内生产性实训基地进行</w:t>
                                </w:r>
                              </w:p>
                            </w:txbxContent>
                          </wps:txbx>
                          <wps:bodyPr wrap="square" upright="1"/>
                        </wps:wsp>
                        <wps:wsp>
                          <wps:cNvPr id="13" name="Rectangle 15"/>
                          <wps:cNvSpPr/>
                          <wps:spPr>
                            <a:xfrm>
                              <a:off x="7194" y="59665"/>
                              <a:ext cx="2160" cy="468"/>
                            </a:xfrm>
                            <a:prstGeom prst="rect">
                              <a:avLst/>
                            </a:prstGeom>
                            <a:solidFill>
                              <a:srgbClr val="C0C0C0"/>
                            </a:solidFill>
                            <a:ln w="9525" cap="flat" cmpd="sng">
                              <a:solidFill>
                                <a:srgbClr val="000000"/>
                              </a:solidFill>
                              <a:prstDash val="solid"/>
                              <a:miter/>
                              <a:headEnd type="none" w="med" len="med"/>
                              <a:tailEnd type="none" w="med" len="med"/>
                            </a:ln>
                            <a:effectLst/>
                          </wps:spPr>
                          <wps:txbx>
                            <w:txbxContent>
                              <w:p w14:paraId="5C5BC5F3"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校内生产性实训</w:t>
                                </w:r>
                              </w:p>
                              <w:p w14:paraId="47C5ED51" w14:textId="77777777" w:rsidR="009B2207" w:rsidRDefault="009B2207">
                                <w:pPr>
                                  <w:jc w:val="center"/>
                                </w:pPr>
                              </w:p>
                            </w:txbxContent>
                          </wps:txbx>
                          <wps:bodyPr wrap="square" upright="1"/>
                        </wps:wsp>
                        <wps:wsp>
                          <wps:cNvPr id="14" name="Rectangle 16"/>
                          <wps:cNvSpPr/>
                          <wps:spPr>
                            <a:xfrm>
                              <a:off x="9714" y="60133"/>
                              <a:ext cx="2160" cy="140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8B9A21C" w14:textId="77777777" w:rsidR="009B2207" w:rsidRDefault="00000000">
                                <w:pPr>
                                  <w:spacing w:line="320" w:lineRule="exact"/>
                                  <w:rPr>
                                    <w:rFonts w:ascii="宋体" w:eastAsia="宋体" w:hAnsi="宋体"/>
                                    <w:sz w:val="21"/>
                                    <w:szCs w:val="21"/>
                                  </w:rPr>
                                </w:pPr>
                                <w:r>
                                  <w:rPr>
                                    <w:rFonts w:ascii="宋体" w:eastAsia="宋体" w:hAnsi="宋体" w:hint="eastAsia"/>
                                    <w:sz w:val="21"/>
                                    <w:szCs w:val="21"/>
                                  </w:rPr>
                                  <w:t>在合作企业进行顶岗实习，按照企业生产要求，承担工作任务，进行生产线作业</w:t>
                                </w:r>
                              </w:p>
                            </w:txbxContent>
                          </wps:txbx>
                          <wps:bodyPr wrap="square" upright="1"/>
                        </wps:wsp>
                        <wps:wsp>
                          <wps:cNvPr id="15" name="Rectangle 17"/>
                          <wps:cNvSpPr/>
                          <wps:spPr>
                            <a:xfrm>
                              <a:off x="9714" y="59665"/>
                              <a:ext cx="2160" cy="468"/>
                            </a:xfrm>
                            <a:prstGeom prst="rect">
                              <a:avLst/>
                            </a:prstGeom>
                            <a:solidFill>
                              <a:srgbClr val="C0C0C0"/>
                            </a:solidFill>
                            <a:ln w="9525" cap="flat" cmpd="sng">
                              <a:solidFill>
                                <a:srgbClr val="000000"/>
                              </a:solidFill>
                              <a:prstDash val="solid"/>
                              <a:miter/>
                              <a:headEnd type="none" w="med" len="med"/>
                              <a:tailEnd type="none" w="med" len="med"/>
                            </a:ln>
                            <a:effectLst/>
                          </wps:spPr>
                          <wps:txbx>
                            <w:txbxContent>
                              <w:p w14:paraId="31461A74"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校外顶岗实习</w:t>
                                </w:r>
                              </w:p>
                              <w:p w14:paraId="6971946D" w14:textId="77777777" w:rsidR="009B2207" w:rsidRDefault="009B2207">
                                <w:pPr>
                                  <w:jc w:val="center"/>
                                </w:pPr>
                              </w:p>
                            </w:txbxContent>
                          </wps:txbx>
                          <wps:bodyPr wrap="square" upright="1"/>
                        </wps:wsp>
                        <wps:wsp>
                          <wps:cNvPr id="16" name="Rectangle 18"/>
                          <wps:cNvSpPr/>
                          <wps:spPr>
                            <a:xfrm>
                              <a:off x="12054" y="60133"/>
                              <a:ext cx="1800" cy="140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F02693B" w14:textId="77777777" w:rsidR="009B2207" w:rsidRDefault="00000000">
                                <w:pPr>
                                  <w:spacing w:line="320" w:lineRule="exact"/>
                                  <w:rPr>
                                    <w:rFonts w:ascii="宋体" w:eastAsia="宋体" w:hAnsi="宋体"/>
                                    <w:sz w:val="21"/>
                                    <w:szCs w:val="21"/>
                                  </w:rPr>
                                </w:pPr>
                                <w:r>
                                  <w:rPr>
                                    <w:rFonts w:ascii="宋体" w:eastAsia="宋体" w:hAnsi="宋体" w:hint="eastAsia"/>
                                    <w:sz w:val="21"/>
                                    <w:szCs w:val="21"/>
                                  </w:rPr>
                                  <w:t>参加职业技能大赛、创新平台实践、综合实训</w:t>
                                </w:r>
                              </w:p>
                            </w:txbxContent>
                          </wps:txbx>
                          <wps:bodyPr wrap="square" upright="1"/>
                        </wps:wsp>
                        <wps:wsp>
                          <wps:cNvPr id="17" name="Rectangle 19"/>
                          <wps:cNvSpPr/>
                          <wps:spPr>
                            <a:xfrm>
                              <a:off x="12054" y="59665"/>
                              <a:ext cx="1800" cy="468"/>
                            </a:xfrm>
                            <a:prstGeom prst="rect">
                              <a:avLst/>
                            </a:prstGeom>
                            <a:solidFill>
                              <a:srgbClr val="C0C0C0"/>
                            </a:solidFill>
                            <a:ln w="9525" cap="flat" cmpd="sng">
                              <a:solidFill>
                                <a:srgbClr val="000000"/>
                              </a:solidFill>
                              <a:prstDash val="solid"/>
                              <a:miter/>
                              <a:headEnd type="none" w="med" len="med"/>
                              <a:tailEnd type="none" w="med" len="med"/>
                            </a:ln>
                            <a:effectLst/>
                          </wps:spPr>
                          <wps:txbx>
                            <w:txbxContent>
                              <w:p w14:paraId="63C474C9"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应用与创新实训</w:t>
                                </w:r>
                              </w:p>
                            </w:txbxContent>
                          </wps:txbx>
                          <wps:bodyPr wrap="square" upright="1"/>
                        </wps:wsp>
                        <wps:wsp>
                          <wps:cNvPr id="18" name="Line 20"/>
                          <wps:cNvCnPr/>
                          <wps:spPr>
                            <a:xfrm>
                              <a:off x="10446" y="57637"/>
                              <a:ext cx="360" cy="0"/>
                            </a:xfrm>
                            <a:prstGeom prst="line">
                              <a:avLst/>
                            </a:prstGeom>
                            <a:ln w="38100" cap="flat" cmpd="sng">
                              <a:solidFill>
                                <a:srgbClr val="000000"/>
                              </a:solidFill>
                              <a:prstDash val="solid"/>
                              <a:headEnd type="none" w="med" len="med"/>
                              <a:tailEnd type="none" w="med" len="med"/>
                            </a:ln>
                            <a:effectLst/>
                          </wps:spPr>
                          <wps:bodyPr/>
                        </wps:wsp>
                        <wps:wsp>
                          <wps:cNvPr id="19" name="Line 21"/>
                          <wps:cNvCnPr/>
                          <wps:spPr>
                            <a:xfrm>
                              <a:off x="12786" y="57637"/>
                              <a:ext cx="360" cy="0"/>
                            </a:xfrm>
                            <a:prstGeom prst="line">
                              <a:avLst/>
                            </a:prstGeom>
                            <a:ln w="38100" cap="flat" cmpd="sng">
                              <a:solidFill>
                                <a:srgbClr val="000000"/>
                              </a:solidFill>
                              <a:prstDash val="solid"/>
                              <a:headEnd type="none" w="med" len="med"/>
                              <a:tailEnd type="none" w="med" len="med"/>
                            </a:ln>
                            <a:effectLst/>
                          </wps:spPr>
                          <wps:bodyPr/>
                        </wps:wsp>
                        <wps:wsp>
                          <wps:cNvPr id="20" name="Line 22"/>
                          <wps:cNvCnPr/>
                          <wps:spPr>
                            <a:xfrm>
                              <a:off x="13134" y="57637"/>
                              <a:ext cx="0" cy="2028"/>
                            </a:xfrm>
                            <a:prstGeom prst="line">
                              <a:avLst/>
                            </a:prstGeom>
                            <a:ln w="38100" cap="flat" cmpd="sng">
                              <a:solidFill>
                                <a:srgbClr val="000000"/>
                              </a:solidFill>
                              <a:prstDash val="solid"/>
                              <a:headEnd type="none" w="med" len="med"/>
                              <a:tailEnd type="triangle" w="med" len="med"/>
                            </a:ln>
                            <a:effectLst/>
                          </wps:spPr>
                          <wps:bodyPr/>
                        </wps:wsp>
                        <wps:wsp>
                          <wps:cNvPr id="21" name="Rectangle 23"/>
                          <wps:cNvSpPr/>
                          <wps:spPr>
                            <a:xfrm>
                              <a:off x="6294" y="62317"/>
                              <a:ext cx="6300" cy="468"/>
                            </a:xfrm>
                            <a:prstGeom prst="rect">
                              <a:avLst/>
                            </a:prstGeom>
                            <a:solidFill>
                              <a:srgbClr val="C0C0C0"/>
                            </a:solidFill>
                            <a:ln w="9525" cap="flat" cmpd="sng">
                              <a:solidFill>
                                <a:srgbClr val="000000"/>
                              </a:solidFill>
                              <a:prstDash val="solid"/>
                              <a:miter/>
                              <a:headEnd type="none" w="med" len="med"/>
                              <a:tailEnd type="none" w="med" len="med"/>
                            </a:ln>
                            <a:effectLst/>
                          </wps:spPr>
                          <wps:txbx>
                            <w:txbxContent>
                              <w:p w14:paraId="4A11C0D4" w14:textId="77777777" w:rsidR="009B2207" w:rsidRDefault="00000000">
                                <w:pPr>
                                  <w:spacing w:line="320" w:lineRule="exact"/>
                                  <w:jc w:val="center"/>
                                  <w:rPr>
                                    <w:rFonts w:ascii="宋体" w:eastAsia="宋体" w:hAnsi="宋体"/>
                                    <w:sz w:val="24"/>
                                  </w:rPr>
                                </w:pPr>
                                <w:r>
                                  <w:rPr>
                                    <w:rFonts w:ascii="宋体" w:eastAsia="宋体" w:hAnsi="宋体" w:hint="eastAsia"/>
                                    <w:sz w:val="21"/>
                                    <w:szCs w:val="21"/>
                                  </w:rPr>
                                  <w:t>职</w:t>
                                </w:r>
                                <w:r>
                                  <w:rPr>
                                    <w:rFonts w:ascii="宋体" w:eastAsia="宋体" w:hAnsi="宋体"/>
                                    <w:sz w:val="21"/>
                                    <w:szCs w:val="21"/>
                                  </w:rPr>
                                  <w:t xml:space="preserve">  </w:t>
                                </w:r>
                                <w:r>
                                  <w:rPr>
                                    <w:rFonts w:ascii="宋体" w:eastAsia="宋体" w:hAnsi="宋体" w:hint="eastAsia"/>
                                    <w:sz w:val="21"/>
                                    <w:szCs w:val="21"/>
                                  </w:rPr>
                                  <w:t>业</w:t>
                                </w:r>
                                <w:r>
                                  <w:rPr>
                                    <w:rFonts w:ascii="宋体" w:eastAsia="宋体" w:hAnsi="宋体"/>
                                    <w:sz w:val="21"/>
                                    <w:szCs w:val="21"/>
                                  </w:rPr>
                                  <w:t xml:space="preserve">  </w:t>
                                </w:r>
                                <w:r>
                                  <w:rPr>
                                    <w:rFonts w:ascii="宋体" w:eastAsia="宋体" w:hAnsi="宋体" w:hint="eastAsia"/>
                                    <w:sz w:val="21"/>
                                    <w:szCs w:val="21"/>
                                  </w:rPr>
                                  <w:t>道</w:t>
                                </w:r>
                                <w:r>
                                  <w:rPr>
                                    <w:rFonts w:ascii="宋体" w:eastAsia="宋体" w:hAnsi="宋体"/>
                                    <w:sz w:val="21"/>
                                    <w:szCs w:val="21"/>
                                  </w:rPr>
                                  <w:t xml:space="preserve">  </w:t>
                                </w:r>
                                <w:r>
                                  <w:rPr>
                                    <w:rFonts w:ascii="宋体" w:eastAsia="宋体" w:hAnsi="宋体" w:hint="eastAsia"/>
                                    <w:sz w:val="21"/>
                                    <w:szCs w:val="21"/>
                                  </w:rPr>
                                  <w:t>德</w:t>
                                </w:r>
                                <w:r>
                                  <w:rPr>
                                    <w:rFonts w:ascii="宋体" w:eastAsia="宋体" w:hAnsi="宋体"/>
                                    <w:sz w:val="21"/>
                                    <w:szCs w:val="21"/>
                                  </w:rPr>
                                  <w:t xml:space="preserve">  </w:t>
                                </w:r>
                                <w:r>
                                  <w:rPr>
                                    <w:rFonts w:ascii="宋体" w:eastAsia="宋体" w:hAnsi="宋体" w:hint="eastAsia"/>
                                    <w:sz w:val="21"/>
                                    <w:szCs w:val="21"/>
                                  </w:rPr>
                                  <w:t>与</w:t>
                                </w:r>
                                <w:r>
                                  <w:rPr>
                                    <w:rFonts w:ascii="宋体" w:eastAsia="宋体" w:hAnsi="宋体"/>
                                    <w:sz w:val="21"/>
                                    <w:szCs w:val="21"/>
                                  </w:rPr>
                                  <w:t xml:space="preserve">  </w:t>
                                </w:r>
                                <w:r>
                                  <w:rPr>
                                    <w:rFonts w:ascii="宋体" w:eastAsia="宋体" w:hAnsi="宋体" w:hint="eastAsia"/>
                                    <w:sz w:val="21"/>
                                    <w:szCs w:val="21"/>
                                  </w:rPr>
                                  <w:t>职</w:t>
                                </w:r>
                                <w:r>
                                  <w:rPr>
                                    <w:rFonts w:ascii="宋体" w:eastAsia="宋体" w:hAnsi="宋体"/>
                                    <w:sz w:val="21"/>
                                    <w:szCs w:val="21"/>
                                  </w:rPr>
                                  <w:t xml:space="preserve">  </w:t>
                                </w:r>
                                <w:r>
                                  <w:rPr>
                                    <w:rFonts w:ascii="宋体" w:eastAsia="宋体" w:hAnsi="宋体" w:hint="eastAsia"/>
                                    <w:sz w:val="21"/>
                                    <w:szCs w:val="21"/>
                                  </w:rPr>
                                  <w:t>业</w:t>
                                </w:r>
                                <w:r>
                                  <w:rPr>
                                    <w:rFonts w:ascii="宋体" w:eastAsia="宋体" w:hAnsi="宋体"/>
                                    <w:sz w:val="21"/>
                                    <w:szCs w:val="21"/>
                                  </w:rPr>
                                  <w:t xml:space="preserve">  </w:t>
                                </w:r>
                                <w:r>
                                  <w:rPr>
                                    <w:rFonts w:ascii="宋体" w:eastAsia="宋体" w:hAnsi="宋体" w:hint="eastAsia"/>
                                    <w:sz w:val="21"/>
                                    <w:szCs w:val="21"/>
                                  </w:rPr>
                                  <w:t>素</w:t>
                                </w:r>
                                <w:r>
                                  <w:rPr>
                                    <w:rFonts w:ascii="宋体" w:eastAsia="宋体" w:hAnsi="宋体"/>
                                    <w:sz w:val="21"/>
                                    <w:szCs w:val="21"/>
                                  </w:rPr>
                                  <w:t xml:space="preserve">  </w:t>
                                </w:r>
                                <w:r>
                                  <w:rPr>
                                    <w:rFonts w:ascii="宋体" w:eastAsia="宋体" w:hAnsi="宋体" w:hint="eastAsia"/>
                                    <w:sz w:val="21"/>
                                    <w:szCs w:val="21"/>
                                  </w:rPr>
                                  <w:t>养</w:t>
                                </w:r>
                              </w:p>
                              <w:p w14:paraId="261F6501" w14:textId="77777777" w:rsidR="009B2207" w:rsidRDefault="009B2207">
                                <w:pPr>
                                  <w:jc w:val="center"/>
                                </w:pPr>
                              </w:p>
                            </w:txbxContent>
                          </wps:txbx>
                          <wps:bodyPr wrap="square" upright="1"/>
                        </wps:wsp>
                        <wps:wsp>
                          <wps:cNvPr id="22" name="Line 24"/>
                          <wps:cNvCnPr/>
                          <wps:spPr>
                            <a:xfrm flipV="1">
                              <a:off x="5754" y="61540"/>
                              <a:ext cx="0" cy="936"/>
                            </a:xfrm>
                            <a:prstGeom prst="line">
                              <a:avLst/>
                            </a:prstGeom>
                            <a:ln w="38100" cap="flat" cmpd="sng">
                              <a:solidFill>
                                <a:srgbClr val="000000"/>
                              </a:solidFill>
                              <a:prstDash val="solid"/>
                              <a:headEnd type="none" w="med" len="med"/>
                              <a:tailEnd type="triangle" w="med" len="med"/>
                            </a:ln>
                            <a:effectLst/>
                          </wps:spPr>
                          <wps:bodyPr/>
                        </wps:wsp>
                        <wps:wsp>
                          <wps:cNvPr id="23" name="Line 25"/>
                          <wps:cNvCnPr/>
                          <wps:spPr>
                            <a:xfrm>
                              <a:off x="5754" y="62476"/>
                              <a:ext cx="540" cy="0"/>
                            </a:xfrm>
                            <a:prstGeom prst="line">
                              <a:avLst/>
                            </a:prstGeom>
                            <a:ln w="38100" cap="flat" cmpd="sng">
                              <a:solidFill>
                                <a:srgbClr val="000000"/>
                              </a:solidFill>
                              <a:prstDash val="solid"/>
                              <a:headEnd type="none" w="med" len="med"/>
                              <a:tailEnd type="none" w="med" len="med"/>
                            </a:ln>
                            <a:effectLst/>
                          </wps:spPr>
                          <wps:bodyPr/>
                        </wps:wsp>
                        <wps:wsp>
                          <wps:cNvPr id="24" name="Line 26"/>
                          <wps:cNvCnPr/>
                          <wps:spPr>
                            <a:xfrm flipV="1">
                              <a:off x="13134" y="61537"/>
                              <a:ext cx="0" cy="936"/>
                            </a:xfrm>
                            <a:prstGeom prst="line">
                              <a:avLst/>
                            </a:prstGeom>
                            <a:ln w="38100" cap="flat" cmpd="sng">
                              <a:solidFill>
                                <a:srgbClr val="000000"/>
                              </a:solidFill>
                              <a:prstDash val="solid"/>
                              <a:headEnd type="none" w="med" len="med"/>
                              <a:tailEnd type="triangle" w="med" len="med"/>
                            </a:ln>
                            <a:effectLst/>
                          </wps:spPr>
                          <wps:bodyPr/>
                        </wps:wsp>
                        <wps:wsp>
                          <wps:cNvPr id="25" name="Line 27"/>
                          <wps:cNvCnPr/>
                          <wps:spPr>
                            <a:xfrm>
                              <a:off x="12594" y="62473"/>
                              <a:ext cx="540" cy="0"/>
                            </a:xfrm>
                            <a:prstGeom prst="line">
                              <a:avLst/>
                            </a:prstGeom>
                            <a:ln w="38100" cap="flat" cmpd="sng">
                              <a:solidFill>
                                <a:srgbClr val="000000"/>
                              </a:solidFill>
                              <a:prstDash val="solid"/>
                              <a:headEnd type="none" w="med" len="med"/>
                              <a:tailEnd type="none" w="med" len="med"/>
                            </a:ln>
                            <a:effectLst/>
                          </wps:spPr>
                          <wps:bodyPr/>
                        </wps:wsp>
                        <wps:wsp>
                          <wps:cNvPr id="26" name="Line 29"/>
                          <wps:cNvCnPr/>
                          <wps:spPr>
                            <a:xfrm flipV="1">
                              <a:off x="10794" y="61537"/>
                              <a:ext cx="0" cy="780"/>
                            </a:xfrm>
                            <a:prstGeom prst="line">
                              <a:avLst/>
                            </a:prstGeom>
                            <a:ln w="38100" cap="flat" cmpd="sng">
                              <a:solidFill>
                                <a:srgbClr val="000000"/>
                              </a:solidFill>
                              <a:prstDash val="solid"/>
                              <a:headEnd type="none" w="med" len="med"/>
                              <a:tailEnd type="triangle" w="med" len="med"/>
                            </a:ln>
                            <a:effectLst/>
                          </wps:spPr>
                          <wps:bodyPr/>
                        </wps:wsp>
                      </wpg:grpSp>
                    </wpg:wgp>
                  </a:graphicData>
                </a:graphic>
              </wp:anchor>
            </w:drawing>
          </mc:Choice>
          <mc:Fallback>
            <w:pict>
              <v:group w14:anchorId="0308B4AC" id="组合 91" o:spid="_x0000_s1026" style="position:absolute;left:0;text-align:left;margin-left:5.9pt;margin-top:1.6pt;width:459pt;height:273pt;z-index:251659264" coordorigin="4674,57325" coordsize="918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">
                <v:rect id="Rectangle 4" o:spid="_x0000_s1027" style="position:absolute;left:4686;top:57790;width:2160;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30AC939F" w14:textId="77777777" w:rsidR="009B2207" w:rsidRDefault="00000000">
                        <w:pPr>
                          <w:spacing w:line="320" w:lineRule="exact"/>
                          <w:jc w:val="left"/>
                          <w:rPr>
                            <w:rFonts w:ascii="宋体" w:eastAsia="宋体" w:hAnsi="宋体"/>
                            <w:sz w:val="21"/>
                            <w:szCs w:val="21"/>
                          </w:rPr>
                        </w:pPr>
                        <w:r>
                          <w:rPr>
                            <w:rFonts w:ascii="宋体" w:eastAsia="宋体" w:hAnsi="宋体" w:hint="eastAsia"/>
                            <w:sz w:val="21"/>
                            <w:szCs w:val="21"/>
                          </w:rPr>
                          <w:t>机械基础、电工电子技术、装配与测量技术、</w:t>
                        </w:r>
                      </w:p>
                    </w:txbxContent>
                  </v:textbox>
                </v:rect>
                <v:rect id="Rectangle 6" o:spid="_x0000_s1028" style="position:absolute;left:7206;top:57790;width:2160;height:1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33344BC3" w14:textId="77777777" w:rsidR="009B2207" w:rsidRDefault="00000000">
                        <w:pPr>
                          <w:spacing w:line="320" w:lineRule="exact"/>
                          <w:rPr>
                            <w:rFonts w:ascii="宋体" w:eastAsia="宋体" w:hAnsi="宋体"/>
                            <w:sz w:val="21"/>
                            <w:szCs w:val="21"/>
                          </w:rPr>
                        </w:pPr>
                        <w:r>
                          <w:rPr>
                            <w:rFonts w:ascii="宋体" w:eastAsia="宋体" w:hAnsi="宋体" w:hint="eastAsia"/>
                            <w:sz w:val="21"/>
                            <w:szCs w:val="21"/>
                          </w:rPr>
                          <w:t>汽车构造与检修、汽车电控技术、汽车性能检测与机械装配工艺</w:t>
                        </w:r>
                      </w:p>
                    </w:txbxContent>
                  </v:textbox>
                </v:rect>
                <v:rect id="Rectangle 8" o:spid="_x0000_s1029" style="position:absolute;left:10806;top:57793;width:1980;height:1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78C93D13" w14:textId="77777777" w:rsidR="009B2207" w:rsidRDefault="00000000">
                        <w:pPr>
                          <w:spacing w:line="320" w:lineRule="exact"/>
                          <w:rPr>
                            <w:rFonts w:ascii="宋体" w:eastAsia="宋体" w:hAnsi="宋体"/>
                            <w:sz w:val="21"/>
                            <w:szCs w:val="21"/>
                          </w:rPr>
                        </w:pPr>
                        <w:r>
                          <w:rPr>
                            <w:rFonts w:ascii="宋体" w:eastAsia="宋体" w:hAnsi="宋体" w:hint="eastAsia"/>
                            <w:sz w:val="21"/>
                            <w:szCs w:val="21"/>
                          </w:rPr>
                          <w:t>汽车故障诊断与检修、汽车综合养护职业素养培养</w:t>
                        </w:r>
                      </w:p>
                    </w:txbxContent>
                  </v:textbox>
                </v:rect>
                <v:group id="组合 95" o:spid="_x0000_s1030" style="position:absolute;left:4674;top:57325;width:9180;height:5460" coordorigin="4674,57325" coordsize="9180,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3" o:spid="_x0000_s1031" style="position:absolute;left:4674;top:57325;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" fillcolor="silver">
                    <v:textbox>
                      <w:txbxContent>
                        <w:p w14:paraId="344F205A"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专业基本知识</w:t>
                          </w:r>
                        </w:p>
                        <w:p w14:paraId="5A98E261" w14:textId="77777777" w:rsidR="009B2207" w:rsidRDefault="009B2207">
                          <w:pPr>
                            <w:jc w:val="center"/>
                            <w:rPr>
                              <w:sz w:val="24"/>
                            </w:rPr>
                          </w:pPr>
                        </w:p>
                      </w:txbxContent>
                    </v:textbox>
                  </v:rect>
                  <v:rect id="Rectangle 5" o:spid="_x0000_s1032" style="position:absolute;left:7194;top:57325;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" fillcolor="silver">
                    <v:textbox>
                      <w:txbxContent>
                        <w:p w14:paraId="232AFEDB"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专业知识</w:t>
                          </w:r>
                        </w:p>
                        <w:p w14:paraId="437FCDBB" w14:textId="77777777" w:rsidR="009B2207" w:rsidRDefault="009B2207">
                          <w:pPr>
                            <w:jc w:val="center"/>
                          </w:pPr>
                        </w:p>
                      </w:txbxContent>
                    </v:textbox>
                  </v:rect>
                  <v:rect id="Rectangle 7" o:spid="_x0000_s1033" style="position:absolute;left:10794;top:57325;width:19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" fillcolor="silver">
                    <v:textbox>
                      <w:txbxContent>
                        <w:p w14:paraId="58AE8001"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专业综合知识</w:t>
                          </w:r>
                        </w:p>
                        <w:p w14:paraId="39718214" w14:textId="77777777" w:rsidR="009B2207" w:rsidRDefault="009B2207">
                          <w:pPr>
                            <w:jc w:val="center"/>
                          </w:pPr>
                        </w:p>
                      </w:txbxContent>
                    </v:textbox>
                  </v:rect>
                  <v:line id="Line 9" o:spid="_x0000_s1034" style="position:absolute;visibility:visible;mso-wrap-style:square" from="5766,59197" to="5766,59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" strokeweight="3pt">
                    <v:stroke endarrow="block"/>
                  </v:line>
                  <v:rect id="Rectangle 10" o:spid="_x0000_s1035" style="position:absolute;left:4674;top:60133;width:216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2B44F0F8" w14:textId="77777777" w:rsidR="009B2207" w:rsidRDefault="00000000">
                          <w:pPr>
                            <w:spacing w:line="320" w:lineRule="exact"/>
                            <w:rPr>
                              <w:rFonts w:ascii="宋体" w:eastAsia="宋体" w:hAnsi="宋体"/>
                              <w:sz w:val="24"/>
                              <w:szCs w:val="21"/>
                            </w:rPr>
                          </w:pPr>
                          <w:r>
                            <w:rPr>
                              <w:rFonts w:ascii="宋体" w:eastAsia="宋体" w:hAnsi="宋体" w:hint="eastAsia"/>
                              <w:sz w:val="21"/>
                              <w:szCs w:val="21"/>
                            </w:rPr>
                            <w:t>在校内实训基地进行“任务驱动、项目导入、教学做一体化教学”</w:t>
                          </w:r>
                        </w:p>
                      </w:txbxContent>
                    </v:textbox>
                  </v:rect>
                  <v:rect id="Rectangle 11" o:spid="_x0000_s1036" style="position:absolute;left:4674;top:59665;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" fillcolor="silver">
                    <v:textbox>
                      <w:txbxContent>
                        <w:p w14:paraId="56C7ED60"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专业基本技能实训</w:t>
                          </w:r>
                        </w:p>
                        <w:p w14:paraId="4EEA5DCE" w14:textId="77777777" w:rsidR="009B2207" w:rsidRDefault="009B2207">
                          <w:pPr>
                            <w:jc w:val="center"/>
                          </w:pPr>
                        </w:p>
                      </w:txbxContent>
                    </v:textbox>
                  </v:rect>
                  <v:line id="Line 12" o:spid="_x0000_s1037" style="position:absolute;visibility:visible;mso-wrap-style:square" from="8286,59197" to="8286,59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" strokeweight="3pt">
                    <v:stroke endarrow="block"/>
                  </v:line>
                  <v:line id="Line 13" o:spid="_x0000_s1038" style="position:absolute;visibility:visible;mso-wrap-style:square" from="10434,57637" to="10434,59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" strokeweight="3pt">
                    <v:stroke endarrow="block"/>
                  </v:line>
                  <v:rect id="Rectangle 14" o:spid="_x0000_s1039" style="position:absolute;left:7194;top:60133;width:216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957A0BF" w14:textId="77777777" w:rsidR="009B2207" w:rsidRDefault="00000000">
                          <w:pPr>
                            <w:spacing w:line="320" w:lineRule="exact"/>
                            <w:rPr>
                              <w:rFonts w:ascii="宋体" w:eastAsia="宋体" w:hAnsi="宋体"/>
                              <w:sz w:val="21"/>
                              <w:szCs w:val="21"/>
                            </w:rPr>
                          </w:pPr>
                          <w:r>
                            <w:rPr>
                              <w:rFonts w:ascii="宋体" w:eastAsia="宋体" w:hAnsi="宋体" w:hint="eastAsia"/>
                              <w:sz w:val="21"/>
                              <w:szCs w:val="21"/>
                            </w:rPr>
                            <w:t>以汽车总成和教学车为载体，分模块在校内生产性实训基地进行</w:t>
                          </w:r>
                        </w:p>
                      </w:txbxContent>
                    </v:textbox>
                  </v:rect>
                  <v:rect id="Rectangle 15" o:spid="_x0000_s1040" style="position:absolute;left:7194;top:59665;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" fillcolor="silver">
                    <v:textbox>
                      <w:txbxContent>
                        <w:p w14:paraId="5C5BC5F3"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校内生产性实训</w:t>
                          </w:r>
                        </w:p>
                        <w:p w14:paraId="47C5ED51" w14:textId="77777777" w:rsidR="009B2207" w:rsidRDefault="009B2207">
                          <w:pPr>
                            <w:jc w:val="center"/>
                          </w:pPr>
                        </w:p>
                      </w:txbxContent>
                    </v:textbox>
                  </v:rect>
                  <v:rect id="Rectangle 16" o:spid="_x0000_s1041" style="position:absolute;left:9714;top:60133;width:216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78B9A21C" w14:textId="77777777" w:rsidR="009B2207" w:rsidRDefault="00000000">
                          <w:pPr>
                            <w:spacing w:line="320" w:lineRule="exact"/>
                            <w:rPr>
                              <w:rFonts w:ascii="宋体" w:eastAsia="宋体" w:hAnsi="宋体"/>
                              <w:sz w:val="21"/>
                              <w:szCs w:val="21"/>
                            </w:rPr>
                          </w:pPr>
                          <w:r>
                            <w:rPr>
                              <w:rFonts w:ascii="宋体" w:eastAsia="宋体" w:hAnsi="宋体" w:hint="eastAsia"/>
                              <w:sz w:val="21"/>
                              <w:szCs w:val="21"/>
                            </w:rPr>
                            <w:t>在合作企业进行顶岗实习，按照企业生产要求，承担工作任务，进行生产线作业</w:t>
                          </w:r>
                        </w:p>
                      </w:txbxContent>
                    </v:textbox>
                  </v:rect>
                  <v:rect id="Rectangle 17" o:spid="_x0000_s1042" style="position:absolute;left:9714;top:59665;width:21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" fillcolor="silver">
                    <v:textbox>
                      <w:txbxContent>
                        <w:p w14:paraId="31461A74"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校外顶岗实习</w:t>
                          </w:r>
                        </w:p>
                        <w:p w14:paraId="6971946D" w14:textId="77777777" w:rsidR="009B2207" w:rsidRDefault="009B2207">
                          <w:pPr>
                            <w:jc w:val="center"/>
                          </w:pPr>
                        </w:p>
                      </w:txbxContent>
                    </v:textbox>
                  </v:rect>
                  <v:rect id="Rectangle 18" o:spid="_x0000_s1043" style="position:absolute;left:12054;top:60133;width:18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5F02693B" w14:textId="77777777" w:rsidR="009B2207" w:rsidRDefault="00000000">
                          <w:pPr>
                            <w:spacing w:line="320" w:lineRule="exact"/>
                            <w:rPr>
                              <w:rFonts w:ascii="宋体" w:eastAsia="宋体" w:hAnsi="宋体"/>
                              <w:sz w:val="21"/>
                              <w:szCs w:val="21"/>
                            </w:rPr>
                          </w:pPr>
                          <w:r>
                            <w:rPr>
                              <w:rFonts w:ascii="宋体" w:eastAsia="宋体" w:hAnsi="宋体" w:hint="eastAsia"/>
                              <w:sz w:val="21"/>
                              <w:szCs w:val="21"/>
                            </w:rPr>
                            <w:t>参加职业技能大赛、创新平台实践、综合实训</w:t>
                          </w:r>
                        </w:p>
                      </w:txbxContent>
                    </v:textbox>
                  </v:rect>
                  <v:rect id="Rectangle 19" o:spid="_x0000_s1044" style="position:absolute;left:12054;top:59665;width:18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" fillcolor="silver">
                    <v:textbox>
                      <w:txbxContent>
                        <w:p w14:paraId="63C474C9" w14:textId="77777777" w:rsidR="009B2207" w:rsidRDefault="00000000">
                          <w:pPr>
                            <w:spacing w:line="320" w:lineRule="exact"/>
                            <w:jc w:val="center"/>
                            <w:rPr>
                              <w:rFonts w:ascii="宋体" w:eastAsia="宋体" w:hAnsi="宋体"/>
                              <w:sz w:val="21"/>
                              <w:szCs w:val="21"/>
                            </w:rPr>
                          </w:pPr>
                          <w:r>
                            <w:rPr>
                              <w:rFonts w:ascii="宋体" w:eastAsia="宋体" w:hAnsi="宋体" w:hint="eastAsia"/>
                              <w:sz w:val="21"/>
                              <w:szCs w:val="21"/>
                            </w:rPr>
                            <w:t>应用与创新实训</w:t>
                          </w:r>
                        </w:p>
                      </w:txbxContent>
                    </v:textbox>
                  </v:rect>
                  <v:line id="Line 20" o:spid="_x0000_s1045" style="position:absolute;visibility:visible;mso-wrap-style:square" from="10446,57637" to="10806,57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" strokeweight="3pt"/>
                  <v:line id="Line 21" o:spid="_x0000_s1046" style="position:absolute;visibility:visible;mso-wrap-style:square" from="12786,57637" to="13146,57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" strokeweight="3pt"/>
                  <v:line id="Line 22" o:spid="_x0000_s1047" style="position:absolute;visibility:visible;mso-wrap-style:square" from="13134,57637" to="13134,59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" strokeweight="3pt">
                    <v:stroke endarrow="block"/>
                  </v:line>
                  <v:rect id="Rectangle 23" o:spid="_x0000_s1048" style="position:absolute;left:6294;top:62317;width:63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" fillcolor="silver">
                    <v:textbox>
                      <w:txbxContent>
                        <w:p w14:paraId="4A11C0D4" w14:textId="77777777" w:rsidR="009B2207" w:rsidRDefault="00000000">
                          <w:pPr>
                            <w:spacing w:line="320" w:lineRule="exact"/>
                            <w:jc w:val="center"/>
                            <w:rPr>
                              <w:rFonts w:ascii="宋体" w:eastAsia="宋体" w:hAnsi="宋体"/>
                              <w:sz w:val="24"/>
                            </w:rPr>
                          </w:pPr>
                          <w:r>
                            <w:rPr>
                              <w:rFonts w:ascii="宋体" w:eastAsia="宋体" w:hAnsi="宋体" w:hint="eastAsia"/>
                              <w:sz w:val="21"/>
                              <w:szCs w:val="21"/>
                            </w:rPr>
                            <w:t>职</w:t>
                          </w:r>
                          <w:r>
                            <w:rPr>
                              <w:rFonts w:ascii="宋体" w:eastAsia="宋体" w:hAnsi="宋体"/>
                              <w:sz w:val="21"/>
                              <w:szCs w:val="21"/>
                            </w:rPr>
                            <w:t xml:space="preserve">  </w:t>
                          </w:r>
                          <w:r>
                            <w:rPr>
                              <w:rFonts w:ascii="宋体" w:eastAsia="宋体" w:hAnsi="宋体" w:hint="eastAsia"/>
                              <w:sz w:val="21"/>
                              <w:szCs w:val="21"/>
                            </w:rPr>
                            <w:t>业</w:t>
                          </w:r>
                          <w:r>
                            <w:rPr>
                              <w:rFonts w:ascii="宋体" w:eastAsia="宋体" w:hAnsi="宋体"/>
                              <w:sz w:val="21"/>
                              <w:szCs w:val="21"/>
                            </w:rPr>
                            <w:t xml:space="preserve">  </w:t>
                          </w:r>
                          <w:r>
                            <w:rPr>
                              <w:rFonts w:ascii="宋体" w:eastAsia="宋体" w:hAnsi="宋体" w:hint="eastAsia"/>
                              <w:sz w:val="21"/>
                              <w:szCs w:val="21"/>
                            </w:rPr>
                            <w:t>道</w:t>
                          </w:r>
                          <w:r>
                            <w:rPr>
                              <w:rFonts w:ascii="宋体" w:eastAsia="宋体" w:hAnsi="宋体"/>
                              <w:sz w:val="21"/>
                              <w:szCs w:val="21"/>
                            </w:rPr>
                            <w:t xml:space="preserve">  </w:t>
                          </w:r>
                          <w:r>
                            <w:rPr>
                              <w:rFonts w:ascii="宋体" w:eastAsia="宋体" w:hAnsi="宋体" w:hint="eastAsia"/>
                              <w:sz w:val="21"/>
                              <w:szCs w:val="21"/>
                            </w:rPr>
                            <w:t>德</w:t>
                          </w:r>
                          <w:r>
                            <w:rPr>
                              <w:rFonts w:ascii="宋体" w:eastAsia="宋体" w:hAnsi="宋体"/>
                              <w:sz w:val="21"/>
                              <w:szCs w:val="21"/>
                            </w:rPr>
                            <w:t xml:space="preserve">  </w:t>
                          </w:r>
                          <w:r>
                            <w:rPr>
                              <w:rFonts w:ascii="宋体" w:eastAsia="宋体" w:hAnsi="宋体" w:hint="eastAsia"/>
                              <w:sz w:val="21"/>
                              <w:szCs w:val="21"/>
                            </w:rPr>
                            <w:t>与</w:t>
                          </w:r>
                          <w:r>
                            <w:rPr>
                              <w:rFonts w:ascii="宋体" w:eastAsia="宋体" w:hAnsi="宋体"/>
                              <w:sz w:val="21"/>
                              <w:szCs w:val="21"/>
                            </w:rPr>
                            <w:t xml:space="preserve">  </w:t>
                          </w:r>
                          <w:r>
                            <w:rPr>
                              <w:rFonts w:ascii="宋体" w:eastAsia="宋体" w:hAnsi="宋体" w:hint="eastAsia"/>
                              <w:sz w:val="21"/>
                              <w:szCs w:val="21"/>
                            </w:rPr>
                            <w:t>职</w:t>
                          </w:r>
                          <w:r>
                            <w:rPr>
                              <w:rFonts w:ascii="宋体" w:eastAsia="宋体" w:hAnsi="宋体"/>
                              <w:sz w:val="21"/>
                              <w:szCs w:val="21"/>
                            </w:rPr>
                            <w:t xml:space="preserve">  </w:t>
                          </w:r>
                          <w:r>
                            <w:rPr>
                              <w:rFonts w:ascii="宋体" w:eastAsia="宋体" w:hAnsi="宋体" w:hint="eastAsia"/>
                              <w:sz w:val="21"/>
                              <w:szCs w:val="21"/>
                            </w:rPr>
                            <w:t>业</w:t>
                          </w:r>
                          <w:r>
                            <w:rPr>
                              <w:rFonts w:ascii="宋体" w:eastAsia="宋体" w:hAnsi="宋体"/>
                              <w:sz w:val="21"/>
                              <w:szCs w:val="21"/>
                            </w:rPr>
                            <w:t xml:space="preserve">  </w:t>
                          </w:r>
                          <w:r>
                            <w:rPr>
                              <w:rFonts w:ascii="宋体" w:eastAsia="宋体" w:hAnsi="宋体" w:hint="eastAsia"/>
                              <w:sz w:val="21"/>
                              <w:szCs w:val="21"/>
                            </w:rPr>
                            <w:t>素</w:t>
                          </w:r>
                          <w:r>
                            <w:rPr>
                              <w:rFonts w:ascii="宋体" w:eastAsia="宋体" w:hAnsi="宋体"/>
                              <w:sz w:val="21"/>
                              <w:szCs w:val="21"/>
                            </w:rPr>
                            <w:t xml:space="preserve">  </w:t>
                          </w:r>
                          <w:r>
                            <w:rPr>
                              <w:rFonts w:ascii="宋体" w:eastAsia="宋体" w:hAnsi="宋体" w:hint="eastAsia"/>
                              <w:sz w:val="21"/>
                              <w:szCs w:val="21"/>
                            </w:rPr>
                            <w:t>养</w:t>
                          </w:r>
                        </w:p>
                        <w:p w14:paraId="261F6501" w14:textId="77777777" w:rsidR="009B2207" w:rsidRDefault="009B2207">
                          <w:pPr>
                            <w:jc w:val="center"/>
                          </w:pPr>
                        </w:p>
                      </w:txbxContent>
                    </v:textbox>
                  </v:rect>
                  <v:line id="Line 24" o:spid="_x0000_s1049" style="position:absolute;flip:y;visibility:visible;mso-wrap-style:square" from="5754,61540" to="5754,6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" strokeweight="3pt">
                    <v:stroke endarrow="block"/>
                  </v:line>
                  <v:line id="Line 25" o:spid="_x0000_s1050" style="position:absolute;visibility:visible;mso-wrap-style:square" from="5754,62476" to="6294,6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" strokeweight="3pt"/>
                  <v:line id="Line 26" o:spid="_x0000_s1051" style="position:absolute;flip:y;visibility:visible;mso-wrap-style:square" from="13134,61537" to="13134,6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" strokeweight="3pt">
                    <v:stroke endarrow="block"/>
                  </v:line>
                  <v:line id="Line 27" o:spid="_x0000_s1052" style="position:absolute;visibility:visible;mso-wrap-style:square" from="12594,62473" to="13134,6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QwwAAANsAAAAPAAAAZHJzL2Rvd25yZXYueG1sRI/BasMw&#10;EETvhfyD2EJujVyHlu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JFNqUMMAAADbAAAADwAA&#10;AAAAAAAAAAAAAAAHAgAAZHJzL2Rvd25yZXYueG1sUEsFBgAAAAADAAMAtwAAAPcCAAAAAA==&#10;" strokeweight="3pt"/>
                  <v:line id="Line 29" o:spid="_x0000_s1053" style="position:absolute;flip:y;visibility:visible;mso-wrap-style:square" from="10794,61537" to="10794,6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" strokeweight="3pt">
                    <v:stroke endarrow="block"/>
                  </v:line>
                </v:group>
              </v:group>
            </w:pict>
          </mc:Fallback>
        </mc:AlternateContent>
      </w:r>
    </w:p>
    <w:p w14:paraId="2370D869"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3B2AF81B"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7A7CF3FB"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26A8CBA9"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3499E664"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0F28558F"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19671084"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21F148F5"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4088B0E7"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56F755D9"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69A54E0E"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05B06254" w14:textId="77777777" w:rsidR="009B2207" w:rsidRDefault="009B2207">
      <w:pPr>
        <w:adjustRightInd w:val="0"/>
        <w:snapToGrid w:val="0"/>
        <w:spacing w:line="400" w:lineRule="exact"/>
        <w:ind w:firstLineChars="200" w:firstLine="420"/>
        <w:rPr>
          <w:rFonts w:ascii="宋体" w:eastAsia="宋体" w:hAnsi="宋体" w:cs="宋体"/>
          <w:sz w:val="21"/>
          <w:szCs w:val="21"/>
        </w:rPr>
      </w:pPr>
    </w:p>
    <w:p w14:paraId="5AB8F1ED" w14:textId="77777777" w:rsidR="009B2207" w:rsidRDefault="009B2207">
      <w:pPr>
        <w:adjustRightInd w:val="0"/>
        <w:snapToGrid w:val="0"/>
        <w:spacing w:line="400" w:lineRule="exact"/>
        <w:rPr>
          <w:rFonts w:ascii="宋体" w:eastAsia="宋体" w:hAnsi="宋体" w:cs="宋体"/>
          <w:sz w:val="21"/>
          <w:szCs w:val="21"/>
        </w:rPr>
      </w:pPr>
    </w:p>
    <w:p w14:paraId="042600E5" w14:textId="77777777" w:rsidR="009B2207" w:rsidRDefault="00000000">
      <w:pPr>
        <w:adjustRightInd w:val="0"/>
        <w:snapToGrid w:val="0"/>
        <w:spacing w:line="400" w:lineRule="exact"/>
        <w:ind w:firstLineChars="200" w:firstLine="420"/>
        <w:rPr>
          <w:rFonts w:ascii="宋体" w:eastAsia="宋体" w:hAnsi="宋体" w:cs="宋体"/>
          <w:sz w:val="21"/>
          <w:szCs w:val="21"/>
        </w:rPr>
      </w:pPr>
      <w:r>
        <w:rPr>
          <w:rFonts w:ascii="宋体" w:eastAsia="宋体" w:hAnsi="宋体" w:cs="宋体" w:hint="eastAsia"/>
          <w:sz w:val="21"/>
          <w:szCs w:val="21"/>
        </w:rPr>
        <w:t>以典型工作任务为核心开发项目课程，以岗位职业能力形成为依据选择课程内容，按照职业岗位工作实际需要，突出实践技能养成，形成以培养职业能力为目标的课程结构，突出课程设置的针对性、实用性、实践性、先进性。对应汽车制造与装配工作的各行动领域，按照学习认知规律，对行动领域进行整合，形成专业核心课程模块、基本技能模块、拓展模块共三个模块。工学模块课程既要满足学生的就业岗位需求，又要考虑学生今后职业生涯的可</w:t>
      </w:r>
    </w:p>
    <w:p w14:paraId="40FD04F8" w14:textId="77777777" w:rsidR="009B2207" w:rsidRDefault="00000000">
      <w:pPr>
        <w:adjustRightInd w:val="0"/>
        <w:snapToGrid w:val="0"/>
        <w:spacing w:line="400" w:lineRule="exact"/>
        <w:rPr>
          <w:rFonts w:ascii="宋体" w:eastAsia="宋体" w:hAnsi="宋体" w:cs="宋体"/>
          <w:sz w:val="21"/>
          <w:szCs w:val="21"/>
        </w:rPr>
      </w:pPr>
      <w:r>
        <w:rPr>
          <w:rFonts w:ascii="宋体" w:eastAsia="宋体" w:hAnsi="宋体" w:cs="宋体" w:hint="eastAsia"/>
          <w:sz w:val="21"/>
          <w:szCs w:val="21"/>
        </w:rPr>
        <w:t>持续发展。对行业、企业专家（企业生产第一线直接从事生产操作、管理的人员）进行深入调研，进行专业职业能力分析。</w:t>
      </w:r>
    </w:p>
    <w:p w14:paraId="45B46547" w14:textId="77777777" w:rsidR="009B2207" w:rsidRDefault="00000000">
      <w:pPr>
        <w:pStyle w:val="a3"/>
        <w:adjustRightInd w:val="0"/>
        <w:snapToGrid w:val="0"/>
        <w:spacing w:line="400" w:lineRule="exact"/>
        <w:ind w:firstLineChars="196" w:firstLine="412"/>
        <w:jc w:val="left"/>
        <w:rPr>
          <w:rFonts w:hAnsi="宋体" w:cs="宋体"/>
          <w:szCs w:val="21"/>
        </w:rPr>
      </w:pPr>
      <w:r>
        <w:rPr>
          <w:rFonts w:hAnsi="宋体" w:cs="宋体" w:hint="eastAsia"/>
          <w:szCs w:val="21"/>
        </w:rPr>
        <w:t xml:space="preserve">  在重视技能培养的同时尤为重视加强素质教育，实施素质教育全程贯穿式教育，从学生进入校园开始到毕业，利用各种方式与形式始终倡导学生进行自我教育、自主管理，教师每堂课的教学任务涵盖素质教育的内容，充分利用过程性课程的实施，形成智能制造学院学生素质教育的特色。同时，丰富教育手段，拓展教育空间，积极为学生搭建展示个性和才能的平台，倡导“以人为本”的教育理念，弘扬人性化教育的本质。</w:t>
      </w:r>
    </w:p>
    <w:p w14:paraId="349E1DB3" w14:textId="77777777" w:rsidR="009B2207" w:rsidRDefault="00000000">
      <w:pPr>
        <w:pStyle w:val="a3"/>
        <w:adjustRightInd w:val="0"/>
        <w:snapToGrid w:val="0"/>
        <w:spacing w:line="400" w:lineRule="exact"/>
        <w:jc w:val="left"/>
        <w:rPr>
          <w:rFonts w:hAnsi="宋体" w:cs="宋体"/>
          <w:b/>
          <w:sz w:val="24"/>
        </w:rPr>
      </w:pPr>
      <w:r>
        <w:rPr>
          <w:rFonts w:hAnsi="宋体" w:cs="宋体" w:hint="eastAsia"/>
          <w:b/>
          <w:sz w:val="24"/>
        </w:rPr>
        <w:t>八、专业课程体系</w:t>
      </w:r>
    </w:p>
    <w:p w14:paraId="30E62BC1" w14:textId="77777777" w:rsidR="009B2207" w:rsidRDefault="00000000">
      <w:pPr>
        <w:adjustRightInd w:val="0"/>
        <w:snapToGrid w:val="0"/>
        <w:spacing w:line="400" w:lineRule="exact"/>
        <w:ind w:firstLineChars="200" w:firstLine="420"/>
        <w:rPr>
          <w:rFonts w:ascii="宋体" w:eastAsia="宋体" w:hAnsi="宋体" w:cs="宋体"/>
          <w:sz w:val="21"/>
          <w:szCs w:val="21"/>
        </w:rPr>
      </w:pPr>
      <w:r>
        <w:rPr>
          <w:rFonts w:ascii="宋体" w:eastAsia="宋体" w:hAnsi="宋体" w:cs="宋体" w:hint="eastAsia"/>
          <w:sz w:val="21"/>
          <w:szCs w:val="21"/>
        </w:rPr>
        <w:t>根据学院办学理念和本专业特点，为培养适应企业需要的高素质高技能型专门人才，本</w:t>
      </w:r>
      <w:r>
        <w:rPr>
          <w:rFonts w:ascii="宋体" w:eastAsia="宋体" w:hAnsi="宋体" w:cs="宋体" w:hint="eastAsia"/>
          <w:sz w:val="21"/>
          <w:szCs w:val="21"/>
        </w:rPr>
        <w:lastRenderedPageBreak/>
        <w:t>专业以就业为导向，根据汽车企业职业岗位需要，在教学计划制定方面坚持以理论知识够用为度的原则，设置多方位的实践环节以适应生产一线需求和学生的个性发展需要，使学生既具有扎实的理论基础知识又具有较强的实践技能。注重教学内容的系统性，实行“分层次”教学，构建了模具专业平台上分层次教学方案，制订了新的课程标准和教学执行计划，形成阶梯型“分层次”教学体系。注重培养学生的实践动手能力，增加了院外顶岗实习，加强了理论与实践相结合的教学手段。“</w:t>
      </w:r>
      <w:proofErr w:type="gramStart"/>
      <w:r>
        <w:rPr>
          <w:rFonts w:ascii="宋体" w:eastAsia="宋体" w:hAnsi="宋体" w:cs="宋体" w:hint="eastAsia"/>
          <w:sz w:val="21"/>
          <w:szCs w:val="21"/>
        </w:rPr>
        <w:t>一</w:t>
      </w:r>
      <w:proofErr w:type="gramEnd"/>
      <w:r>
        <w:rPr>
          <w:rFonts w:ascii="宋体" w:eastAsia="宋体" w:hAnsi="宋体" w:cs="宋体" w:hint="eastAsia"/>
          <w:sz w:val="21"/>
          <w:szCs w:val="21"/>
        </w:rPr>
        <w:t>贯穿、两一体、三融合”一体化人才培养模式充分体现了“校企相融，产学互动”的理念，使教学与企业紧密结合。在教学内容上，强化专业课的应用，以专业建设为龙头，课程建设为核心，课程体系的构建更具有合理性。</w:t>
      </w:r>
    </w:p>
    <w:p w14:paraId="092948C8" w14:textId="77777777" w:rsidR="009B2207" w:rsidRDefault="00000000">
      <w:pPr>
        <w:adjustRightInd w:val="0"/>
        <w:snapToGrid w:val="0"/>
        <w:spacing w:line="400" w:lineRule="exact"/>
        <w:ind w:firstLineChars="200" w:firstLine="420"/>
        <w:rPr>
          <w:rFonts w:ascii="宋体" w:eastAsia="宋体" w:hAnsi="宋体" w:cs="宋体"/>
          <w:sz w:val="21"/>
          <w:szCs w:val="21"/>
        </w:rPr>
      </w:pPr>
      <w:r>
        <w:rPr>
          <w:rFonts w:ascii="宋体" w:eastAsia="宋体" w:hAnsi="宋体" w:cs="宋体" w:hint="eastAsia"/>
          <w:sz w:val="21"/>
          <w:szCs w:val="21"/>
        </w:rPr>
        <w:t>将职业技能课有机的融合在一起，由专职教师讲授理论内容，再由双师</w:t>
      </w:r>
      <w:proofErr w:type="gramStart"/>
      <w:r>
        <w:rPr>
          <w:rFonts w:ascii="宋体" w:eastAsia="宋体" w:hAnsi="宋体" w:cs="宋体" w:hint="eastAsia"/>
          <w:sz w:val="21"/>
          <w:szCs w:val="21"/>
        </w:rPr>
        <w:t>型教师</w:t>
      </w:r>
      <w:proofErr w:type="gramEnd"/>
      <w:r>
        <w:rPr>
          <w:rFonts w:ascii="宋体" w:eastAsia="宋体" w:hAnsi="宋体" w:cs="宋体" w:hint="eastAsia"/>
          <w:sz w:val="21"/>
          <w:szCs w:val="21"/>
        </w:rPr>
        <w:t>或来自生产一线的兼职教师讲授实际操作，最后由学生亲自动手。由此实现了学生由实际生产到课堂研究再到实际操作，做到了理论联系实际，从现场到课堂，再从课堂回到现场的教学模式，有效的增强学生的动手能力。注重教学手段的更新，积极开展多媒体、网络教学等教学活动，全面试用网络教学平台中有关教学过程的组织和开展、考试测评等。</w:t>
      </w:r>
    </w:p>
    <w:p w14:paraId="0FD9E6F1" w14:textId="77777777" w:rsidR="009B2207" w:rsidRDefault="00000000">
      <w:pPr>
        <w:overflowPunct w:val="0"/>
        <w:adjustRightInd w:val="0"/>
        <w:spacing w:line="400" w:lineRule="exact"/>
        <w:ind w:firstLineChars="200" w:firstLine="422"/>
        <w:rPr>
          <w:rFonts w:ascii="宋体" w:eastAsia="宋体" w:hAnsi="宋体" w:cs="宋体"/>
          <w:b/>
          <w:sz w:val="21"/>
          <w:szCs w:val="21"/>
        </w:rPr>
      </w:pPr>
      <w:r>
        <w:rPr>
          <w:rFonts w:ascii="宋体" w:eastAsia="宋体" w:hAnsi="宋体" w:cs="宋体" w:hint="eastAsia"/>
          <w:b/>
          <w:sz w:val="21"/>
          <w:szCs w:val="21"/>
        </w:rPr>
        <w:t>1.公共基础课描述</w:t>
      </w:r>
    </w:p>
    <w:p w14:paraId="357D6D90" w14:textId="77777777" w:rsidR="009B2207" w:rsidRDefault="00000000">
      <w:pPr>
        <w:overflowPunct w:val="0"/>
        <w:adjustRightInd w:val="0"/>
        <w:spacing w:line="400" w:lineRule="exact"/>
        <w:ind w:firstLineChars="200" w:firstLine="422"/>
        <w:rPr>
          <w:rFonts w:ascii="Calibri" w:eastAsia="宋体" w:hAnsi="Calibri"/>
          <w:b/>
          <w:sz w:val="21"/>
          <w:szCs w:val="21"/>
        </w:rPr>
      </w:pPr>
      <w:r>
        <w:rPr>
          <w:rFonts w:ascii="Calibri" w:eastAsia="宋体" w:hAnsi="Calibri" w:hint="eastAsia"/>
          <w:b/>
          <w:sz w:val="21"/>
          <w:szCs w:val="21"/>
        </w:rPr>
        <w:t>1.</w:t>
      </w:r>
      <w:r>
        <w:rPr>
          <w:rFonts w:ascii="Calibri" w:eastAsia="宋体" w:hAnsi="Calibri" w:hint="eastAsia"/>
          <w:b/>
          <w:sz w:val="21"/>
          <w:szCs w:val="21"/>
        </w:rPr>
        <w:t>公共基础课描述</w:t>
      </w:r>
    </w:p>
    <w:p w14:paraId="27E10821" w14:textId="77777777" w:rsidR="009B2207" w:rsidRDefault="00000000">
      <w:pPr>
        <w:pStyle w:val="a3"/>
        <w:spacing w:line="400" w:lineRule="exact"/>
        <w:ind w:firstLineChars="200" w:firstLine="422"/>
        <w:rPr>
          <w:rFonts w:hAnsi="宋体"/>
          <w:b/>
          <w:szCs w:val="21"/>
        </w:rPr>
      </w:pPr>
      <w:r>
        <w:rPr>
          <w:rFonts w:hAnsi="宋体" w:hint="eastAsia"/>
          <w:b/>
          <w:szCs w:val="21"/>
        </w:rPr>
        <w:t>（1）入学教育及军事理论与军事技能训练</w:t>
      </w:r>
    </w:p>
    <w:p w14:paraId="7F019328" w14:textId="77777777" w:rsidR="009B2207" w:rsidRDefault="00000000">
      <w:pPr>
        <w:pStyle w:val="a3"/>
        <w:spacing w:line="400" w:lineRule="exact"/>
        <w:ind w:firstLineChars="200" w:firstLine="422"/>
        <w:rPr>
          <w:rFonts w:hAnsi="宋体"/>
          <w:szCs w:val="21"/>
        </w:rPr>
      </w:pPr>
      <w:r>
        <w:rPr>
          <w:rFonts w:hAnsi="宋体" w:hint="eastAsia"/>
          <w:b/>
          <w:szCs w:val="21"/>
        </w:rPr>
        <w:t>学习目标：</w:t>
      </w:r>
      <w:r>
        <w:rPr>
          <w:rFonts w:hAnsi="宋体" w:hint="eastAsia"/>
          <w:szCs w:val="21"/>
        </w:rPr>
        <w:t>通过本课程教学，帮助学生能够初步了解大学的特点和规律，学校的历史与发展，以及学校的相关规章制度和丰富多彩的校园文化，同时了解专业发展，明确奋斗目标，规划大学生活，养成良好习惯，形成规范；通过本课程教学，帮助学生在这一集思想政治教育、心理品质培养、作风纪律养成和身体素质锻炼于一体的军事理论学习和军事技能训练中，感受人民军队的光荣传统和优良作风，体验军事化生活，掌握基本军事理论与军事技能，增强国防观念、树立国家安全意识，强化爱国主义、集体主义观念，加强组织纪律性，促进大学生综合素质的提高，为校风、班风、学风建设，为培养中国人民解放军训练后备兵员和预备役军官等方面打下坚实的基础。</w:t>
      </w:r>
    </w:p>
    <w:p w14:paraId="7A775612"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szCs w:val="21"/>
        </w:rPr>
        <w:t>156学时，其中理论40学时，实践116学时</w:t>
      </w:r>
    </w:p>
    <w:p w14:paraId="4F2DEA26" w14:textId="77777777" w:rsidR="009B2207" w:rsidRDefault="00000000">
      <w:pPr>
        <w:pStyle w:val="a3"/>
        <w:spacing w:line="400" w:lineRule="exact"/>
        <w:ind w:firstLineChars="200" w:firstLine="422"/>
        <w:rPr>
          <w:rFonts w:hAnsi="宋体"/>
          <w:szCs w:val="21"/>
        </w:rPr>
      </w:pPr>
      <w:r>
        <w:rPr>
          <w:rFonts w:hAnsi="宋体" w:hint="eastAsia"/>
          <w:b/>
          <w:szCs w:val="21"/>
        </w:rPr>
        <w:t>知识、技能及素质要求：</w:t>
      </w:r>
      <w:r>
        <w:rPr>
          <w:rFonts w:hAnsi="宋体" w:hint="eastAsia"/>
          <w:szCs w:val="21"/>
        </w:rPr>
        <w:t>通过本课程的学习，学生应了解大学的学习生活特点，明确专业方向和领域，学习学校的规章制度和日常生活规范；端正学习态度，调整学习方法，使学生形成适合自己有效的学习范式，并逐步形成良好的学风；引导学生确立新的奋斗目标，并为实现新的目标而进行有效的大学生活规划；逐步培养学生具有良好的思想道德素质，掌握与人相处的基本技巧，成为德智体全面发展的有用人才；通过本课程的学习，学生应了解基本国防知识；掌握中国人民解放军共同条令的基本要义和技能，初步学会用辩证唯物主义和历史唯物主义的思维方法，研究和分析各种军事思想、军事理论、国际战略环境、国防建设与国防安全的热点、疑点与难点等军事问题；养成强烈的爱国热情和保卫家园的责任感与历史使命，养成良好的组织纪律观念和勇敢顽强、坚忍不拔、吃苦耐劳、不怕困难、不畏强</w:t>
      </w:r>
      <w:r>
        <w:rPr>
          <w:rFonts w:hAnsi="宋体" w:hint="eastAsia"/>
          <w:szCs w:val="21"/>
        </w:rPr>
        <w:lastRenderedPageBreak/>
        <w:t>手、勇往直前的意志品质，养成团结友爱、互相帮助的团体精神和集体荣誉感。</w:t>
      </w:r>
    </w:p>
    <w:p w14:paraId="2F7C8627" w14:textId="77777777" w:rsidR="009B2207" w:rsidRDefault="00000000">
      <w:pPr>
        <w:pStyle w:val="a3"/>
        <w:spacing w:line="400" w:lineRule="exact"/>
        <w:ind w:firstLineChars="200" w:firstLine="422"/>
        <w:rPr>
          <w:rFonts w:hAnsi="宋体"/>
          <w:b/>
          <w:szCs w:val="21"/>
        </w:rPr>
      </w:pPr>
      <w:r>
        <w:rPr>
          <w:rFonts w:hAnsi="宋体" w:hint="eastAsia"/>
          <w:b/>
          <w:szCs w:val="21"/>
        </w:rPr>
        <w:t>（2）思想道德与法治</w:t>
      </w:r>
    </w:p>
    <w:p w14:paraId="5733518B" w14:textId="77777777" w:rsidR="009B2207" w:rsidRDefault="00000000">
      <w:pPr>
        <w:pStyle w:val="a3"/>
        <w:spacing w:line="400" w:lineRule="exact"/>
        <w:ind w:firstLineChars="200" w:firstLine="422"/>
        <w:rPr>
          <w:rFonts w:hAnsi="宋体"/>
          <w:szCs w:val="21"/>
        </w:rPr>
      </w:pPr>
      <w:r>
        <w:rPr>
          <w:rFonts w:hAnsi="宋体" w:hint="eastAsia"/>
          <w:b/>
          <w:szCs w:val="21"/>
        </w:rPr>
        <w:t>学习目标：</w:t>
      </w:r>
      <w:r>
        <w:rPr>
          <w:rFonts w:hAnsi="宋体" w:hint="eastAsia"/>
          <w:szCs w:val="21"/>
        </w:rPr>
        <w:t>本课程是对大学生进行思想政治教育的主渠道和主阵地，是高校思想政治理论系列课程中</w:t>
      </w:r>
      <w:proofErr w:type="gramStart"/>
      <w:r>
        <w:rPr>
          <w:rFonts w:hAnsi="宋体" w:hint="eastAsia"/>
          <w:szCs w:val="21"/>
        </w:rPr>
        <w:t>的首始课程</w:t>
      </w:r>
      <w:proofErr w:type="gramEnd"/>
      <w:r>
        <w:rPr>
          <w:rFonts w:hAnsi="宋体" w:hint="eastAsia"/>
          <w:szCs w:val="21"/>
        </w:rPr>
        <w:t>，回答了“我们是谁”这个根本的理论问题，既是后续课程探求“这是怎样的社会主义”和“这是怎样的时代”问题的理论出发点，又是实践落脚点。通过课程教学，让学生自觉</w:t>
      </w:r>
      <w:proofErr w:type="gramStart"/>
      <w:r>
        <w:rPr>
          <w:rFonts w:hAnsi="宋体" w:hint="eastAsia"/>
          <w:szCs w:val="21"/>
        </w:rPr>
        <w:t>践行</w:t>
      </w:r>
      <w:proofErr w:type="gramEnd"/>
      <w:r>
        <w:rPr>
          <w:rFonts w:hAnsi="宋体" w:hint="eastAsia"/>
          <w:szCs w:val="21"/>
        </w:rPr>
        <w:t>社会主义核心价值观，尊重和维护宪法法律权威，识大局、尊法治、修美德；矢志不渝听党话跟党走，争做社会主义事业合格的建设者和可靠的接班人。</w:t>
      </w:r>
    </w:p>
    <w:p w14:paraId="66CC375B"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szCs w:val="21"/>
        </w:rPr>
        <w:t>54学时，其中理论36学时，实践18 学时</w:t>
      </w:r>
    </w:p>
    <w:p w14:paraId="4374938C" w14:textId="77777777" w:rsidR="009B2207" w:rsidRDefault="00000000">
      <w:pPr>
        <w:pStyle w:val="a3"/>
        <w:spacing w:line="400" w:lineRule="exact"/>
        <w:ind w:firstLineChars="200" w:firstLine="422"/>
        <w:rPr>
          <w:rFonts w:hAnsi="宋体"/>
          <w:szCs w:val="21"/>
        </w:rPr>
      </w:pPr>
      <w:r>
        <w:rPr>
          <w:rFonts w:hAnsi="宋体" w:hint="eastAsia"/>
          <w:b/>
          <w:szCs w:val="21"/>
        </w:rPr>
        <w:t>知识、技能及素质要求：</w:t>
      </w:r>
      <w:r>
        <w:rPr>
          <w:rFonts w:hAnsi="宋体" w:hint="eastAsia"/>
          <w:szCs w:val="21"/>
        </w:rPr>
        <w:t>通过本课程的学习，学生应结合自身的成长规律，树立正确的世界观、人生观、价值观、道德观和法治观，坚定马克思主义信仰，树立崇高的理想信念，弘扬中国精神，自觉培育社会主义核心价值观。理解并掌握中国特 色社会主义新时代、中国梦、中国精神、社会主义核心价值观、中国特色社会主义法治道路的丰富内涵；掌握世界观、人生观、 价值观、道德观、法治观的主要内容。能正确对待人生矛盾，合理规划人生，做社会主义核心价值观的积极</w:t>
      </w:r>
      <w:proofErr w:type="gramStart"/>
      <w:r>
        <w:rPr>
          <w:rFonts w:hAnsi="宋体" w:hint="eastAsia"/>
          <w:szCs w:val="21"/>
        </w:rPr>
        <w:t>践行</w:t>
      </w:r>
      <w:proofErr w:type="gramEnd"/>
      <w:r>
        <w:rPr>
          <w:rFonts w:hAnsi="宋体" w:hint="eastAsia"/>
          <w:szCs w:val="21"/>
        </w:rPr>
        <w:t>者，积极投身崇德向善的道德实践，有效运用法治思维分析、解决问题。</w:t>
      </w:r>
    </w:p>
    <w:p w14:paraId="6A4D3481" w14:textId="77777777" w:rsidR="009B2207" w:rsidRDefault="00000000">
      <w:pPr>
        <w:pStyle w:val="a3"/>
        <w:spacing w:line="400" w:lineRule="exact"/>
        <w:ind w:firstLineChars="200" w:firstLine="422"/>
        <w:rPr>
          <w:rFonts w:hAnsi="宋体"/>
          <w:b/>
          <w:szCs w:val="21"/>
        </w:rPr>
      </w:pPr>
      <w:r>
        <w:rPr>
          <w:rFonts w:hAnsi="宋体" w:hint="eastAsia"/>
          <w:b/>
          <w:szCs w:val="21"/>
        </w:rPr>
        <w:t>（3）毛泽东思想和中国特色社会主义理论体系概论</w:t>
      </w:r>
    </w:p>
    <w:p w14:paraId="2EE4201E" w14:textId="77777777" w:rsidR="009B2207" w:rsidRDefault="00000000">
      <w:pPr>
        <w:pStyle w:val="a3"/>
        <w:spacing w:line="400" w:lineRule="exact"/>
        <w:ind w:firstLineChars="200" w:firstLine="422"/>
        <w:rPr>
          <w:rFonts w:hAnsi="宋体"/>
          <w:szCs w:val="21"/>
        </w:rPr>
      </w:pPr>
      <w:r>
        <w:rPr>
          <w:rFonts w:hAnsi="宋体" w:hint="eastAsia"/>
          <w:b/>
          <w:szCs w:val="21"/>
        </w:rPr>
        <w:t>学习目标：</w:t>
      </w:r>
      <w:r>
        <w:rPr>
          <w:rFonts w:hAnsi="宋体" w:hint="eastAsia"/>
          <w:szCs w:val="21"/>
        </w:rPr>
        <w:t>通过本课程教学，帮助学生理解马克思主义中国化的科学内涵和历史进程，指导学生运用马克思主义的世界观和方法论去认识和分析问题，正确认识中国国情和社会主义建设的客观规律，掌握中国化马克思主义的基本理论和精神实质，树立建设中国特色社会主义的坚定信念，增强在中国共产党领导下加快建设社会主义现代化强国的自觉性和坚定；引导大学生正确认识肩负的历史使命，努力成为德智体美劳全面发展的中国特色社会主义事业的建设者和接班人，这将为高职学生的健康成长、文明生活、科学发展打下良好的基础。</w:t>
      </w:r>
    </w:p>
    <w:p w14:paraId="00B0DDEB"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szCs w:val="21"/>
        </w:rPr>
        <w:t>72学时，其中理论44学时，实践28学时</w:t>
      </w:r>
    </w:p>
    <w:p w14:paraId="1C3E2AA2" w14:textId="77777777" w:rsidR="009B2207" w:rsidRDefault="00000000">
      <w:pPr>
        <w:pStyle w:val="a3"/>
        <w:spacing w:line="400" w:lineRule="exact"/>
        <w:ind w:firstLineChars="200" w:firstLine="422"/>
        <w:rPr>
          <w:rFonts w:hAnsi="宋体"/>
          <w:szCs w:val="21"/>
        </w:rPr>
      </w:pPr>
      <w:r>
        <w:rPr>
          <w:rFonts w:hAnsi="宋体" w:hint="eastAsia"/>
          <w:b/>
          <w:szCs w:val="21"/>
        </w:rPr>
        <w:t>知识、技能及素质要求：</w:t>
      </w:r>
      <w:r>
        <w:rPr>
          <w:rFonts w:hAnsi="宋体" w:hint="eastAsia"/>
          <w:szCs w:val="21"/>
        </w:rPr>
        <w:t>通过本课程的学习，学生系统掌握马克思主义中国化的理论成果，准确把握马克思主义与时俱进的理论品质，坚定马克思主义信仰，坚定中国特色社会主义“四个自信”，树立历史观点、世界 视野、国情意识和问题意识，努力成为中国特色社会主义事业的建设者和接班人。从整体上把握马克思主义中国化的理论成果的科学内涵、理论体系，掌握习近平新时代中国特色社会主义思想的基本内容。 能运用马克思主义理论的立场、观点和方法，全面、客观地认识和分析问题，具有运用马克思主义的立场观点方法分析和解决问题的能力；具有坚定的走中国特色社会主义道路的理想信念，努力将自己培养成为有理想、有道德、有文化、有纪律的一代新人。</w:t>
      </w:r>
    </w:p>
    <w:p w14:paraId="17F64D6A" w14:textId="77777777" w:rsidR="009B2207" w:rsidRDefault="00000000">
      <w:pPr>
        <w:pStyle w:val="a3"/>
        <w:spacing w:line="400" w:lineRule="exact"/>
        <w:ind w:firstLineChars="200" w:firstLine="422"/>
        <w:rPr>
          <w:rFonts w:hAnsi="宋体"/>
          <w:b/>
          <w:szCs w:val="21"/>
        </w:rPr>
      </w:pPr>
      <w:r>
        <w:rPr>
          <w:rFonts w:hAnsi="宋体" w:hint="eastAsia"/>
          <w:b/>
          <w:szCs w:val="21"/>
        </w:rPr>
        <w:t>（4）形势与政策</w:t>
      </w:r>
    </w:p>
    <w:p w14:paraId="5F04A233" w14:textId="77777777" w:rsidR="009B2207" w:rsidRDefault="00000000">
      <w:pPr>
        <w:pStyle w:val="a3"/>
        <w:spacing w:line="400" w:lineRule="exact"/>
        <w:ind w:firstLineChars="200" w:firstLine="422"/>
        <w:rPr>
          <w:rFonts w:hAnsi="宋体"/>
          <w:b/>
          <w:szCs w:val="21"/>
        </w:rPr>
      </w:pPr>
      <w:r>
        <w:rPr>
          <w:rFonts w:hAnsi="宋体" w:hint="eastAsia"/>
          <w:b/>
          <w:szCs w:val="21"/>
        </w:rPr>
        <w:t>学习目标：</w:t>
      </w:r>
      <w:r>
        <w:rPr>
          <w:rFonts w:hAnsi="宋体" w:hint="eastAsia"/>
          <w:szCs w:val="21"/>
        </w:rPr>
        <w:t>本课程是理论武装时效性、释疑解惑针对性、教育引导综合性都很强的一门高校思想政治理论课，是帮助大学生正确认识新时代国内外形势，深刻领会党的十八大以来</w:t>
      </w:r>
      <w:r>
        <w:rPr>
          <w:rFonts w:hAnsi="宋体" w:hint="eastAsia"/>
          <w:szCs w:val="21"/>
        </w:rPr>
        <w:lastRenderedPageBreak/>
        <w:t>党和国家事业取得的历史性成就、发生的历史性变革、面临的历史性机遇和挑战的核心课程，是第一时间推动党的理论创新成果进教材进课程进学生头脑，引导大学生准确理解党的基本理论、基本路线、基本方略的重要渠道。它要求及时、准确、深入地推动习近平新时代中国特色社会主义思想进教材进课堂进学生头脑，宣传党中央大政方针，牢固树立“四个意识”，坚定“四个自信”，做到“两个维护”，增强爱国主义责任感和使命感，明确自身的人生定位和奋斗目标，培养担当民族复兴大任的时代新人。</w:t>
      </w:r>
    </w:p>
    <w:p w14:paraId="4FCF7A0C"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szCs w:val="21"/>
        </w:rPr>
        <w:t>72学时，其中理论16学时，实践56学时</w:t>
      </w:r>
    </w:p>
    <w:p w14:paraId="6589F5B9" w14:textId="77777777" w:rsidR="009B2207" w:rsidRDefault="00000000">
      <w:pPr>
        <w:pStyle w:val="a3"/>
        <w:spacing w:line="400" w:lineRule="exact"/>
        <w:ind w:firstLineChars="200" w:firstLine="422"/>
        <w:rPr>
          <w:rFonts w:hAnsi="宋体"/>
          <w:szCs w:val="21"/>
        </w:rPr>
      </w:pPr>
      <w:r>
        <w:rPr>
          <w:rFonts w:hAnsi="宋体" w:hint="eastAsia"/>
          <w:b/>
          <w:szCs w:val="21"/>
        </w:rPr>
        <w:t>知识、技能及素质要求：</w:t>
      </w:r>
      <w:r>
        <w:rPr>
          <w:rFonts w:hAnsi="宋体" w:hint="eastAsia"/>
          <w:szCs w:val="21"/>
        </w:rPr>
        <w:t>通过本课程的学习，学生应树立科学的形势观和政策观，增强国家荣誉感、社会责任感和民族自信心。了解并掌握党的路 线方针政策、基本国情、国内外 形势及其热点难点问题。认清自己所处的时代特点，正确认识国际、国内形势的发展大局和大趋势，形成敏锐的洞察力和深刻的理解力， 提高学生的理性思维能力和社会适应能力。开阔视野，审时度势，跟紧时代步伐，具有认识、分析、判断形势的能力，具有民族自信心、自豪感和责任感，能坚定信心和决心，积极投身到中国特色社会主义现代化强国建设中去。</w:t>
      </w:r>
    </w:p>
    <w:p w14:paraId="78A4B277" w14:textId="77777777" w:rsidR="009B2207" w:rsidRDefault="00000000">
      <w:pPr>
        <w:pStyle w:val="a3"/>
        <w:spacing w:line="400" w:lineRule="exact"/>
        <w:ind w:firstLineChars="200" w:firstLine="422"/>
        <w:rPr>
          <w:rFonts w:hAnsi="宋体"/>
          <w:b/>
          <w:szCs w:val="21"/>
        </w:rPr>
      </w:pPr>
      <w:r>
        <w:rPr>
          <w:rFonts w:hAnsi="宋体" w:hint="eastAsia"/>
          <w:b/>
          <w:szCs w:val="21"/>
        </w:rPr>
        <w:t>（5）体育与健康</w:t>
      </w:r>
    </w:p>
    <w:p w14:paraId="615F6D86" w14:textId="77777777" w:rsidR="009B2207" w:rsidRDefault="00000000">
      <w:pPr>
        <w:pStyle w:val="a3"/>
        <w:spacing w:line="400" w:lineRule="exact"/>
        <w:ind w:firstLineChars="200" w:firstLine="422"/>
        <w:rPr>
          <w:rFonts w:hAnsi="宋体"/>
          <w:szCs w:val="21"/>
        </w:rPr>
      </w:pPr>
      <w:r>
        <w:rPr>
          <w:rFonts w:hAnsi="宋体" w:hint="eastAsia"/>
          <w:b/>
          <w:szCs w:val="21"/>
        </w:rPr>
        <w:t>学习目标：</w:t>
      </w:r>
      <w:r>
        <w:rPr>
          <w:rFonts w:hAnsi="宋体" w:hint="eastAsia"/>
          <w:szCs w:val="21"/>
        </w:rPr>
        <w:t>通过系统的体育教学和科学的体育锻炼，对大学生进行全面的素质教育，培养良好的个性和创新精神，培养大学生积极参与体育健身的意识，掌握适合个人特点的运动健身技能,</w:t>
      </w:r>
      <w:r>
        <w:rPr>
          <w:rFonts w:ascii="仿宋" w:eastAsia="仿宋" w:hAnsi="仿宋" w:hint="eastAsia"/>
          <w:kern w:val="0"/>
          <w:sz w:val="28"/>
          <w:szCs w:val="28"/>
        </w:rPr>
        <w:t xml:space="preserve"> </w:t>
      </w:r>
      <w:r>
        <w:rPr>
          <w:rFonts w:hAnsi="宋体" w:hint="eastAsia"/>
          <w:szCs w:val="21"/>
        </w:rPr>
        <w:t>可以利用体育锻炼的手段和体育载体，有针对性发展本专业今后</w:t>
      </w:r>
      <w:proofErr w:type="gramStart"/>
      <w:r>
        <w:rPr>
          <w:rFonts w:hAnsi="宋体" w:hint="eastAsia"/>
          <w:szCs w:val="21"/>
        </w:rPr>
        <w:t>从业和</w:t>
      </w:r>
      <w:proofErr w:type="gramEnd"/>
      <w:r>
        <w:rPr>
          <w:rFonts w:hAnsi="宋体" w:hint="eastAsia"/>
          <w:szCs w:val="21"/>
        </w:rPr>
        <w:t>胜任工作岗位所需的身心素质。</w:t>
      </w:r>
    </w:p>
    <w:p w14:paraId="24F995E8"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szCs w:val="21"/>
        </w:rPr>
        <w:t>108学时</w:t>
      </w:r>
    </w:p>
    <w:p w14:paraId="15F8B229" w14:textId="77777777" w:rsidR="009B2207" w:rsidRDefault="00000000">
      <w:pPr>
        <w:widowControl/>
        <w:spacing w:line="360" w:lineRule="auto"/>
        <w:ind w:firstLineChars="200" w:firstLine="422"/>
        <w:jc w:val="left"/>
        <w:rPr>
          <w:rFonts w:ascii="宋体" w:eastAsia="宋体" w:hAnsi="宋体"/>
          <w:sz w:val="21"/>
          <w:szCs w:val="21"/>
        </w:rPr>
      </w:pPr>
      <w:r>
        <w:rPr>
          <w:rFonts w:ascii="宋体" w:eastAsia="宋体" w:hAnsi="宋体" w:hint="eastAsia"/>
          <w:b/>
          <w:sz w:val="21"/>
          <w:szCs w:val="21"/>
        </w:rPr>
        <w:t>知识、技能及素质要求：</w:t>
      </w:r>
      <w:r>
        <w:rPr>
          <w:rFonts w:ascii="宋体" w:eastAsia="宋体" w:hAnsi="宋体" w:hint="eastAsia"/>
          <w:sz w:val="21"/>
          <w:szCs w:val="21"/>
        </w:rPr>
        <w:t>通过本课程的学习，积极参与各种体育活动并基本形成自觉锻炼习惯，基本形成终身体育意识，能够编制可行的个人锻炼计划，具有一定的体育文化欣赏能力。熟练掌握两项以上健身运动的基本方法和技能，能科学地进行体育锻炼，提高自身运动能力；掌握常见运动创伤的处置方法。能测试和评价体质健康状况，掌握有效提高身体素质、全面发展体能的知识与方法；能合理选择人体需要的健康营养食品；养成良好的行为习惯，形成健康的生活方式。</w:t>
      </w:r>
      <w:proofErr w:type="gramStart"/>
      <w:r>
        <w:rPr>
          <w:rFonts w:ascii="宋体" w:eastAsia="宋体" w:hAnsi="宋体" w:hint="eastAsia"/>
          <w:sz w:val="21"/>
          <w:szCs w:val="21"/>
        </w:rPr>
        <w:t>自觉通过</w:t>
      </w:r>
      <w:proofErr w:type="gramEnd"/>
      <w:r>
        <w:rPr>
          <w:rFonts w:ascii="宋体" w:eastAsia="宋体" w:hAnsi="宋体" w:hint="eastAsia"/>
          <w:sz w:val="21"/>
          <w:szCs w:val="21"/>
        </w:rPr>
        <w:t>体育活动改善心理状态、克服心理障碍，养成积极乐观的生活态度；运用适宜的方法调节自己的情绪；在运动中体验运动的乐趣和成功的感觉，在具有挑战性的运动环境中表现出勇敢顽强的意志品质。表现出良好的体育道德和合作精神，正确处理竞争与合作的关系。</w:t>
      </w:r>
    </w:p>
    <w:p w14:paraId="00D79050" w14:textId="77777777" w:rsidR="009B2207" w:rsidRDefault="00000000">
      <w:pPr>
        <w:pStyle w:val="a3"/>
        <w:spacing w:line="400" w:lineRule="exact"/>
        <w:ind w:firstLineChars="200" w:firstLine="422"/>
        <w:jc w:val="left"/>
        <w:rPr>
          <w:rFonts w:hAnsi="宋体"/>
          <w:b/>
          <w:szCs w:val="21"/>
        </w:rPr>
      </w:pPr>
      <w:r>
        <w:rPr>
          <w:rFonts w:hAnsi="宋体" w:hint="eastAsia"/>
          <w:b/>
          <w:szCs w:val="21"/>
        </w:rPr>
        <w:t>（6）大学生职业生涯发展与就业指导及创新创业教育</w:t>
      </w:r>
    </w:p>
    <w:p w14:paraId="68C7F020" w14:textId="77777777" w:rsidR="009B2207" w:rsidRDefault="00000000">
      <w:pPr>
        <w:pStyle w:val="a3"/>
        <w:spacing w:line="400" w:lineRule="exact"/>
        <w:ind w:firstLineChars="200" w:firstLine="422"/>
        <w:jc w:val="left"/>
        <w:rPr>
          <w:rFonts w:hAnsi="宋体"/>
          <w:szCs w:val="21"/>
        </w:rPr>
      </w:pPr>
      <w:r>
        <w:rPr>
          <w:rFonts w:hAnsi="宋体" w:hint="eastAsia"/>
          <w:b/>
          <w:szCs w:val="21"/>
        </w:rPr>
        <w:t>学习目标：</w:t>
      </w:r>
      <w:r>
        <w:rPr>
          <w:rFonts w:hAnsi="宋体" w:hint="eastAsia"/>
          <w:szCs w:val="21"/>
        </w:rPr>
        <w:t>通过职业意识的培养，使学生意识到确立自身发展目标的重要性，了解职业的特性，思考未来理想职业与所学专业的关系，逐步建立长远而稳固的发展目标，增强大学生活的目的性、积极性。通过职业生涯规划的学习，使学生了解自我、了解职业，学习决策</w:t>
      </w:r>
      <w:r>
        <w:rPr>
          <w:rFonts w:hAnsi="宋体" w:hint="eastAsia"/>
          <w:szCs w:val="21"/>
        </w:rPr>
        <w:lastRenderedPageBreak/>
        <w:t>方法，形成初步的职业生涯发展规划，确定人生不同阶段的职业目标极其对应的生活模式。通过求职择业的指导，使学生了解当前的就业形势和就业环境，熟悉就业政策。</w:t>
      </w:r>
    </w:p>
    <w:p w14:paraId="5953FC21" w14:textId="77777777" w:rsidR="009B2207" w:rsidRDefault="00000000">
      <w:pPr>
        <w:pStyle w:val="a3"/>
        <w:spacing w:line="400" w:lineRule="exact"/>
        <w:ind w:firstLineChars="200" w:firstLine="422"/>
        <w:jc w:val="left"/>
        <w:rPr>
          <w:rFonts w:hAnsi="宋体"/>
          <w:szCs w:val="21"/>
        </w:rPr>
      </w:pPr>
      <w:r>
        <w:rPr>
          <w:rFonts w:hAnsi="宋体" w:hint="eastAsia"/>
          <w:b/>
          <w:szCs w:val="21"/>
        </w:rPr>
        <w:t>课程学时：</w:t>
      </w:r>
      <w:r>
        <w:rPr>
          <w:rFonts w:hAnsi="宋体" w:hint="eastAsia"/>
          <w:szCs w:val="21"/>
        </w:rPr>
        <w:t>80学时，其中理论54学时，实践26 学时</w:t>
      </w:r>
    </w:p>
    <w:p w14:paraId="05FC50A3" w14:textId="77777777" w:rsidR="009B2207" w:rsidRDefault="00000000">
      <w:pPr>
        <w:pStyle w:val="a3"/>
        <w:spacing w:line="400" w:lineRule="exact"/>
        <w:ind w:firstLineChars="200" w:firstLine="422"/>
        <w:jc w:val="left"/>
        <w:rPr>
          <w:rFonts w:hAnsi="宋体"/>
          <w:szCs w:val="21"/>
        </w:rPr>
      </w:pPr>
      <w:r>
        <w:rPr>
          <w:rFonts w:hAnsi="宋体" w:hint="eastAsia"/>
          <w:b/>
          <w:szCs w:val="21"/>
        </w:rPr>
        <w:t>知识、技能及素质要求：</w:t>
      </w:r>
      <w:r>
        <w:rPr>
          <w:rFonts w:hAnsi="宋体" w:hint="eastAsia"/>
          <w:szCs w:val="21"/>
        </w:rPr>
        <w:t>通过本课程的教学，学生应当基本了解职业发展的阶段特点；较为清晰地认识自己的特性、职业的特性以及社会环境；了解就业形势与政策法规；掌握基本的劳动力市场信息、相关的职业分类知识以及创业的基本知识；了解当前就业形势及国家政策，树立正确的职业价值观以及崇高的职业理想和就业目标，促使学生理性地规划自身未来的发展，并努力在学习过程中自觉地提高就业能力和生涯管理能力。</w:t>
      </w:r>
    </w:p>
    <w:p w14:paraId="3BAE3E1A" w14:textId="77777777" w:rsidR="009B2207" w:rsidRDefault="00000000">
      <w:pPr>
        <w:pStyle w:val="a3"/>
        <w:spacing w:line="400" w:lineRule="exact"/>
        <w:ind w:firstLineChars="200" w:firstLine="420"/>
        <w:jc w:val="left"/>
        <w:rPr>
          <w:rFonts w:hAnsi="宋体"/>
          <w:szCs w:val="21"/>
        </w:rPr>
      </w:pPr>
      <w:r>
        <w:rPr>
          <w:rFonts w:hAnsi="宋体" w:hint="eastAsia"/>
          <w:szCs w:val="21"/>
        </w:rPr>
        <w:t>通过本课程的教学，学生应当掌握自我探索技能、信息搜索与管理技能、生涯决策技能、求职技能等，还应该通过课程提高学生的各种通用技能，比如沟通技能、问题解决技能、自我管理技能和人际交往技能等。</w:t>
      </w:r>
    </w:p>
    <w:p w14:paraId="269150D3" w14:textId="77777777" w:rsidR="009B2207" w:rsidRDefault="00000000">
      <w:pPr>
        <w:pStyle w:val="a3"/>
        <w:spacing w:line="400" w:lineRule="exact"/>
        <w:ind w:firstLineChars="200" w:firstLine="420"/>
        <w:jc w:val="left"/>
        <w:rPr>
          <w:rFonts w:hAnsi="宋体"/>
          <w:szCs w:val="21"/>
        </w:rPr>
      </w:pPr>
      <w:r>
        <w:rPr>
          <w:rFonts w:hAnsi="宋体" w:hint="eastAsia"/>
          <w:szCs w:val="21"/>
        </w:rPr>
        <w:t>在</w:t>
      </w:r>
      <w:proofErr w:type="gramStart"/>
      <w:r>
        <w:rPr>
          <w:rFonts w:hAnsi="宋体" w:hint="eastAsia"/>
          <w:szCs w:val="21"/>
        </w:rPr>
        <w:t>思政教育</w:t>
      </w:r>
      <w:proofErr w:type="gramEnd"/>
      <w:r>
        <w:rPr>
          <w:rFonts w:hAnsi="宋体" w:hint="eastAsia"/>
          <w:szCs w:val="21"/>
        </w:rPr>
        <w:t>和就业指导内容、形式的结合中，学生能更好地接受主流价值观的熏陶，在隐形意识形态灌输过程中，实现</w:t>
      </w:r>
      <w:proofErr w:type="gramStart"/>
      <w:r>
        <w:rPr>
          <w:rFonts w:hAnsi="宋体" w:hint="eastAsia"/>
          <w:szCs w:val="21"/>
        </w:rPr>
        <w:t>思政教育</w:t>
      </w:r>
      <w:proofErr w:type="gramEnd"/>
      <w:r>
        <w:rPr>
          <w:rFonts w:hAnsi="宋体" w:hint="eastAsia"/>
          <w:szCs w:val="21"/>
        </w:rPr>
        <w:t>与就业指导教学的深度融合，丰富经验指导类课程的教学内容，并且实现知识传授与理想信念的统一，从而便于学生在严峻的就业形势</w:t>
      </w:r>
      <w:proofErr w:type="gramStart"/>
      <w:r>
        <w:rPr>
          <w:rFonts w:hAnsi="宋体" w:hint="eastAsia"/>
          <w:szCs w:val="21"/>
        </w:rPr>
        <w:t>前判断</w:t>
      </w:r>
      <w:proofErr w:type="gramEnd"/>
      <w:r>
        <w:rPr>
          <w:rFonts w:hAnsi="宋体" w:hint="eastAsia"/>
          <w:szCs w:val="21"/>
        </w:rPr>
        <w:t>自身的发展方向，实现学生职业发展教育与正确价值观培育的耦合。</w:t>
      </w:r>
    </w:p>
    <w:p w14:paraId="2FD67F47" w14:textId="77777777" w:rsidR="009B2207" w:rsidRDefault="00000000">
      <w:pPr>
        <w:pStyle w:val="a3"/>
        <w:spacing w:line="400" w:lineRule="exact"/>
        <w:ind w:firstLineChars="200" w:firstLine="422"/>
        <w:rPr>
          <w:rFonts w:hAnsi="宋体"/>
          <w:b/>
          <w:szCs w:val="21"/>
        </w:rPr>
      </w:pPr>
      <w:r>
        <w:rPr>
          <w:rFonts w:hAnsi="宋体" w:hint="eastAsia"/>
          <w:b/>
          <w:szCs w:val="21"/>
        </w:rPr>
        <w:t>（7）大学生心理健康教育</w:t>
      </w:r>
    </w:p>
    <w:p w14:paraId="52DD8B5A" w14:textId="77777777" w:rsidR="009B2207" w:rsidRDefault="00000000">
      <w:pPr>
        <w:pStyle w:val="a3"/>
        <w:spacing w:line="400" w:lineRule="exact"/>
        <w:ind w:firstLineChars="200" w:firstLine="422"/>
        <w:rPr>
          <w:rFonts w:hAnsi="宋体"/>
          <w:bCs/>
          <w:szCs w:val="21"/>
        </w:rPr>
      </w:pPr>
      <w:r>
        <w:rPr>
          <w:rFonts w:hAnsi="宋体" w:hint="eastAsia"/>
          <w:b/>
          <w:szCs w:val="21"/>
        </w:rPr>
        <w:t>学习目标：</w:t>
      </w:r>
      <w:r>
        <w:rPr>
          <w:rFonts w:hAnsi="宋体" w:hint="eastAsia"/>
          <w:bCs/>
          <w:szCs w:val="21"/>
        </w:rPr>
        <w:t>通过主体体验本课程学习，使学生了解心理健康相关理论和基本概念，明确心理健康的标准及意义；了解大学生的心理发展特征及异常表现；掌握自我探索技能，心理调适技能及心理发展技能。树立心理健康发展的自主意识，了解自身的心理特点和性格特征，能够对自己的身体条件、心理状况、行为能力等进行客观评价，正确认识自己、接纳自己；能够保持健康的心理状态更好地适应大学生活，将来更好地适应社会，为个人发展和民族复兴而不断努力，真正成为德、智、体、美、</w:t>
      </w:r>
      <w:proofErr w:type="gramStart"/>
      <w:r>
        <w:rPr>
          <w:rFonts w:hAnsi="宋体" w:hint="eastAsia"/>
          <w:bCs/>
          <w:szCs w:val="21"/>
        </w:rPr>
        <w:t>劳</w:t>
      </w:r>
      <w:proofErr w:type="gramEnd"/>
      <w:r>
        <w:rPr>
          <w:rFonts w:hAnsi="宋体" w:hint="eastAsia"/>
          <w:bCs/>
          <w:szCs w:val="21"/>
        </w:rPr>
        <w:t>全面发展 的社会主义建设者和接班人。</w:t>
      </w:r>
    </w:p>
    <w:p w14:paraId="1837DD41" w14:textId="77777777" w:rsidR="009B2207" w:rsidRDefault="00000000">
      <w:pPr>
        <w:pStyle w:val="a3"/>
        <w:spacing w:line="400" w:lineRule="exact"/>
        <w:ind w:firstLineChars="200" w:firstLine="422"/>
        <w:rPr>
          <w:rFonts w:hAnsi="宋体"/>
          <w:bCs/>
          <w:szCs w:val="21"/>
        </w:rPr>
      </w:pPr>
      <w:r>
        <w:rPr>
          <w:rFonts w:hAnsi="宋体" w:hint="eastAsia"/>
          <w:b/>
          <w:szCs w:val="21"/>
        </w:rPr>
        <w:t>课程学时：</w:t>
      </w:r>
      <w:r>
        <w:rPr>
          <w:rFonts w:hAnsi="宋体" w:hint="eastAsia"/>
          <w:bCs/>
          <w:szCs w:val="21"/>
        </w:rPr>
        <w:t>32学时</w:t>
      </w:r>
    </w:p>
    <w:p w14:paraId="322FCD1F" w14:textId="77777777" w:rsidR="009B2207" w:rsidRDefault="00000000">
      <w:pPr>
        <w:pStyle w:val="a3"/>
        <w:spacing w:line="400" w:lineRule="exact"/>
        <w:ind w:firstLineChars="200" w:firstLine="422"/>
        <w:rPr>
          <w:rFonts w:hAnsi="宋体"/>
          <w:bCs/>
          <w:szCs w:val="21"/>
        </w:rPr>
      </w:pPr>
      <w:r>
        <w:rPr>
          <w:rFonts w:hAnsi="宋体" w:hint="eastAsia"/>
          <w:b/>
          <w:szCs w:val="21"/>
        </w:rPr>
        <w:t>知识、技能及素质要求</w:t>
      </w:r>
      <w:r>
        <w:rPr>
          <w:rFonts w:hAnsi="宋体" w:hint="eastAsia"/>
          <w:bCs/>
          <w:szCs w:val="21"/>
        </w:rPr>
        <w:t>：通过本课程的学习，学生应了解心理健康基本知识，心理健康教育的价值和意义，掌握维护心理健康的方法和自我调整策略，懂得自我意识、情感状态、意志品质、人格特征、道德修养和行为方式等个体心理素养与心理健康的关系；树立健康稳定和谐的良好心态，培养积极乐观的心理素质，树立勇于面对各种困难的信心。提高学生自我认知能力、环境适应能力、心理调适能力、应对挫折能力，从而为他们的全面发展提供良好的基础。</w:t>
      </w:r>
    </w:p>
    <w:p w14:paraId="6EDCF52D" w14:textId="77777777" w:rsidR="009B2207" w:rsidRDefault="00000000">
      <w:pPr>
        <w:pStyle w:val="a3"/>
        <w:spacing w:line="400" w:lineRule="exact"/>
        <w:ind w:firstLineChars="200" w:firstLine="422"/>
        <w:rPr>
          <w:rFonts w:hAnsi="宋体"/>
          <w:b/>
          <w:szCs w:val="21"/>
        </w:rPr>
      </w:pPr>
      <w:r>
        <w:rPr>
          <w:rFonts w:hAnsi="宋体" w:hint="eastAsia"/>
          <w:b/>
          <w:szCs w:val="21"/>
        </w:rPr>
        <w:t>（8）劳动教育</w:t>
      </w:r>
    </w:p>
    <w:p w14:paraId="2DB6B42A" w14:textId="77777777" w:rsidR="009B2207" w:rsidRDefault="00000000">
      <w:pPr>
        <w:widowControl/>
        <w:spacing w:line="400" w:lineRule="exact"/>
        <w:ind w:firstLineChars="200" w:firstLine="422"/>
        <w:jc w:val="left"/>
        <w:rPr>
          <w:rFonts w:ascii="宋体" w:eastAsia="宋体" w:hAnsi="宋体"/>
          <w:sz w:val="21"/>
          <w:szCs w:val="21"/>
        </w:rPr>
      </w:pPr>
      <w:r>
        <w:rPr>
          <w:rFonts w:hAnsi="宋体" w:hint="eastAsia"/>
          <w:b/>
          <w:sz w:val="21"/>
          <w:szCs w:val="21"/>
        </w:rPr>
        <w:t>学习目标：</w:t>
      </w:r>
      <w:r>
        <w:rPr>
          <w:rFonts w:ascii="宋体" w:eastAsia="宋体" w:hAnsi="宋体" w:hint="eastAsia"/>
          <w:sz w:val="21"/>
          <w:szCs w:val="21"/>
        </w:rPr>
        <w:t>本课程教学，突出强调劳动教育的思想性，强调理解和形成马克思主义劳动观，牢固树立劳动最光荣、劳动最崇高、劳动最伟大、劳动最美丽的观念；体会劳动创造美好生活，体会劳动不分贵贱，热爱劳动，尊重普通劳动者，培养勤俭、奋斗、创新、奉献的劳动精神；具备满足生存发展需要的基本劳动能力，形成良好的劳动习惯。</w:t>
      </w:r>
    </w:p>
    <w:p w14:paraId="552A69A0" w14:textId="77777777" w:rsidR="009B2207" w:rsidRDefault="00000000">
      <w:pPr>
        <w:pStyle w:val="a3"/>
        <w:spacing w:line="400" w:lineRule="exact"/>
        <w:ind w:firstLineChars="200" w:firstLine="422"/>
        <w:rPr>
          <w:rFonts w:hAnsi="宋体"/>
          <w:szCs w:val="21"/>
        </w:rPr>
      </w:pPr>
      <w:r>
        <w:rPr>
          <w:rFonts w:hAnsi="宋体" w:hint="eastAsia"/>
          <w:b/>
          <w:szCs w:val="21"/>
        </w:rPr>
        <w:lastRenderedPageBreak/>
        <w:t>课程学时：</w:t>
      </w:r>
      <w:r>
        <w:rPr>
          <w:rFonts w:hAnsi="宋体" w:hint="eastAsia"/>
          <w:szCs w:val="21"/>
        </w:rPr>
        <w:t>64学时，其中理论16学时，实践48学时</w:t>
      </w:r>
    </w:p>
    <w:p w14:paraId="57230C12" w14:textId="77777777" w:rsidR="009B2207" w:rsidRDefault="00000000">
      <w:pPr>
        <w:pStyle w:val="a3"/>
        <w:spacing w:line="400" w:lineRule="exact"/>
        <w:ind w:firstLineChars="200" w:firstLine="422"/>
        <w:rPr>
          <w:rFonts w:hAnsi="宋体"/>
          <w:b/>
          <w:szCs w:val="21"/>
        </w:rPr>
      </w:pPr>
      <w:r>
        <w:rPr>
          <w:rFonts w:hAnsi="宋体" w:hint="eastAsia"/>
          <w:b/>
          <w:szCs w:val="21"/>
        </w:rPr>
        <w:t>知识、技能及素质要求：</w:t>
      </w:r>
      <w:r>
        <w:rPr>
          <w:rFonts w:hAnsi="宋体" w:hint="eastAsia"/>
          <w:bCs/>
          <w:szCs w:val="21"/>
        </w:rPr>
        <w:t>学生通过亲身参与劳动获得直接劳动体验，具备必备的劳动能力，促使学生主动认识并理解劳动世界，让学生动手实践、出力流汗，接受锻炼、</w:t>
      </w:r>
      <w:proofErr w:type="gramStart"/>
      <w:r>
        <w:rPr>
          <w:rFonts w:hAnsi="宋体" w:hint="eastAsia"/>
          <w:bCs/>
          <w:szCs w:val="21"/>
        </w:rPr>
        <w:t>磨炼</w:t>
      </w:r>
      <w:proofErr w:type="gramEnd"/>
      <w:r>
        <w:rPr>
          <w:rFonts w:hAnsi="宋体" w:hint="eastAsia"/>
          <w:bCs/>
          <w:szCs w:val="21"/>
        </w:rPr>
        <w:t>意志，培养学生正确劳动价值观和良好劳动品质，同时养成良好劳动习惯和热爱劳动人民的思想感情。同时，</w:t>
      </w:r>
      <w:r>
        <w:rPr>
          <w:rFonts w:hAnsi="宋体" w:hint="eastAsia"/>
          <w:szCs w:val="21"/>
        </w:rPr>
        <w:t>提高动手能力，增强自我教育、自我管理、自我服务的能力。</w:t>
      </w:r>
      <w:r>
        <w:rPr>
          <w:rFonts w:hint="eastAsia"/>
        </w:rPr>
        <w:t>重点结合专业特点，增强职业荣誉感和责任感，提高职业劳动技能水平，培育积极向上的劳动精神和认真负责的劳动态度。</w:t>
      </w:r>
    </w:p>
    <w:p w14:paraId="7692EC6C" w14:textId="77777777" w:rsidR="009B2207" w:rsidRDefault="00000000">
      <w:pPr>
        <w:pStyle w:val="a3"/>
        <w:spacing w:line="400" w:lineRule="exact"/>
        <w:ind w:firstLineChars="200" w:firstLine="422"/>
        <w:rPr>
          <w:rFonts w:hAnsi="宋体"/>
          <w:b/>
          <w:szCs w:val="21"/>
        </w:rPr>
      </w:pPr>
      <w:r>
        <w:rPr>
          <w:rFonts w:hAnsi="宋体" w:hint="eastAsia"/>
          <w:b/>
          <w:szCs w:val="21"/>
        </w:rPr>
        <w:t>（9）大学生安全教育</w:t>
      </w:r>
    </w:p>
    <w:p w14:paraId="7D84DBEC" w14:textId="77777777" w:rsidR="009B2207" w:rsidRDefault="00000000">
      <w:pPr>
        <w:pStyle w:val="a3"/>
        <w:spacing w:line="400" w:lineRule="exact"/>
        <w:ind w:firstLineChars="200" w:firstLine="422"/>
        <w:rPr>
          <w:rFonts w:hAnsi="宋体"/>
          <w:szCs w:val="21"/>
        </w:rPr>
      </w:pPr>
      <w:r>
        <w:rPr>
          <w:rFonts w:hAnsi="宋体" w:hint="eastAsia"/>
          <w:b/>
          <w:szCs w:val="21"/>
        </w:rPr>
        <w:t>学习目标：</w:t>
      </w:r>
      <w:r>
        <w:rPr>
          <w:rFonts w:hAnsi="宋体" w:hint="eastAsia"/>
          <w:szCs w:val="21"/>
        </w:rPr>
        <w:t>通过对大学生安全教育概述、政治安全常识、常规安全常识，突发安全常识以及安全案例集锦五个方面的学习，既强调安全在人生发展中的重要地位，又关注学生的全面、终身发展；激发大学生树立</w:t>
      </w:r>
      <w:proofErr w:type="gramStart"/>
      <w:r>
        <w:rPr>
          <w:rFonts w:hAnsi="宋体" w:hint="eastAsia"/>
          <w:szCs w:val="21"/>
        </w:rPr>
        <w:t>安全第一</w:t>
      </w:r>
      <w:proofErr w:type="gramEnd"/>
      <w:r>
        <w:rPr>
          <w:rFonts w:hAnsi="宋体" w:hint="eastAsia"/>
          <w:szCs w:val="21"/>
        </w:rPr>
        <w:t>的意识，确立正确的安全观，努力在学习过程中主动掌握安全防范知识和主动增强安全防范能力；并通过安全教育，大学生应当在知识、技能和素质三个层面达到相应要求。</w:t>
      </w:r>
    </w:p>
    <w:p w14:paraId="6CF5F421"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szCs w:val="21"/>
        </w:rPr>
        <w:t>14学时，其中理论6学时，实践8学时</w:t>
      </w:r>
    </w:p>
    <w:p w14:paraId="32A37885" w14:textId="77777777" w:rsidR="009B2207" w:rsidRDefault="00000000">
      <w:pPr>
        <w:pStyle w:val="a3"/>
        <w:spacing w:line="400" w:lineRule="exact"/>
        <w:ind w:firstLineChars="200" w:firstLine="422"/>
        <w:rPr>
          <w:rFonts w:hAnsi="宋体"/>
          <w:szCs w:val="21"/>
        </w:rPr>
      </w:pPr>
      <w:r>
        <w:rPr>
          <w:rFonts w:hAnsi="宋体" w:hint="eastAsia"/>
          <w:b/>
          <w:szCs w:val="21"/>
        </w:rPr>
        <w:t>知识、技能及素质要求：</w:t>
      </w:r>
      <w:r>
        <w:rPr>
          <w:rFonts w:hAnsi="宋体" w:hint="eastAsia"/>
          <w:szCs w:val="21"/>
        </w:rPr>
        <w:t>通过本课程的学习，帮助大学生了解与安全相关的基本知识，掌握与安全问题相关的法律法规和校纪校规，理解安全问题所包含的基本内容，特别是安全问题的社会、校园环境，了解安全信息、安全分类以及安全保障；掌握安全防范技能、防灾避险能力、安全信息搜索与安全管理技能；明确大学生安全教育的重要性与必要性，提高安全意识、危机应对能力，认清安全形势，把安全问题与个人发展和国家需要、社会发展相结合，为构筑平安、祥和与恬静的学习生活环境主动作为，积极努力，确保大学生身心健康、平安快乐地成人成长与成才。</w:t>
      </w:r>
    </w:p>
    <w:p w14:paraId="44535AC3" w14:textId="77777777" w:rsidR="009B2207" w:rsidRDefault="00000000">
      <w:pPr>
        <w:pStyle w:val="a3"/>
        <w:spacing w:line="400" w:lineRule="exact"/>
        <w:ind w:firstLineChars="200" w:firstLine="422"/>
        <w:rPr>
          <w:rFonts w:hAnsi="宋体"/>
          <w:b/>
          <w:szCs w:val="21"/>
        </w:rPr>
      </w:pPr>
      <w:r>
        <w:rPr>
          <w:rFonts w:hAnsi="宋体" w:hint="eastAsia"/>
          <w:b/>
          <w:szCs w:val="21"/>
        </w:rPr>
        <w:t>（10）高等数学</w:t>
      </w:r>
    </w:p>
    <w:p w14:paraId="4CCDB984" w14:textId="77777777" w:rsidR="009B2207" w:rsidRDefault="00000000">
      <w:pPr>
        <w:spacing w:line="360" w:lineRule="auto"/>
        <w:ind w:firstLineChars="200" w:firstLine="422"/>
        <w:rPr>
          <w:rFonts w:ascii="宋体" w:eastAsia="宋体" w:hAnsi="宋体"/>
          <w:sz w:val="21"/>
          <w:szCs w:val="21"/>
        </w:rPr>
      </w:pPr>
      <w:r>
        <w:rPr>
          <w:rFonts w:ascii="宋体" w:eastAsia="宋体" w:hAnsi="宋体" w:hint="eastAsia"/>
          <w:b/>
          <w:sz w:val="21"/>
          <w:szCs w:val="21"/>
        </w:rPr>
        <w:t>学习目标：</w:t>
      </w:r>
      <w:r>
        <w:rPr>
          <w:rFonts w:ascii="宋体" w:eastAsia="宋体" w:hAnsi="宋体" w:hint="eastAsia"/>
          <w:sz w:val="21"/>
          <w:szCs w:val="21"/>
        </w:rPr>
        <w:t>本课程的总目标是要通过对高等数学的学习，不仅有助于学生专业课程的学习，而且要掌握进一步深造所必须的重要数学知识；使学生学会用数学的思维方式去观察、分析现实社会，去解决学习、生活、工作中遇到的实际问题，从而进一步增进对数学的理解和兴趣；使学生具有一定的创新精神和提出问题分析问题解决问题的能力，从而促进生活、事业的全面充分的发展；使学生既具有独立思考又具有团体协作精神，在科学工作事业中实事求是、坚持真理，勇于攻克难题；使学生能敏感地把握现实社会经济的脉搏，适应社会经济的变革发展，做时代的主人。</w:t>
      </w:r>
    </w:p>
    <w:p w14:paraId="0B52CC28"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bCs/>
          <w:szCs w:val="21"/>
        </w:rPr>
        <w:t>36</w:t>
      </w:r>
      <w:r>
        <w:rPr>
          <w:rFonts w:hAnsi="宋体" w:hint="eastAsia"/>
          <w:szCs w:val="21"/>
        </w:rPr>
        <w:t>学时,其中理论18学时，实践18学时</w:t>
      </w:r>
    </w:p>
    <w:p w14:paraId="026ECDC9" w14:textId="77777777" w:rsidR="009B2207" w:rsidRDefault="00000000">
      <w:pPr>
        <w:spacing w:line="360" w:lineRule="auto"/>
        <w:ind w:firstLineChars="200" w:firstLine="422"/>
        <w:rPr>
          <w:rFonts w:hAnsi="宋体"/>
          <w:szCs w:val="21"/>
        </w:rPr>
      </w:pPr>
      <w:r>
        <w:rPr>
          <w:rFonts w:ascii="宋体" w:eastAsia="宋体" w:hAnsi="宋体" w:hint="eastAsia"/>
          <w:b/>
          <w:sz w:val="21"/>
          <w:szCs w:val="21"/>
        </w:rPr>
        <w:t>知识、技能及素质要求：</w:t>
      </w:r>
      <w:r>
        <w:rPr>
          <w:rFonts w:ascii="宋体" w:eastAsia="宋体" w:hAnsi="宋体" w:hint="eastAsia"/>
          <w:sz w:val="21"/>
          <w:szCs w:val="21"/>
        </w:rPr>
        <w:t>理解相关概念，掌握各类运算法则，能够熟练进行一般计算。通过对该课程的学习，使学生建立准确的思想观，利用恰当的思想方法，解决一些数学问题，使学生具有一定的自学能力和将数学思想扩展到其它领域的能力。通过学习，培养学生勤于</w:t>
      </w:r>
      <w:r>
        <w:rPr>
          <w:rFonts w:ascii="宋体" w:eastAsia="宋体" w:hAnsi="宋体" w:hint="eastAsia"/>
          <w:sz w:val="21"/>
          <w:szCs w:val="21"/>
        </w:rPr>
        <w:lastRenderedPageBreak/>
        <w:t>思考、主动探索、勇于发现的学习态度；踏实严谨、认真细致的学习习惯以及团队合作精神；较强的求知欲、对科学的崇尚、持之以恒的毅力、克服困难的信心；引导学生热爱生活，勇于批评和自我批评；使学生成为有理想、有抱负，热爱祖国，有振兴中华的使命感和责任感的优秀大学生。</w:t>
      </w:r>
    </w:p>
    <w:p w14:paraId="6FD954C9" w14:textId="77777777" w:rsidR="009B2207" w:rsidRDefault="00000000">
      <w:pPr>
        <w:pStyle w:val="a3"/>
        <w:spacing w:line="400" w:lineRule="exact"/>
        <w:ind w:firstLineChars="200" w:firstLine="422"/>
        <w:rPr>
          <w:rFonts w:hAnsi="宋体"/>
          <w:b/>
          <w:bCs/>
          <w:szCs w:val="21"/>
        </w:rPr>
      </w:pPr>
      <w:r>
        <w:rPr>
          <w:rFonts w:hAnsi="宋体" w:hint="eastAsia"/>
          <w:b/>
          <w:bCs/>
          <w:szCs w:val="21"/>
        </w:rPr>
        <w:t>（11）英语</w:t>
      </w:r>
    </w:p>
    <w:p w14:paraId="7F9688C5" w14:textId="77777777" w:rsidR="009B2207" w:rsidRDefault="00000000">
      <w:pPr>
        <w:pStyle w:val="a3"/>
        <w:spacing w:line="400" w:lineRule="exact"/>
        <w:ind w:firstLineChars="200" w:firstLine="420"/>
        <w:rPr>
          <w:rFonts w:hAnsi="宋体"/>
          <w:szCs w:val="21"/>
        </w:rPr>
      </w:pPr>
      <w:r>
        <w:rPr>
          <w:rFonts w:hAnsi="宋体" w:hint="eastAsia"/>
          <w:szCs w:val="21"/>
        </w:rPr>
        <w:t>学习目标：通过本课程的教学，帮助学生认知3400个英语单词以及由这些词构成的常用词组，对其中2000个左右的单词能正确拼写，英汉互译；帮助大学生结合专业学习英语，认知400个专业英语词汇；帮助大学生熟悉涉及到计算机、机械、电子商务、营销、建筑、化学、</w:t>
      </w:r>
      <w:proofErr w:type="gramStart"/>
      <w:r>
        <w:rPr>
          <w:rFonts w:hAnsi="宋体" w:hint="eastAsia"/>
          <w:szCs w:val="21"/>
        </w:rPr>
        <w:t>动漫等</w:t>
      </w:r>
      <w:proofErr w:type="gramEnd"/>
      <w:r>
        <w:rPr>
          <w:rFonts w:hAnsi="宋体" w:hint="eastAsia"/>
          <w:szCs w:val="21"/>
        </w:rPr>
        <w:t>方面的专业词汇和习惯表达法。培养具有中国情怀，国际视野，文化自信，能够在日常生活和</w:t>
      </w:r>
      <w:proofErr w:type="gramStart"/>
      <w:r>
        <w:rPr>
          <w:rFonts w:hAnsi="宋体" w:hint="eastAsia"/>
          <w:szCs w:val="21"/>
        </w:rPr>
        <w:t>职场中</w:t>
      </w:r>
      <w:proofErr w:type="gramEnd"/>
      <w:r>
        <w:rPr>
          <w:rFonts w:hAnsi="宋体" w:hint="eastAsia"/>
          <w:szCs w:val="21"/>
        </w:rPr>
        <w:t>用英语进行有效沟通的高素质技术技能人才。</w:t>
      </w:r>
    </w:p>
    <w:p w14:paraId="4D09F81C" w14:textId="77777777" w:rsidR="009B2207" w:rsidRDefault="00000000">
      <w:pPr>
        <w:pStyle w:val="a3"/>
        <w:spacing w:line="400" w:lineRule="exact"/>
        <w:ind w:firstLineChars="200" w:firstLine="420"/>
        <w:rPr>
          <w:rFonts w:hAnsi="宋体"/>
          <w:szCs w:val="21"/>
        </w:rPr>
      </w:pPr>
      <w:r>
        <w:rPr>
          <w:rFonts w:hAnsi="宋体" w:hint="eastAsia"/>
          <w:szCs w:val="21"/>
        </w:rPr>
        <w:t>课程学时：64学时</w:t>
      </w:r>
    </w:p>
    <w:p w14:paraId="12801E78" w14:textId="77777777" w:rsidR="009B2207" w:rsidRDefault="00000000">
      <w:pPr>
        <w:pStyle w:val="a3"/>
        <w:spacing w:line="400" w:lineRule="exact"/>
        <w:ind w:firstLineChars="200" w:firstLine="420"/>
        <w:rPr>
          <w:rFonts w:hAnsi="宋体"/>
          <w:szCs w:val="21"/>
        </w:rPr>
      </w:pPr>
      <w:r>
        <w:rPr>
          <w:rFonts w:hAnsi="宋体" w:hint="eastAsia"/>
          <w:szCs w:val="21"/>
        </w:rPr>
        <w:t>知识、技能及素质要求：通过本课程的学习，学生应能识记常见单词和固定词组，掌握基本的英语语法规则，并能在听、说、读、写、译中正确运用；能听懂日常交际用语，尤其是与专业相关的涉及到商务、营销方面的日常英语对话，能用英语进行一般性的课堂交流；能读懂通用的简短实用文字材料，尤其是与专业相关的信函、技术说明书、合同等，以及商务贸易、物流、营销方面的阅读材料；能填写和模拟套写简短的英语应用文，尤其是填写和套写与专业相关的表格、单证、简历、通知、信函等，并格式恰当，表达清楚。培养学生的多元思维和批判性思维，提高他们的综合素养。</w:t>
      </w:r>
    </w:p>
    <w:p w14:paraId="581DA255" w14:textId="77777777" w:rsidR="009B2207" w:rsidRDefault="00000000">
      <w:pPr>
        <w:pStyle w:val="a3"/>
        <w:spacing w:line="400" w:lineRule="exact"/>
        <w:ind w:firstLineChars="200" w:firstLine="422"/>
        <w:rPr>
          <w:rFonts w:hAnsi="宋体"/>
          <w:b/>
          <w:bCs/>
          <w:szCs w:val="21"/>
        </w:rPr>
      </w:pPr>
      <w:r>
        <w:rPr>
          <w:rFonts w:hAnsi="宋体" w:hint="eastAsia"/>
          <w:b/>
          <w:bCs/>
          <w:szCs w:val="21"/>
        </w:rPr>
        <w:t>（12）信息技术</w:t>
      </w:r>
    </w:p>
    <w:p w14:paraId="03E96E53" w14:textId="77777777" w:rsidR="009B2207" w:rsidRDefault="00000000">
      <w:pPr>
        <w:pStyle w:val="a3"/>
        <w:spacing w:line="400" w:lineRule="exact"/>
        <w:ind w:firstLineChars="200" w:firstLine="422"/>
        <w:rPr>
          <w:rFonts w:hAnsi="宋体"/>
          <w:szCs w:val="21"/>
        </w:rPr>
      </w:pPr>
      <w:r>
        <w:rPr>
          <w:rFonts w:hAnsi="宋体" w:hint="eastAsia"/>
          <w:b/>
          <w:szCs w:val="21"/>
        </w:rPr>
        <w:t>学习目标：</w:t>
      </w:r>
      <w:r>
        <w:rPr>
          <w:rFonts w:hAnsi="宋体" w:hint="eastAsia"/>
          <w:szCs w:val="21"/>
        </w:rPr>
        <w:t>通过本课程教学，帮助学生认识信息技术对人类生产、生活的重要作用，了解现代社会信息技术发展趋势，理解信息社会特征并遵循信息社会规范；使学生掌握常用的工具软件和信息化办公技术，了解大数据、人工智能、区块链等新兴信息技术，具备支撑专业学习的能力，能在日常生活、学习和工作中综合运用信息技术解决问题；使学生拥有团队意识和职业精神，具备独立思考和主动探究能力，为学生职业能力的持续发展奠定基础。</w:t>
      </w:r>
    </w:p>
    <w:p w14:paraId="2D3A18A8"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szCs w:val="21"/>
        </w:rPr>
        <w:t>42学时,其中理论14学时，实践28学时</w:t>
      </w:r>
    </w:p>
    <w:p w14:paraId="28D0A8D8" w14:textId="77777777" w:rsidR="009B2207" w:rsidRDefault="00000000">
      <w:pPr>
        <w:pStyle w:val="a3"/>
        <w:spacing w:line="400" w:lineRule="exact"/>
        <w:ind w:firstLineChars="200" w:firstLine="422"/>
        <w:rPr>
          <w:rFonts w:hAnsi="宋体"/>
          <w:szCs w:val="21"/>
        </w:rPr>
      </w:pPr>
      <w:r>
        <w:rPr>
          <w:rFonts w:hAnsi="宋体" w:hint="eastAsia"/>
          <w:b/>
          <w:szCs w:val="21"/>
        </w:rPr>
        <w:t>知识、技能及素质要求：</w:t>
      </w:r>
      <w:r>
        <w:rPr>
          <w:rFonts w:hAnsi="宋体" w:hint="eastAsia"/>
          <w:szCs w:val="21"/>
        </w:rPr>
        <w:t>通过本课程的学习，学生应具备利用计算机和通信技术支持下用以获取、加工、存储、变换、显示和传输文字、数值、图像以及声音信息，包括提供设备和提供信息服务；即掌握 Windows 操作系统，具有基本应用能力；掌握 Word 的基本使用方法，具有进行文档编辑、表格制作、图片处理的能力；掌握 Excel 的基本使用方法，具有工作簿、工作表的建立、编辑、管理能力；掌握 PowerPoint 的基本使用方法，具有简单幻灯片设计的能力；掌握计算机网络的基本知识和 Internet 的基本概念，具有使用网络浏览器和收发电子邮件的能力。通过理实一体化教学，提升学生应用信息技术解决问题的综合能力，使学生成为德智体美劳全面发展的高素质技术技能人才；通过课程学习与实践所掌 握的相关知识和技能，以及逐步形成的正确价值观、必备品格和关键能力。</w:t>
      </w:r>
    </w:p>
    <w:p w14:paraId="67EA28B4" w14:textId="77777777" w:rsidR="009B2207" w:rsidRDefault="00000000">
      <w:pPr>
        <w:pStyle w:val="a3"/>
        <w:spacing w:line="400" w:lineRule="exact"/>
        <w:ind w:firstLineChars="200" w:firstLine="422"/>
        <w:rPr>
          <w:rFonts w:hAnsi="宋体"/>
          <w:b/>
          <w:szCs w:val="21"/>
        </w:rPr>
      </w:pPr>
      <w:r>
        <w:rPr>
          <w:rFonts w:hAnsi="宋体" w:hint="eastAsia"/>
          <w:b/>
          <w:szCs w:val="21"/>
        </w:rPr>
        <w:lastRenderedPageBreak/>
        <w:t>（13）普通话训练</w:t>
      </w:r>
    </w:p>
    <w:p w14:paraId="1D28711C" w14:textId="77777777" w:rsidR="009B2207" w:rsidRDefault="00000000">
      <w:pPr>
        <w:pStyle w:val="a3"/>
        <w:spacing w:line="400" w:lineRule="exact"/>
        <w:ind w:firstLineChars="200" w:firstLine="422"/>
        <w:rPr>
          <w:rFonts w:hAnsi="宋体"/>
          <w:szCs w:val="21"/>
        </w:rPr>
      </w:pPr>
      <w:r>
        <w:rPr>
          <w:rFonts w:hAnsi="宋体" w:hint="eastAsia"/>
          <w:b/>
          <w:szCs w:val="21"/>
        </w:rPr>
        <w:t>学习目标：</w:t>
      </w:r>
      <w:r>
        <w:rPr>
          <w:rFonts w:hAnsi="宋体" w:hint="eastAsia"/>
          <w:szCs w:val="21"/>
        </w:rPr>
        <w:t>通过本课程教学习，帮助掌握普通话语音基本理论和普通话声、韵、调、音变的发音要领，能用标准或比较标准的普通话进行朗读、说话及其它口语交际，能顺利地通过测试并达到理想的等级标准；掌握通用的普通话口语表达和行业普通话口语表达的基本技能，具备一定的交际和职业口语素养。</w:t>
      </w:r>
    </w:p>
    <w:p w14:paraId="33881258"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szCs w:val="21"/>
        </w:rPr>
        <w:t>32学时,其中理论16学时，实践16学时</w:t>
      </w:r>
    </w:p>
    <w:p w14:paraId="06348547" w14:textId="77777777" w:rsidR="009B2207" w:rsidRDefault="00000000">
      <w:pPr>
        <w:pStyle w:val="a3"/>
        <w:spacing w:line="400" w:lineRule="exact"/>
        <w:ind w:firstLineChars="200" w:firstLine="422"/>
        <w:rPr>
          <w:rFonts w:hAnsi="宋体"/>
          <w:szCs w:val="21"/>
        </w:rPr>
      </w:pPr>
      <w:r>
        <w:rPr>
          <w:rFonts w:hAnsi="宋体" w:hint="eastAsia"/>
          <w:b/>
          <w:szCs w:val="21"/>
        </w:rPr>
        <w:t>知识、技能及素质要求：</w:t>
      </w:r>
      <w:r>
        <w:rPr>
          <w:rFonts w:hAnsi="宋体" w:hint="eastAsia"/>
          <w:szCs w:val="21"/>
        </w:rPr>
        <w:t>通过本课程的学习，学生系统掌握普通话语音基本知识和普通话声韵调、音变的发音要领；具备较强的方音辨正能力和自我训练能，能把握普通话水平测试的应试要领，能顺利通过普通话水平测试并达到理想的等级标准，学生热爱祖国的语言，对学习普通话的重要性与必要性有充分的认识。</w:t>
      </w:r>
    </w:p>
    <w:p w14:paraId="27E996F6" w14:textId="77777777" w:rsidR="009B2207" w:rsidRDefault="00000000">
      <w:pPr>
        <w:pStyle w:val="a3"/>
        <w:spacing w:line="400" w:lineRule="exact"/>
        <w:ind w:firstLineChars="200" w:firstLine="422"/>
        <w:rPr>
          <w:rFonts w:hAnsi="宋体" w:cs="宋体"/>
          <w:b/>
          <w:szCs w:val="21"/>
        </w:rPr>
      </w:pPr>
      <w:r>
        <w:rPr>
          <w:rFonts w:hAnsi="宋体" w:cs="宋体" w:hint="eastAsia"/>
          <w:b/>
          <w:szCs w:val="21"/>
        </w:rPr>
        <w:t>2．职业（基础和技能）课程描述</w:t>
      </w:r>
    </w:p>
    <w:p w14:paraId="47512E9D" w14:textId="77777777" w:rsidR="009B2207" w:rsidRDefault="00000000">
      <w:pPr>
        <w:autoSpaceDE w:val="0"/>
        <w:autoSpaceDN w:val="0"/>
        <w:adjustRightInd w:val="0"/>
        <w:snapToGrid w:val="0"/>
        <w:spacing w:line="400" w:lineRule="exact"/>
        <w:ind w:firstLineChars="196" w:firstLine="413"/>
        <w:rPr>
          <w:rFonts w:ascii="宋体" w:eastAsia="宋体" w:hAnsi="宋体" w:cs="宋体"/>
          <w:b/>
          <w:sz w:val="21"/>
          <w:szCs w:val="21"/>
        </w:rPr>
      </w:pPr>
      <w:r>
        <w:rPr>
          <w:rFonts w:ascii="宋体" w:eastAsia="宋体" w:hAnsi="宋体" w:cs="宋体" w:hint="eastAsia"/>
          <w:b/>
          <w:sz w:val="21"/>
          <w:szCs w:val="21"/>
        </w:rPr>
        <w:t>（1）汽车电工电子技术</w:t>
      </w:r>
    </w:p>
    <w:p w14:paraId="10760F4F" w14:textId="77777777" w:rsidR="009B2207" w:rsidRDefault="00000000">
      <w:pPr>
        <w:pStyle w:val="a3"/>
        <w:spacing w:line="400" w:lineRule="exact"/>
        <w:ind w:firstLineChars="200" w:firstLine="422"/>
        <w:rPr>
          <w:rFonts w:hAnsi="宋体" w:cs="宋体"/>
          <w:szCs w:val="21"/>
        </w:rPr>
      </w:pPr>
      <w:r>
        <w:rPr>
          <w:rFonts w:hAnsi="宋体" w:cs="宋体" w:hint="eastAsia"/>
          <w:b/>
          <w:szCs w:val="21"/>
        </w:rPr>
        <w:t>学习目标：</w:t>
      </w:r>
      <w:r>
        <w:rPr>
          <w:rFonts w:hAnsi="宋体" w:cs="宋体" w:hint="eastAsia"/>
          <w:szCs w:val="21"/>
        </w:rPr>
        <w:t>通过本课程的教学，帮助学生了解交直流电路的基本分析方法，变压器的使用，异步电机的基本工作原理及电工安全知识。</w:t>
      </w:r>
    </w:p>
    <w:p w14:paraId="1C360E1C" w14:textId="77777777" w:rsidR="009B2207" w:rsidRDefault="00000000">
      <w:pPr>
        <w:pStyle w:val="a3"/>
        <w:spacing w:line="400" w:lineRule="exact"/>
        <w:rPr>
          <w:rFonts w:hAnsi="宋体" w:cs="宋体"/>
          <w:szCs w:val="21"/>
        </w:rPr>
      </w:pPr>
      <w:r>
        <w:rPr>
          <w:rFonts w:hAnsi="宋体" w:cs="宋体" w:hint="eastAsia"/>
          <w:szCs w:val="21"/>
        </w:rPr>
        <w:tab/>
      </w:r>
      <w:r>
        <w:rPr>
          <w:rFonts w:hAnsi="宋体" w:hint="eastAsia"/>
          <w:b/>
          <w:szCs w:val="21"/>
        </w:rPr>
        <w:t>课程学时：</w:t>
      </w:r>
      <w:r>
        <w:rPr>
          <w:rFonts w:hAnsi="宋体" w:hint="eastAsia"/>
          <w:szCs w:val="21"/>
        </w:rPr>
        <w:t>78学时，其中理论40学时，实践38学时</w:t>
      </w:r>
    </w:p>
    <w:p w14:paraId="60C81BCA" w14:textId="77777777" w:rsidR="009B2207" w:rsidRDefault="00000000">
      <w:pPr>
        <w:adjustRightInd w:val="0"/>
        <w:snapToGrid w:val="0"/>
        <w:spacing w:line="400" w:lineRule="exact"/>
        <w:ind w:firstLineChars="200" w:firstLine="422"/>
        <w:rPr>
          <w:rFonts w:ascii="宋体" w:eastAsia="宋体" w:hAnsi="宋体" w:cs="宋体"/>
          <w:sz w:val="21"/>
          <w:szCs w:val="21"/>
        </w:rPr>
      </w:pPr>
      <w:r>
        <w:rPr>
          <w:rFonts w:ascii="宋体" w:eastAsia="宋体" w:hAnsi="宋体" w:cs="宋体" w:hint="eastAsia"/>
          <w:b/>
          <w:sz w:val="21"/>
          <w:szCs w:val="21"/>
        </w:rPr>
        <w:t>知识、技能及素质要求：</w:t>
      </w:r>
      <w:r>
        <w:rPr>
          <w:rFonts w:ascii="宋体" w:eastAsia="宋体" w:hAnsi="宋体" w:cs="宋体" w:hint="eastAsia"/>
          <w:sz w:val="21"/>
          <w:szCs w:val="21"/>
        </w:rPr>
        <w:t>通过本课程的学习，学生应掌握交直流电路的基本分析方法，能正确分析交、直流电路，并根据电路原理图合理运用工具接线，了解变压器的使用及异步电机接线与功能测试。</w:t>
      </w:r>
      <w:bookmarkStart w:id="0" w:name="_Hlk496217375"/>
    </w:p>
    <w:p w14:paraId="77DF097E" w14:textId="77777777" w:rsidR="009B2207" w:rsidRDefault="00000000">
      <w:pPr>
        <w:adjustRightInd w:val="0"/>
        <w:snapToGrid w:val="0"/>
        <w:spacing w:line="400" w:lineRule="exact"/>
        <w:ind w:firstLineChars="200" w:firstLine="422"/>
        <w:rPr>
          <w:rFonts w:ascii="宋体" w:eastAsia="宋体" w:hAnsi="宋体" w:cs="宋体"/>
          <w:b/>
          <w:sz w:val="21"/>
          <w:szCs w:val="21"/>
        </w:rPr>
      </w:pPr>
      <w:r>
        <w:rPr>
          <w:rFonts w:ascii="宋体" w:eastAsia="宋体" w:hAnsi="宋体" w:cs="宋体" w:hint="eastAsia"/>
          <w:b/>
          <w:sz w:val="21"/>
          <w:szCs w:val="21"/>
        </w:rPr>
        <w:t>（2）汽车机械基础</w:t>
      </w:r>
      <w:r>
        <w:rPr>
          <w:rFonts w:ascii="宋体" w:eastAsia="宋体" w:hAnsi="宋体" w:cs="宋体" w:hint="eastAsia"/>
          <w:b/>
          <w:sz w:val="21"/>
          <w:szCs w:val="21"/>
        </w:rPr>
        <w:tab/>
      </w:r>
    </w:p>
    <w:p w14:paraId="427C234E" w14:textId="77777777" w:rsidR="009B2207" w:rsidRDefault="00000000">
      <w:pPr>
        <w:adjustRightInd w:val="0"/>
        <w:snapToGrid w:val="0"/>
        <w:spacing w:line="400" w:lineRule="exact"/>
        <w:ind w:firstLineChars="200" w:firstLine="422"/>
        <w:rPr>
          <w:rFonts w:ascii="宋体" w:eastAsia="宋体" w:hAnsi="宋体" w:cs="宋体"/>
          <w:sz w:val="21"/>
          <w:szCs w:val="21"/>
        </w:rPr>
      </w:pPr>
      <w:r>
        <w:rPr>
          <w:rFonts w:ascii="宋体" w:eastAsia="宋体" w:hAnsi="宋体" w:cs="宋体" w:hint="eastAsia"/>
          <w:b/>
          <w:sz w:val="21"/>
          <w:szCs w:val="21"/>
        </w:rPr>
        <w:t>学习目标：</w:t>
      </w:r>
      <w:r>
        <w:rPr>
          <w:rFonts w:ascii="宋体" w:eastAsia="宋体" w:hAnsi="宋体" w:cs="宋体" w:hint="eastAsia"/>
          <w:sz w:val="21"/>
          <w:szCs w:val="21"/>
        </w:rPr>
        <w:t>通过本课程的教学，帮助学生熟识常用机构的工作原理和设计计算方法，会对常用机构进行设计计算，使学生具有必要的专业基础理论知识，同时培养学生的专业意识、职业使命感及提高分析问题与解决问题的能力和再学习能力。</w:t>
      </w:r>
    </w:p>
    <w:p w14:paraId="2F633CFB" w14:textId="77777777" w:rsidR="009B2207" w:rsidRDefault="00000000">
      <w:pPr>
        <w:pStyle w:val="a3"/>
        <w:spacing w:line="400" w:lineRule="exact"/>
        <w:ind w:firstLineChars="200" w:firstLine="422"/>
        <w:rPr>
          <w:rFonts w:hAnsi="宋体" w:cs="宋体"/>
          <w:szCs w:val="21"/>
        </w:rPr>
      </w:pPr>
      <w:r>
        <w:rPr>
          <w:rFonts w:hAnsi="宋体" w:hint="eastAsia"/>
          <w:b/>
          <w:szCs w:val="21"/>
        </w:rPr>
        <w:t>课程学时：</w:t>
      </w:r>
      <w:r>
        <w:rPr>
          <w:rFonts w:hAnsi="宋体" w:hint="eastAsia"/>
          <w:szCs w:val="21"/>
        </w:rPr>
        <w:t>56学时</w:t>
      </w:r>
    </w:p>
    <w:p w14:paraId="0D273444" w14:textId="77777777" w:rsidR="009B2207" w:rsidRDefault="00000000">
      <w:pPr>
        <w:adjustRightInd w:val="0"/>
        <w:snapToGrid w:val="0"/>
        <w:spacing w:line="400" w:lineRule="exact"/>
        <w:ind w:firstLineChars="200" w:firstLine="422"/>
        <w:rPr>
          <w:rFonts w:ascii="宋体" w:eastAsia="宋体" w:hAnsi="宋体" w:cs="宋体"/>
          <w:sz w:val="21"/>
          <w:szCs w:val="21"/>
        </w:rPr>
      </w:pPr>
      <w:r>
        <w:rPr>
          <w:rFonts w:ascii="宋体" w:eastAsia="宋体" w:hAnsi="宋体" w:cs="宋体" w:hint="eastAsia"/>
          <w:b/>
          <w:sz w:val="21"/>
          <w:szCs w:val="21"/>
        </w:rPr>
        <w:t>知识、技能及素质要求：</w:t>
      </w:r>
      <w:r>
        <w:rPr>
          <w:rFonts w:ascii="宋体" w:eastAsia="宋体" w:hAnsi="宋体" w:cs="宋体" w:hint="eastAsia"/>
          <w:sz w:val="21"/>
          <w:szCs w:val="21"/>
        </w:rPr>
        <w:t>通过本课程的学习，学生应学会机械传动装置的主要参数的选择，熟识平面连杆机构、凸轮机构、其它常用机构的组成，会对带传动和链传动、齿轮传动、蜗杆传动、轴、轴承、轮系进行设计计算。</w:t>
      </w:r>
    </w:p>
    <w:p w14:paraId="340CC854" w14:textId="77777777" w:rsidR="009B2207" w:rsidRDefault="00000000">
      <w:pPr>
        <w:adjustRightInd w:val="0"/>
        <w:snapToGrid w:val="0"/>
        <w:spacing w:line="400" w:lineRule="exact"/>
        <w:ind w:firstLineChars="100" w:firstLine="211"/>
        <w:rPr>
          <w:rFonts w:ascii="宋体" w:eastAsia="宋体" w:hAnsi="宋体" w:cs="宋体"/>
          <w:b/>
          <w:sz w:val="21"/>
          <w:szCs w:val="21"/>
        </w:rPr>
      </w:pPr>
      <w:r>
        <w:rPr>
          <w:rFonts w:ascii="宋体" w:eastAsia="宋体" w:hAnsi="宋体" w:cs="宋体" w:hint="eastAsia"/>
          <w:b/>
          <w:sz w:val="21"/>
          <w:szCs w:val="21"/>
        </w:rPr>
        <w:t xml:space="preserve">（3）发动机电控技术    </w:t>
      </w:r>
    </w:p>
    <w:p w14:paraId="696E1E1F" w14:textId="77777777" w:rsidR="009B2207" w:rsidRDefault="00000000">
      <w:pPr>
        <w:adjustRightInd w:val="0"/>
        <w:snapToGrid w:val="0"/>
        <w:spacing w:line="400" w:lineRule="exact"/>
        <w:ind w:firstLineChars="200" w:firstLine="422"/>
        <w:rPr>
          <w:rFonts w:ascii="宋体" w:eastAsia="宋体" w:hAnsi="宋体" w:cs="宋体"/>
          <w:sz w:val="21"/>
          <w:szCs w:val="21"/>
        </w:rPr>
      </w:pPr>
      <w:r>
        <w:rPr>
          <w:rFonts w:ascii="宋体" w:eastAsia="宋体" w:hAnsi="宋体" w:cs="宋体" w:hint="eastAsia"/>
          <w:b/>
          <w:sz w:val="21"/>
          <w:szCs w:val="21"/>
        </w:rPr>
        <w:t>学习目标：</w:t>
      </w:r>
      <w:r>
        <w:rPr>
          <w:rFonts w:ascii="宋体" w:eastAsia="宋体" w:hAnsi="宋体" w:cs="宋体" w:hint="eastAsia"/>
          <w:sz w:val="21"/>
          <w:szCs w:val="21"/>
        </w:rPr>
        <w:t>增加学生对汽车电控系统的感性认知，加深对汽车电控原理及工作过程理解，熟悉各电控单元及电子装置安装部位。使学生掌握电子元件检测方法，会用诊断仪器对电控单元进行检测。</w:t>
      </w:r>
    </w:p>
    <w:p w14:paraId="408682C6" w14:textId="77777777" w:rsidR="009B2207" w:rsidRDefault="00000000">
      <w:pPr>
        <w:pStyle w:val="a3"/>
        <w:spacing w:line="400" w:lineRule="exact"/>
        <w:ind w:firstLineChars="200" w:firstLine="422"/>
        <w:rPr>
          <w:rFonts w:hAnsi="宋体" w:cs="宋体"/>
          <w:szCs w:val="21"/>
        </w:rPr>
      </w:pPr>
      <w:r>
        <w:rPr>
          <w:rFonts w:hAnsi="宋体" w:hint="eastAsia"/>
          <w:b/>
          <w:szCs w:val="21"/>
        </w:rPr>
        <w:t>课程学时：</w:t>
      </w:r>
      <w:r>
        <w:rPr>
          <w:rFonts w:hAnsi="宋体" w:hint="eastAsia"/>
          <w:bCs/>
          <w:szCs w:val="21"/>
        </w:rPr>
        <w:t>72</w:t>
      </w:r>
      <w:r>
        <w:rPr>
          <w:rFonts w:hAnsi="宋体" w:hint="eastAsia"/>
          <w:szCs w:val="21"/>
        </w:rPr>
        <w:t>学时，其中理论40学时，实践32学时</w:t>
      </w:r>
    </w:p>
    <w:p w14:paraId="0353B4E8" w14:textId="77777777" w:rsidR="009B2207" w:rsidRDefault="00000000">
      <w:pPr>
        <w:adjustRightInd w:val="0"/>
        <w:snapToGrid w:val="0"/>
        <w:spacing w:line="400" w:lineRule="exact"/>
        <w:ind w:firstLineChars="200" w:firstLine="422"/>
        <w:rPr>
          <w:rFonts w:ascii="宋体" w:eastAsia="宋体" w:hAnsi="宋体" w:cs="宋体"/>
          <w:sz w:val="21"/>
          <w:szCs w:val="21"/>
        </w:rPr>
      </w:pPr>
      <w:r>
        <w:rPr>
          <w:rFonts w:ascii="宋体" w:eastAsia="宋体" w:hAnsi="宋体" w:cs="宋体" w:hint="eastAsia"/>
          <w:b/>
          <w:sz w:val="21"/>
          <w:szCs w:val="21"/>
        </w:rPr>
        <w:t>知识、技能及素质要求：</w:t>
      </w:r>
      <w:r>
        <w:rPr>
          <w:rFonts w:ascii="宋体" w:eastAsia="宋体" w:hAnsi="宋体" w:cs="宋体" w:hint="eastAsia"/>
          <w:sz w:val="21"/>
          <w:szCs w:val="21"/>
        </w:rPr>
        <w:t>掌握电控各系统主要部件工作过程；能描述发动机电控系统简单故障产生的原因和排除思路；会按技术要求检测和更换发动机电控系统各部件； 能识读不同车型各电控系统电路图；能利用检测设备排除汽车电控系统简单故障。</w:t>
      </w:r>
    </w:p>
    <w:p w14:paraId="3D4FECFE" w14:textId="77777777" w:rsidR="009B2207" w:rsidRDefault="00000000">
      <w:pPr>
        <w:autoSpaceDE w:val="0"/>
        <w:autoSpaceDN w:val="0"/>
        <w:adjustRightInd w:val="0"/>
        <w:snapToGrid w:val="0"/>
        <w:spacing w:line="400" w:lineRule="exact"/>
        <w:ind w:firstLineChars="196" w:firstLine="413"/>
        <w:rPr>
          <w:rFonts w:ascii="宋体" w:eastAsia="宋体" w:hAnsi="宋体" w:cs="宋体"/>
          <w:b/>
          <w:sz w:val="21"/>
          <w:szCs w:val="21"/>
        </w:rPr>
      </w:pPr>
      <w:bookmarkStart w:id="1" w:name="_Hlk496217289"/>
      <w:bookmarkEnd w:id="0"/>
      <w:r>
        <w:rPr>
          <w:rFonts w:ascii="宋体" w:eastAsia="宋体" w:hAnsi="宋体" w:cs="宋体" w:hint="eastAsia"/>
          <w:b/>
          <w:sz w:val="21"/>
          <w:szCs w:val="21"/>
        </w:rPr>
        <w:lastRenderedPageBreak/>
        <w:t>（4）</w:t>
      </w:r>
      <w:r>
        <w:rPr>
          <w:rFonts w:ascii="宋体" w:eastAsia="宋体" w:hAnsi="宋体" w:cs="宋体" w:hint="eastAsia"/>
          <w:b/>
          <w:bCs/>
          <w:sz w:val="21"/>
          <w:szCs w:val="21"/>
        </w:rPr>
        <w:t>汽车AutoCAD</w:t>
      </w:r>
    </w:p>
    <w:p w14:paraId="3E439568" w14:textId="77777777" w:rsidR="009B2207" w:rsidRDefault="00000000">
      <w:pPr>
        <w:adjustRightInd w:val="0"/>
        <w:snapToGrid w:val="0"/>
        <w:spacing w:line="400" w:lineRule="exact"/>
        <w:ind w:firstLineChars="199" w:firstLine="380"/>
        <w:rPr>
          <w:rFonts w:ascii="宋体" w:eastAsia="宋体" w:hAnsi="宋体" w:cs="宋体"/>
          <w:spacing w:val="-10"/>
          <w:position w:val="2"/>
          <w:sz w:val="21"/>
          <w:szCs w:val="21"/>
        </w:rPr>
      </w:pPr>
      <w:r>
        <w:rPr>
          <w:rFonts w:ascii="宋体" w:eastAsia="宋体" w:hAnsi="宋体" w:cs="宋体" w:hint="eastAsia"/>
          <w:b/>
          <w:spacing w:val="-10"/>
          <w:position w:val="2"/>
          <w:sz w:val="21"/>
          <w:szCs w:val="21"/>
        </w:rPr>
        <w:t>学习目标：</w:t>
      </w:r>
      <w:r>
        <w:rPr>
          <w:rFonts w:ascii="宋体" w:eastAsia="宋体" w:hAnsi="宋体" w:cs="宋体" w:hint="eastAsia"/>
          <w:spacing w:val="-10"/>
          <w:position w:val="2"/>
          <w:sz w:val="21"/>
          <w:szCs w:val="21"/>
        </w:rPr>
        <w:t>通过本课程的教学，帮助学生了解SolidWorks的基础知识和绘图环境，掌握绘图软件的基本操作；掌握二维构图、二维草图构建、实体构建等绘图方法。</w:t>
      </w:r>
    </w:p>
    <w:p w14:paraId="41C78C0D" w14:textId="77777777" w:rsidR="009B2207" w:rsidRDefault="00000000">
      <w:pPr>
        <w:pStyle w:val="a3"/>
        <w:spacing w:line="400" w:lineRule="exact"/>
        <w:ind w:firstLineChars="200" w:firstLine="422"/>
        <w:rPr>
          <w:rFonts w:hAnsi="宋体" w:cs="宋体"/>
          <w:spacing w:val="-10"/>
          <w:position w:val="2"/>
          <w:szCs w:val="21"/>
        </w:rPr>
      </w:pPr>
      <w:r>
        <w:rPr>
          <w:rFonts w:hAnsi="宋体" w:hint="eastAsia"/>
          <w:b/>
          <w:szCs w:val="21"/>
        </w:rPr>
        <w:t>课程学时：</w:t>
      </w:r>
      <w:r>
        <w:rPr>
          <w:rFonts w:hAnsi="宋体" w:hint="eastAsia"/>
          <w:bCs/>
          <w:szCs w:val="21"/>
        </w:rPr>
        <w:t>52</w:t>
      </w:r>
      <w:r>
        <w:rPr>
          <w:rFonts w:hAnsi="宋体" w:hint="eastAsia"/>
          <w:szCs w:val="21"/>
        </w:rPr>
        <w:t>学时，其中理论26学时，实践26学时</w:t>
      </w:r>
    </w:p>
    <w:p w14:paraId="1F549D53" w14:textId="77777777" w:rsidR="009B2207" w:rsidRDefault="00000000">
      <w:pPr>
        <w:adjustRightInd w:val="0"/>
        <w:snapToGrid w:val="0"/>
        <w:spacing w:line="400" w:lineRule="exact"/>
        <w:ind w:firstLineChars="200" w:firstLine="382"/>
        <w:rPr>
          <w:rFonts w:ascii="宋体" w:eastAsia="宋体" w:hAnsi="宋体" w:cs="宋体"/>
          <w:sz w:val="21"/>
          <w:szCs w:val="21"/>
        </w:rPr>
      </w:pPr>
      <w:r>
        <w:rPr>
          <w:rFonts w:ascii="宋体" w:eastAsia="宋体" w:hAnsi="宋体" w:cs="宋体" w:hint="eastAsia"/>
          <w:b/>
          <w:spacing w:val="-10"/>
          <w:position w:val="2"/>
          <w:sz w:val="21"/>
          <w:szCs w:val="21"/>
        </w:rPr>
        <w:t>知识、技能及素质要求：</w:t>
      </w:r>
      <w:r>
        <w:rPr>
          <w:rFonts w:ascii="宋体" w:eastAsia="宋体" w:hAnsi="宋体" w:cs="宋体" w:hint="eastAsia"/>
          <w:spacing w:val="-10"/>
          <w:position w:val="2"/>
          <w:sz w:val="21"/>
          <w:szCs w:val="21"/>
        </w:rPr>
        <w:t>通过本课程的学习，学生应能熟练应用SolidWorks软件绘制</w:t>
      </w:r>
      <w:proofErr w:type="gramStart"/>
      <w:r>
        <w:rPr>
          <w:rFonts w:ascii="宋体" w:eastAsia="宋体" w:hAnsi="宋体" w:cs="宋体" w:hint="eastAsia"/>
          <w:spacing w:val="-10"/>
          <w:position w:val="2"/>
          <w:sz w:val="21"/>
          <w:szCs w:val="21"/>
        </w:rPr>
        <w:t>二维图和</w:t>
      </w:r>
      <w:proofErr w:type="gramEnd"/>
      <w:r>
        <w:rPr>
          <w:rFonts w:ascii="宋体" w:eastAsia="宋体" w:hAnsi="宋体" w:cs="宋体" w:hint="eastAsia"/>
          <w:spacing w:val="-10"/>
          <w:position w:val="2"/>
          <w:sz w:val="21"/>
          <w:szCs w:val="21"/>
        </w:rPr>
        <w:t>实体构图，基本学会设计模块。</w:t>
      </w:r>
    </w:p>
    <w:p w14:paraId="0C244163" w14:textId="77777777" w:rsidR="009B2207" w:rsidRDefault="00000000">
      <w:pPr>
        <w:autoSpaceDE w:val="0"/>
        <w:autoSpaceDN w:val="0"/>
        <w:adjustRightInd w:val="0"/>
        <w:spacing w:line="400" w:lineRule="exact"/>
        <w:jc w:val="left"/>
        <w:rPr>
          <w:rFonts w:ascii="宋体" w:eastAsia="宋体" w:hAnsi="宋体" w:cs="宋体"/>
          <w:sz w:val="21"/>
          <w:szCs w:val="21"/>
        </w:rPr>
      </w:pPr>
      <w:r>
        <w:rPr>
          <w:rFonts w:ascii="宋体" w:eastAsia="宋体" w:hAnsi="宋体" w:cs="宋体" w:hint="eastAsia"/>
          <w:b/>
          <w:sz w:val="21"/>
          <w:szCs w:val="21"/>
        </w:rPr>
        <w:t>（5）汽车电气技术</w:t>
      </w:r>
    </w:p>
    <w:p w14:paraId="65ED2A56" w14:textId="77777777" w:rsidR="009B2207" w:rsidRDefault="00000000">
      <w:pPr>
        <w:pStyle w:val="a3"/>
        <w:spacing w:line="400" w:lineRule="exact"/>
        <w:ind w:firstLineChars="200" w:firstLine="422"/>
        <w:rPr>
          <w:rFonts w:hAnsi="宋体" w:cs="宋体"/>
          <w:kern w:val="0"/>
          <w:szCs w:val="21"/>
        </w:rPr>
      </w:pPr>
      <w:r>
        <w:rPr>
          <w:rFonts w:hAnsi="宋体" w:cs="宋体" w:hint="eastAsia"/>
          <w:b/>
          <w:szCs w:val="21"/>
        </w:rPr>
        <w:t>学习目标：</w:t>
      </w:r>
      <w:r>
        <w:rPr>
          <w:rFonts w:hAnsi="宋体" w:cs="宋体" w:hint="eastAsia"/>
          <w:kern w:val="0"/>
          <w:szCs w:val="21"/>
        </w:rPr>
        <w:t>熟悉汽车电气系统的组成和特点；掌握汽车电气各系统及组成部件的基本结构和工作原理；掌握主要车系汽车电路图的识读方法；掌握汽车电气设备正确使用的基本方法；掌握汽车电气系统检修的基本思路；了解汽车电气系统常见的故障现象。能够规范操作汽车电气系统的维护作业；掌握汽车电气系统主要总成的拆装、分解、检（试）验的方法；掌握识读、分析汽车电路图的能力；掌握检测、分析、诊断汽车电气系统故障的基本思路和方法。</w:t>
      </w:r>
    </w:p>
    <w:p w14:paraId="567E07FF" w14:textId="77777777" w:rsidR="009B2207" w:rsidRDefault="00000000">
      <w:pPr>
        <w:pStyle w:val="a3"/>
        <w:spacing w:line="400" w:lineRule="exact"/>
        <w:ind w:firstLineChars="200" w:firstLine="422"/>
        <w:rPr>
          <w:rFonts w:hAnsi="宋体" w:cs="宋体"/>
          <w:kern w:val="0"/>
          <w:szCs w:val="21"/>
        </w:rPr>
      </w:pPr>
      <w:r>
        <w:rPr>
          <w:rFonts w:hAnsi="宋体" w:hint="eastAsia"/>
          <w:b/>
          <w:szCs w:val="21"/>
        </w:rPr>
        <w:t>课程学时：</w:t>
      </w:r>
      <w:r>
        <w:rPr>
          <w:rFonts w:hAnsi="宋体" w:hint="eastAsia"/>
          <w:bCs/>
          <w:szCs w:val="21"/>
        </w:rPr>
        <w:t>72</w:t>
      </w:r>
      <w:r>
        <w:rPr>
          <w:rFonts w:hAnsi="宋体" w:hint="eastAsia"/>
          <w:szCs w:val="21"/>
        </w:rPr>
        <w:t>学时，其中理论36学时，实践36学时</w:t>
      </w:r>
    </w:p>
    <w:p w14:paraId="3C05AAE9" w14:textId="77777777" w:rsidR="009B2207" w:rsidRDefault="00000000">
      <w:pPr>
        <w:adjustRightInd w:val="0"/>
        <w:snapToGrid w:val="0"/>
        <w:spacing w:line="400" w:lineRule="exact"/>
        <w:ind w:firstLineChars="200" w:firstLine="422"/>
        <w:rPr>
          <w:rFonts w:ascii="宋体" w:eastAsia="宋体" w:hAnsi="宋体" w:cs="宋体"/>
          <w:b/>
          <w:sz w:val="21"/>
          <w:szCs w:val="21"/>
        </w:rPr>
      </w:pPr>
      <w:r>
        <w:rPr>
          <w:rFonts w:ascii="宋体" w:eastAsia="宋体" w:hAnsi="宋体" w:cs="宋体" w:hint="eastAsia"/>
          <w:b/>
          <w:sz w:val="21"/>
          <w:szCs w:val="21"/>
        </w:rPr>
        <w:t>知识、技能及素质要求：</w:t>
      </w:r>
      <w:r>
        <w:rPr>
          <w:rFonts w:ascii="宋体" w:eastAsia="宋体" w:hAnsi="宋体" w:cs="宋体" w:hint="eastAsia"/>
          <w:sz w:val="21"/>
          <w:szCs w:val="21"/>
        </w:rPr>
        <w:t>培养学生掌握现代汽车电气系统的原理及故障诊断方法；掌握现代汽车充电、启动、点火、灯光附件系统的维修与诊断方法，并初步具备分析故障、诊断故障及排除故障的能力；具有查找相关技术资料的能力，能独立完成汽车故障诊断与排除、组织完成汽车总成作业等工作任务，能适应生产、服务第一线从事汽车维修、检测、养护等工作，为今后从事汽车制造与装配工作奠定一定的理论和实践基础。</w:t>
      </w:r>
    </w:p>
    <w:bookmarkEnd w:id="1"/>
    <w:p w14:paraId="407A8E5A" w14:textId="77777777" w:rsidR="009B2207" w:rsidRDefault="00000000">
      <w:pPr>
        <w:pStyle w:val="a3"/>
        <w:adjustRightInd w:val="0"/>
        <w:snapToGrid w:val="0"/>
        <w:spacing w:line="400" w:lineRule="exact"/>
        <w:jc w:val="left"/>
        <w:rPr>
          <w:b/>
          <w:bCs/>
        </w:rPr>
      </w:pPr>
      <w:r>
        <w:rPr>
          <w:rFonts w:hint="eastAsia"/>
          <w:b/>
          <w:bCs/>
        </w:rPr>
        <w:t>（6）汽车车身电控技术</w:t>
      </w:r>
    </w:p>
    <w:p w14:paraId="38B3E724" w14:textId="77777777" w:rsidR="009B2207" w:rsidRDefault="00000000">
      <w:pPr>
        <w:adjustRightInd w:val="0"/>
        <w:snapToGrid w:val="0"/>
        <w:spacing w:line="400" w:lineRule="exact"/>
        <w:ind w:firstLineChars="200" w:firstLine="422"/>
        <w:rPr>
          <w:rFonts w:ascii="宋体" w:eastAsia="宋体" w:hAnsi="宋体" w:cs="宋体"/>
          <w:sz w:val="21"/>
          <w:szCs w:val="21"/>
        </w:rPr>
      </w:pPr>
      <w:r>
        <w:rPr>
          <w:rFonts w:ascii="宋体" w:eastAsia="宋体" w:hAnsi="宋体" w:cs="宋体" w:hint="eastAsia"/>
          <w:b/>
          <w:sz w:val="21"/>
          <w:szCs w:val="21"/>
        </w:rPr>
        <w:t>学习目标：</w:t>
      </w:r>
      <w:r>
        <w:rPr>
          <w:rFonts w:ascii="宋体" w:eastAsia="宋体" w:hAnsi="宋体" w:cs="宋体" w:hint="eastAsia"/>
          <w:sz w:val="21"/>
          <w:szCs w:val="21"/>
        </w:rPr>
        <w:t>增加学生对汽车电控系统的感性认知，加深对汽车电控原理及工作过程理解，熟悉各电控单元及电子装置安装部位。使学生掌握电子元件检测方法，会用诊断仪器对电控单元进行检测。</w:t>
      </w:r>
    </w:p>
    <w:p w14:paraId="68B71EC0" w14:textId="77777777" w:rsidR="009B2207" w:rsidRDefault="00000000">
      <w:pPr>
        <w:pStyle w:val="a3"/>
        <w:spacing w:line="400" w:lineRule="exact"/>
        <w:ind w:firstLineChars="200" w:firstLine="422"/>
        <w:rPr>
          <w:rFonts w:hAnsi="宋体" w:cs="宋体"/>
          <w:szCs w:val="21"/>
        </w:rPr>
      </w:pPr>
      <w:r>
        <w:rPr>
          <w:rFonts w:hAnsi="宋体" w:hint="eastAsia"/>
          <w:b/>
          <w:szCs w:val="21"/>
        </w:rPr>
        <w:t>课程学时：</w:t>
      </w:r>
      <w:r>
        <w:rPr>
          <w:rFonts w:hAnsi="宋体" w:hint="eastAsia"/>
          <w:bCs/>
          <w:szCs w:val="21"/>
        </w:rPr>
        <w:t>56</w:t>
      </w:r>
      <w:r>
        <w:rPr>
          <w:rFonts w:hAnsi="宋体" w:hint="eastAsia"/>
          <w:szCs w:val="21"/>
        </w:rPr>
        <w:t>学时，其中理论28学时，实践28学时</w:t>
      </w:r>
    </w:p>
    <w:p w14:paraId="5423A150" w14:textId="77777777" w:rsidR="009B2207" w:rsidRDefault="00000000">
      <w:pPr>
        <w:adjustRightInd w:val="0"/>
        <w:snapToGrid w:val="0"/>
        <w:spacing w:line="400" w:lineRule="exact"/>
        <w:ind w:firstLineChars="200" w:firstLine="382"/>
        <w:rPr>
          <w:rFonts w:ascii="宋体" w:eastAsia="宋体" w:hAnsi="宋体" w:cs="宋体"/>
          <w:kern w:val="0"/>
          <w:sz w:val="21"/>
          <w:szCs w:val="21"/>
        </w:rPr>
      </w:pPr>
      <w:r>
        <w:rPr>
          <w:rFonts w:ascii="宋体" w:eastAsia="宋体" w:hAnsi="宋体" w:cs="宋体" w:hint="eastAsia"/>
          <w:b/>
          <w:spacing w:val="-10"/>
          <w:position w:val="2"/>
          <w:sz w:val="21"/>
          <w:szCs w:val="21"/>
        </w:rPr>
        <w:t>知识、技能及素质要求：</w:t>
      </w:r>
      <w:r>
        <w:rPr>
          <w:rFonts w:ascii="宋体" w:eastAsia="宋体" w:hAnsi="宋体" w:cs="宋体" w:hint="eastAsia"/>
          <w:sz w:val="21"/>
          <w:szCs w:val="21"/>
        </w:rPr>
        <w:t>掌握电控各系统主要部件工作过程；能描述车身电控系统简单故障产生的原因和排除思路；会按技术要求检测和更换车身电控系统各部件； 能识读不同车型各电控系统电路图；能利用检测设备排除汽车电控系统简单故障。</w:t>
      </w:r>
    </w:p>
    <w:p w14:paraId="75F053AC" w14:textId="77777777" w:rsidR="009B2207" w:rsidRDefault="00000000">
      <w:pPr>
        <w:pStyle w:val="a3"/>
        <w:adjustRightInd w:val="0"/>
        <w:snapToGrid w:val="0"/>
        <w:spacing w:line="400" w:lineRule="exact"/>
        <w:jc w:val="left"/>
        <w:rPr>
          <w:b/>
          <w:bCs/>
        </w:rPr>
      </w:pPr>
      <w:r>
        <w:rPr>
          <w:rFonts w:hint="eastAsia"/>
          <w:b/>
          <w:bCs/>
        </w:rPr>
        <w:t>（7）汽车发动机构造与检修</w:t>
      </w:r>
    </w:p>
    <w:p w14:paraId="1FC6F6FB" w14:textId="77777777" w:rsidR="009B2207" w:rsidRDefault="009B2207">
      <w:pPr>
        <w:framePr w:w="2736" w:h="698" w:hRule="exact" w:hSpace="180" w:wrap="around" w:vAnchor="page" w:hAnchor="page" w:x="9171" w:y="1"/>
        <w:autoSpaceDE w:val="0"/>
        <w:autoSpaceDN w:val="0"/>
        <w:adjustRightInd w:val="0"/>
        <w:spacing w:line="400" w:lineRule="exact"/>
        <w:jc w:val="left"/>
        <w:rPr>
          <w:rFonts w:ascii="宋体" w:eastAsia="宋体" w:hAnsi="宋体" w:cs="宋体"/>
          <w:kern w:val="0"/>
          <w:sz w:val="21"/>
          <w:szCs w:val="21"/>
        </w:rPr>
      </w:pPr>
    </w:p>
    <w:p w14:paraId="2EFDBAA6" w14:textId="77777777" w:rsidR="009B2207" w:rsidRDefault="00000000">
      <w:pPr>
        <w:autoSpaceDE w:val="0"/>
        <w:autoSpaceDN w:val="0"/>
        <w:adjustRightInd w:val="0"/>
        <w:spacing w:line="400" w:lineRule="exact"/>
        <w:ind w:firstLineChars="196" w:firstLine="413"/>
        <w:rPr>
          <w:rFonts w:ascii="宋体" w:eastAsia="宋体" w:hAnsi="宋体" w:cs="宋体"/>
          <w:kern w:val="0"/>
          <w:sz w:val="21"/>
          <w:szCs w:val="21"/>
        </w:rPr>
      </w:pPr>
      <w:r>
        <w:rPr>
          <w:rFonts w:ascii="宋体" w:eastAsia="宋体" w:hAnsi="宋体" w:cs="宋体" w:hint="eastAsia"/>
          <w:b/>
          <w:sz w:val="21"/>
          <w:szCs w:val="21"/>
        </w:rPr>
        <w:t>学习目标：</w:t>
      </w:r>
      <w:r>
        <w:rPr>
          <w:rFonts w:ascii="宋体" w:eastAsia="宋体" w:hAnsi="宋体" w:cs="宋体" w:hint="eastAsia"/>
          <w:kern w:val="0"/>
          <w:sz w:val="21"/>
          <w:szCs w:val="21"/>
        </w:rPr>
        <w:t>掌握发动机基本工作原理和发动机组成；掌握发动机各系统、各机构的基本结构，熟悉工作原理；掌握发动机各系统、各机构的功用，熟悉其组成和类型；了解发动机各系统、各机构与发动机性能之间的关系；掌握发动机主要总成的拆装、分解、检（试）验的方法；熟悉发动机主要总成、零部件的失效形式及维护检修的基本方法。</w:t>
      </w:r>
    </w:p>
    <w:p w14:paraId="56EE4660" w14:textId="77777777" w:rsidR="009B2207" w:rsidRDefault="00000000">
      <w:pPr>
        <w:pStyle w:val="a3"/>
        <w:spacing w:line="400" w:lineRule="exact"/>
        <w:ind w:firstLineChars="200" w:firstLine="422"/>
        <w:rPr>
          <w:rFonts w:hAnsi="宋体" w:cs="宋体"/>
          <w:kern w:val="0"/>
          <w:szCs w:val="21"/>
        </w:rPr>
      </w:pPr>
      <w:r>
        <w:rPr>
          <w:rFonts w:hAnsi="宋体" w:hint="eastAsia"/>
          <w:b/>
          <w:szCs w:val="21"/>
        </w:rPr>
        <w:t>课程学时：</w:t>
      </w:r>
      <w:r>
        <w:rPr>
          <w:rFonts w:hAnsi="宋体" w:hint="eastAsia"/>
          <w:bCs/>
          <w:szCs w:val="21"/>
        </w:rPr>
        <w:t>56</w:t>
      </w:r>
      <w:r>
        <w:rPr>
          <w:rFonts w:hAnsi="宋体" w:hint="eastAsia"/>
          <w:szCs w:val="21"/>
        </w:rPr>
        <w:t>学时，其中理论28学时，实践28学时</w:t>
      </w:r>
    </w:p>
    <w:p w14:paraId="0E0EA313" w14:textId="77777777" w:rsidR="009B2207" w:rsidRDefault="00000000">
      <w:pPr>
        <w:autoSpaceDE w:val="0"/>
        <w:autoSpaceDN w:val="0"/>
        <w:adjustRightInd w:val="0"/>
        <w:spacing w:line="400" w:lineRule="exact"/>
        <w:ind w:firstLine="420"/>
        <w:jc w:val="left"/>
        <w:rPr>
          <w:rFonts w:ascii="宋体" w:eastAsia="宋体" w:hAnsi="宋体" w:cs="宋体"/>
          <w:color w:val="262626"/>
          <w:kern w:val="0"/>
          <w:sz w:val="21"/>
          <w:szCs w:val="21"/>
        </w:rPr>
      </w:pPr>
      <w:r>
        <w:rPr>
          <w:rFonts w:ascii="宋体" w:eastAsia="宋体" w:hAnsi="宋体" w:cs="宋体" w:hint="eastAsia"/>
          <w:b/>
          <w:spacing w:val="-10"/>
          <w:position w:val="2"/>
          <w:sz w:val="21"/>
          <w:szCs w:val="21"/>
        </w:rPr>
        <w:t>知识、技能及素质要求：</w:t>
      </w:r>
      <w:r>
        <w:rPr>
          <w:rFonts w:ascii="宋体" w:eastAsia="宋体" w:hAnsi="宋体" w:cs="宋体" w:hint="eastAsia"/>
          <w:color w:val="262626"/>
          <w:kern w:val="0"/>
          <w:sz w:val="21"/>
          <w:szCs w:val="21"/>
        </w:rPr>
        <w:t>能规范使用发动机维修检测相关的工具、量具和设备；</w:t>
      </w:r>
      <w:r>
        <w:rPr>
          <w:rFonts w:ascii="宋体" w:eastAsia="宋体" w:hAnsi="宋体" w:cs="宋体" w:hint="eastAsia"/>
          <w:color w:val="262626"/>
          <w:spacing w:val="-10"/>
          <w:position w:val="2"/>
          <w:sz w:val="21"/>
          <w:szCs w:val="21"/>
        </w:rPr>
        <w:t>为汽车整</w:t>
      </w:r>
      <w:r>
        <w:rPr>
          <w:rFonts w:ascii="宋体" w:eastAsia="宋体" w:hAnsi="宋体" w:cs="宋体" w:hint="eastAsia"/>
          <w:color w:val="262626"/>
          <w:spacing w:val="-10"/>
          <w:position w:val="2"/>
          <w:sz w:val="21"/>
          <w:szCs w:val="21"/>
        </w:rPr>
        <w:lastRenderedPageBreak/>
        <w:t>体及总成检测、装配、养护及故障诊断排除提供坚实理论基础；</w:t>
      </w:r>
      <w:r>
        <w:rPr>
          <w:rFonts w:ascii="宋体" w:eastAsia="宋体" w:hAnsi="宋体" w:cs="宋体" w:hint="eastAsia"/>
          <w:color w:val="262626"/>
          <w:kern w:val="0"/>
          <w:sz w:val="21"/>
          <w:szCs w:val="21"/>
        </w:rPr>
        <w:t>培养踏实肯干的工作态度，养成良好的工作习惯树立常备不懈的安全意识。</w:t>
      </w:r>
    </w:p>
    <w:p w14:paraId="6292CD57" w14:textId="77777777" w:rsidR="009B2207" w:rsidRDefault="00000000">
      <w:pPr>
        <w:adjustRightInd w:val="0"/>
        <w:snapToGrid w:val="0"/>
        <w:spacing w:line="400" w:lineRule="exact"/>
        <w:ind w:firstLineChars="100" w:firstLine="211"/>
        <w:rPr>
          <w:rFonts w:ascii="宋体" w:eastAsia="宋体" w:hAnsi="宋体" w:cs="宋体"/>
          <w:b/>
          <w:sz w:val="21"/>
          <w:szCs w:val="21"/>
        </w:rPr>
      </w:pPr>
      <w:r>
        <w:rPr>
          <w:rFonts w:ascii="宋体" w:eastAsia="宋体" w:hAnsi="宋体" w:cs="宋体" w:hint="eastAsia"/>
          <w:b/>
          <w:sz w:val="21"/>
          <w:szCs w:val="21"/>
        </w:rPr>
        <w:t>（8） 汽车底盘构造与检修</w:t>
      </w:r>
    </w:p>
    <w:p w14:paraId="34DC80B6" w14:textId="77777777" w:rsidR="009B2207" w:rsidRDefault="00000000">
      <w:pPr>
        <w:adjustRightInd w:val="0"/>
        <w:snapToGrid w:val="0"/>
        <w:spacing w:line="400" w:lineRule="exact"/>
        <w:ind w:firstLineChars="200" w:firstLine="422"/>
        <w:rPr>
          <w:rFonts w:ascii="宋体" w:eastAsia="宋体" w:hAnsi="宋体" w:cs="宋体"/>
          <w:sz w:val="21"/>
          <w:szCs w:val="21"/>
        </w:rPr>
      </w:pPr>
      <w:r>
        <w:rPr>
          <w:rFonts w:ascii="宋体" w:eastAsia="宋体" w:hAnsi="宋体" w:cs="宋体" w:hint="eastAsia"/>
          <w:b/>
          <w:sz w:val="21"/>
          <w:szCs w:val="21"/>
        </w:rPr>
        <w:t>学习目标：</w:t>
      </w:r>
      <w:r>
        <w:rPr>
          <w:rFonts w:ascii="宋体" w:eastAsia="宋体" w:hAnsi="宋体" w:cs="宋体" w:hint="eastAsia"/>
          <w:sz w:val="21"/>
          <w:szCs w:val="21"/>
        </w:rPr>
        <w:t>使同学们更深入的了解汽车机械组成，加深对汽车原理的进一步理。掌握汽车总成的拆卸、装配及维修工艺技能,熟悉汽车零部件的检测工艺，会用检测量具及诊断仪器对汽车和其总成的相关部位进行检测。培养学生的动手能力，培育专业素养。</w:t>
      </w:r>
    </w:p>
    <w:p w14:paraId="0A42947F" w14:textId="77777777" w:rsidR="009B2207" w:rsidRDefault="00000000">
      <w:pPr>
        <w:pStyle w:val="a3"/>
        <w:spacing w:line="400" w:lineRule="exact"/>
        <w:ind w:firstLineChars="200" w:firstLine="422"/>
        <w:rPr>
          <w:rFonts w:hAnsi="宋体" w:cs="宋体"/>
          <w:szCs w:val="21"/>
        </w:rPr>
      </w:pPr>
      <w:r>
        <w:rPr>
          <w:rFonts w:hAnsi="宋体" w:hint="eastAsia"/>
          <w:b/>
          <w:szCs w:val="21"/>
        </w:rPr>
        <w:t>课程学时：</w:t>
      </w:r>
      <w:r>
        <w:rPr>
          <w:rFonts w:hAnsi="宋体" w:hint="eastAsia"/>
          <w:bCs/>
          <w:szCs w:val="21"/>
        </w:rPr>
        <w:t>56</w:t>
      </w:r>
      <w:r>
        <w:rPr>
          <w:rFonts w:hAnsi="宋体" w:hint="eastAsia"/>
          <w:szCs w:val="21"/>
        </w:rPr>
        <w:t>学时，其中理论28学时，实践28学时</w:t>
      </w:r>
    </w:p>
    <w:p w14:paraId="37477F77" w14:textId="77777777" w:rsidR="009B2207" w:rsidRDefault="00000000">
      <w:pPr>
        <w:adjustRightInd w:val="0"/>
        <w:snapToGrid w:val="0"/>
        <w:spacing w:line="400" w:lineRule="exact"/>
        <w:ind w:firstLineChars="199" w:firstLine="420"/>
        <w:rPr>
          <w:rFonts w:ascii="宋体" w:eastAsia="宋体" w:hAnsi="宋体" w:cs="宋体"/>
          <w:b/>
          <w:sz w:val="21"/>
          <w:szCs w:val="21"/>
        </w:rPr>
      </w:pPr>
      <w:r>
        <w:rPr>
          <w:rFonts w:ascii="宋体" w:eastAsia="宋体" w:hAnsi="宋体" w:cs="宋体" w:hint="eastAsia"/>
          <w:b/>
          <w:sz w:val="21"/>
          <w:szCs w:val="21"/>
        </w:rPr>
        <w:t>知识、技能及素质要求：</w:t>
      </w:r>
      <w:r>
        <w:rPr>
          <w:rFonts w:ascii="宋体" w:eastAsia="宋体" w:hAnsi="宋体" w:cs="宋体" w:hint="eastAsia"/>
          <w:sz w:val="21"/>
          <w:szCs w:val="21"/>
        </w:rPr>
        <w:t>能熟练拆装发动机总成、零部件，正确判定其工作，使用状况；能对曲柄连杆机构进行故障诊断与维修；能对配气机构进行故障诊断与维修；能对汽油机燃油供给系进行故障诊断与维修；能对柴油机燃油供给系进行故障诊断与维修；能对冷却系进行故障诊断与维修 ；会能进行发动机的组装。培养学生具备一定的底盘维修保养、修理、故障诊断与检测等技能型人才所必需的知识及相关的职业能力，通过行动导向教学改革提高学生积极的行动意识和职业规划能力，培养学生的创新、创业能力，为后续课程学习作前期准备。</w:t>
      </w:r>
    </w:p>
    <w:p w14:paraId="4CF1BBF7" w14:textId="77777777" w:rsidR="009B2207" w:rsidRDefault="00000000">
      <w:pPr>
        <w:adjustRightInd w:val="0"/>
        <w:snapToGrid w:val="0"/>
        <w:spacing w:line="400" w:lineRule="exact"/>
        <w:rPr>
          <w:rFonts w:ascii="宋体" w:eastAsia="宋体" w:hAnsi="宋体" w:cs="宋体"/>
          <w:b/>
          <w:sz w:val="21"/>
          <w:szCs w:val="21"/>
        </w:rPr>
      </w:pPr>
      <w:r>
        <w:rPr>
          <w:rFonts w:ascii="宋体" w:eastAsia="宋体" w:hAnsi="宋体" w:cs="宋体" w:hint="eastAsia"/>
          <w:b/>
          <w:sz w:val="21"/>
          <w:szCs w:val="21"/>
        </w:rPr>
        <w:t>（9）汽车底盘电控技术</w:t>
      </w:r>
    </w:p>
    <w:p w14:paraId="70C4D45C" w14:textId="77777777" w:rsidR="009B2207" w:rsidRDefault="00000000">
      <w:pPr>
        <w:pStyle w:val="a3"/>
        <w:spacing w:line="400" w:lineRule="exact"/>
        <w:ind w:firstLineChars="200" w:firstLine="422"/>
        <w:rPr>
          <w:rFonts w:hAnsi="宋体" w:cs="宋体"/>
          <w:color w:val="333333"/>
          <w:szCs w:val="21"/>
          <w:shd w:val="clear" w:color="auto" w:fill="FFFFFF"/>
        </w:rPr>
      </w:pPr>
      <w:r>
        <w:rPr>
          <w:rFonts w:hAnsi="宋体" w:cs="宋体" w:hint="eastAsia"/>
          <w:b/>
          <w:szCs w:val="21"/>
        </w:rPr>
        <w:t>学习目标：</w:t>
      </w:r>
      <w:r>
        <w:rPr>
          <w:rFonts w:hAnsi="宋体" w:cs="宋体" w:hint="eastAsia"/>
          <w:bCs/>
          <w:szCs w:val="21"/>
        </w:rPr>
        <w:t>通过</w:t>
      </w:r>
      <w:r>
        <w:rPr>
          <w:rFonts w:hAnsi="宋体" w:cs="宋体" w:hint="eastAsia"/>
          <w:color w:val="333333"/>
          <w:szCs w:val="21"/>
          <w:shd w:val="clear" w:color="auto" w:fill="FFFFFF"/>
        </w:rPr>
        <w:t>对自动变速器、防抱死制动系统、驱动轮防滑转调节系统、电子控制悬架系统、电子控制动力转向系统的组成和工作原理进行了详细介绍，分析了各系统的控制原理和控制过程，给出了各系统的故障诊断方法。</w:t>
      </w:r>
    </w:p>
    <w:p w14:paraId="4A13C143" w14:textId="77777777" w:rsidR="009B2207" w:rsidRDefault="00000000">
      <w:pPr>
        <w:pStyle w:val="a3"/>
        <w:spacing w:line="400" w:lineRule="exact"/>
        <w:ind w:firstLineChars="200" w:firstLine="422"/>
        <w:rPr>
          <w:rFonts w:hAnsi="宋体" w:cs="宋体"/>
          <w:b/>
          <w:szCs w:val="21"/>
        </w:rPr>
      </w:pPr>
      <w:r>
        <w:rPr>
          <w:rFonts w:hAnsi="宋体" w:hint="eastAsia"/>
          <w:b/>
          <w:szCs w:val="21"/>
        </w:rPr>
        <w:t>课程学时：</w:t>
      </w:r>
      <w:r>
        <w:rPr>
          <w:rFonts w:hAnsi="宋体" w:hint="eastAsia"/>
          <w:szCs w:val="21"/>
        </w:rPr>
        <w:t>40学时，其中理论30学时，实践10学时</w:t>
      </w:r>
    </w:p>
    <w:p w14:paraId="72E9FA48" w14:textId="77777777" w:rsidR="009B2207" w:rsidRDefault="00000000">
      <w:pPr>
        <w:adjustRightInd w:val="0"/>
        <w:snapToGrid w:val="0"/>
        <w:spacing w:line="400" w:lineRule="exact"/>
        <w:ind w:firstLineChars="200" w:firstLine="422"/>
        <w:rPr>
          <w:rFonts w:ascii="宋体" w:eastAsia="宋体" w:hAnsi="宋体" w:cs="宋体"/>
          <w:b/>
          <w:sz w:val="21"/>
          <w:szCs w:val="21"/>
        </w:rPr>
      </w:pPr>
      <w:r>
        <w:rPr>
          <w:rFonts w:ascii="宋体" w:eastAsia="宋体" w:hAnsi="宋体" w:cs="宋体" w:hint="eastAsia"/>
          <w:b/>
          <w:sz w:val="21"/>
          <w:szCs w:val="21"/>
        </w:rPr>
        <w:t>知识、技能及素质要求：</w:t>
      </w:r>
      <w:r>
        <w:rPr>
          <w:rFonts w:ascii="宋体" w:eastAsia="宋体" w:hAnsi="宋体" w:cs="宋体" w:hint="eastAsia"/>
          <w:bCs/>
          <w:sz w:val="21"/>
          <w:szCs w:val="21"/>
        </w:rPr>
        <w:t>通过学习</w:t>
      </w:r>
      <w:r>
        <w:rPr>
          <w:rFonts w:ascii="宋体" w:eastAsia="宋体" w:hAnsi="宋体" w:cs="宋体" w:hint="eastAsia"/>
          <w:color w:val="333333"/>
          <w:sz w:val="21"/>
          <w:szCs w:val="21"/>
          <w:shd w:val="clear" w:color="auto" w:fill="FFFFFF"/>
        </w:rPr>
        <w:t>能够培养学生多元化的学习能力，促进学生运用多种媒体对所学知识进行复习，深入研究，激发学生主动学习的热情。</w:t>
      </w:r>
    </w:p>
    <w:p w14:paraId="15339F49" w14:textId="77777777" w:rsidR="009B2207" w:rsidRDefault="00000000">
      <w:pPr>
        <w:pStyle w:val="a3"/>
        <w:adjustRightInd w:val="0"/>
        <w:snapToGrid w:val="0"/>
        <w:spacing w:line="400" w:lineRule="exact"/>
        <w:rPr>
          <w:rFonts w:hAnsi="宋体" w:cs="宋体"/>
          <w:b/>
          <w:szCs w:val="21"/>
        </w:rPr>
      </w:pPr>
      <w:r>
        <w:rPr>
          <w:rFonts w:hAnsi="宋体" w:cs="宋体" w:hint="eastAsia"/>
          <w:b/>
          <w:szCs w:val="21"/>
        </w:rPr>
        <w:t>（10）汽车性能与检测</w:t>
      </w:r>
    </w:p>
    <w:p w14:paraId="78726232" w14:textId="77777777" w:rsidR="009B2207" w:rsidRDefault="00000000">
      <w:pPr>
        <w:pStyle w:val="a3"/>
        <w:spacing w:line="400" w:lineRule="exact"/>
        <w:ind w:firstLineChars="200" w:firstLine="422"/>
        <w:rPr>
          <w:rFonts w:hAnsi="宋体" w:cs="宋体"/>
          <w:szCs w:val="21"/>
        </w:rPr>
      </w:pPr>
      <w:r>
        <w:rPr>
          <w:rFonts w:hAnsi="宋体" w:cs="宋体" w:hint="eastAsia"/>
          <w:b/>
          <w:szCs w:val="21"/>
        </w:rPr>
        <w:t>学习目标：</w:t>
      </w:r>
      <w:r>
        <w:rPr>
          <w:rFonts w:hAnsi="宋体" w:cs="宋体" w:hint="eastAsia"/>
          <w:szCs w:val="21"/>
        </w:rPr>
        <w:t>掌握汽车使用性能，熟悉汽车各系统及总成性能参数，了解各性能参数的检测方法和相关检测仪器操作方法。知道四轮定位、轮胎动平衡、尾气排放及发动机动力制动等检测操作流程。</w:t>
      </w:r>
    </w:p>
    <w:p w14:paraId="572E1E96" w14:textId="77777777" w:rsidR="009B2207" w:rsidRDefault="00000000">
      <w:pPr>
        <w:pStyle w:val="a3"/>
        <w:spacing w:line="400" w:lineRule="exact"/>
        <w:ind w:firstLineChars="200" w:firstLine="422"/>
        <w:rPr>
          <w:rFonts w:hAnsi="宋体" w:cs="宋体"/>
          <w:szCs w:val="21"/>
        </w:rPr>
      </w:pPr>
      <w:r>
        <w:rPr>
          <w:rFonts w:hAnsi="宋体" w:hint="eastAsia"/>
          <w:b/>
          <w:szCs w:val="21"/>
        </w:rPr>
        <w:t>课程学时：</w:t>
      </w:r>
      <w:r>
        <w:rPr>
          <w:rFonts w:hAnsi="宋体" w:hint="eastAsia"/>
          <w:bCs/>
          <w:szCs w:val="21"/>
        </w:rPr>
        <w:t>40</w:t>
      </w:r>
      <w:r>
        <w:rPr>
          <w:rFonts w:hAnsi="宋体" w:hint="eastAsia"/>
          <w:szCs w:val="21"/>
        </w:rPr>
        <w:t>学时，其中理论20学时，实践20学时</w:t>
      </w:r>
    </w:p>
    <w:p w14:paraId="1F58353D" w14:textId="77777777" w:rsidR="009B2207" w:rsidRDefault="00000000">
      <w:pPr>
        <w:pStyle w:val="a3"/>
        <w:adjustRightInd w:val="0"/>
        <w:snapToGrid w:val="0"/>
        <w:spacing w:line="400" w:lineRule="exact"/>
        <w:ind w:firstLineChars="200" w:firstLine="422"/>
        <w:rPr>
          <w:rFonts w:hAnsi="宋体" w:cs="宋体"/>
          <w:b/>
          <w:szCs w:val="21"/>
        </w:rPr>
      </w:pPr>
      <w:r>
        <w:rPr>
          <w:rFonts w:hAnsi="宋体" w:cs="宋体" w:hint="eastAsia"/>
          <w:b/>
          <w:szCs w:val="21"/>
        </w:rPr>
        <w:t>知识、技能及素质要求：</w:t>
      </w:r>
      <w:r>
        <w:rPr>
          <w:rFonts w:hAnsi="宋体" w:cs="宋体" w:hint="eastAsia"/>
          <w:szCs w:val="21"/>
        </w:rPr>
        <w:t>四轮定位、轮胎动平衡、尾气排放及发动机动力制动等检测操作流程。</w:t>
      </w:r>
    </w:p>
    <w:p w14:paraId="15FF2959" w14:textId="77777777" w:rsidR="009B2207" w:rsidRDefault="00000000">
      <w:pPr>
        <w:adjustRightInd w:val="0"/>
        <w:snapToGrid w:val="0"/>
        <w:spacing w:line="400" w:lineRule="exact"/>
        <w:rPr>
          <w:rFonts w:ascii="宋体" w:eastAsia="宋体" w:hAnsi="宋体" w:cs="宋体"/>
          <w:b/>
          <w:sz w:val="21"/>
          <w:szCs w:val="21"/>
        </w:rPr>
      </w:pPr>
      <w:r>
        <w:rPr>
          <w:rFonts w:ascii="宋体" w:eastAsia="宋体" w:hAnsi="宋体" w:cs="宋体" w:hint="eastAsia"/>
          <w:b/>
          <w:sz w:val="21"/>
          <w:szCs w:val="21"/>
        </w:rPr>
        <w:t>(11)汽车使用与维护</w:t>
      </w:r>
    </w:p>
    <w:p w14:paraId="78E1FA0B" w14:textId="77777777" w:rsidR="009B2207" w:rsidRDefault="00000000">
      <w:pPr>
        <w:pStyle w:val="a3"/>
        <w:spacing w:line="400" w:lineRule="exact"/>
        <w:ind w:firstLineChars="200" w:firstLine="422"/>
        <w:rPr>
          <w:rFonts w:hAnsi="宋体" w:cs="宋体"/>
          <w:szCs w:val="21"/>
        </w:rPr>
      </w:pPr>
      <w:r>
        <w:rPr>
          <w:rFonts w:hAnsi="宋体" w:cs="宋体" w:hint="eastAsia"/>
          <w:b/>
          <w:szCs w:val="21"/>
        </w:rPr>
        <w:t>学习目标：</w:t>
      </w:r>
      <w:r>
        <w:rPr>
          <w:rFonts w:hAnsi="宋体" w:cs="宋体" w:hint="eastAsia"/>
          <w:szCs w:val="21"/>
        </w:rPr>
        <w:t>通过本课程的教学，让学生熟悉汽车养护的项目和工作内容，明确汽车运行材料特性。</w:t>
      </w:r>
    </w:p>
    <w:p w14:paraId="1042797A" w14:textId="77777777" w:rsidR="009B2207" w:rsidRDefault="00000000">
      <w:pPr>
        <w:pStyle w:val="a3"/>
        <w:spacing w:line="400" w:lineRule="exact"/>
        <w:ind w:firstLineChars="200" w:firstLine="422"/>
        <w:rPr>
          <w:rFonts w:hAnsi="宋体" w:cs="宋体"/>
          <w:szCs w:val="21"/>
        </w:rPr>
      </w:pPr>
      <w:r>
        <w:rPr>
          <w:rFonts w:hAnsi="宋体" w:hint="eastAsia"/>
          <w:b/>
          <w:szCs w:val="21"/>
        </w:rPr>
        <w:t>课程学时：</w:t>
      </w:r>
      <w:r>
        <w:rPr>
          <w:rFonts w:hAnsi="宋体" w:hint="eastAsia"/>
          <w:bCs/>
          <w:szCs w:val="21"/>
        </w:rPr>
        <w:t>56</w:t>
      </w:r>
      <w:r>
        <w:rPr>
          <w:rFonts w:hAnsi="宋体" w:hint="eastAsia"/>
          <w:szCs w:val="21"/>
        </w:rPr>
        <w:t>学时，其中理论36学时，实践20学时</w:t>
      </w:r>
    </w:p>
    <w:p w14:paraId="613AEC00" w14:textId="77777777" w:rsidR="009B2207" w:rsidRDefault="00000000">
      <w:pPr>
        <w:pStyle w:val="a3"/>
        <w:adjustRightInd w:val="0"/>
        <w:snapToGrid w:val="0"/>
        <w:spacing w:line="400" w:lineRule="exact"/>
        <w:ind w:firstLineChars="200" w:firstLine="422"/>
        <w:rPr>
          <w:rFonts w:hAnsi="宋体" w:cs="宋体"/>
          <w:szCs w:val="21"/>
        </w:rPr>
      </w:pPr>
      <w:r>
        <w:rPr>
          <w:rFonts w:hAnsi="宋体" w:cs="宋体" w:hint="eastAsia"/>
          <w:b/>
          <w:szCs w:val="21"/>
        </w:rPr>
        <w:t>知识、技能及素质要求：</w:t>
      </w:r>
      <w:r>
        <w:rPr>
          <w:rFonts w:hAnsi="宋体" w:cs="宋体" w:hint="eastAsia"/>
          <w:szCs w:val="21"/>
        </w:rPr>
        <w:t>通过本课程的学习，能正确解读汽车保养手册；知道汽车维护的分类和内容；学会正确使用专用工具，对汽车发动机、汽车底盘、汽车电气系统等进行</w:t>
      </w:r>
      <w:r>
        <w:rPr>
          <w:rFonts w:hAnsi="宋体" w:cs="宋体" w:hint="eastAsia"/>
          <w:szCs w:val="21"/>
        </w:rPr>
        <w:lastRenderedPageBreak/>
        <w:t>的基本维护。知道汽车走合期使用的特殊要求、注意事项及保养规程；；熟悉基本保养流程。 会检查和添加发动机润滑油、冷却液、汽车制动液；会检查离合器踏板、制动器踏板和方向盘的自由行程；会保养归零。</w:t>
      </w:r>
    </w:p>
    <w:p w14:paraId="2C7C9C0F" w14:textId="77777777" w:rsidR="009B2207" w:rsidRDefault="00000000">
      <w:pPr>
        <w:pStyle w:val="a3"/>
        <w:adjustRightInd w:val="0"/>
        <w:snapToGrid w:val="0"/>
        <w:spacing w:line="400" w:lineRule="exact"/>
        <w:rPr>
          <w:rFonts w:hAnsi="宋体" w:cs="宋体"/>
          <w:b/>
          <w:szCs w:val="21"/>
        </w:rPr>
      </w:pPr>
      <w:r>
        <w:rPr>
          <w:rFonts w:hAnsi="宋体" w:cs="宋体" w:hint="eastAsia"/>
          <w:b/>
          <w:szCs w:val="21"/>
        </w:rPr>
        <w:t>(12)自动变速器技术</w:t>
      </w:r>
    </w:p>
    <w:p w14:paraId="437BC00B" w14:textId="77777777" w:rsidR="009B2207" w:rsidRDefault="00000000">
      <w:pPr>
        <w:pStyle w:val="a3"/>
        <w:spacing w:line="400" w:lineRule="exact"/>
        <w:ind w:firstLineChars="200" w:firstLine="422"/>
        <w:rPr>
          <w:rFonts w:hAnsi="宋体" w:cs="宋体"/>
          <w:szCs w:val="21"/>
        </w:rPr>
      </w:pPr>
      <w:r>
        <w:rPr>
          <w:rFonts w:hAnsi="宋体" w:cs="宋体" w:hint="eastAsia"/>
          <w:b/>
          <w:szCs w:val="21"/>
        </w:rPr>
        <w:t>学习目标：</w:t>
      </w:r>
      <w:r>
        <w:rPr>
          <w:rFonts w:hAnsi="宋体" w:cs="宋体" w:hint="eastAsia"/>
          <w:szCs w:val="21"/>
        </w:rPr>
        <w:t>了解汽车自动变速器类型，熟悉自动变速器结构、工作原理和工作过程；掌握自动变速器拆卸和装配技术，会</w:t>
      </w:r>
      <w:proofErr w:type="gramStart"/>
      <w:r>
        <w:rPr>
          <w:rFonts w:hAnsi="宋体" w:cs="宋体" w:hint="eastAsia"/>
          <w:szCs w:val="21"/>
        </w:rPr>
        <w:t>用相关</w:t>
      </w:r>
      <w:proofErr w:type="gramEnd"/>
      <w:r>
        <w:rPr>
          <w:rFonts w:hAnsi="宋体" w:cs="宋体" w:hint="eastAsia"/>
          <w:szCs w:val="21"/>
        </w:rPr>
        <w:t>仪器对其进行检测。</w:t>
      </w:r>
    </w:p>
    <w:p w14:paraId="7D83429B" w14:textId="77777777" w:rsidR="009B2207" w:rsidRDefault="00000000">
      <w:pPr>
        <w:pStyle w:val="a3"/>
        <w:spacing w:line="400" w:lineRule="exact"/>
        <w:ind w:firstLineChars="200" w:firstLine="422"/>
        <w:rPr>
          <w:rFonts w:hAnsi="宋体" w:cs="宋体"/>
          <w:b/>
          <w:szCs w:val="21"/>
        </w:rPr>
      </w:pPr>
      <w:r>
        <w:rPr>
          <w:rFonts w:hAnsi="宋体" w:hint="eastAsia"/>
          <w:b/>
          <w:szCs w:val="21"/>
        </w:rPr>
        <w:t>课程学时：</w:t>
      </w:r>
      <w:r>
        <w:rPr>
          <w:rFonts w:hAnsi="宋体" w:hint="eastAsia"/>
          <w:bCs/>
          <w:szCs w:val="21"/>
        </w:rPr>
        <w:t>48</w:t>
      </w:r>
      <w:r>
        <w:rPr>
          <w:rFonts w:hAnsi="宋体" w:hint="eastAsia"/>
          <w:szCs w:val="21"/>
        </w:rPr>
        <w:t>学时，其中理论24学时，实践24学时</w:t>
      </w:r>
    </w:p>
    <w:p w14:paraId="2F9F21A1" w14:textId="77777777" w:rsidR="009B2207" w:rsidRDefault="00000000">
      <w:pPr>
        <w:pStyle w:val="a3"/>
        <w:adjustRightInd w:val="0"/>
        <w:snapToGrid w:val="0"/>
        <w:spacing w:line="400" w:lineRule="exact"/>
        <w:ind w:firstLineChars="200" w:firstLine="422"/>
        <w:rPr>
          <w:rFonts w:hAnsi="宋体" w:cs="宋体"/>
          <w:szCs w:val="21"/>
        </w:rPr>
      </w:pPr>
      <w:r>
        <w:rPr>
          <w:rFonts w:hAnsi="宋体" w:cs="宋体" w:hint="eastAsia"/>
          <w:b/>
          <w:szCs w:val="21"/>
        </w:rPr>
        <w:t>知识、技能及素质要求：</w:t>
      </w:r>
      <w:r>
        <w:rPr>
          <w:rFonts w:hAnsi="宋体" w:cs="宋体" w:hint="eastAsia"/>
          <w:szCs w:val="21"/>
        </w:rPr>
        <w:t>自动变速器型号识别；结构、工作原理和工作过程；总成拆卸和装配及总成吊装。</w:t>
      </w:r>
    </w:p>
    <w:p w14:paraId="06D9F7EE" w14:textId="77777777" w:rsidR="009B2207" w:rsidRDefault="00000000">
      <w:pPr>
        <w:pStyle w:val="a3"/>
        <w:adjustRightInd w:val="0"/>
        <w:snapToGrid w:val="0"/>
        <w:spacing w:line="400" w:lineRule="exact"/>
        <w:rPr>
          <w:rFonts w:hAnsi="宋体" w:cs="宋体"/>
          <w:b/>
          <w:szCs w:val="21"/>
        </w:rPr>
      </w:pPr>
      <w:bookmarkStart w:id="2" w:name="_Hlk496218014"/>
      <w:r>
        <w:rPr>
          <w:rFonts w:hAnsi="宋体" w:cs="宋体" w:hint="eastAsia"/>
          <w:b/>
          <w:szCs w:val="21"/>
        </w:rPr>
        <w:t>(13)汽车新能源技术</w:t>
      </w:r>
    </w:p>
    <w:p w14:paraId="73092226" w14:textId="77777777" w:rsidR="009B2207" w:rsidRDefault="00000000">
      <w:pPr>
        <w:pStyle w:val="a3"/>
        <w:spacing w:line="400" w:lineRule="exact"/>
        <w:ind w:firstLineChars="200" w:firstLine="422"/>
        <w:rPr>
          <w:rFonts w:hAnsi="宋体" w:cs="宋体"/>
          <w:szCs w:val="21"/>
        </w:rPr>
      </w:pPr>
      <w:r>
        <w:rPr>
          <w:rFonts w:hAnsi="宋体" w:cs="宋体" w:hint="eastAsia"/>
          <w:b/>
          <w:szCs w:val="21"/>
        </w:rPr>
        <w:t>学习目标：</w:t>
      </w:r>
      <w:r>
        <w:rPr>
          <w:rFonts w:hAnsi="宋体" w:cs="宋体" w:hint="eastAsia"/>
          <w:szCs w:val="21"/>
        </w:rPr>
        <w:t>了解汽车新能源发展趋势和汽车新能源技术，掌握混合动力汽车及电动汽车原理、工作过程及组成结构。拓展专业知识。</w:t>
      </w:r>
    </w:p>
    <w:p w14:paraId="407010F4"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bCs/>
          <w:szCs w:val="21"/>
        </w:rPr>
        <w:t>32</w:t>
      </w:r>
      <w:r>
        <w:rPr>
          <w:rFonts w:hAnsi="宋体" w:hint="eastAsia"/>
          <w:szCs w:val="21"/>
        </w:rPr>
        <w:t>学时，其中理论22学时，实践10学时</w:t>
      </w:r>
    </w:p>
    <w:p w14:paraId="264731F1" w14:textId="77777777" w:rsidR="009B2207" w:rsidRDefault="009B2207">
      <w:pPr>
        <w:pStyle w:val="a3"/>
        <w:adjustRightInd w:val="0"/>
        <w:snapToGrid w:val="0"/>
        <w:spacing w:line="400" w:lineRule="exact"/>
        <w:ind w:firstLineChars="200" w:firstLine="422"/>
        <w:rPr>
          <w:rFonts w:hAnsi="宋体" w:cs="宋体"/>
          <w:b/>
          <w:szCs w:val="21"/>
        </w:rPr>
      </w:pPr>
    </w:p>
    <w:p w14:paraId="1453A11A" w14:textId="77777777" w:rsidR="009B2207" w:rsidRDefault="00000000">
      <w:pPr>
        <w:pStyle w:val="a3"/>
        <w:adjustRightInd w:val="0"/>
        <w:snapToGrid w:val="0"/>
        <w:spacing w:line="400" w:lineRule="exact"/>
        <w:ind w:firstLineChars="200" w:firstLine="422"/>
        <w:rPr>
          <w:rFonts w:hAnsi="宋体" w:cs="宋体"/>
          <w:szCs w:val="21"/>
        </w:rPr>
      </w:pPr>
      <w:r>
        <w:rPr>
          <w:rFonts w:hAnsi="宋体" w:cs="宋体" w:hint="eastAsia"/>
          <w:b/>
          <w:szCs w:val="21"/>
        </w:rPr>
        <w:t>知识、技能及素质要求：</w:t>
      </w:r>
      <w:r>
        <w:rPr>
          <w:rFonts w:hAnsi="宋体" w:cs="宋体" w:hint="eastAsia"/>
          <w:szCs w:val="21"/>
        </w:rPr>
        <w:t>混合动力汽车及电动汽车原理、工作过程及组成结构。</w:t>
      </w:r>
    </w:p>
    <w:bookmarkEnd w:id="2"/>
    <w:p w14:paraId="67581EE9" w14:textId="77777777" w:rsidR="009B2207" w:rsidRDefault="00000000">
      <w:pPr>
        <w:spacing w:line="400" w:lineRule="exact"/>
        <w:jc w:val="left"/>
        <w:rPr>
          <w:rFonts w:ascii="宋体" w:eastAsia="宋体" w:hAnsi="宋体" w:cs="宋体"/>
          <w:b/>
          <w:sz w:val="21"/>
          <w:szCs w:val="21"/>
        </w:rPr>
      </w:pPr>
      <w:r>
        <w:rPr>
          <w:rFonts w:ascii="宋体" w:eastAsia="宋体" w:hAnsi="宋体" w:cs="宋体" w:hint="eastAsia"/>
          <w:b/>
          <w:sz w:val="21"/>
          <w:szCs w:val="21"/>
        </w:rPr>
        <w:t>（14）汽车故障诊断与排除</w:t>
      </w:r>
    </w:p>
    <w:p w14:paraId="3AA6C0E3" w14:textId="77777777" w:rsidR="009B2207" w:rsidRDefault="00000000">
      <w:pPr>
        <w:pStyle w:val="a3"/>
        <w:spacing w:line="400" w:lineRule="exact"/>
        <w:ind w:firstLineChars="200" w:firstLine="422"/>
        <w:rPr>
          <w:rFonts w:hAnsi="宋体" w:cs="宋体"/>
          <w:szCs w:val="21"/>
        </w:rPr>
      </w:pPr>
      <w:r>
        <w:rPr>
          <w:rFonts w:hAnsi="宋体" w:cs="宋体" w:hint="eastAsia"/>
          <w:b/>
          <w:szCs w:val="21"/>
        </w:rPr>
        <w:t>学习目标：</w:t>
      </w:r>
      <w:r>
        <w:rPr>
          <w:rFonts w:hAnsi="宋体" w:cs="宋体" w:hint="eastAsia"/>
          <w:szCs w:val="21"/>
        </w:rPr>
        <w:t>建立通过本课程的学习，让学生有系统地掌握汽车各总成及系统工作原理及工作过程，熟悉总成系统工作参数；培养诊断思维方式，确立诊断流程，会对汽车一般性的故障进行诊断。</w:t>
      </w:r>
    </w:p>
    <w:p w14:paraId="2A42A20D" w14:textId="77777777" w:rsidR="009B2207" w:rsidRDefault="00000000">
      <w:pPr>
        <w:pStyle w:val="a3"/>
        <w:spacing w:line="400" w:lineRule="exact"/>
        <w:ind w:firstLineChars="200" w:firstLine="422"/>
        <w:rPr>
          <w:rFonts w:hAnsi="宋体" w:cs="宋体"/>
          <w:szCs w:val="21"/>
        </w:rPr>
      </w:pPr>
      <w:r>
        <w:rPr>
          <w:rFonts w:hAnsi="宋体" w:hint="eastAsia"/>
          <w:b/>
          <w:szCs w:val="21"/>
        </w:rPr>
        <w:t>课程学时：</w:t>
      </w:r>
      <w:r>
        <w:rPr>
          <w:rFonts w:hAnsi="宋体" w:hint="eastAsia"/>
          <w:bCs/>
          <w:szCs w:val="21"/>
        </w:rPr>
        <w:t>96</w:t>
      </w:r>
      <w:r>
        <w:rPr>
          <w:rFonts w:hAnsi="宋体" w:hint="eastAsia"/>
          <w:szCs w:val="21"/>
        </w:rPr>
        <w:t>学时，其中理论42学时，实践54学时</w:t>
      </w:r>
    </w:p>
    <w:p w14:paraId="594FA18A" w14:textId="77777777" w:rsidR="009B2207" w:rsidRDefault="00000000">
      <w:pPr>
        <w:adjustRightInd w:val="0"/>
        <w:snapToGrid w:val="0"/>
        <w:spacing w:line="400" w:lineRule="exact"/>
        <w:rPr>
          <w:rFonts w:ascii="宋体" w:eastAsia="宋体" w:hAnsi="宋体" w:cs="宋体"/>
          <w:sz w:val="21"/>
          <w:szCs w:val="21"/>
        </w:rPr>
      </w:pPr>
      <w:r>
        <w:rPr>
          <w:rFonts w:ascii="宋体" w:eastAsia="宋体" w:hAnsi="宋体" w:cs="宋体" w:hint="eastAsia"/>
          <w:b/>
          <w:sz w:val="21"/>
          <w:szCs w:val="21"/>
        </w:rPr>
        <w:t>知识、技能及素质要求：</w:t>
      </w:r>
      <w:r>
        <w:rPr>
          <w:rFonts w:ascii="宋体" w:eastAsia="宋体" w:hAnsi="宋体" w:cs="宋体" w:hint="eastAsia"/>
          <w:sz w:val="21"/>
          <w:szCs w:val="21"/>
        </w:rPr>
        <w:t>发动机故障诊断与排除；底盘故障诊断与排除；汽车空调故障诊断与排除；汽车电气故障诊断与排除。如汽车行驶无力、手动变速器挂挡困难故障检修、汽车底盘异响并伴有振动故障检修、驱动桥异响的故障检修、汽车高速行驶时车身振动故障检修、汽车前轮轮胎异常磨损检修、汽车转向发飘故障检修、汽车转向沉重故障检修、汽车制动跑偏故障检修、汽车行驶中制动力不足故障检修。</w:t>
      </w:r>
    </w:p>
    <w:p w14:paraId="5EF51CA6" w14:textId="77777777" w:rsidR="009B2207" w:rsidRDefault="00000000">
      <w:pPr>
        <w:autoSpaceDE w:val="0"/>
        <w:autoSpaceDN w:val="0"/>
        <w:adjustRightInd w:val="0"/>
        <w:snapToGrid w:val="0"/>
        <w:spacing w:line="400" w:lineRule="exact"/>
        <w:rPr>
          <w:rFonts w:ascii="宋体" w:eastAsia="宋体" w:hAnsi="宋体" w:cs="宋体"/>
          <w:b/>
          <w:sz w:val="21"/>
          <w:szCs w:val="24"/>
        </w:rPr>
      </w:pPr>
      <w:r>
        <w:rPr>
          <w:rFonts w:ascii="宋体" w:eastAsia="宋体" w:hAnsi="宋体" w:cs="宋体" w:hint="eastAsia"/>
          <w:b/>
          <w:sz w:val="21"/>
          <w:szCs w:val="21"/>
        </w:rPr>
        <w:t>(15)</w:t>
      </w:r>
      <w:r>
        <w:rPr>
          <w:rFonts w:ascii="宋体" w:eastAsia="宋体" w:hAnsi="宋体" w:cs="宋体" w:hint="eastAsia"/>
          <w:b/>
          <w:bCs/>
          <w:sz w:val="21"/>
          <w:szCs w:val="21"/>
        </w:rPr>
        <w:t>汽车电路分析与线路测量</w:t>
      </w:r>
    </w:p>
    <w:p w14:paraId="7C58ED42" w14:textId="77777777" w:rsidR="009B2207" w:rsidRDefault="00000000">
      <w:pPr>
        <w:widowControl/>
        <w:shd w:val="clear" w:color="auto" w:fill="FFFFFF"/>
        <w:spacing w:after="225" w:line="360" w:lineRule="atLeast"/>
        <w:ind w:firstLine="420"/>
        <w:jc w:val="left"/>
        <w:rPr>
          <w:rFonts w:ascii="Helvetica" w:eastAsia="Helvetica" w:hAnsi="Helvetica" w:cs="Helvetica"/>
          <w:color w:val="333333"/>
          <w:sz w:val="21"/>
          <w:szCs w:val="21"/>
        </w:rPr>
      </w:pPr>
      <w:r>
        <w:rPr>
          <w:rFonts w:ascii="宋体" w:eastAsia="宋体" w:hAnsi="宋体" w:hint="eastAsia"/>
          <w:b/>
          <w:sz w:val="21"/>
          <w:szCs w:val="21"/>
        </w:rPr>
        <w:t>学习目标：</w:t>
      </w:r>
      <w:r>
        <w:rPr>
          <w:rFonts w:ascii="宋体" w:eastAsia="宋体" w:hAnsi="宋体" w:cs="宋体" w:hint="eastAsia"/>
          <w:color w:val="333333"/>
          <w:kern w:val="0"/>
          <w:sz w:val="21"/>
          <w:szCs w:val="21"/>
          <w:shd w:val="clear" w:color="auto" w:fill="FFFFFF"/>
          <w:lang w:bidi="ar"/>
        </w:rPr>
        <w:t>汽车相关的电工电子基础知识（电路的基本知识、常见电子元件及基本电路）、汽车电路基本知识（汽车电路的形成与发展、组成与特点、汽车电路的基本元件、汽车电路的识读、汽车电路图的读图示例）、汽车电源电路分析、启动电路的分析及检测、电控发动机电路分析及检测、自动变速器电路分析及检测、全自动空调系统电路分析及检测、汽车安全性控制系统电路分析及检测、汽车舒适性电控系统电路分析及检测、汽车电路故障诊断.</w:t>
      </w:r>
    </w:p>
    <w:p w14:paraId="7A92FED3"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bCs/>
          <w:szCs w:val="21"/>
        </w:rPr>
        <w:t>56</w:t>
      </w:r>
      <w:r>
        <w:rPr>
          <w:rFonts w:hAnsi="宋体" w:hint="eastAsia"/>
          <w:szCs w:val="21"/>
        </w:rPr>
        <w:t>学时,其中理论28学时，实践28学时</w:t>
      </w:r>
    </w:p>
    <w:p w14:paraId="7446DC9C" w14:textId="77777777" w:rsidR="009B2207" w:rsidRDefault="00000000">
      <w:pPr>
        <w:autoSpaceDE w:val="0"/>
        <w:autoSpaceDN w:val="0"/>
        <w:adjustRightInd w:val="0"/>
        <w:snapToGrid w:val="0"/>
        <w:spacing w:line="400" w:lineRule="exact"/>
        <w:ind w:firstLineChars="200" w:firstLine="422"/>
        <w:rPr>
          <w:rFonts w:ascii="宋体" w:eastAsia="宋体" w:hAnsi="宋体"/>
          <w:sz w:val="21"/>
          <w:szCs w:val="21"/>
        </w:rPr>
      </w:pPr>
      <w:r>
        <w:rPr>
          <w:rFonts w:ascii="宋体" w:eastAsia="宋体" w:hAnsi="宋体" w:hint="eastAsia"/>
          <w:b/>
          <w:sz w:val="21"/>
          <w:szCs w:val="21"/>
        </w:rPr>
        <w:t>知识、技能及素质要求：</w:t>
      </w:r>
      <w:r>
        <w:rPr>
          <w:rFonts w:ascii="宋体" w:eastAsia="宋体" w:hAnsi="宋体" w:cs="宋体" w:hint="eastAsia"/>
          <w:color w:val="333333"/>
          <w:sz w:val="21"/>
          <w:szCs w:val="21"/>
          <w:shd w:val="clear" w:color="auto" w:fill="FFFFFF"/>
        </w:rPr>
        <w:t>注重职业能力的培养，在编写过程中充分考虑了目前高职高</w:t>
      </w:r>
      <w:proofErr w:type="gramStart"/>
      <w:r>
        <w:rPr>
          <w:rFonts w:ascii="宋体" w:eastAsia="宋体" w:hAnsi="宋体" w:cs="宋体" w:hint="eastAsia"/>
          <w:color w:val="333333"/>
          <w:sz w:val="21"/>
          <w:szCs w:val="21"/>
          <w:shd w:val="clear" w:color="auto" w:fill="FFFFFF"/>
        </w:rPr>
        <w:t>专教育</w:t>
      </w:r>
      <w:proofErr w:type="gramEnd"/>
      <w:r>
        <w:rPr>
          <w:rFonts w:ascii="宋体" w:eastAsia="宋体" w:hAnsi="宋体" w:cs="宋体" w:hint="eastAsia"/>
          <w:color w:val="333333"/>
          <w:sz w:val="21"/>
          <w:szCs w:val="21"/>
          <w:shd w:val="clear" w:color="auto" w:fill="FFFFFF"/>
        </w:rPr>
        <w:t>的特点，以任务驱动为引领，注重理论知识和实践技能的结合，在结构和内容安排上</w:t>
      </w:r>
      <w:r>
        <w:rPr>
          <w:rFonts w:ascii="宋体" w:eastAsia="宋体" w:hAnsi="宋体" w:cs="宋体" w:hint="eastAsia"/>
          <w:color w:val="333333"/>
          <w:sz w:val="21"/>
          <w:szCs w:val="21"/>
          <w:shd w:val="clear" w:color="auto" w:fill="FFFFFF"/>
        </w:rPr>
        <w:lastRenderedPageBreak/>
        <w:t>突出先进性、实用性、技能性和针对性。</w:t>
      </w:r>
      <w:r>
        <w:rPr>
          <w:rFonts w:ascii="Helvetica" w:eastAsia="Helvetica" w:hAnsi="Helvetica" w:cs="Helvetica"/>
          <w:color w:val="3366CC"/>
          <w:sz w:val="18"/>
          <w:szCs w:val="18"/>
          <w:shd w:val="clear" w:color="auto" w:fill="FFFFFF"/>
        </w:rPr>
        <w:t> </w:t>
      </w:r>
    </w:p>
    <w:p w14:paraId="5D8A4588" w14:textId="77777777" w:rsidR="009B2207" w:rsidRDefault="00000000">
      <w:pPr>
        <w:autoSpaceDE w:val="0"/>
        <w:autoSpaceDN w:val="0"/>
        <w:adjustRightInd w:val="0"/>
        <w:snapToGrid w:val="0"/>
        <w:spacing w:line="400" w:lineRule="exact"/>
        <w:rPr>
          <w:rFonts w:ascii="宋体" w:eastAsia="宋体" w:hAnsi="宋体" w:cs="宋体"/>
          <w:b/>
          <w:sz w:val="21"/>
          <w:szCs w:val="21"/>
        </w:rPr>
      </w:pPr>
      <w:r>
        <w:rPr>
          <w:rFonts w:ascii="宋体" w:eastAsia="宋体" w:hAnsi="宋体" w:cs="宋体" w:hint="eastAsia"/>
          <w:b/>
          <w:sz w:val="21"/>
          <w:szCs w:val="21"/>
        </w:rPr>
        <w:t>(16)智能网联汽车技术</w:t>
      </w:r>
    </w:p>
    <w:p w14:paraId="1C9A4BCC" w14:textId="77777777" w:rsidR="009B2207" w:rsidRDefault="00000000">
      <w:pPr>
        <w:pStyle w:val="a3"/>
        <w:ind w:firstLineChars="200" w:firstLine="422"/>
        <w:jc w:val="center"/>
        <w:rPr>
          <w:rFonts w:hAnsi="宋体" w:cs="宋体"/>
          <w:bCs/>
          <w:szCs w:val="21"/>
        </w:rPr>
      </w:pPr>
      <w:r>
        <w:rPr>
          <w:rFonts w:hAnsi="宋体" w:cs="宋体" w:hint="eastAsia"/>
          <w:b/>
          <w:szCs w:val="21"/>
        </w:rPr>
        <w:t>学习目标：</w:t>
      </w:r>
      <w:r>
        <w:rPr>
          <w:rFonts w:hAnsi="宋体" w:cs="宋体" w:hint="eastAsia"/>
          <w:bCs/>
          <w:szCs w:val="21"/>
        </w:rPr>
        <w:t>通过本课程学习，学生应了解智能网联汽车的产生、现状及发展趋势，掌握智能网联汽车相关的基础知识及关键技术，并且掌握先进技术在汽车上的应用。能够依据国家标准及技术规定，完成智能网联汽车的</w:t>
      </w:r>
      <w:proofErr w:type="gramStart"/>
      <w:r>
        <w:rPr>
          <w:rFonts w:hAnsi="宋体" w:cs="宋体" w:hint="eastAsia"/>
          <w:bCs/>
          <w:szCs w:val="21"/>
        </w:rPr>
        <w:t>基本维保及</w:t>
      </w:r>
      <w:proofErr w:type="gramEnd"/>
      <w:r>
        <w:rPr>
          <w:rFonts w:hAnsi="宋体" w:cs="宋体" w:hint="eastAsia"/>
          <w:bCs/>
          <w:szCs w:val="21"/>
        </w:rPr>
        <w:t xml:space="preserve">智能网联汽车的安装、检测；能够依据车载网络终端系统的故障，对常见故障进行排除；能够查阅维修资料，自主获得知识的能力。               </w:t>
      </w:r>
    </w:p>
    <w:p w14:paraId="665A9F55"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bCs/>
          <w:szCs w:val="21"/>
        </w:rPr>
        <w:t>52</w:t>
      </w:r>
      <w:r>
        <w:rPr>
          <w:rFonts w:hAnsi="宋体" w:hint="eastAsia"/>
          <w:szCs w:val="21"/>
        </w:rPr>
        <w:t>学时</w:t>
      </w:r>
    </w:p>
    <w:p w14:paraId="3D9F71FF" w14:textId="77777777" w:rsidR="009B2207" w:rsidRDefault="00000000">
      <w:pPr>
        <w:pStyle w:val="a3"/>
        <w:adjustRightInd w:val="0"/>
        <w:snapToGrid w:val="0"/>
        <w:spacing w:line="400" w:lineRule="exact"/>
        <w:ind w:firstLineChars="200" w:firstLine="422"/>
        <w:rPr>
          <w:rFonts w:hAnsi="宋体" w:cs="宋体"/>
          <w:bCs/>
          <w:szCs w:val="21"/>
        </w:rPr>
      </w:pPr>
      <w:r>
        <w:rPr>
          <w:rFonts w:hAnsi="宋体" w:cs="宋体" w:hint="eastAsia"/>
          <w:b/>
          <w:szCs w:val="21"/>
        </w:rPr>
        <w:t>知识、技能及素质要求：</w:t>
      </w:r>
      <w:r>
        <w:rPr>
          <w:rFonts w:hAnsi="宋体" w:cs="宋体" w:hint="eastAsia"/>
          <w:szCs w:val="21"/>
        </w:rPr>
        <w:t>通过本课程的教学，使学生了解智能网联汽车产业发展及产业链的需求、掌握智能网联汽车的三大关键技术感知识别、决策规划与控制执行技术，能够依据智能网联汽车产业、行业、企业的标准及规范完成智能汽车的</w:t>
      </w:r>
      <w:proofErr w:type="gramStart"/>
      <w:r>
        <w:rPr>
          <w:rFonts w:hAnsi="宋体" w:cs="宋体" w:hint="eastAsia"/>
          <w:szCs w:val="21"/>
        </w:rPr>
        <w:t>基础维保及</w:t>
      </w:r>
      <w:proofErr w:type="gramEnd"/>
      <w:r>
        <w:rPr>
          <w:rFonts w:hAnsi="宋体" w:cs="宋体" w:hint="eastAsia"/>
          <w:szCs w:val="21"/>
        </w:rPr>
        <w:t>相关售后服务工作。</w:t>
      </w:r>
    </w:p>
    <w:p w14:paraId="28E50F9E" w14:textId="77777777" w:rsidR="009B2207" w:rsidRDefault="00000000">
      <w:pPr>
        <w:pStyle w:val="a3"/>
        <w:adjustRightInd w:val="0"/>
        <w:snapToGrid w:val="0"/>
        <w:spacing w:line="400" w:lineRule="exact"/>
        <w:rPr>
          <w:rFonts w:hAnsi="宋体" w:cs="宋体"/>
          <w:b/>
          <w:szCs w:val="21"/>
        </w:rPr>
      </w:pPr>
      <w:r>
        <w:rPr>
          <w:rFonts w:hAnsi="宋体" w:cs="宋体" w:hint="eastAsia"/>
          <w:b/>
          <w:szCs w:val="21"/>
        </w:rPr>
        <w:t>(17)动力电池管理及维护技术</w:t>
      </w:r>
    </w:p>
    <w:p w14:paraId="7694DAEA" w14:textId="77777777" w:rsidR="009B2207" w:rsidRDefault="00000000">
      <w:pPr>
        <w:adjustRightInd w:val="0"/>
        <w:snapToGrid w:val="0"/>
        <w:spacing w:line="400" w:lineRule="exact"/>
        <w:rPr>
          <w:rFonts w:ascii="宋体" w:eastAsia="宋体" w:hAnsi="宋体" w:cs="宋体"/>
          <w:b/>
          <w:sz w:val="21"/>
          <w:szCs w:val="21"/>
        </w:rPr>
      </w:pPr>
      <w:r>
        <w:rPr>
          <w:rFonts w:ascii="宋体" w:eastAsia="宋体" w:hAnsi="宋体" w:cs="宋体" w:hint="eastAsia"/>
          <w:b/>
          <w:sz w:val="21"/>
          <w:szCs w:val="21"/>
        </w:rPr>
        <w:t xml:space="preserve">    学习目标：</w:t>
      </w:r>
      <w:r>
        <w:rPr>
          <w:rFonts w:ascii="宋体" w:eastAsia="宋体" w:hAnsi="宋体" w:cs="宋体" w:hint="eastAsia"/>
          <w:bCs/>
          <w:sz w:val="21"/>
          <w:szCs w:val="21"/>
        </w:rPr>
        <w:t>通过本课程要使学生掌握动力电池及电池管理系统的基本工作原理、动力电池系统的维护方法等方面知识，使学生了解动力电池的种类及特点，最终获得检修电动汽车动力电池系统检修的能力。</w:t>
      </w:r>
    </w:p>
    <w:p w14:paraId="479F3DE4"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bCs/>
          <w:szCs w:val="21"/>
        </w:rPr>
        <w:t>52</w:t>
      </w:r>
      <w:r>
        <w:rPr>
          <w:rFonts w:hAnsi="宋体" w:hint="eastAsia"/>
          <w:szCs w:val="21"/>
        </w:rPr>
        <w:t>学时，其中理论48学时，实践4学时</w:t>
      </w:r>
    </w:p>
    <w:p w14:paraId="43162979" w14:textId="77777777" w:rsidR="009B2207" w:rsidRDefault="00000000">
      <w:pPr>
        <w:pStyle w:val="a3"/>
        <w:adjustRightInd w:val="0"/>
        <w:snapToGrid w:val="0"/>
        <w:spacing w:line="400" w:lineRule="exact"/>
        <w:ind w:firstLineChars="200" w:firstLine="422"/>
        <w:rPr>
          <w:rFonts w:hAnsi="宋体" w:cs="宋体"/>
          <w:bCs/>
          <w:szCs w:val="21"/>
        </w:rPr>
      </w:pPr>
      <w:r>
        <w:rPr>
          <w:rFonts w:hAnsi="宋体" w:cs="宋体" w:hint="eastAsia"/>
          <w:b/>
          <w:szCs w:val="21"/>
        </w:rPr>
        <w:t>知识、技能及素质要求：</w:t>
      </w:r>
      <w:r>
        <w:rPr>
          <w:rFonts w:hAnsi="宋体" w:cs="宋体" w:hint="eastAsia"/>
          <w:bCs/>
          <w:szCs w:val="21"/>
        </w:rPr>
        <w:t>通过本课程的教学，培养学生新能源汽车核心知识的同时，传授他们新能源汽车的工作原理与技术，让学生能够适应4S店新能源汽车的维护与保养工作，并且培养学生能够具有新能源汽车行业管理能力，能够具有较好的人际交往能力和团队精神。</w:t>
      </w:r>
    </w:p>
    <w:p w14:paraId="4441D209" w14:textId="77777777" w:rsidR="009B2207" w:rsidRDefault="00000000">
      <w:pPr>
        <w:spacing w:line="400" w:lineRule="exact"/>
        <w:jc w:val="left"/>
        <w:rPr>
          <w:rFonts w:ascii="宋体" w:eastAsia="宋体" w:hAnsi="宋体" w:cs="宋体"/>
          <w:b/>
          <w:sz w:val="21"/>
          <w:szCs w:val="21"/>
        </w:rPr>
      </w:pPr>
      <w:r>
        <w:rPr>
          <w:rFonts w:ascii="宋体" w:eastAsia="宋体" w:hAnsi="宋体" w:cs="宋体" w:hint="eastAsia"/>
          <w:b/>
          <w:bCs/>
          <w:sz w:val="21"/>
          <w:szCs w:val="21"/>
        </w:rPr>
        <w:t>(18)</w:t>
      </w:r>
      <w:r>
        <w:rPr>
          <w:rFonts w:ascii="宋体" w:eastAsia="宋体" w:hAnsi="宋体" w:cs="宋体" w:hint="eastAsia"/>
          <w:b/>
          <w:sz w:val="21"/>
          <w:szCs w:val="21"/>
        </w:rPr>
        <w:t>汽车空调技术</w:t>
      </w:r>
    </w:p>
    <w:p w14:paraId="2C237D43" w14:textId="77777777" w:rsidR="009B2207" w:rsidRDefault="00000000">
      <w:pPr>
        <w:pStyle w:val="a3"/>
        <w:spacing w:line="400" w:lineRule="exact"/>
        <w:ind w:firstLineChars="200" w:firstLine="422"/>
        <w:rPr>
          <w:rFonts w:hAnsi="宋体" w:cs="宋体"/>
          <w:szCs w:val="21"/>
        </w:rPr>
      </w:pPr>
      <w:r>
        <w:rPr>
          <w:rFonts w:hAnsi="宋体" w:cs="宋体" w:hint="eastAsia"/>
          <w:b/>
          <w:szCs w:val="21"/>
        </w:rPr>
        <w:t>学习目标：</w:t>
      </w:r>
      <w:r>
        <w:rPr>
          <w:rFonts w:hAnsi="宋体" w:cs="宋体" w:hint="eastAsia"/>
          <w:szCs w:val="21"/>
        </w:rPr>
        <w:t>通过本课程的学习，让学生掌握汽车空调原理和组成及，掌握汽车空调的维护和检修方法和流程。</w:t>
      </w:r>
    </w:p>
    <w:p w14:paraId="68892C95" w14:textId="77777777" w:rsidR="009B2207" w:rsidRDefault="00000000">
      <w:pPr>
        <w:pStyle w:val="a3"/>
        <w:spacing w:line="400" w:lineRule="exact"/>
        <w:ind w:firstLineChars="200" w:firstLine="422"/>
        <w:rPr>
          <w:rFonts w:hAnsi="宋体" w:cs="宋体"/>
          <w:szCs w:val="21"/>
        </w:rPr>
      </w:pPr>
      <w:r>
        <w:rPr>
          <w:rFonts w:hAnsi="宋体" w:hint="eastAsia"/>
          <w:b/>
          <w:szCs w:val="21"/>
        </w:rPr>
        <w:t>课程学时：</w:t>
      </w:r>
      <w:r>
        <w:rPr>
          <w:rFonts w:hAnsi="宋体" w:hint="eastAsia"/>
          <w:bCs/>
          <w:szCs w:val="21"/>
        </w:rPr>
        <w:t>56</w:t>
      </w:r>
      <w:r>
        <w:rPr>
          <w:rFonts w:hAnsi="宋体" w:hint="eastAsia"/>
          <w:szCs w:val="21"/>
        </w:rPr>
        <w:t>学时，其中理论30学时，实践26学时</w:t>
      </w:r>
    </w:p>
    <w:p w14:paraId="718047A3" w14:textId="77777777" w:rsidR="009B2207" w:rsidRDefault="00000000">
      <w:pPr>
        <w:pStyle w:val="a3"/>
        <w:adjustRightInd w:val="0"/>
        <w:snapToGrid w:val="0"/>
        <w:spacing w:line="400" w:lineRule="exact"/>
        <w:ind w:firstLineChars="200" w:firstLine="422"/>
        <w:rPr>
          <w:rFonts w:hAnsi="宋体"/>
          <w:szCs w:val="21"/>
        </w:rPr>
      </w:pPr>
      <w:r>
        <w:rPr>
          <w:rFonts w:hAnsi="宋体" w:cs="宋体" w:hint="eastAsia"/>
          <w:b/>
          <w:szCs w:val="21"/>
        </w:rPr>
        <w:t>知识、技能及素质要求：</w:t>
      </w:r>
      <w:r>
        <w:rPr>
          <w:rFonts w:hAnsi="宋体" w:cs="宋体" w:hint="eastAsia"/>
          <w:szCs w:val="21"/>
        </w:rPr>
        <w:t>会对汽车空调故障进行诊断和检测；会对制冷剂的泄漏进行确认，会加装制冷剂。不断拓展学生的专业技能。</w:t>
      </w:r>
      <w:r>
        <w:rPr>
          <w:rFonts w:hAnsi="宋体" w:cs="宋体" w:hint="eastAsia"/>
          <w:b/>
          <w:szCs w:val="21"/>
        </w:rPr>
        <w:t xml:space="preserve"> </w:t>
      </w:r>
    </w:p>
    <w:p w14:paraId="61492D8D" w14:textId="77777777" w:rsidR="009B2207" w:rsidRDefault="00000000">
      <w:pPr>
        <w:autoSpaceDE w:val="0"/>
        <w:autoSpaceDN w:val="0"/>
        <w:adjustRightInd w:val="0"/>
        <w:snapToGrid w:val="0"/>
        <w:spacing w:line="400" w:lineRule="exact"/>
        <w:rPr>
          <w:rFonts w:ascii="宋体" w:eastAsia="宋体" w:hAnsi="宋体" w:cs="宋体"/>
          <w:b/>
          <w:sz w:val="21"/>
          <w:szCs w:val="21"/>
        </w:rPr>
      </w:pPr>
      <w:r>
        <w:rPr>
          <w:rFonts w:ascii="宋体" w:eastAsia="宋体" w:hAnsi="宋体" w:cs="宋体" w:hint="eastAsia"/>
          <w:b/>
          <w:sz w:val="21"/>
          <w:szCs w:val="21"/>
        </w:rPr>
        <w:t>（19）顶岗实习</w:t>
      </w:r>
    </w:p>
    <w:p w14:paraId="4F656572" w14:textId="77777777" w:rsidR="009B2207" w:rsidRDefault="00000000">
      <w:pPr>
        <w:pStyle w:val="a3"/>
        <w:adjustRightInd w:val="0"/>
        <w:snapToGrid w:val="0"/>
        <w:spacing w:line="400" w:lineRule="exact"/>
        <w:ind w:firstLineChars="200" w:firstLine="422"/>
        <w:rPr>
          <w:rFonts w:hAnsi="宋体" w:cs="宋体"/>
          <w:szCs w:val="21"/>
        </w:rPr>
      </w:pPr>
      <w:r>
        <w:rPr>
          <w:rFonts w:hAnsi="宋体" w:cs="宋体" w:hint="eastAsia"/>
          <w:b/>
          <w:szCs w:val="21"/>
        </w:rPr>
        <w:t>学习目标：</w:t>
      </w:r>
      <w:r>
        <w:rPr>
          <w:rFonts w:hAnsi="宋体" w:cs="宋体" w:hint="eastAsia"/>
          <w:szCs w:val="21"/>
        </w:rPr>
        <w:t>通过本课程的教学，帮助学生巩固已学理论知识，增强感性认识，树立起质量意识、效益意识、竞争意识，掌握基本的专业实践知识和实际操作技能，获得符合实际工作要求的基本训练，从而提高独立工作能力和实践动手能力，实现在学期间与企业、职业岗位的零距离接触。</w:t>
      </w:r>
    </w:p>
    <w:p w14:paraId="7FF19D7A"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bCs/>
          <w:szCs w:val="21"/>
        </w:rPr>
        <w:t>560</w:t>
      </w:r>
      <w:r>
        <w:rPr>
          <w:rFonts w:hAnsi="宋体" w:hint="eastAsia"/>
          <w:szCs w:val="21"/>
        </w:rPr>
        <w:t>学时</w:t>
      </w:r>
    </w:p>
    <w:p w14:paraId="73335411" w14:textId="77777777" w:rsidR="009B2207" w:rsidRDefault="00000000">
      <w:pPr>
        <w:pStyle w:val="a3"/>
        <w:adjustRightInd w:val="0"/>
        <w:snapToGrid w:val="0"/>
        <w:spacing w:line="400" w:lineRule="exact"/>
        <w:ind w:firstLineChars="200" w:firstLine="422"/>
        <w:rPr>
          <w:rFonts w:hAnsi="宋体" w:cs="宋体"/>
          <w:szCs w:val="21"/>
        </w:rPr>
      </w:pPr>
      <w:r>
        <w:rPr>
          <w:rFonts w:hAnsi="宋体" w:cs="宋体" w:hint="eastAsia"/>
          <w:b/>
          <w:szCs w:val="21"/>
        </w:rPr>
        <w:t>知识、技能及素质要求：</w:t>
      </w:r>
      <w:r>
        <w:rPr>
          <w:rFonts w:hAnsi="宋体" w:cs="宋体" w:hint="eastAsia"/>
          <w:szCs w:val="21"/>
        </w:rPr>
        <w:t>通过本课程的学习，学生应学习企业先进的管理经验，学习员工吃苦耐劳的工作精神，逐步适应社会、融入社会通过顶岗实习深入了解企业实际，认识社会，养成爱岗敬业、吃苦耐劳的良好品质和求真务实的工作作风，培养良好的职业道德和</w:t>
      </w:r>
      <w:r>
        <w:rPr>
          <w:rFonts w:hAnsi="宋体" w:cs="宋体" w:hint="eastAsia"/>
          <w:szCs w:val="21"/>
        </w:rPr>
        <w:lastRenderedPageBreak/>
        <w:t>创新精神，提高综合素质，高就业、择业和市场竞争能力。</w:t>
      </w:r>
    </w:p>
    <w:p w14:paraId="132D0F08" w14:textId="77777777" w:rsidR="009B2207" w:rsidRDefault="00000000">
      <w:pPr>
        <w:pStyle w:val="a3"/>
        <w:adjustRightInd w:val="0"/>
        <w:snapToGrid w:val="0"/>
        <w:spacing w:line="400" w:lineRule="exact"/>
        <w:rPr>
          <w:rFonts w:hAnsi="宋体" w:cs="宋体"/>
          <w:b/>
          <w:bCs/>
          <w:szCs w:val="21"/>
        </w:rPr>
      </w:pPr>
      <w:r>
        <w:rPr>
          <w:rFonts w:hAnsi="宋体" w:cs="宋体" w:hint="eastAsia"/>
          <w:b/>
          <w:bCs/>
          <w:szCs w:val="21"/>
        </w:rPr>
        <w:t>（20）汽车维修工（职业技能考证）</w:t>
      </w:r>
    </w:p>
    <w:p w14:paraId="42A66D50" w14:textId="77777777" w:rsidR="009B2207" w:rsidRDefault="00000000">
      <w:pPr>
        <w:pStyle w:val="a3"/>
        <w:adjustRightInd w:val="0"/>
        <w:snapToGrid w:val="0"/>
        <w:spacing w:line="400" w:lineRule="exact"/>
        <w:ind w:firstLineChars="200" w:firstLine="422"/>
        <w:rPr>
          <w:rFonts w:hAnsi="宋体" w:cs="宋体"/>
          <w:szCs w:val="21"/>
        </w:rPr>
      </w:pPr>
      <w:r>
        <w:rPr>
          <w:rFonts w:hAnsi="宋体" w:cs="宋体" w:hint="eastAsia"/>
          <w:b/>
          <w:bCs/>
          <w:szCs w:val="21"/>
        </w:rPr>
        <w:t>学习目标：</w:t>
      </w:r>
      <w:r>
        <w:rPr>
          <w:rFonts w:hAnsi="宋体" w:cs="宋体" w:hint="eastAsia"/>
          <w:szCs w:val="21"/>
        </w:rPr>
        <w:t>正确掌握汽车专用工具的使用，熟悉汽车养护检修工艺，掌握一般故障诊断方法。</w:t>
      </w:r>
    </w:p>
    <w:p w14:paraId="05BC73E0" w14:textId="77777777" w:rsidR="009B2207" w:rsidRDefault="00000000">
      <w:pPr>
        <w:pStyle w:val="a3"/>
        <w:spacing w:line="400" w:lineRule="exact"/>
        <w:ind w:firstLineChars="200" w:firstLine="422"/>
        <w:rPr>
          <w:rFonts w:hAnsi="宋体"/>
          <w:szCs w:val="21"/>
        </w:rPr>
      </w:pPr>
      <w:r>
        <w:rPr>
          <w:rFonts w:hAnsi="宋体" w:hint="eastAsia"/>
          <w:b/>
          <w:szCs w:val="21"/>
        </w:rPr>
        <w:t>课程学时：</w:t>
      </w:r>
      <w:r>
        <w:rPr>
          <w:rFonts w:hAnsi="宋体" w:hint="eastAsia"/>
          <w:szCs w:val="21"/>
        </w:rPr>
        <w:t>28学时</w:t>
      </w:r>
    </w:p>
    <w:p w14:paraId="29B61BBD" w14:textId="77777777" w:rsidR="009B2207" w:rsidRDefault="00000000">
      <w:pPr>
        <w:pStyle w:val="a3"/>
        <w:adjustRightInd w:val="0"/>
        <w:snapToGrid w:val="0"/>
        <w:spacing w:line="400" w:lineRule="exact"/>
        <w:ind w:firstLineChars="200" w:firstLine="422"/>
        <w:rPr>
          <w:rFonts w:hAnsi="宋体" w:cs="宋体"/>
          <w:szCs w:val="21"/>
        </w:rPr>
      </w:pPr>
      <w:r>
        <w:rPr>
          <w:rFonts w:hAnsi="宋体" w:cs="宋体" w:hint="eastAsia"/>
          <w:b/>
          <w:bCs/>
          <w:szCs w:val="21"/>
        </w:rPr>
        <w:t>知识、技能及素质要求：</w:t>
      </w:r>
      <w:proofErr w:type="gramStart"/>
      <w:r>
        <w:rPr>
          <w:rFonts w:hAnsi="宋体" w:cs="宋体" w:hint="eastAsia"/>
          <w:szCs w:val="21"/>
        </w:rPr>
        <w:t>熟练能</w:t>
      </w:r>
      <w:proofErr w:type="gramEnd"/>
      <w:r>
        <w:rPr>
          <w:rFonts w:hAnsi="宋体" w:cs="宋体" w:hint="eastAsia"/>
          <w:szCs w:val="21"/>
        </w:rPr>
        <w:t>使用汽车专用工具，对汽车进行维护和检修，会用汽车解码仪读取汽车运行参数和故障码，并能对一般故障现象进行诊断。养成良好的职业素养。</w:t>
      </w:r>
    </w:p>
    <w:p w14:paraId="4A52E073" w14:textId="77777777" w:rsidR="009B2207" w:rsidRDefault="00000000">
      <w:pPr>
        <w:pStyle w:val="a3"/>
        <w:spacing w:line="400" w:lineRule="exact"/>
        <w:ind w:firstLineChars="200" w:firstLine="422"/>
        <w:rPr>
          <w:rFonts w:hAnsi="宋体" w:cs="宋体"/>
          <w:b/>
          <w:szCs w:val="21"/>
        </w:rPr>
      </w:pPr>
      <w:r>
        <w:rPr>
          <w:rFonts w:hAnsi="宋体" w:cs="宋体" w:hint="eastAsia"/>
          <w:b/>
          <w:szCs w:val="21"/>
        </w:rPr>
        <w:t>3．素质拓展课描述</w:t>
      </w:r>
      <w:r>
        <w:rPr>
          <w:rFonts w:hAnsi="宋体" w:cs="宋体" w:hint="eastAsia"/>
          <w:b/>
          <w:szCs w:val="21"/>
        </w:rPr>
        <w:tab/>
      </w:r>
    </w:p>
    <w:p w14:paraId="68797DDB" w14:textId="77777777" w:rsidR="009B2207" w:rsidRDefault="00000000">
      <w:pPr>
        <w:autoSpaceDE w:val="0"/>
        <w:autoSpaceDN w:val="0"/>
        <w:adjustRightInd w:val="0"/>
        <w:snapToGrid w:val="0"/>
        <w:spacing w:line="400" w:lineRule="exact"/>
        <w:ind w:firstLineChars="200" w:firstLine="422"/>
        <w:rPr>
          <w:rFonts w:ascii="宋体" w:eastAsia="宋体" w:hAnsi="宋体" w:cs="宋体"/>
          <w:b/>
          <w:sz w:val="21"/>
          <w:szCs w:val="21"/>
        </w:rPr>
      </w:pPr>
      <w:r>
        <w:rPr>
          <w:rFonts w:ascii="宋体" w:eastAsia="宋体" w:hAnsi="宋体" w:cs="宋体" w:hint="eastAsia"/>
          <w:b/>
          <w:sz w:val="21"/>
          <w:szCs w:val="21"/>
        </w:rPr>
        <w:t>(1)中华优秀传统文化</w:t>
      </w:r>
    </w:p>
    <w:p w14:paraId="17DE31D9" w14:textId="77777777" w:rsidR="009B2207" w:rsidRDefault="00000000">
      <w:pPr>
        <w:autoSpaceDE w:val="0"/>
        <w:autoSpaceDN w:val="0"/>
        <w:adjustRightInd w:val="0"/>
        <w:snapToGrid w:val="0"/>
        <w:spacing w:line="400" w:lineRule="exact"/>
        <w:ind w:firstLineChars="200" w:firstLine="422"/>
        <w:rPr>
          <w:rFonts w:ascii="宋体" w:eastAsia="宋体" w:hAnsi="宋体" w:cs="宋体"/>
          <w:kern w:val="0"/>
          <w:sz w:val="21"/>
          <w:szCs w:val="21"/>
        </w:rPr>
      </w:pPr>
      <w:r>
        <w:rPr>
          <w:rFonts w:ascii="宋体" w:eastAsia="宋体" w:hAnsi="宋体" w:cs="宋体" w:hint="eastAsia"/>
          <w:b/>
          <w:kern w:val="0"/>
          <w:sz w:val="21"/>
          <w:szCs w:val="21"/>
        </w:rPr>
        <w:t>学习目标：</w:t>
      </w:r>
      <w:r>
        <w:rPr>
          <w:rFonts w:ascii="宋体" w:eastAsia="宋体" w:hAnsi="宋体" w:cs="宋体" w:hint="eastAsia"/>
          <w:kern w:val="0"/>
          <w:sz w:val="21"/>
          <w:szCs w:val="21"/>
        </w:rPr>
        <w:t>通过本课程的教学，帮助学生了解中华优秀传统文化。旨在讲授中国传统文化，传承中国民族精神，弘扬优秀历史传统，提高学校教育文化品位和学生人文素养。</w:t>
      </w:r>
    </w:p>
    <w:p w14:paraId="422B0BE7" w14:textId="77777777" w:rsidR="009B2207" w:rsidRDefault="00000000">
      <w:pPr>
        <w:autoSpaceDE w:val="0"/>
        <w:autoSpaceDN w:val="0"/>
        <w:adjustRightInd w:val="0"/>
        <w:snapToGrid w:val="0"/>
        <w:spacing w:line="400" w:lineRule="exact"/>
        <w:ind w:firstLineChars="200" w:firstLine="422"/>
        <w:rPr>
          <w:rFonts w:ascii="宋体" w:eastAsia="宋体" w:hAnsi="宋体" w:cs="宋体"/>
          <w:b/>
          <w:sz w:val="21"/>
          <w:szCs w:val="21"/>
        </w:rPr>
      </w:pPr>
      <w:r>
        <w:rPr>
          <w:rFonts w:ascii="宋体" w:eastAsia="宋体" w:hAnsi="宋体" w:cs="宋体" w:hint="eastAsia"/>
          <w:b/>
          <w:kern w:val="0"/>
          <w:sz w:val="21"/>
          <w:szCs w:val="21"/>
        </w:rPr>
        <w:t>知识、技能及素质要求：</w:t>
      </w:r>
      <w:r>
        <w:rPr>
          <w:rFonts w:ascii="宋体" w:eastAsia="宋体" w:hAnsi="宋体" w:cs="宋体" w:hint="eastAsia"/>
          <w:kern w:val="0"/>
          <w:sz w:val="21"/>
          <w:szCs w:val="21"/>
        </w:rPr>
        <w:t>通过本课程的学习，学生应了解中华历史、中华优秀文化，并应用到日常学习生活中，培养学生的爱国主义情操和建设社会主义现代化的历史使命感，培养有理想、有道德、有文化、有创新精神的合格人才。</w:t>
      </w:r>
    </w:p>
    <w:p w14:paraId="08746DFE" w14:textId="77777777" w:rsidR="009B2207" w:rsidRDefault="00000000">
      <w:pPr>
        <w:autoSpaceDE w:val="0"/>
        <w:autoSpaceDN w:val="0"/>
        <w:adjustRightInd w:val="0"/>
        <w:snapToGrid w:val="0"/>
        <w:spacing w:line="400" w:lineRule="exact"/>
        <w:ind w:firstLineChars="200" w:firstLine="422"/>
        <w:rPr>
          <w:rFonts w:ascii="宋体" w:eastAsia="宋体" w:hAnsi="宋体" w:cs="宋体"/>
          <w:b/>
          <w:sz w:val="21"/>
          <w:szCs w:val="21"/>
        </w:rPr>
      </w:pPr>
      <w:r>
        <w:rPr>
          <w:rFonts w:ascii="宋体" w:eastAsia="宋体" w:hAnsi="宋体" w:cs="宋体" w:hint="eastAsia"/>
          <w:b/>
          <w:sz w:val="21"/>
          <w:szCs w:val="21"/>
        </w:rPr>
        <w:t>(2)戏曲鉴赏</w:t>
      </w:r>
    </w:p>
    <w:p w14:paraId="75AC7147" w14:textId="77777777" w:rsidR="009B2207" w:rsidRDefault="00000000">
      <w:pPr>
        <w:autoSpaceDE w:val="0"/>
        <w:autoSpaceDN w:val="0"/>
        <w:adjustRightInd w:val="0"/>
        <w:snapToGrid w:val="0"/>
        <w:spacing w:line="400" w:lineRule="exact"/>
        <w:ind w:firstLineChars="200" w:firstLine="422"/>
        <w:rPr>
          <w:rFonts w:ascii="宋体" w:eastAsia="宋体" w:hAnsi="宋体" w:cs="宋体"/>
          <w:kern w:val="0"/>
          <w:sz w:val="21"/>
          <w:szCs w:val="21"/>
        </w:rPr>
      </w:pPr>
      <w:r>
        <w:rPr>
          <w:rFonts w:ascii="宋体" w:eastAsia="宋体" w:hAnsi="宋体" w:cs="宋体" w:hint="eastAsia"/>
          <w:b/>
          <w:kern w:val="0"/>
          <w:sz w:val="21"/>
          <w:szCs w:val="21"/>
        </w:rPr>
        <w:t>学习目标：</w:t>
      </w:r>
      <w:r>
        <w:rPr>
          <w:rFonts w:ascii="宋体" w:eastAsia="宋体" w:hAnsi="宋体" w:cs="宋体" w:hint="eastAsia"/>
          <w:kern w:val="0"/>
          <w:sz w:val="21"/>
          <w:szCs w:val="21"/>
        </w:rPr>
        <w:t>通过本课程的讲解、赏析、教唱，不仅让学生从宏观戏曲发展史、传统戏曲剧种名段赏析实践中去初步感悟中国博大精深的传统文化魅力；了解戏曲的表演、唱腔、伴奏等基本内涵；把握当前影响较大的戏曲剧种风格。</w:t>
      </w:r>
    </w:p>
    <w:p w14:paraId="73829FFC" w14:textId="77777777" w:rsidR="009B2207" w:rsidRDefault="00000000">
      <w:pPr>
        <w:autoSpaceDE w:val="0"/>
        <w:autoSpaceDN w:val="0"/>
        <w:adjustRightInd w:val="0"/>
        <w:snapToGrid w:val="0"/>
        <w:spacing w:line="400" w:lineRule="exact"/>
        <w:ind w:firstLineChars="200" w:firstLine="422"/>
        <w:rPr>
          <w:rFonts w:ascii="宋体" w:eastAsia="宋体" w:hAnsi="宋体" w:cs="宋体"/>
          <w:kern w:val="0"/>
          <w:sz w:val="21"/>
          <w:szCs w:val="21"/>
        </w:rPr>
      </w:pPr>
      <w:r>
        <w:rPr>
          <w:rFonts w:ascii="宋体" w:eastAsia="宋体" w:hAnsi="宋体" w:cs="宋体" w:hint="eastAsia"/>
          <w:b/>
          <w:kern w:val="0"/>
          <w:sz w:val="21"/>
          <w:szCs w:val="21"/>
        </w:rPr>
        <w:t>知识、技能及素质要求：</w:t>
      </w:r>
      <w:r>
        <w:rPr>
          <w:rFonts w:ascii="宋体" w:eastAsia="宋体" w:hAnsi="宋体" w:cs="宋体" w:hint="eastAsia"/>
          <w:kern w:val="0"/>
          <w:sz w:val="21"/>
          <w:szCs w:val="21"/>
        </w:rPr>
        <w:t>通过本课程的学习，从而使学生能够掌握一两段家乡特色戏曲唱段，深刻了解和把握本地域的戏曲文化，力求使学生能够成为中国戏曲非物质文化遗产的欣赏者、传播者、传承者。</w:t>
      </w:r>
    </w:p>
    <w:p w14:paraId="754075AA" w14:textId="77777777" w:rsidR="009B2207" w:rsidRDefault="00000000">
      <w:pPr>
        <w:autoSpaceDE w:val="0"/>
        <w:autoSpaceDN w:val="0"/>
        <w:adjustRightInd w:val="0"/>
        <w:snapToGrid w:val="0"/>
        <w:spacing w:line="400" w:lineRule="exact"/>
        <w:ind w:firstLineChars="200" w:firstLine="422"/>
        <w:rPr>
          <w:rFonts w:ascii="宋体" w:eastAsia="宋体" w:hAnsi="宋体" w:cs="宋体"/>
          <w:bCs/>
          <w:sz w:val="21"/>
          <w:szCs w:val="21"/>
          <w:shd w:val="clear" w:color="FFFFFF" w:fill="D9D9D9"/>
        </w:rPr>
      </w:pPr>
      <w:r>
        <w:rPr>
          <w:rFonts w:ascii="宋体" w:eastAsia="宋体" w:hAnsi="宋体" w:cs="宋体" w:hint="eastAsia"/>
          <w:b/>
          <w:sz w:val="21"/>
          <w:szCs w:val="21"/>
        </w:rPr>
        <w:t>(3)技能竞赛项目培训</w:t>
      </w:r>
    </w:p>
    <w:p w14:paraId="44EEE2FC" w14:textId="77777777" w:rsidR="009B2207" w:rsidRDefault="00000000">
      <w:pPr>
        <w:autoSpaceDE w:val="0"/>
        <w:autoSpaceDN w:val="0"/>
        <w:adjustRightInd w:val="0"/>
        <w:snapToGrid w:val="0"/>
        <w:spacing w:line="400" w:lineRule="exact"/>
        <w:ind w:firstLineChars="231" w:firstLine="487"/>
        <w:rPr>
          <w:rFonts w:ascii="宋体" w:eastAsia="宋体" w:hAnsi="宋体" w:cs="宋体"/>
          <w:kern w:val="0"/>
          <w:sz w:val="21"/>
          <w:szCs w:val="21"/>
        </w:rPr>
      </w:pPr>
      <w:r>
        <w:rPr>
          <w:rFonts w:ascii="宋体" w:eastAsia="宋体" w:hAnsi="宋体" w:cs="宋体" w:hint="eastAsia"/>
          <w:b/>
          <w:kern w:val="0"/>
          <w:sz w:val="21"/>
          <w:szCs w:val="21"/>
        </w:rPr>
        <w:t>学习目标：</w:t>
      </w:r>
      <w:r>
        <w:rPr>
          <w:rFonts w:ascii="宋体" w:eastAsia="宋体" w:hAnsi="宋体" w:cs="宋体" w:hint="eastAsia"/>
          <w:kern w:val="0"/>
          <w:sz w:val="21"/>
          <w:szCs w:val="21"/>
        </w:rPr>
        <w:t>通过本课程的教学，使学生能参与全国、湖北省职业院校技能竞赛《汽车故障诊断与排除》等项目的赛项，培养综合故障诊断能力；并通过开展竞赛培训，达到以赛促教、以赛促学，全面提升学生的专业技能水平。</w:t>
      </w:r>
    </w:p>
    <w:p w14:paraId="1B86AA80" w14:textId="77777777" w:rsidR="009B2207" w:rsidRDefault="00000000">
      <w:pPr>
        <w:autoSpaceDE w:val="0"/>
        <w:autoSpaceDN w:val="0"/>
        <w:adjustRightInd w:val="0"/>
        <w:snapToGrid w:val="0"/>
        <w:spacing w:line="400" w:lineRule="exact"/>
        <w:ind w:firstLine="420"/>
        <w:rPr>
          <w:rFonts w:ascii="宋体" w:eastAsia="宋体" w:hAnsi="宋体" w:cs="宋体"/>
          <w:kern w:val="0"/>
          <w:sz w:val="21"/>
          <w:szCs w:val="21"/>
        </w:rPr>
      </w:pPr>
      <w:r>
        <w:rPr>
          <w:rFonts w:ascii="宋体" w:eastAsia="宋体" w:hAnsi="宋体" w:cs="宋体" w:hint="eastAsia"/>
          <w:b/>
          <w:kern w:val="0"/>
          <w:sz w:val="21"/>
          <w:szCs w:val="21"/>
        </w:rPr>
        <w:t>知识、技能及素质要求：</w:t>
      </w:r>
      <w:r>
        <w:rPr>
          <w:rFonts w:ascii="宋体" w:eastAsia="宋体" w:hAnsi="宋体" w:cs="宋体" w:hint="eastAsia"/>
          <w:kern w:val="0"/>
          <w:sz w:val="21"/>
          <w:szCs w:val="21"/>
        </w:rPr>
        <w:t>通过本项目的开展，培养社会急需的、汽车修理技师，适应汽车维修行业需求的高素质技术技能型人才。</w:t>
      </w:r>
    </w:p>
    <w:p w14:paraId="1847B8E2" w14:textId="77777777" w:rsidR="009B2207" w:rsidRDefault="00000000">
      <w:pPr>
        <w:autoSpaceDE w:val="0"/>
        <w:autoSpaceDN w:val="0"/>
        <w:adjustRightInd w:val="0"/>
        <w:snapToGrid w:val="0"/>
        <w:spacing w:line="400" w:lineRule="exact"/>
        <w:ind w:firstLineChars="200" w:firstLine="422"/>
        <w:rPr>
          <w:rFonts w:ascii="宋体" w:eastAsia="宋体" w:hAnsi="宋体" w:cs="宋体"/>
          <w:b/>
          <w:sz w:val="21"/>
          <w:szCs w:val="21"/>
        </w:rPr>
      </w:pPr>
      <w:r>
        <w:rPr>
          <w:rFonts w:ascii="宋体" w:eastAsia="宋体" w:hAnsi="宋体" w:hint="eastAsia"/>
          <w:b/>
          <w:sz w:val="21"/>
          <w:szCs w:val="21"/>
        </w:rPr>
        <w:t>（4）</w:t>
      </w:r>
      <w:r>
        <w:rPr>
          <w:rFonts w:ascii="宋体" w:eastAsia="宋体" w:hAnsi="宋体" w:cs="宋体" w:hint="eastAsia"/>
          <w:b/>
          <w:sz w:val="21"/>
          <w:szCs w:val="21"/>
        </w:rPr>
        <w:t>1+X职业技能考证培训</w:t>
      </w:r>
    </w:p>
    <w:p w14:paraId="128C7B6A" w14:textId="77777777" w:rsidR="009B2207" w:rsidRDefault="00000000">
      <w:pPr>
        <w:autoSpaceDE w:val="0"/>
        <w:autoSpaceDN w:val="0"/>
        <w:adjustRightInd w:val="0"/>
        <w:snapToGrid w:val="0"/>
        <w:spacing w:line="400" w:lineRule="exact"/>
        <w:ind w:firstLineChars="200" w:firstLine="422"/>
        <w:rPr>
          <w:rFonts w:ascii="宋体" w:eastAsia="宋体" w:hAnsi="宋体" w:cs="宋体"/>
          <w:kern w:val="0"/>
          <w:sz w:val="21"/>
          <w:szCs w:val="21"/>
        </w:rPr>
      </w:pPr>
      <w:r>
        <w:rPr>
          <w:rFonts w:ascii="宋体" w:eastAsia="宋体" w:hAnsi="宋体" w:cs="宋体" w:hint="eastAsia"/>
          <w:b/>
          <w:kern w:val="0"/>
          <w:sz w:val="21"/>
          <w:szCs w:val="21"/>
        </w:rPr>
        <w:t>学习目标：</w:t>
      </w:r>
      <w:r>
        <w:rPr>
          <w:rFonts w:ascii="宋体" w:eastAsia="宋体" w:hAnsi="宋体" w:cs="宋体" w:hint="eastAsia"/>
          <w:kern w:val="0"/>
          <w:sz w:val="21"/>
          <w:szCs w:val="21"/>
        </w:rPr>
        <w:t>通过本课程的教学，使学生能参与相应的1+X证书考试并获得证书，进而全面提升学生的专业技能水平。</w:t>
      </w:r>
    </w:p>
    <w:p w14:paraId="326745A9" w14:textId="77777777" w:rsidR="009B2207" w:rsidRDefault="00000000">
      <w:pPr>
        <w:autoSpaceDE w:val="0"/>
        <w:autoSpaceDN w:val="0"/>
        <w:adjustRightInd w:val="0"/>
        <w:snapToGrid w:val="0"/>
        <w:spacing w:line="400" w:lineRule="exact"/>
        <w:ind w:firstLineChars="200" w:firstLine="422"/>
        <w:rPr>
          <w:rFonts w:ascii="宋体" w:eastAsia="宋体" w:hAnsi="宋体" w:cs="宋体"/>
          <w:b/>
          <w:sz w:val="21"/>
          <w:szCs w:val="21"/>
        </w:rPr>
      </w:pPr>
      <w:r>
        <w:rPr>
          <w:rFonts w:ascii="宋体" w:eastAsia="宋体" w:hAnsi="宋体" w:cs="宋体" w:hint="eastAsia"/>
          <w:b/>
          <w:kern w:val="0"/>
          <w:sz w:val="21"/>
          <w:szCs w:val="21"/>
        </w:rPr>
        <w:t>知识、技能及素质要求：</w:t>
      </w:r>
      <w:r>
        <w:rPr>
          <w:rFonts w:ascii="宋体" w:eastAsia="宋体" w:hAnsi="宋体" w:cs="宋体"/>
          <w:b/>
          <w:sz w:val="21"/>
          <w:szCs w:val="21"/>
        </w:rPr>
        <w:t xml:space="preserve"> </w:t>
      </w:r>
      <w:r>
        <w:rPr>
          <w:rFonts w:ascii="宋体" w:eastAsia="宋体" w:hAnsi="宋体" w:cs="宋体" w:hint="eastAsia"/>
          <w:kern w:val="0"/>
          <w:sz w:val="21"/>
          <w:szCs w:val="21"/>
        </w:rPr>
        <w:t>按照1+X证书考证要求进行。</w:t>
      </w:r>
    </w:p>
    <w:p w14:paraId="3EE8280E" w14:textId="77777777" w:rsidR="009B2207" w:rsidRDefault="00000000">
      <w:pPr>
        <w:pStyle w:val="a3"/>
        <w:adjustRightInd w:val="0"/>
        <w:snapToGrid w:val="0"/>
        <w:spacing w:line="400" w:lineRule="exact"/>
        <w:ind w:firstLineChars="200" w:firstLine="422"/>
        <w:rPr>
          <w:rFonts w:hAnsi="宋体" w:cs="宋体"/>
          <w:b/>
          <w:szCs w:val="21"/>
        </w:rPr>
      </w:pPr>
      <w:r>
        <w:rPr>
          <w:rFonts w:hAnsi="宋体" w:hint="eastAsia"/>
          <w:b/>
          <w:szCs w:val="21"/>
        </w:rPr>
        <w:t>（5）</w:t>
      </w:r>
      <w:r>
        <w:rPr>
          <w:rFonts w:hAnsi="宋体" w:cs="宋体" w:hint="eastAsia"/>
          <w:b/>
          <w:szCs w:val="21"/>
        </w:rPr>
        <w:t>汽车文化</w:t>
      </w:r>
    </w:p>
    <w:p w14:paraId="6B557BBF" w14:textId="77777777" w:rsidR="009B2207" w:rsidRDefault="00000000">
      <w:pPr>
        <w:pStyle w:val="a3"/>
        <w:adjustRightInd w:val="0"/>
        <w:snapToGrid w:val="0"/>
        <w:spacing w:line="400" w:lineRule="exact"/>
        <w:ind w:firstLineChars="200" w:firstLine="422"/>
        <w:rPr>
          <w:rFonts w:hAnsi="宋体" w:cs="宋体"/>
          <w:szCs w:val="21"/>
        </w:rPr>
      </w:pPr>
      <w:r>
        <w:rPr>
          <w:rFonts w:hAnsi="宋体" w:cs="宋体" w:hint="eastAsia"/>
          <w:b/>
          <w:szCs w:val="21"/>
        </w:rPr>
        <w:t>学习目标：</w:t>
      </w:r>
      <w:r>
        <w:rPr>
          <w:rFonts w:hAnsi="宋体" w:cs="宋体" w:hint="eastAsia"/>
          <w:szCs w:val="21"/>
        </w:rPr>
        <w:t>了解汽车的发展史，熟悉我国汽车创业过程；知道汽车分类及世界汽车品牌形成过程；丰富学生汽车文化的知识;了解汽车整体结构认知汽车一般工具及基本使用方法，</w:t>
      </w:r>
      <w:r>
        <w:rPr>
          <w:rFonts w:hAnsi="宋体" w:cs="宋体" w:hint="eastAsia"/>
          <w:szCs w:val="21"/>
        </w:rPr>
        <w:lastRenderedPageBreak/>
        <w:t>培养学生专业素质</w:t>
      </w:r>
    </w:p>
    <w:p w14:paraId="49794659" w14:textId="77777777" w:rsidR="009B2207" w:rsidRDefault="00000000">
      <w:pPr>
        <w:autoSpaceDE w:val="0"/>
        <w:autoSpaceDN w:val="0"/>
        <w:adjustRightInd w:val="0"/>
        <w:snapToGrid w:val="0"/>
        <w:spacing w:line="400" w:lineRule="exact"/>
        <w:ind w:firstLineChars="200" w:firstLine="422"/>
        <w:rPr>
          <w:rFonts w:ascii="宋体" w:eastAsia="宋体" w:hAnsi="宋体" w:cs="宋体"/>
          <w:sz w:val="21"/>
          <w:szCs w:val="21"/>
        </w:rPr>
      </w:pPr>
      <w:r>
        <w:rPr>
          <w:rFonts w:ascii="宋体" w:eastAsia="宋体" w:hAnsi="宋体" w:cs="宋体" w:hint="eastAsia"/>
          <w:b/>
          <w:kern w:val="0"/>
          <w:sz w:val="21"/>
          <w:szCs w:val="21"/>
        </w:rPr>
        <w:t>知识、技能及素质要求：</w:t>
      </w:r>
      <w:r>
        <w:rPr>
          <w:rFonts w:ascii="宋体" w:eastAsia="宋体" w:hAnsi="宋体" w:hint="eastAsia"/>
          <w:sz w:val="21"/>
          <w:szCs w:val="21"/>
        </w:rPr>
        <w:t>通过专业认知实习</w:t>
      </w:r>
      <w:r>
        <w:rPr>
          <w:rFonts w:ascii="宋体" w:eastAsia="宋体" w:hAnsi="宋体" w:hint="eastAsia"/>
          <w:bCs/>
          <w:sz w:val="21"/>
          <w:szCs w:val="21"/>
        </w:rPr>
        <w:t>，学生应</w:t>
      </w:r>
      <w:r>
        <w:rPr>
          <w:rFonts w:ascii="宋体" w:eastAsia="宋体" w:hAnsi="宋体" w:hint="eastAsia"/>
          <w:sz w:val="21"/>
          <w:szCs w:val="21"/>
        </w:rPr>
        <w:t>树立职业观，使学生初步了解企业生产实际情况打下坚实基础。</w:t>
      </w:r>
    </w:p>
    <w:p w14:paraId="4C8C96D4" w14:textId="77777777" w:rsidR="009B2207" w:rsidRDefault="00000000">
      <w:pPr>
        <w:autoSpaceDE w:val="0"/>
        <w:autoSpaceDN w:val="0"/>
        <w:adjustRightInd w:val="0"/>
        <w:snapToGrid w:val="0"/>
        <w:spacing w:line="400" w:lineRule="exact"/>
        <w:ind w:firstLineChars="196" w:firstLine="413"/>
        <w:rPr>
          <w:rFonts w:ascii="宋体" w:eastAsia="宋体" w:hAnsi="宋体" w:cs="宋体"/>
          <w:b/>
          <w:sz w:val="21"/>
          <w:szCs w:val="24"/>
        </w:rPr>
      </w:pPr>
      <w:r>
        <w:rPr>
          <w:rFonts w:ascii="宋体" w:eastAsia="宋体" w:hAnsi="宋体" w:cs="宋体" w:hint="eastAsia"/>
          <w:b/>
          <w:sz w:val="21"/>
          <w:szCs w:val="24"/>
        </w:rPr>
        <w:t>（6）认知实习</w:t>
      </w:r>
    </w:p>
    <w:p w14:paraId="48831C54" w14:textId="77777777" w:rsidR="009B2207" w:rsidRDefault="00000000">
      <w:pPr>
        <w:autoSpaceDE w:val="0"/>
        <w:autoSpaceDN w:val="0"/>
        <w:adjustRightInd w:val="0"/>
        <w:snapToGrid w:val="0"/>
        <w:spacing w:line="400" w:lineRule="exact"/>
        <w:ind w:firstLineChars="200" w:firstLine="422"/>
        <w:rPr>
          <w:rFonts w:ascii="宋体" w:eastAsia="宋体" w:hAnsi="宋体"/>
          <w:sz w:val="21"/>
          <w:szCs w:val="21"/>
        </w:rPr>
      </w:pPr>
      <w:r>
        <w:rPr>
          <w:rFonts w:ascii="宋体" w:eastAsia="宋体" w:hAnsi="宋体" w:hint="eastAsia"/>
          <w:b/>
          <w:sz w:val="21"/>
          <w:szCs w:val="21"/>
        </w:rPr>
        <w:t>学习目标：</w:t>
      </w:r>
      <w:r>
        <w:rPr>
          <w:rFonts w:ascii="宋体" w:eastAsia="宋体" w:hAnsi="宋体" w:hint="eastAsia"/>
          <w:sz w:val="21"/>
          <w:szCs w:val="21"/>
        </w:rPr>
        <w:t>专业认知实习是学生进校之初，对专业涉及的行业领域和实际应用进行初步认知，建立专业学习的初步印象，通过科普、参观校内外实训基地等方式，让学生初步了解产品生产工艺流程，结合在校所学知识启蒙工业自动化意识；培养学生投身制造业的意识，树立质量意识、效益意识、竞争意识，接触最前沿的行业发展。</w:t>
      </w:r>
    </w:p>
    <w:p w14:paraId="68E2B022" w14:textId="77777777" w:rsidR="009B2207" w:rsidRDefault="00000000">
      <w:pPr>
        <w:adjustRightInd w:val="0"/>
        <w:snapToGrid w:val="0"/>
        <w:spacing w:line="400" w:lineRule="exact"/>
        <w:ind w:firstLineChars="200" w:firstLine="422"/>
        <w:rPr>
          <w:rFonts w:ascii="宋体" w:eastAsia="宋体" w:hAnsi="宋体"/>
          <w:sz w:val="21"/>
          <w:szCs w:val="21"/>
        </w:rPr>
      </w:pPr>
      <w:r>
        <w:rPr>
          <w:rFonts w:ascii="宋体" w:eastAsia="宋体" w:hAnsi="宋体" w:hint="eastAsia"/>
          <w:b/>
          <w:sz w:val="21"/>
          <w:szCs w:val="21"/>
        </w:rPr>
        <w:t>知识、技能及素质要求：</w:t>
      </w:r>
      <w:r>
        <w:rPr>
          <w:rFonts w:ascii="宋体" w:eastAsia="宋体" w:hAnsi="宋体" w:hint="eastAsia"/>
          <w:sz w:val="21"/>
          <w:szCs w:val="21"/>
        </w:rPr>
        <w:t>通过专业认知实习</w:t>
      </w:r>
      <w:r>
        <w:rPr>
          <w:rFonts w:ascii="宋体" w:eastAsia="宋体" w:hAnsi="宋体" w:hint="eastAsia"/>
          <w:bCs/>
          <w:sz w:val="21"/>
          <w:szCs w:val="21"/>
        </w:rPr>
        <w:t>，学生应</w:t>
      </w:r>
      <w:r>
        <w:rPr>
          <w:rFonts w:ascii="宋体" w:eastAsia="宋体" w:hAnsi="宋体" w:hint="eastAsia"/>
          <w:sz w:val="21"/>
          <w:szCs w:val="21"/>
        </w:rPr>
        <w:t>树立职业观，使学生初步了解企业生产实际情况，初步认识社会，树立产品质量意识和吃苦耐劳的职业素养，为下一步实行跟</w:t>
      </w:r>
    </w:p>
    <w:p w14:paraId="5B8BFE96" w14:textId="77777777" w:rsidR="009B2207" w:rsidRDefault="00000000">
      <w:pPr>
        <w:tabs>
          <w:tab w:val="left" w:pos="938"/>
        </w:tabs>
        <w:adjustRightInd w:val="0"/>
        <w:snapToGrid w:val="0"/>
        <w:spacing w:line="400" w:lineRule="exact"/>
        <w:ind w:firstLineChars="100" w:firstLine="211"/>
        <w:rPr>
          <w:rFonts w:ascii="宋体" w:eastAsia="宋体" w:hAnsi="宋体"/>
          <w:b/>
          <w:sz w:val="21"/>
          <w:szCs w:val="21"/>
        </w:rPr>
      </w:pPr>
      <w:r>
        <w:rPr>
          <w:rFonts w:ascii="宋体" w:eastAsia="宋体" w:hAnsi="宋体" w:cs="宋体" w:hint="eastAsia"/>
          <w:b/>
          <w:sz w:val="21"/>
          <w:szCs w:val="21"/>
        </w:rPr>
        <w:br w:type="page"/>
      </w:r>
      <w:r>
        <w:rPr>
          <w:rFonts w:ascii="宋体" w:eastAsia="宋体" w:hAnsi="宋体" w:hint="eastAsia"/>
          <w:b/>
          <w:sz w:val="21"/>
          <w:szCs w:val="21"/>
        </w:rPr>
        <w:lastRenderedPageBreak/>
        <w:t>（7）汽车专业英语</w:t>
      </w:r>
    </w:p>
    <w:p w14:paraId="24B2B276" w14:textId="77777777" w:rsidR="009B2207" w:rsidRDefault="00000000">
      <w:pPr>
        <w:adjustRightInd w:val="0"/>
        <w:snapToGrid w:val="0"/>
        <w:spacing w:line="400" w:lineRule="exact"/>
        <w:ind w:firstLineChars="200" w:firstLine="422"/>
        <w:rPr>
          <w:rFonts w:ascii="宋体" w:eastAsia="宋体" w:hAnsi="宋体"/>
          <w:sz w:val="21"/>
          <w:szCs w:val="21"/>
        </w:rPr>
      </w:pPr>
      <w:r>
        <w:rPr>
          <w:rFonts w:ascii="宋体" w:eastAsia="宋体" w:hAnsi="宋体" w:hint="eastAsia"/>
          <w:b/>
          <w:bCs/>
          <w:sz w:val="21"/>
          <w:szCs w:val="21"/>
        </w:rPr>
        <w:t>学习目标：</w:t>
      </w:r>
      <w:r>
        <w:rPr>
          <w:rFonts w:ascii="宋体" w:eastAsia="宋体" w:hAnsi="宋体" w:hint="eastAsia"/>
          <w:sz w:val="21"/>
          <w:szCs w:val="21"/>
        </w:rPr>
        <w:t>通过本课程的教学，帮助学生掌握汽车领域专业词汇，以及由这些词构成的常用缩写，能根据掌握的单词结合专业知识对说明文档进行理解，英汉互译。</w:t>
      </w:r>
    </w:p>
    <w:p w14:paraId="767516E8" w14:textId="77777777" w:rsidR="009B2207" w:rsidRDefault="00000000">
      <w:pPr>
        <w:adjustRightInd w:val="0"/>
        <w:snapToGrid w:val="0"/>
        <w:spacing w:line="400" w:lineRule="exact"/>
        <w:ind w:firstLineChars="200" w:firstLine="422"/>
        <w:rPr>
          <w:rFonts w:ascii="宋体" w:eastAsia="宋体" w:hAnsi="宋体"/>
          <w:sz w:val="21"/>
          <w:szCs w:val="21"/>
        </w:rPr>
      </w:pPr>
      <w:r>
        <w:rPr>
          <w:rFonts w:ascii="宋体" w:eastAsia="宋体" w:hAnsi="宋体" w:hint="eastAsia"/>
          <w:b/>
          <w:bCs/>
          <w:sz w:val="21"/>
          <w:szCs w:val="21"/>
        </w:rPr>
        <w:t>知识、技能及素质要求：</w:t>
      </w:r>
      <w:r>
        <w:rPr>
          <w:rFonts w:ascii="宋体" w:eastAsia="宋体" w:hAnsi="宋体" w:hint="eastAsia"/>
          <w:sz w:val="21"/>
          <w:szCs w:val="21"/>
        </w:rPr>
        <w:t>通过本课程的学习，学生应掌握基本的专业词汇，并能在听、说、读、写、译中正确运用；能听懂日常英语对话，能用英语进行一般性的课堂交流；能读懂通用的简短实用文字材料，尤其是与专业相关的技术说明书、合同等</w:t>
      </w:r>
    </w:p>
    <w:p w14:paraId="04FCAB69" w14:textId="77777777" w:rsidR="009B2207" w:rsidRDefault="00000000">
      <w:pPr>
        <w:pStyle w:val="a3"/>
        <w:adjustRightInd w:val="0"/>
        <w:snapToGrid w:val="0"/>
        <w:spacing w:line="400" w:lineRule="exact"/>
        <w:jc w:val="left"/>
        <w:rPr>
          <w:rFonts w:hAnsi="宋体" w:cs="宋体"/>
          <w:b/>
          <w:sz w:val="24"/>
        </w:rPr>
      </w:pPr>
      <w:r>
        <w:rPr>
          <w:rFonts w:hAnsi="宋体" w:cs="宋体" w:hint="eastAsia"/>
          <w:b/>
          <w:sz w:val="24"/>
        </w:rPr>
        <w:t>九、教学计划安排</w:t>
      </w:r>
    </w:p>
    <w:tbl>
      <w:tblPr>
        <w:tblW w:w="99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6" w:type="dxa"/>
          <w:right w:w="6" w:type="dxa"/>
        </w:tblCellMar>
        <w:tblLook w:val="04A0" w:firstRow="1" w:lastRow="0" w:firstColumn="1" w:lastColumn="0" w:noHBand="0" w:noVBand="1"/>
      </w:tblPr>
      <w:tblGrid>
        <w:gridCol w:w="527"/>
        <w:gridCol w:w="510"/>
        <w:gridCol w:w="966"/>
        <w:gridCol w:w="2153"/>
        <w:gridCol w:w="526"/>
        <w:gridCol w:w="477"/>
        <w:gridCol w:w="403"/>
        <w:gridCol w:w="600"/>
        <w:gridCol w:w="585"/>
        <w:gridCol w:w="593"/>
        <w:gridCol w:w="403"/>
        <w:gridCol w:w="422"/>
        <w:gridCol w:w="441"/>
        <w:gridCol w:w="458"/>
        <w:gridCol w:w="472"/>
        <w:gridCol w:w="454"/>
      </w:tblGrid>
      <w:tr w:rsidR="009B2207" w14:paraId="492A1100" w14:textId="77777777">
        <w:trPr>
          <w:cantSplit/>
          <w:trHeight w:hRule="exact" w:val="326"/>
          <w:jc w:val="center"/>
        </w:trPr>
        <w:tc>
          <w:tcPr>
            <w:tcW w:w="527" w:type="dxa"/>
            <w:vMerge w:val="restart"/>
            <w:vAlign w:val="center"/>
          </w:tcPr>
          <w:p w14:paraId="6C4888A0"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课程</w:t>
            </w:r>
          </w:p>
          <w:p w14:paraId="35AE45C8"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属性</w:t>
            </w:r>
          </w:p>
        </w:tc>
        <w:tc>
          <w:tcPr>
            <w:tcW w:w="510" w:type="dxa"/>
            <w:vMerge w:val="restart"/>
            <w:vAlign w:val="center"/>
          </w:tcPr>
          <w:p w14:paraId="79B7D39B"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序号</w:t>
            </w:r>
          </w:p>
        </w:tc>
        <w:tc>
          <w:tcPr>
            <w:tcW w:w="966" w:type="dxa"/>
            <w:vMerge w:val="restart"/>
            <w:vAlign w:val="center"/>
          </w:tcPr>
          <w:p w14:paraId="1C3DEC3A"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课程代码</w:t>
            </w:r>
          </w:p>
        </w:tc>
        <w:tc>
          <w:tcPr>
            <w:tcW w:w="2153" w:type="dxa"/>
            <w:vMerge w:val="restart"/>
            <w:vAlign w:val="center"/>
          </w:tcPr>
          <w:p w14:paraId="0E9C3DEC"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课程名称</w:t>
            </w:r>
          </w:p>
        </w:tc>
        <w:tc>
          <w:tcPr>
            <w:tcW w:w="526" w:type="dxa"/>
            <w:vMerge w:val="restart"/>
            <w:vAlign w:val="center"/>
          </w:tcPr>
          <w:p w14:paraId="1B0039D7" w14:textId="77777777" w:rsidR="009B2207" w:rsidRDefault="00000000">
            <w:pPr>
              <w:spacing w:line="240" w:lineRule="exact"/>
              <w:jc w:val="center"/>
              <w:rPr>
                <w:rFonts w:ascii="宋体" w:eastAsia="宋体" w:hAnsi="宋体" w:cs="宋体"/>
                <w:spacing w:val="-20"/>
                <w:sz w:val="21"/>
                <w:szCs w:val="21"/>
              </w:rPr>
            </w:pPr>
            <w:r>
              <w:rPr>
                <w:rFonts w:ascii="宋体" w:eastAsia="宋体" w:hAnsi="宋体" w:cs="宋体" w:hint="eastAsia"/>
                <w:spacing w:val="-20"/>
                <w:sz w:val="21"/>
                <w:szCs w:val="21"/>
              </w:rPr>
              <w:t>课程</w:t>
            </w:r>
          </w:p>
          <w:p w14:paraId="72B79BEF" w14:textId="77777777" w:rsidR="009B2207" w:rsidRDefault="00000000">
            <w:pPr>
              <w:spacing w:line="240" w:lineRule="exact"/>
              <w:jc w:val="center"/>
              <w:rPr>
                <w:rFonts w:ascii="宋体" w:eastAsia="宋体" w:hAnsi="宋体" w:cs="宋体"/>
                <w:spacing w:val="-20"/>
                <w:sz w:val="21"/>
                <w:szCs w:val="21"/>
              </w:rPr>
            </w:pPr>
            <w:r>
              <w:rPr>
                <w:rFonts w:ascii="宋体" w:eastAsia="宋体" w:hAnsi="宋体" w:cs="宋体" w:hint="eastAsia"/>
                <w:spacing w:val="-20"/>
                <w:sz w:val="21"/>
                <w:szCs w:val="21"/>
              </w:rPr>
              <w:t>类型</w:t>
            </w:r>
          </w:p>
        </w:tc>
        <w:tc>
          <w:tcPr>
            <w:tcW w:w="477" w:type="dxa"/>
            <w:vMerge w:val="restart"/>
            <w:vAlign w:val="center"/>
          </w:tcPr>
          <w:p w14:paraId="08E60DD3"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课程性质</w:t>
            </w:r>
          </w:p>
        </w:tc>
        <w:tc>
          <w:tcPr>
            <w:tcW w:w="403" w:type="dxa"/>
            <w:vMerge w:val="restart"/>
            <w:vAlign w:val="center"/>
          </w:tcPr>
          <w:p w14:paraId="7CACFDA3"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学</w:t>
            </w:r>
          </w:p>
          <w:p w14:paraId="138B59F1"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分</w:t>
            </w:r>
          </w:p>
        </w:tc>
        <w:tc>
          <w:tcPr>
            <w:tcW w:w="1778" w:type="dxa"/>
            <w:gridSpan w:val="3"/>
            <w:tcBorders>
              <w:right w:val="single" w:sz="4" w:space="0" w:color="auto"/>
            </w:tcBorders>
            <w:vAlign w:val="center"/>
          </w:tcPr>
          <w:p w14:paraId="6406329D"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教学时数</w:t>
            </w:r>
          </w:p>
        </w:tc>
        <w:tc>
          <w:tcPr>
            <w:tcW w:w="2650" w:type="dxa"/>
            <w:gridSpan w:val="6"/>
            <w:tcBorders>
              <w:top w:val="single" w:sz="4" w:space="0" w:color="auto"/>
              <w:left w:val="single" w:sz="4" w:space="0" w:color="auto"/>
              <w:right w:val="single" w:sz="4" w:space="0" w:color="auto"/>
            </w:tcBorders>
            <w:vAlign w:val="center"/>
          </w:tcPr>
          <w:p w14:paraId="5CD0967D"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按学期分配的学时及周数</w:t>
            </w:r>
          </w:p>
        </w:tc>
      </w:tr>
      <w:tr w:rsidR="009B2207" w14:paraId="7C696318" w14:textId="77777777" w:rsidTr="003E2741">
        <w:trPr>
          <w:cantSplit/>
          <w:trHeight w:hRule="exact" w:val="848"/>
          <w:jc w:val="center"/>
        </w:trPr>
        <w:tc>
          <w:tcPr>
            <w:tcW w:w="527" w:type="dxa"/>
            <w:vMerge/>
            <w:vAlign w:val="center"/>
          </w:tcPr>
          <w:p w14:paraId="6DDB13CD" w14:textId="77777777" w:rsidR="009B2207" w:rsidRDefault="009B2207">
            <w:pPr>
              <w:spacing w:line="240" w:lineRule="exact"/>
              <w:jc w:val="center"/>
              <w:rPr>
                <w:rFonts w:ascii="宋体" w:eastAsia="宋体" w:hAnsi="宋体" w:cs="宋体"/>
                <w:sz w:val="21"/>
                <w:szCs w:val="21"/>
              </w:rPr>
            </w:pPr>
          </w:p>
        </w:tc>
        <w:tc>
          <w:tcPr>
            <w:tcW w:w="510" w:type="dxa"/>
            <w:vMerge/>
            <w:vAlign w:val="center"/>
          </w:tcPr>
          <w:p w14:paraId="08938168" w14:textId="77777777" w:rsidR="009B2207" w:rsidRDefault="009B2207">
            <w:pPr>
              <w:spacing w:line="240" w:lineRule="exact"/>
              <w:jc w:val="center"/>
              <w:rPr>
                <w:rFonts w:ascii="宋体" w:eastAsia="宋体" w:hAnsi="宋体" w:cs="宋体"/>
                <w:sz w:val="21"/>
                <w:szCs w:val="21"/>
              </w:rPr>
            </w:pPr>
          </w:p>
        </w:tc>
        <w:tc>
          <w:tcPr>
            <w:tcW w:w="966" w:type="dxa"/>
            <w:vMerge/>
            <w:vAlign w:val="center"/>
          </w:tcPr>
          <w:p w14:paraId="1DD835D8" w14:textId="77777777" w:rsidR="009B2207" w:rsidRDefault="009B2207">
            <w:pPr>
              <w:spacing w:line="240" w:lineRule="exact"/>
              <w:jc w:val="center"/>
              <w:rPr>
                <w:rFonts w:ascii="宋体" w:eastAsia="宋体" w:hAnsi="宋体" w:cs="宋体"/>
                <w:sz w:val="21"/>
                <w:szCs w:val="21"/>
              </w:rPr>
            </w:pPr>
          </w:p>
        </w:tc>
        <w:tc>
          <w:tcPr>
            <w:tcW w:w="2153" w:type="dxa"/>
            <w:vMerge/>
          </w:tcPr>
          <w:p w14:paraId="0A9668C1" w14:textId="77777777" w:rsidR="009B2207" w:rsidRDefault="009B2207">
            <w:pPr>
              <w:spacing w:line="240" w:lineRule="exact"/>
              <w:jc w:val="center"/>
              <w:rPr>
                <w:rFonts w:ascii="宋体" w:eastAsia="宋体" w:hAnsi="宋体" w:cs="宋体"/>
                <w:sz w:val="21"/>
                <w:szCs w:val="21"/>
              </w:rPr>
            </w:pPr>
          </w:p>
        </w:tc>
        <w:tc>
          <w:tcPr>
            <w:tcW w:w="526" w:type="dxa"/>
            <w:vMerge/>
          </w:tcPr>
          <w:p w14:paraId="473D59F4" w14:textId="77777777" w:rsidR="009B2207" w:rsidRDefault="009B2207">
            <w:pPr>
              <w:spacing w:line="240" w:lineRule="exact"/>
              <w:jc w:val="center"/>
              <w:rPr>
                <w:rFonts w:ascii="宋体" w:eastAsia="宋体" w:hAnsi="宋体" w:cs="宋体"/>
                <w:sz w:val="21"/>
                <w:szCs w:val="21"/>
              </w:rPr>
            </w:pPr>
          </w:p>
        </w:tc>
        <w:tc>
          <w:tcPr>
            <w:tcW w:w="477" w:type="dxa"/>
            <w:vMerge/>
            <w:vAlign w:val="center"/>
          </w:tcPr>
          <w:p w14:paraId="17B0B511" w14:textId="77777777" w:rsidR="009B2207" w:rsidRDefault="009B2207">
            <w:pPr>
              <w:spacing w:line="240" w:lineRule="exact"/>
              <w:jc w:val="center"/>
              <w:rPr>
                <w:rFonts w:ascii="宋体" w:eastAsia="宋体" w:hAnsi="宋体" w:cs="宋体"/>
                <w:sz w:val="21"/>
                <w:szCs w:val="21"/>
              </w:rPr>
            </w:pPr>
          </w:p>
        </w:tc>
        <w:tc>
          <w:tcPr>
            <w:tcW w:w="403" w:type="dxa"/>
            <w:vMerge/>
            <w:vAlign w:val="center"/>
          </w:tcPr>
          <w:p w14:paraId="711F1554" w14:textId="77777777" w:rsidR="009B2207" w:rsidRDefault="009B2207">
            <w:pPr>
              <w:spacing w:line="240" w:lineRule="exact"/>
              <w:jc w:val="center"/>
              <w:rPr>
                <w:rFonts w:ascii="宋体" w:eastAsia="宋体" w:hAnsi="宋体" w:cs="宋体"/>
                <w:sz w:val="21"/>
                <w:szCs w:val="21"/>
              </w:rPr>
            </w:pPr>
          </w:p>
        </w:tc>
        <w:tc>
          <w:tcPr>
            <w:tcW w:w="600" w:type="dxa"/>
            <w:tcBorders>
              <w:right w:val="single" w:sz="4" w:space="0" w:color="auto"/>
            </w:tcBorders>
            <w:vAlign w:val="center"/>
          </w:tcPr>
          <w:p w14:paraId="508234A5"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总</w:t>
            </w:r>
          </w:p>
          <w:p w14:paraId="2E2A84F8"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学时</w:t>
            </w:r>
          </w:p>
        </w:tc>
        <w:tc>
          <w:tcPr>
            <w:tcW w:w="585" w:type="dxa"/>
            <w:tcBorders>
              <w:left w:val="single" w:sz="4" w:space="0" w:color="auto"/>
              <w:right w:val="single" w:sz="4" w:space="0" w:color="auto"/>
            </w:tcBorders>
            <w:vAlign w:val="center"/>
          </w:tcPr>
          <w:p w14:paraId="303BEE91"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理论</w:t>
            </w:r>
          </w:p>
          <w:p w14:paraId="063C0DAA"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学时</w:t>
            </w:r>
          </w:p>
        </w:tc>
        <w:tc>
          <w:tcPr>
            <w:tcW w:w="593" w:type="dxa"/>
            <w:tcBorders>
              <w:left w:val="single" w:sz="4" w:space="0" w:color="auto"/>
              <w:right w:val="single" w:sz="4" w:space="0" w:color="auto"/>
            </w:tcBorders>
            <w:vAlign w:val="center"/>
          </w:tcPr>
          <w:p w14:paraId="48E4F631"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实践</w:t>
            </w:r>
          </w:p>
          <w:p w14:paraId="12C5A1ED"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学时</w:t>
            </w:r>
          </w:p>
        </w:tc>
        <w:tc>
          <w:tcPr>
            <w:tcW w:w="403" w:type="dxa"/>
            <w:tcBorders>
              <w:top w:val="single" w:sz="4" w:space="0" w:color="auto"/>
              <w:left w:val="single" w:sz="4" w:space="0" w:color="auto"/>
              <w:right w:val="single" w:sz="4" w:space="0" w:color="auto"/>
            </w:tcBorders>
            <w:vAlign w:val="center"/>
          </w:tcPr>
          <w:p w14:paraId="42E1B8B2" w14:textId="77777777" w:rsidR="009B2207" w:rsidRDefault="00000000">
            <w:pPr>
              <w:spacing w:line="240" w:lineRule="exact"/>
              <w:jc w:val="center"/>
              <w:rPr>
                <w:rFonts w:ascii="宋体" w:eastAsia="宋体" w:hAnsi="宋体" w:cs="宋体"/>
                <w:sz w:val="21"/>
                <w:szCs w:val="21"/>
              </w:rPr>
            </w:pPr>
            <w:proofErr w:type="gramStart"/>
            <w:r>
              <w:rPr>
                <w:rFonts w:ascii="宋体" w:eastAsia="宋体" w:hAnsi="宋体" w:cs="宋体" w:hint="eastAsia"/>
                <w:sz w:val="21"/>
                <w:szCs w:val="21"/>
              </w:rPr>
              <w:t>一</w:t>
            </w:r>
            <w:proofErr w:type="gramEnd"/>
          </w:p>
        </w:tc>
        <w:tc>
          <w:tcPr>
            <w:tcW w:w="422" w:type="dxa"/>
            <w:tcBorders>
              <w:top w:val="single" w:sz="4" w:space="0" w:color="auto"/>
              <w:left w:val="single" w:sz="4" w:space="0" w:color="auto"/>
              <w:right w:val="single" w:sz="4" w:space="0" w:color="auto"/>
            </w:tcBorders>
            <w:vAlign w:val="center"/>
          </w:tcPr>
          <w:p w14:paraId="687755F6"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二</w:t>
            </w:r>
          </w:p>
        </w:tc>
        <w:tc>
          <w:tcPr>
            <w:tcW w:w="441" w:type="dxa"/>
            <w:tcBorders>
              <w:top w:val="single" w:sz="4" w:space="0" w:color="auto"/>
              <w:left w:val="single" w:sz="4" w:space="0" w:color="auto"/>
              <w:right w:val="single" w:sz="4" w:space="0" w:color="auto"/>
            </w:tcBorders>
            <w:vAlign w:val="center"/>
          </w:tcPr>
          <w:p w14:paraId="45299B47"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三</w:t>
            </w:r>
          </w:p>
        </w:tc>
        <w:tc>
          <w:tcPr>
            <w:tcW w:w="458" w:type="dxa"/>
            <w:tcBorders>
              <w:top w:val="single" w:sz="4" w:space="0" w:color="auto"/>
              <w:left w:val="single" w:sz="4" w:space="0" w:color="auto"/>
              <w:right w:val="single" w:sz="4" w:space="0" w:color="auto"/>
            </w:tcBorders>
            <w:vAlign w:val="center"/>
          </w:tcPr>
          <w:p w14:paraId="6836D59F"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四</w:t>
            </w:r>
          </w:p>
        </w:tc>
        <w:tc>
          <w:tcPr>
            <w:tcW w:w="472" w:type="dxa"/>
            <w:tcBorders>
              <w:top w:val="single" w:sz="4" w:space="0" w:color="auto"/>
              <w:left w:val="single" w:sz="4" w:space="0" w:color="auto"/>
              <w:right w:val="single" w:sz="4" w:space="0" w:color="auto"/>
            </w:tcBorders>
            <w:vAlign w:val="center"/>
          </w:tcPr>
          <w:p w14:paraId="1AAE2502"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五</w:t>
            </w:r>
          </w:p>
        </w:tc>
        <w:tc>
          <w:tcPr>
            <w:tcW w:w="454" w:type="dxa"/>
            <w:tcBorders>
              <w:top w:val="single" w:sz="4" w:space="0" w:color="auto"/>
              <w:left w:val="single" w:sz="4" w:space="0" w:color="auto"/>
              <w:right w:val="single" w:sz="4" w:space="0" w:color="auto"/>
            </w:tcBorders>
            <w:vAlign w:val="center"/>
          </w:tcPr>
          <w:p w14:paraId="25CE74F3" w14:textId="77777777" w:rsidR="009B2207" w:rsidRDefault="00000000">
            <w:pPr>
              <w:spacing w:line="240" w:lineRule="exact"/>
              <w:jc w:val="center"/>
              <w:rPr>
                <w:rFonts w:ascii="宋体" w:eastAsia="宋体" w:hAnsi="宋体" w:cs="宋体"/>
                <w:sz w:val="21"/>
                <w:szCs w:val="21"/>
              </w:rPr>
            </w:pPr>
            <w:r>
              <w:rPr>
                <w:rFonts w:ascii="宋体" w:eastAsia="宋体" w:hAnsi="宋体" w:cs="宋体" w:hint="eastAsia"/>
                <w:sz w:val="21"/>
                <w:szCs w:val="21"/>
              </w:rPr>
              <w:t>六</w:t>
            </w:r>
          </w:p>
        </w:tc>
      </w:tr>
      <w:tr w:rsidR="009B2207" w14:paraId="0013CD99" w14:textId="77777777" w:rsidTr="003E2741">
        <w:trPr>
          <w:cantSplit/>
          <w:trHeight w:hRule="exact" w:val="631"/>
          <w:jc w:val="center"/>
        </w:trPr>
        <w:tc>
          <w:tcPr>
            <w:tcW w:w="527" w:type="dxa"/>
            <w:vMerge w:val="restart"/>
            <w:textDirection w:val="tbRlV"/>
            <w:vAlign w:val="center"/>
          </w:tcPr>
          <w:p w14:paraId="720B813B" w14:textId="77777777" w:rsidR="009B2207" w:rsidRDefault="00000000">
            <w:pPr>
              <w:spacing w:line="240" w:lineRule="exact"/>
              <w:ind w:left="113" w:right="113"/>
              <w:jc w:val="center"/>
              <w:rPr>
                <w:rFonts w:ascii="宋体" w:eastAsia="宋体" w:hAnsi="宋体" w:cs="宋体"/>
                <w:sz w:val="21"/>
                <w:szCs w:val="21"/>
              </w:rPr>
            </w:pPr>
            <w:r>
              <w:rPr>
                <w:rFonts w:ascii="宋体" w:eastAsia="宋体" w:hAnsi="宋体" w:cs="宋体" w:hint="eastAsia"/>
                <w:sz w:val="21"/>
                <w:szCs w:val="21"/>
              </w:rPr>
              <w:t>公共基础课</w:t>
            </w:r>
          </w:p>
        </w:tc>
        <w:tc>
          <w:tcPr>
            <w:tcW w:w="510" w:type="dxa"/>
            <w:vAlign w:val="center"/>
          </w:tcPr>
          <w:p w14:paraId="3E69BBD4" w14:textId="77777777" w:rsidR="009B2207" w:rsidRDefault="00000000">
            <w:pPr>
              <w:jc w:val="center"/>
              <w:rPr>
                <w:rFonts w:ascii="宋体" w:eastAsia="宋体" w:hAnsi="宋体" w:cs="宋体"/>
                <w:sz w:val="18"/>
                <w:szCs w:val="18"/>
              </w:rPr>
            </w:pPr>
            <w:r>
              <w:rPr>
                <w:rFonts w:ascii="宋体" w:eastAsia="宋体" w:hAnsi="宋体" w:hint="eastAsia"/>
                <w:sz w:val="18"/>
                <w:szCs w:val="18"/>
              </w:rPr>
              <w:t>1</w:t>
            </w:r>
          </w:p>
        </w:tc>
        <w:tc>
          <w:tcPr>
            <w:tcW w:w="966" w:type="dxa"/>
            <w:vAlign w:val="center"/>
          </w:tcPr>
          <w:p w14:paraId="7957968B" w14:textId="77777777" w:rsidR="009B2207" w:rsidRDefault="00000000">
            <w:pPr>
              <w:jc w:val="center"/>
              <w:rPr>
                <w:rFonts w:ascii="宋体" w:eastAsia="宋体" w:hAnsi="宋体" w:cs="宋体"/>
                <w:sz w:val="18"/>
                <w:szCs w:val="18"/>
              </w:rPr>
            </w:pPr>
            <w:r>
              <w:rPr>
                <w:rFonts w:ascii="宋体" w:eastAsia="宋体" w:hAnsi="宋体" w:hint="eastAsia"/>
                <w:sz w:val="18"/>
                <w:szCs w:val="18"/>
              </w:rPr>
              <w:t>9999902</w:t>
            </w:r>
          </w:p>
        </w:tc>
        <w:tc>
          <w:tcPr>
            <w:tcW w:w="2153" w:type="dxa"/>
            <w:vAlign w:val="center"/>
          </w:tcPr>
          <w:p w14:paraId="30374D3B" w14:textId="77777777" w:rsidR="009B2207" w:rsidRDefault="00000000">
            <w:pPr>
              <w:jc w:val="center"/>
              <w:rPr>
                <w:rFonts w:ascii="宋体" w:eastAsia="宋体" w:hAnsi="宋体" w:cs="宋体"/>
                <w:sz w:val="18"/>
                <w:szCs w:val="18"/>
              </w:rPr>
            </w:pPr>
            <w:r>
              <w:rPr>
                <w:rFonts w:ascii="宋体" w:eastAsia="宋体" w:hAnsi="宋体" w:hint="eastAsia"/>
                <w:sz w:val="18"/>
                <w:szCs w:val="18"/>
              </w:rPr>
              <w:t>入学教育及军事理论与军事技能训练</w:t>
            </w:r>
          </w:p>
        </w:tc>
        <w:tc>
          <w:tcPr>
            <w:tcW w:w="526" w:type="dxa"/>
            <w:vAlign w:val="center"/>
          </w:tcPr>
          <w:p w14:paraId="549A984A" w14:textId="77777777" w:rsidR="009B2207" w:rsidRDefault="00000000">
            <w:pPr>
              <w:jc w:val="center"/>
              <w:rPr>
                <w:rFonts w:ascii="宋体" w:eastAsia="宋体" w:hAnsi="宋体" w:cs="宋体"/>
                <w:sz w:val="18"/>
                <w:szCs w:val="18"/>
              </w:rPr>
            </w:pPr>
            <w:r>
              <w:rPr>
                <w:rFonts w:ascii="宋体" w:eastAsia="宋体" w:hAnsi="宋体" w:hint="eastAsia"/>
                <w:sz w:val="18"/>
                <w:szCs w:val="18"/>
              </w:rPr>
              <w:t>必修</w:t>
            </w:r>
          </w:p>
        </w:tc>
        <w:tc>
          <w:tcPr>
            <w:tcW w:w="477" w:type="dxa"/>
            <w:vAlign w:val="center"/>
          </w:tcPr>
          <w:p w14:paraId="49D13024" w14:textId="77777777" w:rsidR="009B2207" w:rsidRDefault="00000000">
            <w:pPr>
              <w:jc w:val="center"/>
              <w:rPr>
                <w:rFonts w:ascii="宋体" w:eastAsia="宋体" w:hAnsi="宋体" w:cs="宋体"/>
                <w:sz w:val="18"/>
                <w:szCs w:val="18"/>
              </w:rPr>
            </w:pPr>
            <w:r>
              <w:rPr>
                <w:rFonts w:ascii="宋体" w:eastAsia="宋体" w:hAnsi="宋体" w:hint="eastAsia"/>
                <w:sz w:val="18"/>
                <w:szCs w:val="18"/>
              </w:rPr>
              <w:t>B</w:t>
            </w:r>
          </w:p>
        </w:tc>
        <w:tc>
          <w:tcPr>
            <w:tcW w:w="403" w:type="dxa"/>
            <w:vAlign w:val="center"/>
          </w:tcPr>
          <w:p w14:paraId="7930A613"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w:t>
            </w:r>
          </w:p>
        </w:tc>
        <w:tc>
          <w:tcPr>
            <w:tcW w:w="600" w:type="dxa"/>
            <w:tcBorders>
              <w:right w:val="single" w:sz="4" w:space="0" w:color="auto"/>
            </w:tcBorders>
            <w:vAlign w:val="center"/>
          </w:tcPr>
          <w:p w14:paraId="5A600E4D"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156</w:t>
            </w:r>
          </w:p>
        </w:tc>
        <w:tc>
          <w:tcPr>
            <w:tcW w:w="585" w:type="dxa"/>
            <w:tcBorders>
              <w:left w:val="single" w:sz="4" w:space="0" w:color="auto"/>
              <w:right w:val="single" w:sz="4" w:space="0" w:color="auto"/>
            </w:tcBorders>
            <w:vAlign w:val="center"/>
          </w:tcPr>
          <w:p w14:paraId="3211934A"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40</w:t>
            </w:r>
          </w:p>
        </w:tc>
        <w:tc>
          <w:tcPr>
            <w:tcW w:w="593" w:type="dxa"/>
            <w:tcBorders>
              <w:left w:val="single" w:sz="4" w:space="0" w:color="auto"/>
              <w:right w:val="single" w:sz="4" w:space="0" w:color="auto"/>
            </w:tcBorders>
            <w:vAlign w:val="center"/>
          </w:tcPr>
          <w:p w14:paraId="674C4643"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116</w:t>
            </w:r>
          </w:p>
        </w:tc>
        <w:tc>
          <w:tcPr>
            <w:tcW w:w="403" w:type="dxa"/>
            <w:tcBorders>
              <w:right w:val="single" w:sz="4" w:space="0" w:color="auto"/>
            </w:tcBorders>
            <w:vAlign w:val="center"/>
          </w:tcPr>
          <w:p w14:paraId="74306402"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156</w:t>
            </w:r>
          </w:p>
        </w:tc>
        <w:tc>
          <w:tcPr>
            <w:tcW w:w="422" w:type="dxa"/>
            <w:tcBorders>
              <w:left w:val="single" w:sz="4" w:space="0" w:color="auto"/>
              <w:right w:val="single" w:sz="4" w:space="0" w:color="auto"/>
            </w:tcBorders>
            <w:vAlign w:val="center"/>
          </w:tcPr>
          <w:p w14:paraId="7F79A19A" w14:textId="77777777" w:rsidR="009B2207" w:rsidRDefault="009B2207">
            <w:pPr>
              <w:jc w:val="center"/>
              <w:rPr>
                <w:rFonts w:ascii="宋体" w:eastAsia="宋体" w:hAnsi="宋体" w:cs="宋体"/>
                <w:sz w:val="18"/>
                <w:szCs w:val="18"/>
              </w:rPr>
            </w:pPr>
          </w:p>
        </w:tc>
        <w:tc>
          <w:tcPr>
            <w:tcW w:w="441" w:type="dxa"/>
            <w:tcBorders>
              <w:left w:val="single" w:sz="4" w:space="0" w:color="auto"/>
              <w:right w:val="single" w:sz="4" w:space="0" w:color="auto"/>
            </w:tcBorders>
            <w:vAlign w:val="center"/>
          </w:tcPr>
          <w:p w14:paraId="78397AF7" w14:textId="77777777" w:rsidR="009B2207" w:rsidRDefault="009B2207">
            <w:pPr>
              <w:jc w:val="center"/>
              <w:rPr>
                <w:rFonts w:ascii="宋体" w:eastAsia="宋体" w:hAnsi="宋体" w:cs="宋体"/>
                <w:sz w:val="18"/>
                <w:szCs w:val="18"/>
              </w:rPr>
            </w:pPr>
          </w:p>
        </w:tc>
        <w:tc>
          <w:tcPr>
            <w:tcW w:w="458" w:type="dxa"/>
            <w:tcBorders>
              <w:left w:val="single" w:sz="4" w:space="0" w:color="auto"/>
              <w:right w:val="single" w:sz="4" w:space="0" w:color="auto"/>
            </w:tcBorders>
            <w:vAlign w:val="center"/>
          </w:tcPr>
          <w:p w14:paraId="502F56D5" w14:textId="77777777" w:rsidR="009B2207" w:rsidRDefault="009B2207">
            <w:pPr>
              <w:jc w:val="center"/>
              <w:rPr>
                <w:rFonts w:ascii="宋体" w:eastAsia="宋体" w:hAnsi="宋体" w:cs="宋体"/>
                <w:sz w:val="18"/>
                <w:szCs w:val="18"/>
              </w:rPr>
            </w:pPr>
          </w:p>
        </w:tc>
        <w:tc>
          <w:tcPr>
            <w:tcW w:w="472" w:type="dxa"/>
            <w:tcBorders>
              <w:left w:val="single" w:sz="4" w:space="0" w:color="auto"/>
              <w:right w:val="single" w:sz="4" w:space="0" w:color="auto"/>
            </w:tcBorders>
            <w:vAlign w:val="center"/>
          </w:tcPr>
          <w:p w14:paraId="43230205"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31114F16" w14:textId="77777777" w:rsidR="009B2207" w:rsidRDefault="009B2207">
            <w:pPr>
              <w:jc w:val="center"/>
              <w:rPr>
                <w:rFonts w:ascii="宋体" w:eastAsia="宋体" w:hAnsi="宋体" w:cs="宋体"/>
                <w:sz w:val="18"/>
                <w:szCs w:val="18"/>
              </w:rPr>
            </w:pPr>
          </w:p>
        </w:tc>
      </w:tr>
      <w:tr w:rsidR="009B2207" w14:paraId="0C0C36DE" w14:textId="77777777" w:rsidTr="003E2741">
        <w:trPr>
          <w:cantSplit/>
          <w:trHeight w:hRule="exact" w:val="428"/>
          <w:jc w:val="center"/>
        </w:trPr>
        <w:tc>
          <w:tcPr>
            <w:tcW w:w="527" w:type="dxa"/>
            <w:vMerge/>
            <w:textDirection w:val="tbRlV"/>
            <w:vAlign w:val="center"/>
          </w:tcPr>
          <w:p w14:paraId="12C30874" w14:textId="77777777" w:rsidR="009B2207" w:rsidRDefault="009B2207">
            <w:pPr>
              <w:spacing w:line="240" w:lineRule="exact"/>
              <w:ind w:left="113" w:right="113"/>
              <w:jc w:val="center"/>
              <w:rPr>
                <w:rFonts w:ascii="宋体" w:eastAsia="宋体" w:hAnsi="宋体" w:cs="宋体"/>
                <w:sz w:val="21"/>
                <w:szCs w:val="21"/>
              </w:rPr>
            </w:pPr>
          </w:p>
        </w:tc>
        <w:tc>
          <w:tcPr>
            <w:tcW w:w="510" w:type="dxa"/>
            <w:vAlign w:val="center"/>
          </w:tcPr>
          <w:p w14:paraId="5F280183" w14:textId="77777777" w:rsidR="009B2207" w:rsidRDefault="00000000">
            <w:pPr>
              <w:jc w:val="center"/>
              <w:rPr>
                <w:rFonts w:ascii="宋体" w:eastAsia="宋体" w:hAnsi="宋体" w:cs="宋体"/>
                <w:sz w:val="18"/>
                <w:szCs w:val="18"/>
              </w:rPr>
            </w:pPr>
            <w:r>
              <w:rPr>
                <w:rFonts w:ascii="宋体" w:eastAsia="宋体" w:hAnsi="宋体" w:hint="eastAsia"/>
                <w:bCs/>
                <w:sz w:val="18"/>
                <w:szCs w:val="18"/>
              </w:rPr>
              <w:t>2</w:t>
            </w:r>
          </w:p>
        </w:tc>
        <w:tc>
          <w:tcPr>
            <w:tcW w:w="966" w:type="dxa"/>
            <w:vAlign w:val="center"/>
          </w:tcPr>
          <w:p w14:paraId="1CCEEF01" w14:textId="77777777" w:rsidR="009B2207" w:rsidRDefault="00000000">
            <w:pPr>
              <w:jc w:val="center"/>
              <w:rPr>
                <w:rFonts w:ascii="宋体" w:eastAsia="宋体" w:hAnsi="宋体" w:cs="宋体"/>
                <w:sz w:val="18"/>
                <w:szCs w:val="18"/>
              </w:rPr>
            </w:pPr>
            <w:r>
              <w:rPr>
                <w:rFonts w:ascii="宋体" w:eastAsia="宋体" w:hAnsi="宋体" w:hint="eastAsia"/>
                <w:bCs/>
                <w:sz w:val="18"/>
                <w:szCs w:val="18"/>
              </w:rPr>
              <w:t>9999903</w:t>
            </w:r>
          </w:p>
        </w:tc>
        <w:tc>
          <w:tcPr>
            <w:tcW w:w="2153" w:type="dxa"/>
            <w:vAlign w:val="center"/>
          </w:tcPr>
          <w:p w14:paraId="49B3B6A8" w14:textId="77777777" w:rsidR="009B2207" w:rsidRDefault="00000000">
            <w:pPr>
              <w:jc w:val="center"/>
              <w:rPr>
                <w:rFonts w:ascii="宋体" w:eastAsia="宋体" w:hAnsi="宋体" w:cs="宋体"/>
                <w:sz w:val="18"/>
                <w:szCs w:val="18"/>
              </w:rPr>
            </w:pPr>
            <w:r>
              <w:rPr>
                <w:rFonts w:ascii="宋体" w:eastAsia="宋体" w:hAnsi="宋体" w:hint="eastAsia"/>
                <w:sz w:val="18"/>
                <w:szCs w:val="18"/>
              </w:rPr>
              <w:t>思想道德与法治</w:t>
            </w:r>
          </w:p>
        </w:tc>
        <w:tc>
          <w:tcPr>
            <w:tcW w:w="526" w:type="dxa"/>
            <w:vAlign w:val="center"/>
          </w:tcPr>
          <w:p w14:paraId="0E7314D7" w14:textId="77777777" w:rsidR="009B2207" w:rsidRDefault="00000000">
            <w:pPr>
              <w:jc w:val="center"/>
              <w:rPr>
                <w:rFonts w:ascii="宋体" w:eastAsia="宋体" w:hAnsi="宋体" w:cs="宋体"/>
                <w:sz w:val="18"/>
                <w:szCs w:val="18"/>
              </w:rPr>
            </w:pPr>
            <w:r>
              <w:rPr>
                <w:rFonts w:ascii="宋体" w:eastAsia="宋体" w:hAnsi="宋体" w:hint="eastAsia"/>
                <w:sz w:val="18"/>
                <w:szCs w:val="18"/>
              </w:rPr>
              <w:t>必修</w:t>
            </w:r>
          </w:p>
        </w:tc>
        <w:tc>
          <w:tcPr>
            <w:tcW w:w="477" w:type="dxa"/>
            <w:vAlign w:val="center"/>
          </w:tcPr>
          <w:p w14:paraId="6FF32C5B" w14:textId="77777777" w:rsidR="009B2207" w:rsidRDefault="00000000">
            <w:pPr>
              <w:jc w:val="center"/>
              <w:rPr>
                <w:rFonts w:ascii="宋体" w:eastAsia="宋体" w:hAnsi="宋体" w:cs="宋体"/>
                <w:sz w:val="18"/>
                <w:szCs w:val="18"/>
              </w:rPr>
            </w:pPr>
            <w:r>
              <w:rPr>
                <w:rFonts w:ascii="宋体" w:eastAsia="宋体" w:hAnsi="宋体" w:hint="eastAsia"/>
                <w:sz w:val="18"/>
                <w:szCs w:val="18"/>
              </w:rPr>
              <w:t>B</w:t>
            </w:r>
          </w:p>
        </w:tc>
        <w:tc>
          <w:tcPr>
            <w:tcW w:w="403" w:type="dxa"/>
            <w:vAlign w:val="center"/>
          </w:tcPr>
          <w:p w14:paraId="5EF99E5C"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600" w:type="dxa"/>
            <w:tcBorders>
              <w:right w:val="single" w:sz="4" w:space="0" w:color="auto"/>
            </w:tcBorders>
            <w:vAlign w:val="center"/>
          </w:tcPr>
          <w:p w14:paraId="293D20A4"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54</w:t>
            </w:r>
          </w:p>
        </w:tc>
        <w:tc>
          <w:tcPr>
            <w:tcW w:w="585" w:type="dxa"/>
            <w:tcBorders>
              <w:left w:val="single" w:sz="4" w:space="0" w:color="auto"/>
              <w:right w:val="single" w:sz="4" w:space="0" w:color="auto"/>
            </w:tcBorders>
            <w:vAlign w:val="center"/>
          </w:tcPr>
          <w:p w14:paraId="2919F8AA"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36</w:t>
            </w:r>
          </w:p>
        </w:tc>
        <w:tc>
          <w:tcPr>
            <w:tcW w:w="593" w:type="dxa"/>
            <w:tcBorders>
              <w:left w:val="single" w:sz="4" w:space="0" w:color="auto"/>
              <w:right w:val="single" w:sz="4" w:space="0" w:color="auto"/>
            </w:tcBorders>
            <w:vAlign w:val="center"/>
          </w:tcPr>
          <w:p w14:paraId="6465575D"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18</w:t>
            </w:r>
          </w:p>
        </w:tc>
        <w:tc>
          <w:tcPr>
            <w:tcW w:w="403" w:type="dxa"/>
            <w:tcBorders>
              <w:right w:val="single" w:sz="4" w:space="0" w:color="auto"/>
            </w:tcBorders>
            <w:vAlign w:val="center"/>
          </w:tcPr>
          <w:p w14:paraId="1ED5812D"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54</w:t>
            </w:r>
          </w:p>
        </w:tc>
        <w:tc>
          <w:tcPr>
            <w:tcW w:w="422" w:type="dxa"/>
            <w:tcBorders>
              <w:left w:val="single" w:sz="4" w:space="0" w:color="auto"/>
              <w:right w:val="single" w:sz="4" w:space="0" w:color="auto"/>
            </w:tcBorders>
            <w:vAlign w:val="center"/>
          </w:tcPr>
          <w:p w14:paraId="7FC94E85" w14:textId="77777777" w:rsidR="009B2207" w:rsidRDefault="009B2207">
            <w:pPr>
              <w:jc w:val="center"/>
              <w:rPr>
                <w:rFonts w:ascii="宋体" w:eastAsia="宋体" w:hAnsi="宋体" w:cs="宋体"/>
                <w:sz w:val="18"/>
                <w:szCs w:val="18"/>
              </w:rPr>
            </w:pPr>
          </w:p>
        </w:tc>
        <w:tc>
          <w:tcPr>
            <w:tcW w:w="441" w:type="dxa"/>
            <w:tcBorders>
              <w:left w:val="single" w:sz="4" w:space="0" w:color="auto"/>
              <w:right w:val="single" w:sz="4" w:space="0" w:color="auto"/>
            </w:tcBorders>
            <w:vAlign w:val="center"/>
          </w:tcPr>
          <w:p w14:paraId="68D646D7" w14:textId="77777777" w:rsidR="009B2207" w:rsidRDefault="009B2207">
            <w:pPr>
              <w:jc w:val="center"/>
              <w:rPr>
                <w:rFonts w:ascii="宋体" w:eastAsia="宋体" w:hAnsi="宋体" w:cs="宋体"/>
                <w:sz w:val="18"/>
                <w:szCs w:val="18"/>
              </w:rPr>
            </w:pPr>
          </w:p>
        </w:tc>
        <w:tc>
          <w:tcPr>
            <w:tcW w:w="458" w:type="dxa"/>
            <w:tcBorders>
              <w:left w:val="single" w:sz="4" w:space="0" w:color="auto"/>
              <w:right w:val="single" w:sz="4" w:space="0" w:color="auto"/>
            </w:tcBorders>
            <w:vAlign w:val="center"/>
          </w:tcPr>
          <w:p w14:paraId="7F689020" w14:textId="77777777" w:rsidR="009B2207" w:rsidRDefault="009B2207">
            <w:pPr>
              <w:jc w:val="center"/>
              <w:rPr>
                <w:rFonts w:ascii="宋体" w:eastAsia="宋体" w:hAnsi="宋体" w:cs="宋体"/>
                <w:sz w:val="18"/>
                <w:szCs w:val="18"/>
              </w:rPr>
            </w:pPr>
          </w:p>
        </w:tc>
        <w:tc>
          <w:tcPr>
            <w:tcW w:w="472" w:type="dxa"/>
            <w:tcBorders>
              <w:left w:val="single" w:sz="4" w:space="0" w:color="auto"/>
              <w:right w:val="single" w:sz="4" w:space="0" w:color="auto"/>
            </w:tcBorders>
            <w:vAlign w:val="center"/>
          </w:tcPr>
          <w:p w14:paraId="696E1CA6"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404E046A" w14:textId="77777777" w:rsidR="009B2207" w:rsidRDefault="009B2207">
            <w:pPr>
              <w:jc w:val="center"/>
              <w:rPr>
                <w:rFonts w:ascii="宋体" w:eastAsia="宋体" w:hAnsi="宋体" w:cs="宋体"/>
                <w:sz w:val="18"/>
                <w:szCs w:val="18"/>
              </w:rPr>
            </w:pPr>
          </w:p>
        </w:tc>
      </w:tr>
      <w:tr w:rsidR="009B2207" w14:paraId="676D5EFF" w14:textId="77777777" w:rsidTr="003E2741">
        <w:trPr>
          <w:cantSplit/>
          <w:trHeight w:hRule="exact" w:val="707"/>
          <w:jc w:val="center"/>
        </w:trPr>
        <w:tc>
          <w:tcPr>
            <w:tcW w:w="527" w:type="dxa"/>
            <w:vMerge/>
            <w:textDirection w:val="tbRlV"/>
            <w:vAlign w:val="center"/>
          </w:tcPr>
          <w:p w14:paraId="4BA1ACC1" w14:textId="77777777" w:rsidR="009B2207" w:rsidRDefault="009B2207">
            <w:pPr>
              <w:spacing w:line="240" w:lineRule="exact"/>
              <w:ind w:left="113" w:right="113"/>
              <w:jc w:val="center"/>
              <w:rPr>
                <w:rFonts w:ascii="宋体" w:eastAsia="宋体" w:hAnsi="宋体" w:cs="宋体"/>
                <w:sz w:val="21"/>
                <w:szCs w:val="21"/>
              </w:rPr>
            </w:pPr>
          </w:p>
        </w:tc>
        <w:tc>
          <w:tcPr>
            <w:tcW w:w="510" w:type="dxa"/>
            <w:vAlign w:val="center"/>
          </w:tcPr>
          <w:p w14:paraId="146D343E" w14:textId="77777777" w:rsidR="009B2207" w:rsidRDefault="00000000">
            <w:pPr>
              <w:jc w:val="center"/>
              <w:rPr>
                <w:rFonts w:ascii="宋体" w:eastAsia="宋体" w:hAnsi="宋体" w:cs="宋体"/>
                <w:sz w:val="18"/>
                <w:szCs w:val="18"/>
              </w:rPr>
            </w:pPr>
            <w:r>
              <w:rPr>
                <w:rFonts w:ascii="宋体" w:eastAsia="宋体" w:hAnsi="宋体" w:hint="eastAsia"/>
                <w:sz w:val="18"/>
                <w:szCs w:val="18"/>
              </w:rPr>
              <w:t>3</w:t>
            </w:r>
          </w:p>
        </w:tc>
        <w:tc>
          <w:tcPr>
            <w:tcW w:w="966" w:type="dxa"/>
            <w:vAlign w:val="center"/>
          </w:tcPr>
          <w:p w14:paraId="3C79F6FB" w14:textId="77777777" w:rsidR="009B2207" w:rsidRDefault="00000000">
            <w:pPr>
              <w:jc w:val="center"/>
              <w:rPr>
                <w:rFonts w:ascii="宋体" w:eastAsia="宋体" w:hAnsi="宋体" w:cs="宋体"/>
                <w:sz w:val="18"/>
                <w:szCs w:val="18"/>
              </w:rPr>
            </w:pPr>
            <w:r>
              <w:rPr>
                <w:rFonts w:ascii="宋体" w:eastAsia="宋体" w:hAnsi="宋体" w:hint="eastAsia"/>
                <w:sz w:val="18"/>
                <w:szCs w:val="18"/>
              </w:rPr>
              <w:t>9999904</w:t>
            </w:r>
          </w:p>
        </w:tc>
        <w:tc>
          <w:tcPr>
            <w:tcW w:w="2153" w:type="dxa"/>
            <w:vAlign w:val="center"/>
          </w:tcPr>
          <w:p w14:paraId="2E04C776" w14:textId="77777777" w:rsidR="009B2207" w:rsidRDefault="00000000">
            <w:pPr>
              <w:jc w:val="center"/>
              <w:rPr>
                <w:rFonts w:ascii="宋体" w:eastAsia="宋体" w:hAnsi="宋体" w:cs="宋体"/>
                <w:sz w:val="18"/>
                <w:szCs w:val="18"/>
              </w:rPr>
            </w:pPr>
            <w:r>
              <w:rPr>
                <w:rFonts w:ascii="宋体" w:eastAsia="宋体" w:hAnsi="宋体" w:hint="eastAsia"/>
                <w:sz w:val="18"/>
                <w:szCs w:val="18"/>
              </w:rPr>
              <w:t>毛泽东思想和中国特色社会主义理论体系概论</w:t>
            </w:r>
          </w:p>
        </w:tc>
        <w:tc>
          <w:tcPr>
            <w:tcW w:w="526" w:type="dxa"/>
            <w:vAlign w:val="center"/>
          </w:tcPr>
          <w:p w14:paraId="0864D043" w14:textId="77777777" w:rsidR="009B2207" w:rsidRDefault="00000000">
            <w:pPr>
              <w:jc w:val="center"/>
              <w:rPr>
                <w:rFonts w:ascii="宋体" w:eastAsia="宋体" w:hAnsi="宋体" w:cs="宋体"/>
                <w:sz w:val="18"/>
                <w:szCs w:val="18"/>
              </w:rPr>
            </w:pPr>
            <w:r>
              <w:rPr>
                <w:rFonts w:ascii="宋体" w:eastAsia="宋体" w:hAnsi="宋体" w:hint="eastAsia"/>
                <w:sz w:val="18"/>
                <w:szCs w:val="18"/>
              </w:rPr>
              <w:t>必修</w:t>
            </w:r>
          </w:p>
        </w:tc>
        <w:tc>
          <w:tcPr>
            <w:tcW w:w="477" w:type="dxa"/>
            <w:vAlign w:val="center"/>
          </w:tcPr>
          <w:p w14:paraId="1E965E61" w14:textId="77777777" w:rsidR="009B2207" w:rsidRDefault="00000000">
            <w:pPr>
              <w:jc w:val="center"/>
              <w:rPr>
                <w:rFonts w:ascii="宋体" w:eastAsia="宋体" w:hAnsi="宋体" w:cs="宋体"/>
                <w:sz w:val="18"/>
                <w:szCs w:val="18"/>
              </w:rPr>
            </w:pPr>
            <w:r>
              <w:rPr>
                <w:rFonts w:ascii="宋体" w:eastAsia="宋体" w:hAnsi="宋体" w:hint="eastAsia"/>
                <w:sz w:val="18"/>
                <w:szCs w:val="18"/>
              </w:rPr>
              <w:t>B</w:t>
            </w:r>
          </w:p>
        </w:tc>
        <w:tc>
          <w:tcPr>
            <w:tcW w:w="403" w:type="dxa"/>
            <w:vAlign w:val="center"/>
          </w:tcPr>
          <w:p w14:paraId="09AF6005"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600" w:type="dxa"/>
            <w:tcBorders>
              <w:right w:val="single" w:sz="4" w:space="0" w:color="auto"/>
            </w:tcBorders>
            <w:vAlign w:val="center"/>
          </w:tcPr>
          <w:p w14:paraId="28035CCF"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72</w:t>
            </w:r>
          </w:p>
        </w:tc>
        <w:tc>
          <w:tcPr>
            <w:tcW w:w="585" w:type="dxa"/>
            <w:tcBorders>
              <w:left w:val="single" w:sz="4" w:space="0" w:color="auto"/>
              <w:right w:val="single" w:sz="4" w:space="0" w:color="auto"/>
            </w:tcBorders>
            <w:vAlign w:val="center"/>
          </w:tcPr>
          <w:p w14:paraId="240C457F"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44</w:t>
            </w:r>
          </w:p>
        </w:tc>
        <w:tc>
          <w:tcPr>
            <w:tcW w:w="593" w:type="dxa"/>
            <w:tcBorders>
              <w:left w:val="single" w:sz="4" w:space="0" w:color="auto"/>
              <w:right w:val="single" w:sz="4" w:space="0" w:color="auto"/>
            </w:tcBorders>
            <w:vAlign w:val="center"/>
          </w:tcPr>
          <w:p w14:paraId="05D2D9E1"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403" w:type="dxa"/>
            <w:tcBorders>
              <w:right w:val="single" w:sz="4" w:space="0" w:color="auto"/>
            </w:tcBorders>
            <w:vAlign w:val="center"/>
          </w:tcPr>
          <w:p w14:paraId="04FD3DD2" w14:textId="77777777" w:rsidR="009B2207" w:rsidRDefault="009B2207">
            <w:pPr>
              <w:jc w:val="center"/>
              <w:rPr>
                <w:rFonts w:ascii="宋体" w:eastAsia="宋体" w:hAnsi="宋体" w:cs="宋体"/>
                <w:sz w:val="18"/>
                <w:szCs w:val="18"/>
              </w:rPr>
            </w:pPr>
          </w:p>
        </w:tc>
        <w:tc>
          <w:tcPr>
            <w:tcW w:w="422" w:type="dxa"/>
            <w:tcBorders>
              <w:left w:val="single" w:sz="4" w:space="0" w:color="auto"/>
              <w:right w:val="single" w:sz="4" w:space="0" w:color="auto"/>
            </w:tcBorders>
            <w:vAlign w:val="center"/>
          </w:tcPr>
          <w:p w14:paraId="023953CB"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72</w:t>
            </w:r>
          </w:p>
        </w:tc>
        <w:tc>
          <w:tcPr>
            <w:tcW w:w="441" w:type="dxa"/>
            <w:tcBorders>
              <w:left w:val="single" w:sz="4" w:space="0" w:color="auto"/>
              <w:right w:val="single" w:sz="4" w:space="0" w:color="auto"/>
            </w:tcBorders>
            <w:vAlign w:val="center"/>
          </w:tcPr>
          <w:p w14:paraId="6C50568E" w14:textId="77777777" w:rsidR="009B2207" w:rsidRDefault="009B2207">
            <w:pPr>
              <w:jc w:val="center"/>
              <w:rPr>
                <w:rFonts w:ascii="宋体" w:eastAsia="宋体" w:hAnsi="宋体" w:cs="宋体"/>
                <w:sz w:val="18"/>
                <w:szCs w:val="18"/>
              </w:rPr>
            </w:pPr>
          </w:p>
        </w:tc>
        <w:tc>
          <w:tcPr>
            <w:tcW w:w="458" w:type="dxa"/>
            <w:tcBorders>
              <w:left w:val="single" w:sz="4" w:space="0" w:color="auto"/>
              <w:right w:val="single" w:sz="4" w:space="0" w:color="auto"/>
            </w:tcBorders>
            <w:vAlign w:val="center"/>
          </w:tcPr>
          <w:p w14:paraId="61156E30" w14:textId="77777777" w:rsidR="009B2207" w:rsidRDefault="009B2207">
            <w:pPr>
              <w:jc w:val="center"/>
              <w:rPr>
                <w:rFonts w:ascii="宋体" w:eastAsia="宋体" w:hAnsi="宋体" w:cs="宋体"/>
                <w:sz w:val="18"/>
                <w:szCs w:val="18"/>
              </w:rPr>
            </w:pPr>
          </w:p>
        </w:tc>
        <w:tc>
          <w:tcPr>
            <w:tcW w:w="472" w:type="dxa"/>
            <w:tcBorders>
              <w:left w:val="single" w:sz="4" w:space="0" w:color="auto"/>
              <w:right w:val="single" w:sz="4" w:space="0" w:color="auto"/>
            </w:tcBorders>
            <w:vAlign w:val="center"/>
          </w:tcPr>
          <w:p w14:paraId="0E3107E0"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0A07C716" w14:textId="77777777" w:rsidR="009B2207" w:rsidRDefault="009B2207">
            <w:pPr>
              <w:jc w:val="center"/>
              <w:rPr>
                <w:rFonts w:ascii="宋体" w:eastAsia="宋体" w:hAnsi="宋体" w:cs="宋体"/>
                <w:sz w:val="18"/>
                <w:szCs w:val="18"/>
              </w:rPr>
            </w:pPr>
          </w:p>
        </w:tc>
      </w:tr>
      <w:tr w:rsidR="009B2207" w14:paraId="3DEE4DCC" w14:textId="77777777" w:rsidTr="003E2741">
        <w:trPr>
          <w:cantSplit/>
          <w:trHeight w:hRule="exact" w:val="397"/>
          <w:jc w:val="center"/>
        </w:trPr>
        <w:tc>
          <w:tcPr>
            <w:tcW w:w="527" w:type="dxa"/>
            <w:vMerge/>
            <w:textDirection w:val="tbRlV"/>
            <w:vAlign w:val="center"/>
          </w:tcPr>
          <w:p w14:paraId="69E24BD4" w14:textId="77777777" w:rsidR="009B2207" w:rsidRDefault="009B2207">
            <w:pPr>
              <w:spacing w:line="240" w:lineRule="exact"/>
              <w:ind w:left="113" w:right="113"/>
              <w:jc w:val="center"/>
              <w:rPr>
                <w:rFonts w:ascii="宋体" w:eastAsia="宋体" w:hAnsi="宋体" w:cs="宋体"/>
                <w:sz w:val="21"/>
                <w:szCs w:val="21"/>
              </w:rPr>
            </w:pPr>
          </w:p>
        </w:tc>
        <w:tc>
          <w:tcPr>
            <w:tcW w:w="510" w:type="dxa"/>
            <w:vAlign w:val="center"/>
          </w:tcPr>
          <w:p w14:paraId="2983F323" w14:textId="77777777" w:rsidR="009B2207" w:rsidRDefault="00000000">
            <w:pPr>
              <w:jc w:val="center"/>
              <w:rPr>
                <w:rFonts w:ascii="宋体" w:eastAsia="宋体" w:hAnsi="宋体" w:cs="宋体"/>
                <w:sz w:val="18"/>
                <w:szCs w:val="18"/>
              </w:rPr>
            </w:pPr>
            <w:r>
              <w:rPr>
                <w:rFonts w:ascii="宋体" w:eastAsia="宋体" w:hAnsi="宋体" w:hint="eastAsia"/>
                <w:sz w:val="18"/>
                <w:szCs w:val="18"/>
              </w:rPr>
              <w:t>4</w:t>
            </w:r>
          </w:p>
        </w:tc>
        <w:tc>
          <w:tcPr>
            <w:tcW w:w="966" w:type="dxa"/>
            <w:vAlign w:val="center"/>
          </w:tcPr>
          <w:p w14:paraId="46134780" w14:textId="77777777" w:rsidR="009B2207" w:rsidRDefault="00000000">
            <w:pPr>
              <w:jc w:val="center"/>
              <w:rPr>
                <w:rFonts w:ascii="宋体" w:eastAsia="宋体" w:hAnsi="宋体" w:cs="宋体"/>
                <w:sz w:val="18"/>
                <w:szCs w:val="18"/>
              </w:rPr>
            </w:pPr>
            <w:r>
              <w:rPr>
                <w:rFonts w:ascii="宋体" w:eastAsia="宋体" w:hAnsi="宋体" w:hint="eastAsia"/>
                <w:sz w:val="18"/>
                <w:szCs w:val="18"/>
              </w:rPr>
              <w:t>9999905</w:t>
            </w:r>
          </w:p>
        </w:tc>
        <w:tc>
          <w:tcPr>
            <w:tcW w:w="2153" w:type="dxa"/>
            <w:vAlign w:val="center"/>
          </w:tcPr>
          <w:p w14:paraId="6CAAE5C5" w14:textId="77777777" w:rsidR="009B2207" w:rsidRDefault="00000000">
            <w:pPr>
              <w:jc w:val="center"/>
              <w:rPr>
                <w:rFonts w:ascii="宋体" w:eastAsia="宋体" w:hAnsi="宋体" w:cs="宋体"/>
                <w:sz w:val="18"/>
                <w:szCs w:val="18"/>
              </w:rPr>
            </w:pPr>
            <w:r>
              <w:rPr>
                <w:rFonts w:ascii="宋体" w:eastAsia="宋体" w:hAnsi="宋体" w:hint="eastAsia"/>
                <w:sz w:val="18"/>
                <w:szCs w:val="18"/>
              </w:rPr>
              <w:t>形势与政策</w:t>
            </w:r>
          </w:p>
        </w:tc>
        <w:tc>
          <w:tcPr>
            <w:tcW w:w="526" w:type="dxa"/>
            <w:vAlign w:val="center"/>
          </w:tcPr>
          <w:p w14:paraId="733DA276" w14:textId="77777777" w:rsidR="009B2207" w:rsidRDefault="00000000">
            <w:pPr>
              <w:jc w:val="center"/>
              <w:rPr>
                <w:rFonts w:ascii="宋体" w:eastAsia="宋体" w:hAnsi="宋体" w:cs="宋体"/>
                <w:sz w:val="18"/>
                <w:szCs w:val="18"/>
              </w:rPr>
            </w:pPr>
            <w:r>
              <w:rPr>
                <w:rFonts w:ascii="宋体" w:eastAsia="宋体" w:hAnsi="宋体" w:hint="eastAsia"/>
                <w:sz w:val="18"/>
                <w:szCs w:val="18"/>
              </w:rPr>
              <w:t>必修</w:t>
            </w:r>
          </w:p>
        </w:tc>
        <w:tc>
          <w:tcPr>
            <w:tcW w:w="477" w:type="dxa"/>
            <w:vAlign w:val="center"/>
          </w:tcPr>
          <w:p w14:paraId="1E8E784A" w14:textId="77777777" w:rsidR="009B2207" w:rsidRDefault="00000000">
            <w:pPr>
              <w:jc w:val="center"/>
              <w:rPr>
                <w:rFonts w:ascii="宋体" w:eastAsia="宋体" w:hAnsi="宋体" w:cs="宋体"/>
                <w:sz w:val="18"/>
                <w:szCs w:val="18"/>
              </w:rPr>
            </w:pPr>
            <w:r>
              <w:rPr>
                <w:rFonts w:ascii="宋体" w:eastAsia="宋体" w:hAnsi="宋体" w:hint="eastAsia"/>
                <w:sz w:val="18"/>
                <w:szCs w:val="18"/>
              </w:rPr>
              <w:t>B</w:t>
            </w:r>
          </w:p>
        </w:tc>
        <w:tc>
          <w:tcPr>
            <w:tcW w:w="403" w:type="dxa"/>
            <w:vAlign w:val="center"/>
          </w:tcPr>
          <w:p w14:paraId="5AA96641"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600" w:type="dxa"/>
            <w:tcBorders>
              <w:right w:val="single" w:sz="4" w:space="0" w:color="auto"/>
            </w:tcBorders>
            <w:vAlign w:val="center"/>
          </w:tcPr>
          <w:p w14:paraId="2FC4AE5F"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72</w:t>
            </w:r>
          </w:p>
        </w:tc>
        <w:tc>
          <w:tcPr>
            <w:tcW w:w="585" w:type="dxa"/>
            <w:tcBorders>
              <w:left w:val="single" w:sz="4" w:space="0" w:color="auto"/>
              <w:right w:val="single" w:sz="4" w:space="0" w:color="auto"/>
            </w:tcBorders>
            <w:vAlign w:val="center"/>
          </w:tcPr>
          <w:p w14:paraId="2762356D"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16</w:t>
            </w:r>
          </w:p>
        </w:tc>
        <w:tc>
          <w:tcPr>
            <w:tcW w:w="593" w:type="dxa"/>
            <w:tcBorders>
              <w:left w:val="single" w:sz="4" w:space="0" w:color="auto"/>
              <w:right w:val="single" w:sz="4" w:space="0" w:color="auto"/>
            </w:tcBorders>
            <w:vAlign w:val="center"/>
          </w:tcPr>
          <w:p w14:paraId="7DA851F0"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403" w:type="dxa"/>
            <w:tcBorders>
              <w:right w:val="single" w:sz="4" w:space="0" w:color="auto"/>
            </w:tcBorders>
            <w:vAlign w:val="center"/>
          </w:tcPr>
          <w:p w14:paraId="3D5C5EFF"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8</w:t>
            </w:r>
          </w:p>
        </w:tc>
        <w:tc>
          <w:tcPr>
            <w:tcW w:w="422" w:type="dxa"/>
            <w:tcBorders>
              <w:left w:val="single" w:sz="4" w:space="0" w:color="auto"/>
              <w:right w:val="single" w:sz="4" w:space="0" w:color="auto"/>
            </w:tcBorders>
            <w:vAlign w:val="center"/>
          </w:tcPr>
          <w:p w14:paraId="1BB52B64"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8</w:t>
            </w:r>
          </w:p>
        </w:tc>
        <w:tc>
          <w:tcPr>
            <w:tcW w:w="441" w:type="dxa"/>
            <w:tcBorders>
              <w:left w:val="single" w:sz="4" w:space="0" w:color="auto"/>
              <w:right w:val="single" w:sz="4" w:space="0" w:color="auto"/>
            </w:tcBorders>
            <w:vAlign w:val="center"/>
          </w:tcPr>
          <w:p w14:paraId="104E4B23"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458" w:type="dxa"/>
            <w:tcBorders>
              <w:left w:val="single" w:sz="4" w:space="0" w:color="auto"/>
              <w:right w:val="single" w:sz="4" w:space="0" w:color="auto"/>
            </w:tcBorders>
            <w:vAlign w:val="center"/>
          </w:tcPr>
          <w:p w14:paraId="26A52CD9"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472" w:type="dxa"/>
            <w:tcBorders>
              <w:left w:val="single" w:sz="4" w:space="0" w:color="auto"/>
              <w:right w:val="single" w:sz="4" w:space="0" w:color="auto"/>
            </w:tcBorders>
            <w:vAlign w:val="center"/>
          </w:tcPr>
          <w:p w14:paraId="29B63DFA"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4F745BB0" w14:textId="77777777" w:rsidR="009B2207" w:rsidRDefault="009B2207">
            <w:pPr>
              <w:jc w:val="center"/>
              <w:rPr>
                <w:rFonts w:ascii="宋体" w:eastAsia="宋体" w:hAnsi="宋体" w:cs="宋体"/>
                <w:sz w:val="18"/>
                <w:szCs w:val="18"/>
              </w:rPr>
            </w:pPr>
          </w:p>
        </w:tc>
      </w:tr>
      <w:tr w:rsidR="009B2207" w14:paraId="7A5BE0E2" w14:textId="77777777" w:rsidTr="003E2741">
        <w:trPr>
          <w:cantSplit/>
          <w:trHeight w:hRule="exact" w:val="397"/>
          <w:jc w:val="center"/>
        </w:trPr>
        <w:tc>
          <w:tcPr>
            <w:tcW w:w="527" w:type="dxa"/>
            <w:vMerge/>
            <w:textDirection w:val="tbRlV"/>
            <w:vAlign w:val="center"/>
          </w:tcPr>
          <w:p w14:paraId="7A2B634C" w14:textId="77777777" w:rsidR="009B2207" w:rsidRDefault="009B2207">
            <w:pPr>
              <w:spacing w:line="240" w:lineRule="exact"/>
              <w:ind w:left="113" w:right="113"/>
              <w:jc w:val="center"/>
              <w:rPr>
                <w:rFonts w:ascii="宋体" w:eastAsia="宋体" w:hAnsi="宋体" w:cs="宋体"/>
                <w:sz w:val="21"/>
                <w:szCs w:val="21"/>
              </w:rPr>
            </w:pPr>
          </w:p>
        </w:tc>
        <w:tc>
          <w:tcPr>
            <w:tcW w:w="510" w:type="dxa"/>
            <w:vAlign w:val="center"/>
          </w:tcPr>
          <w:p w14:paraId="6D8D52CB" w14:textId="77777777" w:rsidR="009B2207" w:rsidRDefault="00000000">
            <w:pPr>
              <w:jc w:val="center"/>
              <w:rPr>
                <w:rFonts w:ascii="宋体" w:eastAsia="宋体" w:hAnsi="宋体" w:cs="宋体"/>
                <w:sz w:val="18"/>
                <w:szCs w:val="18"/>
              </w:rPr>
            </w:pPr>
            <w:r>
              <w:rPr>
                <w:rFonts w:ascii="宋体" w:eastAsia="宋体" w:hAnsi="宋体" w:hint="eastAsia"/>
                <w:sz w:val="18"/>
                <w:szCs w:val="18"/>
              </w:rPr>
              <w:t>5</w:t>
            </w:r>
          </w:p>
        </w:tc>
        <w:tc>
          <w:tcPr>
            <w:tcW w:w="966" w:type="dxa"/>
            <w:vAlign w:val="center"/>
          </w:tcPr>
          <w:p w14:paraId="61AE1D12" w14:textId="77777777" w:rsidR="009B2207" w:rsidRDefault="00000000">
            <w:pPr>
              <w:jc w:val="center"/>
              <w:rPr>
                <w:rFonts w:ascii="宋体" w:eastAsia="宋体" w:hAnsi="宋体" w:cs="宋体"/>
                <w:sz w:val="18"/>
                <w:szCs w:val="18"/>
              </w:rPr>
            </w:pPr>
            <w:r>
              <w:rPr>
                <w:rFonts w:ascii="宋体" w:eastAsia="宋体" w:hAnsi="宋体" w:hint="eastAsia"/>
                <w:sz w:val="18"/>
                <w:szCs w:val="18"/>
              </w:rPr>
              <w:t>9999907</w:t>
            </w:r>
          </w:p>
        </w:tc>
        <w:tc>
          <w:tcPr>
            <w:tcW w:w="2153" w:type="dxa"/>
            <w:vAlign w:val="center"/>
          </w:tcPr>
          <w:p w14:paraId="6F9E27F5" w14:textId="77777777" w:rsidR="009B2207" w:rsidRDefault="00000000">
            <w:pPr>
              <w:jc w:val="center"/>
              <w:rPr>
                <w:rFonts w:ascii="宋体" w:eastAsia="宋体" w:hAnsi="宋体" w:cs="宋体"/>
                <w:sz w:val="18"/>
                <w:szCs w:val="18"/>
              </w:rPr>
            </w:pPr>
            <w:r>
              <w:rPr>
                <w:rFonts w:ascii="宋体" w:eastAsia="宋体" w:hAnsi="宋体" w:hint="eastAsia"/>
                <w:sz w:val="18"/>
                <w:szCs w:val="18"/>
              </w:rPr>
              <w:t>体育与健康</w:t>
            </w:r>
          </w:p>
        </w:tc>
        <w:tc>
          <w:tcPr>
            <w:tcW w:w="526" w:type="dxa"/>
            <w:vAlign w:val="center"/>
          </w:tcPr>
          <w:p w14:paraId="216FDBD7" w14:textId="77777777" w:rsidR="009B2207" w:rsidRDefault="00000000">
            <w:pPr>
              <w:jc w:val="center"/>
              <w:rPr>
                <w:rFonts w:ascii="宋体" w:eastAsia="宋体" w:hAnsi="宋体" w:cs="宋体"/>
                <w:sz w:val="18"/>
                <w:szCs w:val="18"/>
              </w:rPr>
            </w:pPr>
            <w:r>
              <w:rPr>
                <w:rFonts w:ascii="宋体" w:eastAsia="宋体" w:hAnsi="宋体" w:hint="eastAsia"/>
                <w:sz w:val="18"/>
                <w:szCs w:val="18"/>
              </w:rPr>
              <w:t>必修</w:t>
            </w:r>
          </w:p>
        </w:tc>
        <w:tc>
          <w:tcPr>
            <w:tcW w:w="477" w:type="dxa"/>
            <w:vAlign w:val="center"/>
          </w:tcPr>
          <w:p w14:paraId="5B518811" w14:textId="77777777" w:rsidR="009B2207" w:rsidRDefault="00000000">
            <w:pPr>
              <w:jc w:val="center"/>
              <w:rPr>
                <w:rFonts w:ascii="宋体" w:eastAsia="宋体" w:hAnsi="宋体" w:cs="宋体"/>
                <w:sz w:val="18"/>
                <w:szCs w:val="18"/>
              </w:rPr>
            </w:pPr>
            <w:r>
              <w:rPr>
                <w:rFonts w:ascii="宋体" w:eastAsia="宋体" w:hAnsi="宋体" w:hint="eastAsia"/>
                <w:sz w:val="18"/>
                <w:szCs w:val="18"/>
              </w:rPr>
              <w:t>B</w:t>
            </w:r>
          </w:p>
        </w:tc>
        <w:tc>
          <w:tcPr>
            <w:tcW w:w="403" w:type="dxa"/>
            <w:vAlign w:val="center"/>
          </w:tcPr>
          <w:p w14:paraId="61DDE085"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6</w:t>
            </w:r>
          </w:p>
        </w:tc>
        <w:tc>
          <w:tcPr>
            <w:tcW w:w="600" w:type="dxa"/>
            <w:tcBorders>
              <w:right w:val="single" w:sz="4" w:space="0" w:color="auto"/>
            </w:tcBorders>
            <w:vAlign w:val="center"/>
          </w:tcPr>
          <w:p w14:paraId="17FB412F"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108</w:t>
            </w:r>
          </w:p>
        </w:tc>
        <w:tc>
          <w:tcPr>
            <w:tcW w:w="585" w:type="dxa"/>
            <w:tcBorders>
              <w:left w:val="single" w:sz="4" w:space="0" w:color="auto"/>
              <w:right w:val="single" w:sz="4" w:space="0" w:color="auto"/>
            </w:tcBorders>
            <w:vAlign w:val="center"/>
          </w:tcPr>
          <w:p w14:paraId="1D006D03"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8</w:t>
            </w:r>
          </w:p>
        </w:tc>
        <w:tc>
          <w:tcPr>
            <w:tcW w:w="593" w:type="dxa"/>
            <w:tcBorders>
              <w:left w:val="single" w:sz="4" w:space="0" w:color="auto"/>
              <w:right w:val="single" w:sz="4" w:space="0" w:color="auto"/>
            </w:tcBorders>
            <w:vAlign w:val="center"/>
          </w:tcPr>
          <w:p w14:paraId="3462C3C3"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100</w:t>
            </w:r>
          </w:p>
        </w:tc>
        <w:tc>
          <w:tcPr>
            <w:tcW w:w="403" w:type="dxa"/>
            <w:tcBorders>
              <w:right w:val="single" w:sz="4" w:space="0" w:color="auto"/>
            </w:tcBorders>
            <w:vAlign w:val="center"/>
          </w:tcPr>
          <w:p w14:paraId="4BFCE81B"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32</w:t>
            </w:r>
          </w:p>
        </w:tc>
        <w:tc>
          <w:tcPr>
            <w:tcW w:w="422" w:type="dxa"/>
            <w:tcBorders>
              <w:left w:val="single" w:sz="4" w:space="0" w:color="auto"/>
              <w:right w:val="single" w:sz="4" w:space="0" w:color="auto"/>
            </w:tcBorders>
            <w:vAlign w:val="center"/>
          </w:tcPr>
          <w:p w14:paraId="40612C99"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32</w:t>
            </w:r>
          </w:p>
        </w:tc>
        <w:tc>
          <w:tcPr>
            <w:tcW w:w="441" w:type="dxa"/>
            <w:tcBorders>
              <w:left w:val="single" w:sz="4" w:space="0" w:color="auto"/>
              <w:right w:val="single" w:sz="4" w:space="0" w:color="auto"/>
            </w:tcBorders>
            <w:vAlign w:val="center"/>
          </w:tcPr>
          <w:p w14:paraId="6AF8CCC9"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22</w:t>
            </w:r>
          </w:p>
        </w:tc>
        <w:tc>
          <w:tcPr>
            <w:tcW w:w="458" w:type="dxa"/>
            <w:tcBorders>
              <w:left w:val="single" w:sz="4" w:space="0" w:color="auto"/>
              <w:right w:val="single" w:sz="4" w:space="0" w:color="auto"/>
            </w:tcBorders>
            <w:vAlign w:val="center"/>
          </w:tcPr>
          <w:p w14:paraId="65D527BD"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22</w:t>
            </w:r>
          </w:p>
        </w:tc>
        <w:tc>
          <w:tcPr>
            <w:tcW w:w="472" w:type="dxa"/>
            <w:tcBorders>
              <w:left w:val="single" w:sz="4" w:space="0" w:color="auto"/>
              <w:right w:val="single" w:sz="4" w:space="0" w:color="auto"/>
            </w:tcBorders>
            <w:vAlign w:val="center"/>
          </w:tcPr>
          <w:p w14:paraId="3D626D14"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03FF75EE" w14:textId="77777777" w:rsidR="009B2207" w:rsidRDefault="009B2207">
            <w:pPr>
              <w:jc w:val="center"/>
              <w:rPr>
                <w:rFonts w:ascii="宋体" w:eastAsia="宋体" w:hAnsi="宋体" w:cs="宋体"/>
                <w:sz w:val="18"/>
                <w:szCs w:val="18"/>
              </w:rPr>
            </w:pPr>
          </w:p>
        </w:tc>
      </w:tr>
      <w:tr w:rsidR="009B2207" w14:paraId="25FD0630" w14:textId="77777777" w:rsidTr="003E2741">
        <w:trPr>
          <w:cantSplit/>
          <w:trHeight w:hRule="exact" w:val="573"/>
          <w:jc w:val="center"/>
        </w:trPr>
        <w:tc>
          <w:tcPr>
            <w:tcW w:w="527" w:type="dxa"/>
            <w:vMerge/>
            <w:vAlign w:val="center"/>
          </w:tcPr>
          <w:p w14:paraId="31CF2B80" w14:textId="77777777" w:rsidR="009B2207" w:rsidRDefault="009B2207">
            <w:pPr>
              <w:spacing w:line="240" w:lineRule="exact"/>
              <w:jc w:val="center"/>
              <w:rPr>
                <w:rFonts w:ascii="宋体" w:eastAsia="宋体" w:hAnsi="宋体" w:cs="宋体"/>
                <w:sz w:val="21"/>
                <w:szCs w:val="21"/>
              </w:rPr>
            </w:pPr>
          </w:p>
        </w:tc>
        <w:tc>
          <w:tcPr>
            <w:tcW w:w="510" w:type="dxa"/>
            <w:vAlign w:val="center"/>
          </w:tcPr>
          <w:p w14:paraId="73C48877" w14:textId="77777777" w:rsidR="009B2207" w:rsidRDefault="00000000">
            <w:pPr>
              <w:jc w:val="center"/>
              <w:rPr>
                <w:rFonts w:ascii="宋体" w:eastAsia="宋体" w:hAnsi="宋体" w:cs="宋体"/>
                <w:sz w:val="18"/>
                <w:szCs w:val="18"/>
              </w:rPr>
            </w:pPr>
            <w:r>
              <w:rPr>
                <w:rFonts w:ascii="宋体" w:eastAsia="宋体" w:hAnsi="宋体" w:hint="eastAsia"/>
                <w:sz w:val="18"/>
                <w:szCs w:val="18"/>
              </w:rPr>
              <w:t>6</w:t>
            </w:r>
          </w:p>
        </w:tc>
        <w:tc>
          <w:tcPr>
            <w:tcW w:w="966" w:type="dxa"/>
            <w:vAlign w:val="center"/>
          </w:tcPr>
          <w:p w14:paraId="55B43B8F" w14:textId="77777777" w:rsidR="009B2207" w:rsidRDefault="00000000">
            <w:pPr>
              <w:jc w:val="center"/>
              <w:rPr>
                <w:rFonts w:ascii="宋体" w:eastAsia="宋体" w:hAnsi="宋体" w:cs="宋体"/>
                <w:sz w:val="18"/>
                <w:szCs w:val="18"/>
              </w:rPr>
            </w:pPr>
            <w:r>
              <w:rPr>
                <w:rFonts w:ascii="宋体" w:eastAsia="宋体" w:hAnsi="宋体" w:hint="eastAsia"/>
                <w:sz w:val="18"/>
                <w:szCs w:val="18"/>
              </w:rPr>
              <w:t>9999910</w:t>
            </w:r>
          </w:p>
        </w:tc>
        <w:tc>
          <w:tcPr>
            <w:tcW w:w="2153" w:type="dxa"/>
            <w:vAlign w:val="center"/>
          </w:tcPr>
          <w:p w14:paraId="7E5DC060" w14:textId="77777777" w:rsidR="009B2207" w:rsidRDefault="00000000">
            <w:pPr>
              <w:jc w:val="center"/>
              <w:rPr>
                <w:rFonts w:ascii="宋体" w:eastAsia="宋体" w:hAnsi="宋体" w:cs="宋体"/>
                <w:sz w:val="18"/>
                <w:szCs w:val="18"/>
              </w:rPr>
            </w:pPr>
            <w:r>
              <w:rPr>
                <w:rFonts w:ascii="宋体" w:eastAsia="宋体" w:hAnsi="宋体" w:hint="eastAsia"/>
                <w:sz w:val="18"/>
                <w:szCs w:val="18"/>
              </w:rPr>
              <w:t>大学生职业发展与就业指导及创新创业教育</w:t>
            </w:r>
          </w:p>
        </w:tc>
        <w:tc>
          <w:tcPr>
            <w:tcW w:w="526" w:type="dxa"/>
            <w:vAlign w:val="center"/>
          </w:tcPr>
          <w:p w14:paraId="6DAA2480" w14:textId="77777777" w:rsidR="009B2207" w:rsidRDefault="00000000">
            <w:pPr>
              <w:jc w:val="center"/>
              <w:rPr>
                <w:rFonts w:ascii="宋体" w:eastAsia="宋体" w:hAnsi="宋体" w:cs="宋体"/>
                <w:sz w:val="18"/>
                <w:szCs w:val="18"/>
              </w:rPr>
            </w:pPr>
            <w:r>
              <w:rPr>
                <w:rFonts w:ascii="宋体" w:eastAsia="宋体" w:hAnsi="宋体" w:hint="eastAsia"/>
                <w:sz w:val="18"/>
                <w:szCs w:val="18"/>
              </w:rPr>
              <w:t>必修</w:t>
            </w:r>
          </w:p>
        </w:tc>
        <w:tc>
          <w:tcPr>
            <w:tcW w:w="477" w:type="dxa"/>
            <w:vAlign w:val="center"/>
          </w:tcPr>
          <w:p w14:paraId="334725A2" w14:textId="77777777" w:rsidR="009B2207" w:rsidRDefault="00000000">
            <w:pPr>
              <w:jc w:val="center"/>
              <w:rPr>
                <w:rFonts w:ascii="宋体" w:eastAsia="宋体" w:hAnsi="宋体" w:cs="宋体"/>
                <w:sz w:val="18"/>
                <w:szCs w:val="18"/>
              </w:rPr>
            </w:pPr>
            <w:r>
              <w:rPr>
                <w:rFonts w:ascii="宋体" w:eastAsia="宋体" w:hAnsi="宋体" w:hint="eastAsia"/>
                <w:sz w:val="18"/>
                <w:szCs w:val="18"/>
              </w:rPr>
              <w:t>B</w:t>
            </w:r>
          </w:p>
        </w:tc>
        <w:tc>
          <w:tcPr>
            <w:tcW w:w="403" w:type="dxa"/>
            <w:vAlign w:val="center"/>
          </w:tcPr>
          <w:p w14:paraId="4B7B7751"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w:t>
            </w:r>
          </w:p>
        </w:tc>
        <w:tc>
          <w:tcPr>
            <w:tcW w:w="600" w:type="dxa"/>
            <w:vAlign w:val="center"/>
          </w:tcPr>
          <w:p w14:paraId="5A9D327E"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80</w:t>
            </w:r>
          </w:p>
        </w:tc>
        <w:tc>
          <w:tcPr>
            <w:tcW w:w="585" w:type="dxa"/>
            <w:vAlign w:val="center"/>
          </w:tcPr>
          <w:p w14:paraId="5BA70455"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54</w:t>
            </w:r>
          </w:p>
        </w:tc>
        <w:tc>
          <w:tcPr>
            <w:tcW w:w="593" w:type="dxa"/>
            <w:vAlign w:val="center"/>
          </w:tcPr>
          <w:p w14:paraId="315E14AF"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26</w:t>
            </w:r>
          </w:p>
        </w:tc>
        <w:tc>
          <w:tcPr>
            <w:tcW w:w="403" w:type="dxa"/>
            <w:vAlign w:val="center"/>
          </w:tcPr>
          <w:p w14:paraId="014C5552"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16</w:t>
            </w:r>
          </w:p>
        </w:tc>
        <w:tc>
          <w:tcPr>
            <w:tcW w:w="422" w:type="dxa"/>
            <w:vAlign w:val="center"/>
          </w:tcPr>
          <w:p w14:paraId="6871D2CC" w14:textId="77777777" w:rsidR="009B2207" w:rsidRDefault="009B2207">
            <w:pPr>
              <w:jc w:val="center"/>
              <w:rPr>
                <w:rFonts w:ascii="宋体" w:eastAsia="宋体" w:hAnsi="宋体" w:cs="宋体"/>
                <w:sz w:val="18"/>
                <w:szCs w:val="18"/>
              </w:rPr>
            </w:pPr>
          </w:p>
        </w:tc>
        <w:tc>
          <w:tcPr>
            <w:tcW w:w="441" w:type="dxa"/>
            <w:vAlign w:val="center"/>
          </w:tcPr>
          <w:p w14:paraId="71B0DC29" w14:textId="77777777" w:rsidR="009B2207" w:rsidRDefault="009B2207">
            <w:pPr>
              <w:jc w:val="center"/>
              <w:rPr>
                <w:rFonts w:ascii="宋体" w:eastAsia="宋体" w:hAnsi="宋体" w:cs="宋体"/>
                <w:sz w:val="18"/>
                <w:szCs w:val="18"/>
              </w:rPr>
            </w:pPr>
          </w:p>
        </w:tc>
        <w:tc>
          <w:tcPr>
            <w:tcW w:w="458" w:type="dxa"/>
            <w:vAlign w:val="center"/>
          </w:tcPr>
          <w:p w14:paraId="28FB0675"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22</w:t>
            </w:r>
          </w:p>
        </w:tc>
        <w:tc>
          <w:tcPr>
            <w:tcW w:w="472" w:type="dxa"/>
            <w:tcBorders>
              <w:right w:val="single" w:sz="4" w:space="0" w:color="auto"/>
            </w:tcBorders>
            <w:vAlign w:val="center"/>
          </w:tcPr>
          <w:p w14:paraId="41339031"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42</w:t>
            </w:r>
          </w:p>
        </w:tc>
        <w:tc>
          <w:tcPr>
            <w:tcW w:w="454" w:type="dxa"/>
            <w:tcBorders>
              <w:left w:val="single" w:sz="4" w:space="0" w:color="auto"/>
              <w:right w:val="single" w:sz="4" w:space="0" w:color="auto"/>
            </w:tcBorders>
            <w:vAlign w:val="center"/>
          </w:tcPr>
          <w:p w14:paraId="722F91E6" w14:textId="77777777" w:rsidR="009B2207" w:rsidRDefault="009B2207">
            <w:pPr>
              <w:jc w:val="center"/>
              <w:rPr>
                <w:rFonts w:ascii="宋体" w:eastAsia="宋体" w:hAnsi="宋体" w:cs="宋体"/>
                <w:sz w:val="18"/>
                <w:szCs w:val="18"/>
              </w:rPr>
            </w:pPr>
          </w:p>
        </w:tc>
      </w:tr>
      <w:tr w:rsidR="009B2207" w14:paraId="37AFC69E" w14:textId="77777777" w:rsidTr="003E2741">
        <w:trPr>
          <w:cantSplit/>
          <w:trHeight w:hRule="exact" w:val="397"/>
          <w:jc w:val="center"/>
        </w:trPr>
        <w:tc>
          <w:tcPr>
            <w:tcW w:w="527" w:type="dxa"/>
            <w:vMerge/>
            <w:vAlign w:val="center"/>
          </w:tcPr>
          <w:p w14:paraId="76E32CFC" w14:textId="77777777" w:rsidR="009B2207" w:rsidRDefault="009B2207">
            <w:pPr>
              <w:spacing w:line="240" w:lineRule="exact"/>
              <w:jc w:val="center"/>
              <w:rPr>
                <w:rFonts w:ascii="宋体" w:eastAsia="宋体" w:hAnsi="宋体" w:cs="宋体"/>
                <w:sz w:val="21"/>
                <w:szCs w:val="21"/>
              </w:rPr>
            </w:pPr>
          </w:p>
        </w:tc>
        <w:tc>
          <w:tcPr>
            <w:tcW w:w="510" w:type="dxa"/>
            <w:vAlign w:val="center"/>
          </w:tcPr>
          <w:p w14:paraId="0441BFAE" w14:textId="77777777" w:rsidR="009B2207" w:rsidRDefault="00000000">
            <w:pPr>
              <w:jc w:val="center"/>
              <w:rPr>
                <w:rFonts w:ascii="宋体" w:eastAsia="宋体" w:hAnsi="宋体" w:cs="宋体"/>
                <w:sz w:val="18"/>
                <w:szCs w:val="18"/>
              </w:rPr>
            </w:pPr>
            <w:r>
              <w:rPr>
                <w:rFonts w:ascii="宋体" w:eastAsia="宋体" w:hAnsi="宋体" w:hint="eastAsia"/>
                <w:bCs/>
                <w:sz w:val="18"/>
                <w:szCs w:val="18"/>
              </w:rPr>
              <w:t>7</w:t>
            </w:r>
          </w:p>
        </w:tc>
        <w:tc>
          <w:tcPr>
            <w:tcW w:w="966" w:type="dxa"/>
            <w:vAlign w:val="center"/>
          </w:tcPr>
          <w:p w14:paraId="69631AB3" w14:textId="77777777" w:rsidR="009B2207" w:rsidRDefault="00000000">
            <w:pPr>
              <w:jc w:val="center"/>
              <w:rPr>
                <w:rFonts w:ascii="宋体" w:eastAsia="宋体" w:hAnsi="宋体" w:cs="宋体"/>
                <w:sz w:val="18"/>
                <w:szCs w:val="18"/>
              </w:rPr>
            </w:pPr>
            <w:r>
              <w:rPr>
                <w:rFonts w:ascii="宋体" w:eastAsia="宋体" w:hAnsi="宋体" w:hint="eastAsia"/>
                <w:bCs/>
                <w:sz w:val="18"/>
                <w:szCs w:val="18"/>
              </w:rPr>
              <w:t>9999911</w:t>
            </w:r>
          </w:p>
        </w:tc>
        <w:tc>
          <w:tcPr>
            <w:tcW w:w="2153" w:type="dxa"/>
            <w:vAlign w:val="center"/>
          </w:tcPr>
          <w:p w14:paraId="1A04307A" w14:textId="77777777" w:rsidR="009B2207" w:rsidRDefault="00000000">
            <w:pPr>
              <w:jc w:val="center"/>
              <w:rPr>
                <w:rFonts w:ascii="宋体" w:eastAsia="宋体" w:hAnsi="宋体" w:cs="宋体"/>
                <w:sz w:val="18"/>
                <w:szCs w:val="18"/>
              </w:rPr>
            </w:pPr>
            <w:r>
              <w:rPr>
                <w:rFonts w:ascii="宋体" w:eastAsia="宋体" w:hAnsi="宋体" w:hint="eastAsia"/>
                <w:sz w:val="18"/>
                <w:szCs w:val="18"/>
              </w:rPr>
              <w:t>大学生心理健康教育</w:t>
            </w:r>
          </w:p>
        </w:tc>
        <w:tc>
          <w:tcPr>
            <w:tcW w:w="526" w:type="dxa"/>
            <w:vAlign w:val="center"/>
          </w:tcPr>
          <w:p w14:paraId="2DC47DEE" w14:textId="77777777" w:rsidR="009B2207" w:rsidRDefault="00000000">
            <w:pPr>
              <w:jc w:val="center"/>
              <w:rPr>
                <w:rFonts w:ascii="宋体" w:eastAsia="宋体" w:hAnsi="宋体" w:cs="宋体"/>
                <w:sz w:val="18"/>
                <w:szCs w:val="18"/>
              </w:rPr>
            </w:pPr>
            <w:r>
              <w:rPr>
                <w:rFonts w:ascii="宋体" w:eastAsia="宋体" w:hAnsi="宋体" w:hint="eastAsia"/>
                <w:sz w:val="18"/>
                <w:szCs w:val="18"/>
              </w:rPr>
              <w:t>必修</w:t>
            </w:r>
          </w:p>
        </w:tc>
        <w:tc>
          <w:tcPr>
            <w:tcW w:w="477" w:type="dxa"/>
            <w:vAlign w:val="center"/>
          </w:tcPr>
          <w:p w14:paraId="661FE37B" w14:textId="77777777" w:rsidR="009B2207" w:rsidRDefault="00000000">
            <w:pPr>
              <w:jc w:val="center"/>
              <w:rPr>
                <w:rFonts w:ascii="宋体" w:eastAsia="宋体" w:hAnsi="宋体" w:cs="宋体"/>
                <w:sz w:val="18"/>
                <w:szCs w:val="18"/>
              </w:rPr>
            </w:pPr>
            <w:r>
              <w:rPr>
                <w:rFonts w:ascii="宋体" w:eastAsia="宋体" w:hAnsi="宋体" w:hint="eastAsia"/>
                <w:sz w:val="18"/>
                <w:szCs w:val="18"/>
              </w:rPr>
              <w:t>A</w:t>
            </w:r>
          </w:p>
        </w:tc>
        <w:tc>
          <w:tcPr>
            <w:tcW w:w="403" w:type="dxa"/>
            <w:vAlign w:val="center"/>
          </w:tcPr>
          <w:p w14:paraId="7066E595"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w:t>
            </w:r>
          </w:p>
        </w:tc>
        <w:tc>
          <w:tcPr>
            <w:tcW w:w="600" w:type="dxa"/>
            <w:vAlign w:val="center"/>
          </w:tcPr>
          <w:p w14:paraId="368287A8"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32</w:t>
            </w:r>
          </w:p>
        </w:tc>
        <w:tc>
          <w:tcPr>
            <w:tcW w:w="585" w:type="dxa"/>
            <w:vAlign w:val="center"/>
          </w:tcPr>
          <w:p w14:paraId="489AFBB1"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32</w:t>
            </w:r>
          </w:p>
        </w:tc>
        <w:tc>
          <w:tcPr>
            <w:tcW w:w="593" w:type="dxa"/>
            <w:vAlign w:val="center"/>
          </w:tcPr>
          <w:p w14:paraId="7CB68FF6"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0</w:t>
            </w:r>
          </w:p>
        </w:tc>
        <w:tc>
          <w:tcPr>
            <w:tcW w:w="403" w:type="dxa"/>
            <w:vAlign w:val="center"/>
          </w:tcPr>
          <w:p w14:paraId="02BDC855"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12</w:t>
            </w:r>
          </w:p>
        </w:tc>
        <w:tc>
          <w:tcPr>
            <w:tcW w:w="422" w:type="dxa"/>
            <w:vAlign w:val="center"/>
          </w:tcPr>
          <w:p w14:paraId="45BB1103"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w:t>
            </w:r>
          </w:p>
        </w:tc>
        <w:tc>
          <w:tcPr>
            <w:tcW w:w="441" w:type="dxa"/>
            <w:vAlign w:val="center"/>
          </w:tcPr>
          <w:p w14:paraId="34887968" w14:textId="77777777" w:rsidR="009B2207" w:rsidRDefault="009B2207">
            <w:pPr>
              <w:jc w:val="center"/>
              <w:rPr>
                <w:rFonts w:ascii="宋体" w:eastAsia="宋体" w:hAnsi="宋体" w:cs="宋体"/>
                <w:sz w:val="18"/>
                <w:szCs w:val="18"/>
              </w:rPr>
            </w:pPr>
          </w:p>
        </w:tc>
        <w:tc>
          <w:tcPr>
            <w:tcW w:w="458" w:type="dxa"/>
            <w:vAlign w:val="center"/>
          </w:tcPr>
          <w:p w14:paraId="72A6690A" w14:textId="77777777" w:rsidR="009B2207" w:rsidRDefault="009B2207">
            <w:pPr>
              <w:jc w:val="center"/>
              <w:rPr>
                <w:rFonts w:ascii="宋体" w:eastAsia="宋体" w:hAnsi="宋体" w:cs="宋体"/>
                <w:sz w:val="18"/>
                <w:szCs w:val="18"/>
              </w:rPr>
            </w:pPr>
          </w:p>
        </w:tc>
        <w:tc>
          <w:tcPr>
            <w:tcW w:w="472" w:type="dxa"/>
            <w:tcBorders>
              <w:right w:val="single" w:sz="4" w:space="0" w:color="auto"/>
            </w:tcBorders>
            <w:vAlign w:val="center"/>
          </w:tcPr>
          <w:p w14:paraId="751891CD"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4A9E5856" w14:textId="77777777" w:rsidR="009B2207" w:rsidRDefault="009B2207">
            <w:pPr>
              <w:jc w:val="center"/>
              <w:rPr>
                <w:rFonts w:ascii="宋体" w:eastAsia="宋体" w:hAnsi="宋体" w:cs="宋体"/>
                <w:sz w:val="18"/>
                <w:szCs w:val="18"/>
              </w:rPr>
            </w:pPr>
          </w:p>
        </w:tc>
      </w:tr>
      <w:tr w:rsidR="009B2207" w14:paraId="5520BCFC" w14:textId="77777777" w:rsidTr="003E2741">
        <w:trPr>
          <w:cantSplit/>
          <w:trHeight w:hRule="exact" w:val="397"/>
          <w:jc w:val="center"/>
        </w:trPr>
        <w:tc>
          <w:tcPr>
            <w:tcW w:w="527" w:type="dxa"/>
            <w:vMerge/>
            <w:vAlign w:val="center"/>
          </w:tcPr>
          <w:p w14:paraId="6D635A09" w14:textId="77777777" w:rsidR="009B2207" w:rsidRDefault="009B2207">
            <w:pPr>
              <w:spacing w:line="240" w:lineRule="exact"/>
              <w:jc w:val="center"/>
              <w:rPr>
                <w:rFonts w:ascii="宋体" w:eastAsia="宋体" w:hAnsi="宋体" w:cs="宋体"/>
                <w:sz w:val="21"/>
                <w:szCs w:val="21"/>
              </w:rPr>
            </w:pPr>
          </w:p>
        </w:tc>
        <w:tc>
          <w:tcPr>
            <w:tcW w:w="510" w:type="dxa"/>
            <w:vAlign w:val="center"/>
          </w:tcPr>
          <w:p w14:paraId="178205C8" w14:textId="77777777" w:rsidR="009B2207" w:rsidRDefault="00000000">
            <w:pPr>
              <w:jc w:val="center"/>
              <w:rPr>
                <w:rFonts w:ascii="宋体" w:eastAsia="宋体" w:hAnsi="宋体" w:cs="宋体"/>
                <w:sz w:val="18"/>
                <w:szCs w:val="18"/>
              </w:rPr>
            </w:pPr>
            <w:r>
              <w:rPr>
                <w:rFonts w:ascii="宋体" w:eastAsia="宋体" w:hAnsi="宋体" w:hint="eastAsia"/>
                <w:sz w:val="18"/>
                <w:szCs w:val="18"/>
              </w:rPr>
              <w:t>8</w:t>
            </w:r>
          </w:p>
        </w:tc>
        <w:tc>
          <w:tcPr>
            <w:tcW w:w="966" w:type="dxa"/>
            <w:vAlign w:val="center"/>
          </w:tcPr>
          <w:p w14:paraId="72247C88" w14:textId="77777777" w:rsidR="009B2207" w:rsidRDefault="00000000">
            <w:pPr>
              <w:jc w:val="center"/>
              <w:rPr>
                <w:rFonts w:ascii="宋体" w:eastAsia="宋体" w:hAnsi="宋体" w:cs="宋体"/>
                <w:sz w:val="18"/>
                <w:szCs w:val="18"/>
              </w:rPr>
            </w:pPr>
            <w:r>
              <w:rPr>
                <w:rFonts w:ascii="宋体" w:eastAsia="宋体" w:hAnsi="宋体" w:hint="eastAsia"/>
                <w:sz w:val="18"/>
                <w:szCs w:val="18"/>
              </w:rPr>
              <w:t>9999912</w:t>
            </w:r>
          </w:p>
        </w:tc>
        <w:tc>
          <w:tcPr>
            <w:tcW w:w="2153" w:type="dxa"/>
            <w:vAlign w:val="center"/>
          </w:tcPr>
          <w:p w14:paraId="7CCA540E" w14:textId="77777777" w:rsidR="009B2207" w:rsidRDefault="00000000">
            <w:pPr>
              <w:jc w:val="center"/>
              <w:rPr>
                <w:rFonts w:ascii="宋体" w:eastAsia="宋体" w:hAnsi="宋体" w:cs="宋体"/>
                <w:sz w:val="18"/>
                <w:szCs w:val="18"/>
              </w:rPr>
            </w:pPr>
            <w:r>
              <w:rPr>
                <w:rFonts w:ascii="宋体" w:eastAsia="宋体" w:hAnsi="宋体" w:hint="eastAsia"/>
                <w:sz w:val="18"/>
                <w:szCs w:val="18"/>
              </w:rPr>
              <w:t>劳动教育</w:t>
            </w:r>
          </w:p>
        </w:tc>
        <w:tc>
          <w:tcPr>
            <w:tcW w:w="526" w:type="dxa"/>
            <w:vAlign w:val="center"/>
          </w:tcPr>
          <w:p w14:paraId="79079797" w14:textId="77777777" w:rsidR="009B2207" w:rsidRDefault="00000000">
            <w:pPr>
              <w:jc w:val="center"/>
              <w:rPr>
                <w:rFonts w:ascii="宋体" w:eastAsia="宋体" w:hAnsi="宋体" w:cs="宋体"/>
                <w:sz w:val="18"/>
                <w:szCs w:val="18"/>
              </w:rPr>
            </w:pPr>
            <w:r>
              <w:rPr>
                <w:rFonts w:ascii="宋体" w:eastAsia="宋体" w:hAnsi="宋体" w:hint="eastAsia"/>
                <w:sz w:val="18"/>
                <w:szCs w:val="18"/>
              </w:rPr>
              <w:t>必修</w:t>
            </w:r>
          </w:p>
        </w:tc>
        <w:tc>
          <w:tcPr>
            <w:tcW w:w="477" w:type="dxa"/>
            <w:vAlign w:val="center"/>
          </w:tcPr>
          <w:p w14:paraId="334F7B76" w14:textId="77777777" w:rsidR="009B2207" w:rsidRDefault="00000000">
            <w:pPr>
              <w:jc w:val="center"/>
              <w:rPr>
                <w:rFonts w:ascii="宋体" w:eastAsia="宋体" w:hAnsi="宋体" w:cs="宋体"/>
                <w:sz w:val="18"/>
                <w:szCs w:val="18"/>
              </w:rPr>
            </w:pPr>
            <w:r>
              <w:rPr>
                <w:rFonts w:ascii="宋体" w:eastAsia="宋体" w:hAnsi="宋体" w:hint="eastAsia"/>
                <w:sz w:val="18"/>
                <w:szCs w:val="18"/>
              </w:rPr>
              <w:t>B</w:t>
            </w:r>
          </w:p>
        </w:tc>
        <w:tc>
          <w:tcPr>
            <w:tcW w:w="403" w:type="dxa"/>
            <w:vAlign w:val="center"/>
          </w:tcPr>
          <w:p w14:paraId="0B401E3C"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600" w:type="dxa"/>
            <w:vAlign w:val="center"/>
          </w:tcPr>
          <w:p w14:paraId="35D49866"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64</w:t>
            </w:r>
          </w:p>
        </w:tc>
        <w:tc>
          <w:tcPr>
            <w:tcW w:w="585" w:type="dxa"/>
            <w:vAlign w:val="center"/>
          </w:tcPr>
          <w:p w14:paraId="37E7482A"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16</w:t>
            </w:r>
          </w:p>
        </w:tc>
        <w:tc>
          <w:tcPr>
            <w:tcW w:w="593" w:type="dxa"/>
            <w:vAlign w:val="center"/>
          </w:tcPr>
          <w:p w14:paraId="3EC83532"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48</w:t>
            </w:r>
          </w:p>
        </w:tc>
        <w:tc>
          <w:tcPr>
            <w:tcW w:w="403" w:type="dxa"/>
            <w:vAlign w:val="center"/>
          </w:tcPr>
          <w:p w14:paraId="21AD9303"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16</w:t>
            </w:r>
          </w:p>
        </w:tc>
        <w:tc>
          <w:tcPr>
            <w:tcW w:w="422" w:type="dxa"/>
            <w:vAlign w:val="center"/>
          </w:tcPr>
          <w:p w14:paraId="1AED9762"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16</w:t>
            </w:r>
          </w:p>
        </w:tc>
        <w:tc>
          <w:tcPr>
            <w:tcW w:w="441" w:type="dxa"/>
            <w:vAlign w:val="center"/>
          </w:tcPr>
          <w:p w14:paraId="27D55468"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16</w:t>
            </w:r>
          </w:p>
        </w:tc>
        <w:tc>
          <w:tcPr>
            <w:tcW w:w="458" w:type="dxa"/>
            <w:vAlign w:val="center"/>
          </w:tcPr>
          <w:p w14:paraId="3E13F066"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16</w:t>
            </w:r>
          </w:p>
        </w:tc>
        <w:tc>
          <w:tcPr>
            <w:tcW w:w="472" w:type="dxa"/>
            <w:tcBorders>
              <w:right w:val="single" w:sz="4" w:space="0" w:color="auto"/>
            </w:tcBorders>
            <w:vAlign w:val="center"/>
          </w:tcPr>
          <w:p w14:paraId="1DFA51FF"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27286E6B" w14:textId="77777777" w:rsidR="009B2207" w:rsidRDefault="009B2207">
            <w:pPr>
              <w:jc w:val="center"/>
              <w:rPr>
                <w:rFonts w:ascii="宋体" w:eastAsia="宋体" w:hAnsi="宋体" w:cs="宋体"/>
                <w:sz w:val="18"/>
                <w:szCs w:val="18"/>
              </w:rPr>
            </w:pPr>
          </w:p>
        </w:tc>
      </w:tr>
      <w:tr w:rsidR="009B2207" w14:paraId="226B1A10" w14:textId="77777777" w:rsidTr="003E2741">
        <w:trPr>
          <w:cantSplit/>
          <w:trHeight w:hRule="exact" w:val="494"/>
          <w:jc w:val="center"/>
        </w:trPr>
        <w:tc>
          <w:tcPr>
            <w:tcW w:w="527" w:type="dxa"/>
            <w:vMerge/>
            <w:vAlign w:val="center"/>
          </w:tcPr>
          <w:p w14:paraId="63FEFFA3" w14:textId="77777777" w:rsidR="009B2207" w:rsidRDefault="009B2207">
            <w:pPr>
              <w:spacing w:line="240" w:lineRule="exact"/>
              <w:jc w:val="center"/>
              <w:rPr>
                <w:rFonts w:ascii="宋体" w:eastAsia="宋体" w:hAnsi="宋体" w:cs="宋体"/>
                <w:sz w:val="21"/>
                <w:szCs w:val="21"/>
              </w:rPr>
            </w:pPr>
          </w:p>
        </w:tc>
        <w:tc>
          <w:tcPr>
            <w:tcW w:w="510" w:type="dxa"/>
            <w:vAlign w:val="center"/>
          </w:tcPr>
          <w:p w14:paraId="48A2063A" w14:textId="77777777" w:rsidR="009B2207" w:rsidRDefault="00000000">
            <w:pPr>
              <w:jc w:val="center"/>
              <w:rPr>
                <w:rFonts w:ascii="宋体" w:eastAsia="宋体" w:hAnsi="宋体" w:cs="宋体"/>
                <w:sz w:val="18"/>
                <w:szCs w:val="18"/>
              </w:rPr>
            </w:pPr>
            <w:r>
              <w:rPr>
                <w:rFonts w:ascii="宋体" w:eastAsia="宋体" w:hAnsi="宋体" w:hint="eastAsia"/>
                <w:sz w:val="18"/>
                <w:szCs w:val="18"/>
              </w:rPr>
              <w:t>9</w:t>
            </w:r>
          </w:p>
        </w:tc>
        <w:tc>
          <w:tcPr>
            <w:tcW w:w="966" w:type="dxa"/>
            <w:vAlign w:val="center"/>
          </w:tcPr>
          <w:p w14:paraId="0AD5BC23" w14:textId="77777777" w:rsidR="009B2207" w:rsidRDefault="00000000">
            <w:pPr>
              <w:jc w:val="center"/>
              <w:rPr>
                <w:rFonts w:ascii="宋体" w:eastAsia="宋体" w:hAnsi="宋体" w:cs="宋体"/>
                <w:sz w:val="18"/>
                <w:szCs w:val="18"/>
              </w:rPr>
            </w:pPr>
            <w:r>
              <w:rPr>
                <w:rFonts w:ascii="宋体" w:eastAsia="宋体" w:hAnsi="宋体" w:hint="eastAsia"/>
                <w:sz w:val="18"/>
                <w:szCs w:val="18"/>
              </w:rPr>
              <w:t>9999914</w:t>
            </w:r>
          </w:p>
        </w:tc>
        <w:tc>
          <w:tcPr>
            <w:tcW w:w="2153" w:type="dxa"/>
            <w:vAlign w:val="center"/>
          </w:tcPr>
          <w:p w14:paraId="449F2EC1" w14:textId="77777777" w:rsidR="009B2207" w:rsidRDefault="00000000">
            <w:pPr>
              <w:jc w:val="center"/>
              <w:rPr>
                <w:rFonts w:ascii="宋体" w:eastAsia="宋体" w:hAnsi="宋体" w:cs="宋体"/>
                <w:sz w:val="18"/>
                <w:szCs w:val="18"/>
              </w:rPr>
            </w:pPr>
            <w:r>
              <w:rPr>
                <w:rFonts w:ascii="宋体" w:eastAsia="宋体" w:hAnsi="宋体" w:hint="eastAsia"/>
                <w:sz w:val="18"/>
                <w:szCs w:val="18"/>
              </w:rPr>
              <w:t>大学生安全教育</w:t>
            </w:r>
          </w:p>
        </w:tc>
        <w:tc>
          <w:tcPr>
            <w:tcW w:w="526" w:type="dxa"/>
            <w:vAlign w:val="center"/>
          </w:tcPr>
          <w:p w14:paraId="29D18A1E" w14:textId="77777777" w:rsidR="009B2207" w:rsidRDefault="00000000">
            <w:pPr>
              <w:jc w:val="center"/>
              <w:rPr>
                <w:rFonts w:ascii="宋体" w:eastAsia="宋体" w:hAnsi="宋体" w:cs="宋体"/>
                <w:sz w:val="18"/>
                <w:szCs w:val="18"/>
              </w:rPr>
            </w:pPr>
            <w:r>
              <w:rPr>
                <w:rFonts w:ascii="宋体" w:eastAsia="宋体" w:hAnsi="宋体" w:hint="eastAsia"/>
                <w:sz w:val="18"/>
                <w:szCs w:val="18"/>
              </w:rPr>
              <w:t>必修</w:t>
            </w:r>
          </w:p>
        </w:tc>
        <w:tc>
          <w:tcPr>
            <w:tcW w:w="477" w:type="dxa"/>
            <w:vAlign w:val="center"/>
          </w:tcPr>
          <w:p w14:paraId="66AC58DE" w14:textId="77777777" w:rsidR="009B2207" w:rsidRDefault="00000000">
            <w:pPr>
              <w:jc w:val="center"/>
              <w:rPr>
                <w:rFonts w:ascii="宋体" w:eastAsia="宋体" w:hAnsi="宋体" w:cs="宋体"/>
                <w:sz w:val="18"/>
                <w:szCs w:val="18"/>
              </w:rPr>
            </w:pPr>
            <w:r>
              <w:rPr>
                <w:rFonts w:ascii="宋体" w:eastAsia="宋体" w:hAnsi="宋体" w:hint="eastAsia"/>
                <w:sz w:val="18"/>
                <w:szCs w:val="18"/>
              </w:rPr>
              <w:t>B</w:t>
            </w:r>
          </w:p>
        </w:tc>
        <w:tc>
          <w:tcPr>
            <w:tcW w:w="403" w:type="dxa"/>
            <w:vAlign w:val="center"/>
          </w:tcPr>
          <w:p w14:paraId="7CDA30C9"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600" w:type="dxa"/>
            <w:vAlign w:val="center"/>
          </w:tcPr>
          <w:p w14:paraId="598E7DB0"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14</w:t>
            </w:r>
          </w:p>
        </w:tc>
        <w:tc>
          <w:tcPr>
            <w:tcW w:w="585" w:type="dxa"/>
            <w:vAlign w:val="center"/>
          </w:tcPr>
          <w:p w14:paraId="4A78ADB7"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6</w:t>
            </w:r>
          </w:p>
        </w:tc>
        <w:tc>
          <w:tcPr>
            <w:tcW w:w="593" w:type="dxa"/>
            <w:vAlign w:val="center"/>
          </w:tcPr>
          <w:p w14:paraId="12AD2B16"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8</w:t>
            </w:r>
          </w:p>
        </w:tc>
        <w:tc>
          <w:tcPr>
            <w:tcW w:w="403" w:type="dxa"/>
            <w:vAlign w:val="center"/>
          </w:tcPr>
          <w:p w14:paraId="185AAA29"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422" w:type="dxa"/>
            <w:vAlign w:val="center"/>
          </w:tcPr>
          <w:p w14:paraId="693E9F17"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441" w:type="dxa"/>
            <w:vAlign w:val="center"/>
          </w:tcPr>
          <w:p w14:paraId="226A180A"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458" w:type="dxa"/>
            <w:vAlign w:val="center"/>
          </w:tcPr>
          <w:p w14:paraId="5B28F393"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w:t>
            </w:r>
          </w:p>
        </w:tc>
        <w:tc>
          <w:tcPr>
            <w:tcW w:w="472" w:type="dxa"/>
            <w:tcBorders>
              <w:right w:val="single" w:sz="4" w:space="0" w:color="auto"/>
            </w:tcBorders>
            <w:vAlign w:val="center"/>
          </w:tcPr>
          <w:p w14:paraId="4D15343B"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41818F81" w14:textId="77777777" w:rsidR="009B2207" w:rsidRDefault="009B2207">
            <w:pPr>
              <w:jc w:val="center"/>
              <w:rPr>
                <w:rFonts w:ascii="宋体" w:eastAsia="宋体" w:hAnsi="宋体" w:cs="宋体"/>
                <w:sz w:val="18"/>
                <w:szCs w:val="18"/>
              </w:rPr>
            </w:pPr>
          </w:p>
        </w:tc>
      </w:tr>
      <w:tr w:rsidR="009B2207" w14:paraId="4C31F2F4" w14:textId="77777777" w:rsidTr="003E2741">
        <w:trPr>
          <w:cantSplit/>
          <w:trHeight w:hRule="exact" w:val="397"/>
          <w:jc w:val="center"/>
        </w:trPr>
        <w:tc>
          <w:tcPr>
            <w:tcW w:w="527" w:type="dxa"/>
            <w:vMerge/>
            <w:vAlign w:val="center"/>
          </w:tcPr>
          <w:p w14:paraId="01D39542" w14:textId="77777777" w:rsidR="009B2207" w:rsidRDefault="009B2207">
            <w:pPr>
              <w:spacing w:line="240" w:lineRule="exact"/>
              <w:jc w:val="center"/>
              <w:rPr>
                <w:rFonts w:ascii="宋体" w:eastAsia="宋体" w:hAnsi="宋体" w:cs="宋体"/>
                <w:sz w:val="21"/>
                <w:szCs w:val="21"/>
              </w:rPr>
            </w:pPr>
          </w:p>
        </w:tc>
        <w:tc>
          <w:tcPr>
            <w:tcW w:w="510" w:type="dxa"/>
            <w:vAlign w:val="center"/>
          </w:tcPr>
          <w:p w14:paraId="2D11B65B" w14:textId="77777777" w:rsidR="009B2207" w:rsidRDefault="00000000">
            <w:pPr>
              <w:jc w:val="center"/>
              <w:rPr>
                <w:rFonts w:ascii="宋体" w:eastAsia="宋体" w:hAnsi="宋体" w:cs="宋体"/>
                <w:sz w:val="18"/>
                <w:szCs w:val="18"/>
              </w:rPr>
            </w:pPr>
            <w:r>
              <w:rPr>
                <w:rFonts w:ascii="宋体" w:eastAsia="宋体" w:hAnsi="宋体" w:hint="eastAsia"/>
                <w:sz w:val="18"/>
                <w:szCs w:val="18"/>
              </w:rPr>
              <w:t>10</w:t>
            </w:r>
          </w:p>
        </w:tc>
        <w:tc>
          <w:tcPr>
            <w:tcW w:w="966" w:type="dxa"/>
            <w:vAlign w:val="center"/>
          </w:tcPr>
          <w:p w14:paraId="1B8D8F70" w14:textId="77777777" w:rsidR="009B2207" w:rsidRDefault="00000000">
            <w:pPr>
              <w:jc w:val="center"/>
              <w:rPr>
                <w:rFonts w:ascii="宋体" w:eastAsia="宋体" w:hAnsi="宋体" w:cs="宋体"/>
                <w:sz w:val="18"/>
                <w:szCs w:val="18"/>
              </w:rPr>
            </w:pPr>
            <w:r>
              <w:rPr>
                <w:rFonts w:ascii="宋体" w:eastAsia="宋体" w:hAnsi="宋体"/>
                <w:sz w:val="18"/>
                <w:szCs w:val="18"/>
              </w:rPr>
              <w:t>9999908</w:t>
            </w:r>
          </w:p>
        </w:tc>
        <w:tc>
          <w:tcPr>
            <w:tcW w:w="2153" w:type="dxa"/>
            <w:vAlign w:val="center"/>
          </w:tcPr>
          <w:p w14:paraId="20C48605" w14:textId="77777777" w:rsidR="009B2207" w:rsidRDefault="00000000">
            <w:pPr>
              <w:jc w:val="center"/>
              <w:rPr>
                <w:rFonts w:ascii="宋体" w:eastAsia="宋体" w:hAnsi="宋体" w:cs="宋体"/>
                <w:sz w:val="18"/>
                <w:szCs w:val="18"/>
              </w:rPr>
            </w:pPr>
            <w:r>
              <w:rPr>
                <w:rFonts w:ascii="宋体" w:eastAsia="宋体" w:hAnsi="宋体" w:hint="eastAsia"/>
                <w:sz w:val="18"/>
                <w:szCs w:val="18"/>
              </w:rPr>
              <w:t>高等数学</w:t>
            </w:r>
          </w:p>
        </w:tc>
        <w:tc>
          <w:tcPr>
            <w:tcW w:w="526" w:type="dxa"/>
            <w:vAlign w:val="center"/>
          </w:tcPr>
          <w:p w14:paraId="2E56287D" w14:textId="77777777" w:rsidR="009B2207" w:rsidRDefault="00000000">
            <w:pPr>
              <w:jc w:val="center"/>
              <w:rPr>
                <w:rFonts w:ascii="宋体" w:eastAsia="宋体" w:hAnsi="宋体" w:cs="宋体"/>
                <w:sz w:val="18"/>
                <w:szCs w:val="18"/>
              </w:rPr>
            </w:pPr>
            <w:r>
              <w:rPr>
                <w:rFonts w:ascii="宋体" w:eastAsia="宋体" w:hAnsi="宋体" w:hint="eastAsia"/>
                <w:sz w:val="18"/>
                <w:szCs w:val="18"/>
              </w:rPr>
              <w:t>选修</w:t>
            </w:r>
          </w:p>
        </w:tc>
        <w:tc>
          <w:tcPr>
            <w:tcW w:w="477" w:type="dxa"/>
            <w:vAlign w:val="center"/>
          </w:tcPr>
          <w:p w14:paraId="3A5BFF81" w14:textId="77777777" w:rsidR="009B2207" w:rsidRDefault="00000000">
            <w:pPr>
              <w:jc w:val="center"/>
              <w:rPr>
                <w:rFonts w:ascii="宋体" w:eastAsia="宋体" w:hAnsi="宋体" w:cs="宋体"/>
                <w:sz w:val="18"/>
                <w:szCs w:val="18"/>
              </w:rPr>
            </w:pPr>
            <w:r>
              <w:rPr>
                <w:rFonts w:ascii="宋体" w:eastAsia="宋体" w:hAnsi="宋体" w:hint="eastAsia"/>
                <w:sz w:val="18"/>
                <w:szCs w:val="18"/>
              </w:rPr>
              <w:t>B</w:t>
            </w:r>
          </w:p>
        </w:tc>
        <w:tc>
          <w:tcPr>
            <w:tcW w:w="403" w:type="dxa"/>
            <w:vAlign w:val="center"/>
          </w:tcPr>
          <w:p w14:paraId="7665C543"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600" w:type="dxa"/>
            <w:vAlign w:val="center"/>
          </w:tcPr>
          <w:p w14:paraId="394D8D88"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36</w:t>
            </w:r>
          </w:p>
        </w:tc>
        <w:tc>
          <w:tcPr>
            <w:tcW w:w="585" w:type="dxa"/>
            <w:vAlign w:val="center"/>
          </w:tcPr>
          <w:p w14:paraId="6F3B6D59"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18</w:t>
            </w:r>
          </w:p>
        </w:tc>
        <w:tc>
          <w:tcPr>
            <w:tcW w:w="593" w:type="dxa"/>
            <w:vAlign w:val="center"/>
          </w:tcPr>
          <w:p w14:paraId="55DEF275"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18</w:t>
            </w:r>
          </w:p>
        </w:tc>
        <w:tc>
          <w:tcPr>
            <w:tcW w:w="403" w:type="dxa"/>
            <w:vAlign w:val="center"/>
          </w:tcPr>
          <w:p w14:paraId="6508478C"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36</w:t>
            </w:r>
          </w:p>
        </w:tc>
        <w:tc>
          <w:tcPr>
            <w:tcW w:w="422" w:type="dxa"/>
            <w:vAlign w:val="center"/>
          </w:tcPr>
          <w:p w14:paraId="09ADA5EC" w14:textId="77777777" w:rsidR="009B2207" w:rsidRDefault="009B2207">
            <w:pPr>
              <w:jc w:val="center"/>
              <w:rPr>
                <w:rFonts w:ascii="宋体" w:eastAsia="宋体" w:hAnsi="宋体" w:cs="宋体"/>
                <w:sz w:val="18"/>
                <w:szCs w:val="18"/>
              </w:rPr>
            </w:pPr>
          </w:p>
        </w:tc>
        <w:tc>
          <w:tcPr>
            <w:tcW w:w="441" w:type="dxa"/>
            <w:vAlign w:val="center"/>
          </w:tcPr>
          <w:p w14:paraId="65C2FCF7" w14:textId="77777777" w:rsidR="009B2207" w:rsidRDefault="009B2207">
            <w:pPr>
              <w:jc w:val="center"/>
              <w:rPr>
                <w:rFonts w:ascii="宋体" w:eastAsia="宋体" w:hAnsi="宋体" w:cs="宋体"/>
                <w:sz w:val="18"/>
                <w:szCs w:val="18"/>
              </w:rPr>
            </w:pPr>
          </w:p>
        </w:tc>
        <w:tc>
          <w:tcPr>
            <w:tcW w:w="458" w:type="dxa"/>
            <w:vAlign w:val="center"/>
          </w:tcPr>
          <w:p w14:paraId="046F6C59" w14:textId="77777777" w:rsidR="009B2207" w:rsidRDefault="009B2207">
            <w:pPr>
              <w:jc w:val="center"/>
              <w:rPr>
                <w:rFonts w:ascii="宋体" w:eastAsia="宋体" w:hAnsi="宋体" w:cs="宋体"/>
                <w:sz w:val="18"/>
                <w:szCs w:val="18"/>
              </w:rPr>
            </w:pPr>
          </w:p>
        </w:tc>
        <w:tc>
          <w:tcPr>
            <w:tcW w:w="472" w:type="dxa"/>
            <w:tcBorders>
              <w:right w:val="single" w:sz="4" w:space="0" w:color="auto"/>
            </w:tcBorders>
            <w:vAlign w:val="center"/>
          </w:tcPr>
          <w:p w14:paraId="419C32ED"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205A8877" w14:textId="77777777" w:rsidR="009B2207" w:rsidRDefault="009B2207">
            <w:pPr>
              <w:jc w:val="center"/>
              <w:rPr>
                <w:rFonts w:ascii="宋体" w:eastAsia="宋体" w:hAnsi="宋体" w:cs="宋体"/>
                <w:sz w:val="18"/>
                <w:szCs w:val="18"/>
              </w:rPr>
            </w:pPr>
          </w:p>
        </w:tc>
      </w:tr>
      <w:tr w:rsidR="009B2207" w14:paraId="3D5155CC" w14:textId="77777777" w:rsidTr="003E2741">
        <w:trPr>
          <w:cantSplit/>
          <w:trHeight w:hRule="exact" w:val="397"/>
          <w:jc w:val="center"/>
        </w:trPr>
        <w:tc>
          <w:tcPr>
            <w:tcW w:w="527" w:type="dxa"/>
            <w:vMerge/>
            <w:vAlign w:val="center"/>
          </w:tcPr>
          <w:p w14:paraId="33425D8C" w14:textId="77777777" w:rsidR="009B2207" w:rsidRDefault="009B2207">
            <w:pPr>
              <w:spacing w:line="240" w:lineRule="exact"/>
              <w:jc w:val="center"/>
              <w:rPr>
                <w:rFonts w:ascii="宋体" w:eastAsia="宋体" w:hAnsi="宋体" w:cs="宋体"/>
                <w:sz w:val="21"/>
                <w:szCs w:val="21"/>
              </w:rPr>
            </w:pPr>
          </w:p>
        </w:tc>
        <w:tc>
          <w:tcPr>
            <w:tcW w:w="510" w:type="dxa"/>
            <w:vAlign w:val="center"/>
          </w:tcPr>
          <w:p w14:paraId="140B94B6" w14:textId="77777777" w:rsidR="009B2207" w:rsidRDefault="00000000">
            <w:pPr>
              <w:jc w:val="center"/>
              <w:rPr>
                <w:rFonts w:ascii="宋体" w:eastAsia="宋体" w:hAnsi="宋体" w:cs="宋体"/>
                <w:sz w:val="18"/>
                <w:szCs w:val="18"/>
              </w:rPr>
            </w:pPr>
            <w:r>
              <w:rPr>
                <w:rFonts w:ascii="宋体" w:eastAsia="宋体" w:hAnsi="宋体" w:hint="eastAsia"/>
                <w:sz w:val="18"/>
                <w:szCs w:val="18"/>
              </w:rPr>
              <w:t>11</w:t>
            </w:r>
          </w:p>
        </w:tc>
        <w:tc>
          <w:tcPr>
            <w:tcW w:w="966" w:type="dxa"/>
            <w:vAlign w:val="center"/>
          </w:tcPr>
          <w:p w14:paraId="1B54BD39" w14:textId="77777777" w:rsidR="009B2207" w:rsidRDefault="00000000">
            <w:pPr>
              <w:jc w:val="center"/>
              <w:rPr>
                <w:rFonts w:ascii="宋体" w:eastAsia="宋体" w:hAnsi="宋体" w:cs="宋体"/>
                <w:sz w:val="18"/>
                <w:szCs w:val="18"/>
              </w:rPr>
            </w:pPr>
            <w:r>
              <w:rPr>
                <w:rFonts w:ascii="宋体" w:eastAsia="宋体" w:hAnsi="宋体" w:hint="eastAsia"/>
                <w:sz w:val="18"/>
                <w:szCs w:val="18"/>
              </w:rPr>
              <w:t>9999906</w:t>
            </w:r>
          </w:p>
        </w:tc>
        <w:tc>
          <w:tcPr>
            <w:tcW w:w="2153" w:type="dxa"/>
            <w:vAlign w:val="center"/>
          </w:tcPr>
          <w:p w14:paraId="1CEBE28A" w14:textId="77777777" w:rsidR="009B2207" w:rsidRDefault="00000000">
            <w:pPr>
              <w:jc w:val="center"/>
              <w:rPr>
                <w:rFonts w:ascii="宋体" w:eastAsia="宋体" w:hAnsi="宋体" w:cs="宋体"/>
                <w:sz w:val="18"/>
                <w:szCs w:val="18"/>
              </w:rPr>
            </w:pPr>
            <w:r>
              <w:rPr>
                <w:rFonts w:ascii="宋体" w:eastAsia="宋体" w:hAnsi="宋体" w:hint="eastAsia"/>
                <w:sz w:val="18"/>
                <w:szCs w:val="18"/>
              </w:rPr>
              <w:t>英语</w:t>
            </w:r>
          </w:p>
        </w:tc>
        <w:tc>
          <w:tcPr>
            <w:tcW w:w="526" w:type="dxa"/>
            <w:vAlign w:val="center"/>
          </w:tcPr>
          <w:p w14:paraId="205E8FC4" w14:textId="77777777" w:rsidR="009B2207" w:rsidRDefault="00000000">
            <w:pPr>
              <w:jc w:val="center"/>
              <w:rPr>
                <w:rFonts w:ascii="宋体" w:eastAsia="宋体" w:hAnsi="宋体" w:cs="宋体"/>
                <w:kern w:val="0"/>
                <w:sz w:val="18"/>
                <w:szCs w:val="18"/>
                <w:lang w:bidi="ar"/>
              </w:rPr>
            </w:pPr>
            <w:r>
              <w:rPr>
                <w:rFonts w:ascii="宋体" w:eastAsia="宋体" w:hAnsi="宋体" w:hint="eastAsia"/>
                <w:sz w:val="18"/>
                <w:szCs w:val="18"/>
              </w:rPr>
              <w:t>选修</w:t>
            </w:r>
          </w:p>
        </w:tc>
        <w:tc>
          <w:tcPr>
            <w:tcW w:w="477" w:type="dxa"/>
            <w:vAlign w:val="center"/>
          </w:tcPr>
          <w:p w14:paraId="66BE1E8E" w14:textId="77777777" w:rsidR="009B2207" w:rsidRDefault="00000000">
            <w:pPr>
              <w:jc w:val="center"/>
              <w:rPr>
                <w:rFonts w:ascii="宋体" w:eastAsia="宋体" w:hAnsi="宋体" w:cs="宋体"/>
                <w:kern w:val="0"/>
                <w:sz w:val="18"/>
                <w:szCs w:val="18"/>
                <w:lang w:bidi="ar"/>
              </w:rPr>
            </w:pPr>
            <w:r>
              <w:rPr>
                <w:rFonts w:ascii="宋体" w:eastAsia="宋体" w:hAnsi="宋体" w:hint="eastAsia"/>
                <w:sz w:val="18"/>
                <w:szCs w:val="18"/>
              </w:rPr>
              <w:t>B</w:t>
            </w:r>
          </w:p>
        </w:tc>
        <w:tc>
          <w:tcPr>
            <w:tcW w:w="403" w:type="dxa"/>
            <w:vAlign w:val="center"/>
          </w:tcPr>
          <w:p w14:paraId="26A70AF3" w14:textId="77777777" w:rsidR="009B2207" w:rsidRDefault="00000000">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3</w:t>
            </w:r>
          </w:p>
        </w:tc>
        <w:tc>
          <w:tcPr>
            <w:tcW w:w="600" w:type="dxa"/>
            <w:vAlign w:val="center"/>
          </w:tcPr>
          <w:p w14:paraId="715BCC30" w14:textId="77777777" w:rsidR="009B2207" w:rsidRDefault="00000000">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64</w:t>
            </w:r>
          </w:p>
        </w:tc>
        <w:tc>
          <w:tcPr>
            <w:tcW w:w="585" w:type="dxa"/>
            <w:vAlign w:val="center"/>
          </w:tcPr>
          <w:p w14:paraId="69B54B51" w14:textId="77777777" w:rsidR="009B2207" w:rsidRDefault="00000000">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64</w:t>
            </w:r>
          </w:p>
        </w:tc>
        <w:tc>
          <w:tcPr>
            <w:tcW w:w="593" w:type="dxa"/>
            <w:vAlign w:val="center"/>
          </w:tcPr>
          <w:p w14:paraId="6B174242" w14:textId="77777777" w:rsidR="009B2207" w:rsidRDefault="009B2207">
            <w:pPr>
              <w:jc w:val="center"/>
              <w:rPr>
                <w:rFonts w:ascii="宋体" w:eastAsia="宋体" w:hAnsi="宋体" w:cs="宋体"/>
                <w:kern w:val="0"/>
                <w:sz w:val="18"/>
                <w:szCs w:val="18"/>
                <w:lang w:bidi="ar"/>
              </w:rPr>
            </w:pPr>
          </w:p>
        </w:tc>
        <w:tc>
          <w:tcPr>
            <w:tcW w:w="403" w:type="dxa"/>
            <w:vAlign w:val="center"/>
          </w:tcPr>
          <w:p w14:paraId="7655C407" w14:textId="77777777" w:rsidR="009B2207" w:rsidRDefault="009B2207">
            <w:pPr>
              <w:jc w:val="center"/>
              <w:rPr>
                <w:rFonts w:ascii="宋体" w:eastAsia="宋体" w:hAnsi="宋体" w:cs="宋体"/>
                <w:kern w:val="0"/>
                <w:sz w:val="18"/>
                <w:szCs w:val="18"/>
                <w:lang w:bidi="ar"/>
              </w:rPr>
            </w:pPr>
          </w:p>
        </w:tc>
        <w:tc>
          <w:tcPr>
            <w:tcW w:w="422" w:type="dxa"/>
            <w:vAlign w:val="center"/>
          </w:tcPr>
          <w:p w14:paraId="534E29AB" w14:textId="77777777" w:rsidR="009B2207" w:rsidRDefault="00000000">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64</w:t>
            </w:r>
          </w:p>
        </w:tc>
        <w:tc>
          <w:tcPr>
            <w:tcW w:w="441" w:type="dxa"/>
            <w:vAlign w:val="center"/>
          </w:tcPr>
          <w:p w14:paraId="78A158F6" w14:textId="77777777" w:rsidR="009B2207" w:rsidRDefault="009B2207">
            <w:pPr>
              <w:jc w:val="center"/>
              <w:rPr>
                <w:rFonts w:ascii="宋体" w:eastAsia="宋体" w:hAnsi="宋体" w:cs="宋体"/>
                <w:sz w:val="18"/>
                <w:szCs w:val="18"/>
              </w:rPr>
            </w:pPr>
          </w:p>
        </w:tc>
        <w:tc>
          <w:tcPr>
            <w:tcW w:w="458" w:type="dxa"/>
            <w:vAlign w:val="center"/>
          </w:tcPr>
          <w:p w14:paraId="60DEDF62" w14:textId="77777777" w:rsidR="009B2207" w:rsidRDefault="009B2207">
            <w:pPr>
              <w:jc w:val="center"/>
              <w:rPr>
                <w:rFonts w:ascii="宋体" w:eastAsia="宋体" w:hAnsi="宋体" w:cs="宋体"/>
                <w:sz w:val="18"/>
                <w:szCs w:val="18"/>
              </w:rPr>
            </w:pPr>
          </w:p>
        </w:tc>
        <w:tc>
          <w:tcPr>
            <w:tcW w:w="472" w:type="dxa"/>
            <w:tcBorders>
              <w:right w:val="single" w:sz="4" w:space="0" w:color="auto"/>
            </w:tcBorders>
            <w:vAlign w:val="center"/>
          </w:tcPr>
          <w:p w14:paraId="612CA2EB"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0872F5EE" w14:textId="77777777" w:rsidR="009B2207" w:rsidRDefault="009B2207">
            <w:pPr>
              <w:jc w:val="center"/>
              <w:rPr>
                <w:rFonts w:ascii="宋体" w:eastAsia="宋体" w:hAnsi="宋体" w:cs="宋体"/>
                <w:sz w:val="18"/>
                <w:szCs w:val="18"/>
              </w:rPr>
            </w:pPr>
          </w:p>
        </w:tc>
      </w:tr>
      <w:tr w:rsidR="009B2207" w14:paraId="58C953D6" w14:textId="77777777" w:rsidTr="003E2741">
        <w:trPr>
          <w:cantSplit/>
          <w:trHeight w:hRule="exact" w:val="397"/>
          <w:jc w:val="center"/>
        </w:trPr>
        <w:tc>
          <w:tcPr>
            <w:tcW w:w="527" w:type="dxa"/>
            <w:vMerge/>
            <w:vAlign w:val="center"/>
          </w:tcPr>
          <w:p w14:paraId="74553EA2" w14:textId="77777777" w:rsidR="009B2207" w:rsidRDefault="009B2207">
            <w:pPr>
              <w:spacing w:line="240" w:lineRule="exact"/>
              <w:jc w:val="center"/>
              <w:rPr>
                <w:rFonts w:ascii="宋体" w:eastAsia="宋体" w:hAnsi="宋体" w:cs="宋体"/>
                <w:sz w:val="21"/>
                <w:szCs w:val="21"/>
              </w:rPr>
            </w:pPr>
          </w:p>
        </w:tc>
        <w:tc>
          <w:tcPr>
            <w:tcW w:w="510" w:type="dxa"/>
            <w:vAlign w:val="center"/>
          </w:tcPr>
          <w:p w14:paraId="0550D0A8" w14:textId="77777777" w:rsidR="009B2207" w:rsidRDefault="00000000">
            <w:pPr>
              <w:jc w:val="center"/>
              <w:rPr>
                <w:rFonts w:ascii="宋体" w:eastAsia="宋体" w:hAnsi="宋体" w:cs="宋体"/>
                <w:sz w:val="18"/>
                <w:szCs w:val="18"/>
              </w:rPr>
            </w:pPr>
            <w:r>
              <w:rPr>
                <w:rFonts w:ascii="宋体" w:eastAsia="宋体" w:hAnsi="宋体" w:hint="eastAsia"/>
                <w:sz w:val="18"/>
                <w:szCs w:val="18"/>
              </w:rPr>
              <w:t>12</w:t>
            </w:r>
          </w:p>
        </w:tc>
        <w:tc>
          <w:tcPr>
            <w:tcW w:w="966" w:type="dxa"/>
            <w:vAlign w:val="center"/>
          </w:tcPr>
          <w:p w14:paraId="08615DA1" w14:textId="77777777" w:rsidR="009B2207" w:rsidRDefault="00000000">
            <w:pPr>
              <w:jc w:val="center"/>
              <w:rPr>
                <w:rFonts w:ascii="宋体" w:eastAsia="宋体" w:hAnsi="宋体" w:cs="宋体"/>
                <w:sz w:val="18"/>
                <w:szCs w:val="18"/>
              </w:rPr>
            </w:pPr>
            <w:r>
              <w:rPr>
                <w:rFonts w:ascii="宋体" w:eastAsia="宋体" w:hAnsi="宋体" w:hint="eastAsia"/>
                <w:sz w:val="18"/>
                <w:szCs w:val="18"/>
              </w:rPr>
              <w:t>9999909</w:t>
            </w:r>
          </w:p>
        </w:tc>
        <w:tc>
          <w:tcPr>
            <w:tcW w:w="2153" w:type="dxa"/>
            <w:vAlign w:val="center"/>
          </w:tcPr>
          <w:p w14:paraId="1A519D7E" w14:textId="77777777" w:rsidR="009B2207" w:rsidRDefault="00000000">
            <w:pPr>
              <w:jc w:val="center"/>
              <w:rPr>
                <w:rFonts w:ascii="宋体" w:eastAsia="宋体" w:hAnsi="宋体" w:cs="宋体"/>
                <w:sz w:val="18"/>
                <w:szCs w:val="18"/>
              </w:rPr>
            </w:pPr>
            <w:r>
              <w:rPr>
                <w:rFonts w:ascii="宋体" w:eastAsia="宋体" w:hAnsi="宋体" w:hint="eastAsia"/>
                <w:sz w:val="18"/>
                <w:szCs w:val="18"/>
              </w:rPr>
              <w:t>信息技术</w:t>
            </w:r>
          </w:p>
        </w:tc>
        <w:tc>
          <w:tcPr>
            <w:tcW w:w="526" w:type="dxa"/>
            <w:vAlign w:val="center"/>
          </w:tcPr>
          <w:p w14:paraId="4813A07F" w14:textId="77777777" w:rsidR="009B2207" w:rsidRDefault="00000000">
            <w:pPr>
              <w:jc w:val="center"/>
              <w:rPr>
                <w:rFonts w:ascii="宋体" w:eastAsia="宋体" w:hAnsi="宋体" w:cs="宋体"/>
                <w:sz w:val="18"/>
                <w:szCs w:val="18"/>
              </w:rPr>
            </w:pPr>
            <w:r>
              <w:rPr>
                <w:rFonts w:ascii="宋体" w:eastAsia="宋体" w:hAnsi="宋体" w:hint="eastAsia"/>
                <w:sz w:val="18"/>
                <w:szCs w:val="18"/>
              </w:rPr>
              <w:t>选修</w:t>
            </w:r>
          </w:p>
        </w:tc>
        <w:tc>
          <w:tcPr>
            <w:tcW w:w="477" w:type="dxa"/>
            <w:vAlign w:val="center"/>
          </w:tcPr>
          <w:p w14:paraId="34010B0B" w14:textId="77777777" w:rsidR="009B2207" w:rsidRDefault="00000000">
            <w:pPr>
              <w:jc w:val="center"/>
              <w:rPr>
                <w:rFonts w:ascii="宋体" w:eastAsia="宋体" w:hAnsi="宋体" w:cs="宋体"/>
                <w:sz w:val="18"/>
                <w:szCs w:val="18"/>
              </w:rPr>
            </w:pPr>
            <w:r>
              <w:rPr>
                <w:rFonts w:ascii="宋体" w:eastAsia="宋体" w:hAnsi="宋体" w:hint="eastAsia"/>
                <w:sz w:val="18"/>
                <w:szCs w:val="18"/>
              </w:rPr>
              <w:t>B</w:t>
            </w:r>
          </w:p>
        </w:tc>
        <w:tc>
          <w:tcPr>
            <w:tcW w:w="403" w:type="dxa"/>
            <w:vAlign w:val="center"/>
          </w:tcPr>
          <w:p w14:paraId="271175D8"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w:t>
            </w:r>
          </w:p>
        </w:tc>
        <w:tc>
          <w:tcPr>
            <w:tcW w:w="600" w:type="dxa"/>
            <w:vAlign w:val="center"/>
          </w:tcPr>
          <w:p w14:paraId="63E2B8EE"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42</w:t>
            </w:r>
          </w:p>
        </w:tc>
        <w:tc>
          <w:tcPr>
            <w:tcW w:w="585" w:type="dxa"/>
            <w:vAlign w:val="center"/>
          </w:tcPr>
          <w:p w14:paraId="0BDD7E05"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14</w:t>
            </w:r>
          </w:p>
        </w:tc>
        <w:tc>
          <w:tcPr>
            <w:tcW w:w="593" w:type="dxa"/>
            <w:vAlign w:val="center"/>
          </w:tcPr>
          <w:p w14:paraId="4B384D73"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28</w:t>
            </w:r>
          </w:p>
        </w:tc>
        <w:tc>
          <w:tcPr>
            <w:tcW w:w="403" w:type="dxa"/>
            <w:vAlign w:val="center"/>
          </w:tcPr>
          <w:p w14:paraId="4A000121"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30</w:t>
            </w:r>
          </w:p>
        </w:tc>
        <w:tc>
          <w:tcPr>
            <w:tcW w:w="422" w:type="dxa"/>
            <w:vAlign w:val="center"/>
          </w:tcPr>
          <w:p w14:paraId="7D382C58"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12</w:t>
            </w:r>
          </w:p>
        </w:tc>
        <w:tc>
          <w:tcPr>
            <w:tcW w:w="441" w:type="dxa"/>
            <w:vAlign w:val="center"/>
          </w:tcPr>
          <w:p w14:paraId="6F0A389B" w14:textId="77777777" w:rsidR="009B2207" w:rsidRDefault="009B2207">
            <w:pPr>
              <w:jc w:val="center"/>
              <w:rPr>
                <w:rFonts w:ascii="宋体" w:eastAsia="宋体" w:hAnsi="宋体" w:cs="宋体"/>
                <w:sz w:val="18"/>
                <w:szCs w:val="18"/>
              </w:rPr>
            </w:pPr>
          </w:p>
        </w:tc>
        <w:tc>
          <w:tcPr>
            <w:tcW w:w="458" w:type="dxa"/>
            <w:vAlign w:val="center"/>
          </w:tcPr>
          <w:p w14:paraId="762A9043" w14:textId="77777777" w:rsidR="009B2207" w:rsidRDefault="009B2207">
            <w:pPr>
              <w:jc w:val="center"/>
              <w:rPr>
                <w:rFonts w:ascii="宋体" w:eastAsia="宋体" w:hAnsi="宋体" w:cs="宋体"/>
                <w:sz w:val="18"/>
                <w:szCs w:val="18"/>
              </w:rPr>
            </w:pPr>
          </w:p>
        </w:tc>
        <w:tc>
          <w:tcPr>
            <w:tcW w:w="472" w:type="dxa"/>
            <w:tcBorders>
              <w:right w:val="single" w:sz="4" w:space="0" w:color="auto"/>
            </w:tcBorders>
            <w:vAlign w:val="center"/>
          </w:tcPr>
          <w:p w14:paraId="59ED4137"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7DEBC3F4" w14:textId="77777777" w:rsidR="009B2207" w:rsidRDefault="009B2207">
            <w:pPr>
              <w:jc w:val="center"/>
              <w:rPr>
                <w:rFonts w:ascii="宋体" w:eastAsia="宋体" w:hAnsi="宋体" w:cs="宋体"/>
                <w:sz w:val="18"/>
                <w:szCs w:val="18"/>
              </w:rPr>
            </w:pPr>
          </w:p>
        </w:tc>
      </w:tr>
      <w:tr w:rsidR="009B2207" w14:paraId="45093110" w14:textId="77777777" w:rsidTr="003E2741">
        <w:trPr>
          <w:cantSplit/>
          <w:trHeight w:hRule="exact" w:val="397"/>
          <w:jc w:val="center"/>
        </w:trPr>
        <w:tc>
          <w:tcPr>
            <w:tcW w:w="527" w:type="dxa"/>
            <w:vMerge/>
            <w:tcBorders>
              <w:bottom w:val="single" w:sz="4" w:space="0" w:color="auto"/>
            </w:tcBorders>
            <w:vAlign w:val="center"/>
          </w:tcPr>
          <w:p w14:paraId="3EA21DAC" w14:textId="77777777" w:rsidR="009B2207" w:rsidRDefault="009B2207">
            <w:pPr>
              <w:spacing w:line="240" w:lineRule="exact"/>
              <w:jc w:val="center"/>
              <w:rPr>
                <w:rFonts w:ascii="宋体" w:eastAsia="宋体" w:hAnsi="宋体" w:cs="宋体"/>
                <w:sz w:val="21"/>
                <w:szCs w:val="21"/>
              </w:rPr>
            </w:pPr>
          </w:p>
        </w:tc>
        <w:tc>
          <w:tcPr>
            <w:tcW w:w="510" w:type="dxa"/>
            <w:vAlign w:val="center"/>
          </w:tcPr>
          <w:p w14:paraId="6C591CA8" w14:textId="77777777" w:rsidR="009B2207" w:rsidRDefault="00000000">
            <w:pPr>
              <w:jc w:val="center"/>
              <w:rPr>
                <w:rFonts w:ascii="宋体" w:eastAsia="宋体" w:hAnsi="宋体" w:cs="宋体"/>
                <w:sz w:val="18"/>
                <w:szCs w:val="18"/>
              </w:rPr>
            </w:pPr>
            <w:r>
              <w:rPr>
                <w:rFonts w:ascii="宋体" w:eastAsia="宋体" w:hAnsi="宋体" w:hint="eastAsia"/>
                <w:sz w:val="18"/>
                <w:szCs w:val="18"/>
              </w:rPr>
              <w:t>13</w:t>
            </w:r>
          </w:p>
        </w:tc>
        <w:tc>
          <w:tcPr>
            <w:tcW w:w="966" w:type="dxa"/>
            <w:vAlign w:val="center"/>
          </w:tcPr>
          <w:p w14:paraId="31AD5CAE" w14:textId="77777777" w:rsidR="009B2207" w:rsidRDefault="00000000">
            <w:pPr>
              <w:jc w:val="center"/>
              <w:rPr>
                <w:rFonts w:ascii="宋体" w:eastAsia="宋体" w:hAnsi="宋体" w:cs="宋体"/>
                <w:sz w:val="18"/>
                <w:szCs w:val="18"/>
              </w:rPr>
            </w:pPr>
            <w:r>
              <w:rPr>
                <w:rFonts w:ascii="宋体" w:eastAsia="宋体" w:hAnsi="宋体" w:hint="eastAsia"/>
                <w:sz w:val="18"/>
                <w:szCs w:val="18"/>
              </w:rPr>
              <w:t>9999913</w:t>
            </w:r>
          </w:p>
        </w:tc>
        <w:tc>
          <w:tcPr>
            <w:tcW w:w="2153" w:type="dxa"/>
            <w:vAlign w:val="center"/>
          </w:tcPr>
          <w:p w14:paraId="62C95E98" w14:textId="77777777" w:rsidR="009B2207" w:rsidRDefault="00000000">
            <w:pPr>
              <w:jc w:val="center"/>
              <w:rPr>
                <w:rFonts w:ascii="宋体" w:eastAsia="宋体" w:hAnsi="宋体" w:cs="宋体"/>
                <w:sz w:val="18"/>
                <w:szCs w:val="18"/>
              </w:rPr>
            </w:pPr>
            <w:r>
              <w:rPr>
                <w:rFonts w:ascii="宋体" w:eastAsia="宋体" w:hAnsi="宋体" w:hint="eastAsia"/>
                <w:sz w:val="18"/>
                <w:szCs w:val="18"/>
              </w:rPr>
              <w:t>普通话训练</w:t>
            </w:r>
          </w:p>
        </w:tc>
        <w:tc>
          <w:tcPr>
            <w:tcW w:w="526" w:type="dxa"/>
            <w:vAlign w:val="center"/>
          </w:tcPr>
          <w:p w14:paraId="623ECFD3" w14:textId="77777777" w:rsidR="009B2207" w:rsidRDefault="00000000">
            <w:pPr>
              <w:jc w:val="center"/>
              <w:rPr>
                <w:rFonts w:ascii="宋体" w:eastAsia="宋体" w:hAnsi="宋体" w:cs="宋体"/>
                <w:sz w:val="18"/>
                <w:szCs w:val="18"/>
              </w:rPr>
            </w:pPr>
            <w:r>
              <w:rPr>
                <w:rFonts w:ascii="宋体" w:eastAsia="宋体" w:hAnsi="宋体" w:hint="eastAsia"/>
                <w:sz w:val="18"/>
                <w:szCs w:val="18"/>
              </w:rPr>
              <w:t>选修</w:t>
            </w:r>
          </w:p>
        </w:tc>
        <w:tc>
          <w:tcPr>
            <w:tcW w:w="477" w:type="dxa"/>
            <w:vAlign w:val="center"/>
          </w:tcPr>
          <w:p w14:paraId="1EB7ACFE" w14:textId="77777777" w:rsidR="009B2207" w:rsidRDefault="00000000">
            <w:pPr>
              <w:jc w:val="center"/>
              <w:rPr>
                <w:rFonts w:ascii="宋体" w:eastAsia="宋体" w:hAnsi="宋体" w:cs="宋体"/>
                <w:sz w:val="18"/>
                <w:szCs w:val="18"/>
              </w:rPr>
            </w:pPr>
            <w:r>
              <w:rPr>
                <w:rFonts w:ascii="宋体" w:eastAsia="宋体" w:hAnsi="宋体" w:hint="eastAsia"/>
                <w:sz w:val="18"/>
                <w:szCs w:val="18"/>
              </w:rPr>
              <w:t>B</w:t>
            </w:r>
          </w:p>
        </w:tc>
        <w:tc>
          <w:tcPr>
            <w:tcW w:w="403" w:type="dxa"/>
            <w:vAlign w:val="center"/>
          </w:tcPr>
          <w:p w14:paraId="07744FDD"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w:t>
            </w:r>
          </w:p>
        </w:tc>
        <w:tc>
          <w:tcPr>
            <w:tcW w:w="600" w:type="dxa"/>
            <w:vAlign w:val="center"/>
          </w:tcPr>
          <w:p w14:paraId="14287E9F"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32</w:t>
            </w:r>
          </w:p>
        </w:tc>
        <w:tc>
          <w:tcPr>
            <w:tcW w:w="585" w:type="dxa"/>
            <w:vAlign w:val="center"/>
          </w:tcPr>
          <w:p w14:paraId="708E491D"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16</w:t>
            </w:r>
          </w:p>
        </w:tc>
        <w:tc>
          <w:tcPr>
            <w:tcW w:w="593" w:type="dxa"/>
            <w:vAlign w:val="center"/>
          </w:tcPr>
          <w:p w14:paraId="1D97D5F3"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16</w:t>
            </w:r>
          </w:p>
        </w:tc>
        <w:tc>
          <w:tcPr>
            <w:tcW w:w="403" w:type="dxa"/>
            <w:vAlign w:val="center"/>
          </w:tcPr>
          <w:p w14:paraId="64F77ADB" w14:textId="77777777" w:rsidR="009B2207" w:rsidRDefault="009B2207">
            <w:pPr>
              <w:jc w:val="center"/>
              <w:rPr>
                <w:rFonts w:ascii="宋体" w:eastAsia="宋体" w:hAnsi="宋体" w:cs="宋体"/>
                <w:sz w:val="18"/>
                <w:szCs w:val="18"/>
              </w:rPr>
            </w:pPr>
          </w:p>
        </w:tc>
        <w:tc>
          <w:tcPr>
            <w:tcW w:w="422" w:type="dxa"/>
            <w:vAlign w:val="center"/>
          </w:tcPr>
          <w:p w14:paraId="05310A84" w14:textId="77777777" w:rsidR="009B2207" w:rsidRDefault="009B2207">
            <w:pPr>
              <w:jc w:val="center"/>
              <w:rPr>
                <w:rFonts w:ascii="宋体" w:eastAsia="宋体" w:hAnsi="宋体" w:cs="宋体"/>
                <w:sz w:val="18"/>
                <w:szCs w:val="18"/>
              </w:rPr>
            </w:pPr>
          </w:p>
        </w:tc>
        <w:tc>
          <w:tcPr>
            <w:tcW w:w="441" w:type="dxa"/>
            <w:vAlign w:val="center"/>
          </w:tcPr>
          <w:p w14:paraId="456D0D18"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32</w:t>
            </w:r>
          </w:p>
        </w:tc>
        <w:tc>
          <w:tcPr>
            <w:tcW w:w="458" w:type="dxa"/>
            <w:vAlign w:val="center"/>
          </w:tcPr>
          <w:p w14:paraId="039C32D4" w14:textId="77777777" w:rsidR="009B2207" w:rsidRDefault="009B2207">
            <w:pPr>
              <w:jc w:val="center"/>
              <w:rPr>
                <w:rFonts w:ascii="宋体" w:eastAsia="宋体" w:hAnsi="宋体" w:cs="宋体"/>
                <w:sz w:val="18"/>
                <w:szCs w:val="18"/>
              </w:rPr>
            </w:pPr>
          </w:p>
        </w:tc>
        <w:tc>
          <w:tcPr>
            <w:tcW w:w="472" w:type="dxa"/>
            <w:tcBorders>
              <w:right w:val="single" w:sz="4" w:space="0" w:color="auto"/>
            </w:tcBorders>
            <w:vAlign w:val="center"/>
          </w:tcPr>
          <w:p w14:paraId="1A56B214"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0AFA728D" w14:textId="77777777" w:rsidR="009B2207" w:rsidRDefault="009B2207">
            <w:pPr>
              <w:jc w:val="center"/>
              <w:rPr>
                <w:rFonts w:ascii="宋体" w:eastAsia="宋体" w:hAnsi="宋体" w:cs="宋体"/>
                <w:sz w:val="18"/>
                <w:szCs w:val="18"/>
              </w:rPr>
            </w:pPr>
          </w:p>
        </w:tc>
      </w:tr>
      <w:tr w:rsidR="009B2207" w14:paraId="42519542" w14:textId="77777777" w:rsidTr="003E2741">
        <w:trPr>
          <w:cantSplit/>
          <w:trHeight w:hRule="exact" w:val="417"/>
          <w:jc w:val="center"/>
        </w:trPr>
        <w:tc>
          <w:tcPr>
            <w:tcW w:w="5159" w:type="dxa"/>
            <w:gridSpan w:val="6"/>
            <w:tcBorders>
              <w:top w:val="single" w:sz="4" w:space="0" w:color="auto"/>
              <w:right w:val="single" w:sz="4" w:space="0" w:color="auto"/>
            </w:tcBorders>
            <w:vAlign w:val="center"/>
          </w:tcPr>
          <w:p w14:paraId="0CAC023D" w14:textId="77777777" w:rsidR="009B2207" w:rsidRDefault="00000000">
            <w:pPr>
              <w:spacing w:line="240" w:lineRule="exact"/>
              <w:jc w:val="center"/>
              <w:rPr>
                <w:rFonts w:ascii="宋体" w:eastAsia="宋体" w:hAnsi="宋体" w:cs="宋体"/>
                <w:b/>
                <w:bCs/>
                <w:sz w:val="21"/>
                <w:szCs w:val="21"/>
              </w:rPr>
            </w:pPr>
            <w:r>
              <w:rPr>
                <w:rFonts w:ascii="宋体" w:eastAsia="宋体" w:hAnsi="宋体" w:cs="宋体" w:hint="eastAsia"/>
                <w:b/>
                <w:bCs/>
                <w:sz w:val="21"/>
                <w:szCs w:val="21"/>
              </w:rPr>
              <w:t>小计</w:t>
            </w:r>
          </w:p>
        </w:tc>
        <w:tc>
          <w:tcPr>
            <w:tcW w:w="403" w:type="dxa"/>
            <w:tcBorders>
              <w:top w:val="single" w:sz="4" w:space="0" w:color="auto"/>
            </w:tcBorders>
            <w:vAlign w:val="center"/>
          </w:tcPr>
          <w:p w14:paraId="3DDEA651" w14:textId="77777777" w:rsidR="009B2207" w:rsidRPr="00267213" w:rsidRDefault="00000000">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45</w:t>
            </w:r>
          </w:p>
        </w:tc>
        <w:tc>
          <w:tcPr>
            <w:tcW w:w="600" w:type="dxa"/>
            <w:tcBorders>
              <w:top w:val="single" w:sz="4" w:space="0" w:color="auto"/>
            </w:tcBorders>
            <w:vAlign w:val="center"/>
          </w:tcPr>
          <w:p w14:paraId="219F4832" w14:textId="77777777" w:rsidR="009B2207" w:rsidRPr="00267213" w:rsidRDefault="00000000">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826</w:t>
            </w:r>
          </w:p>
        </w:tc>
        <w:tc>
          <w:tcPr>
            <w:tcW w:w="585" w:type="dxa"/>
            <w:tcBorders>
              <w:top w:val="single" w:sz="4" w:space="0" w:color="auto"/>
            </w:tcBorders>
            <w:vAlign w:val="center"/>
          </w:tcPr>
          <w:p w14:paraId="76A166AD" w14:textId="77777777" w:rsidR="009B2207" w:rsidRPr="00267213" w:rsidRDefault="00000000">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364</w:t>
            </w:r>
          </w:p>
        </w:tc>
        <w:tc>
          <w:tcPr>
            <w:tcW w:w="593" w:type="dxa"/>
            <w:tcBorders>
              <w:top w:val="single" w:sz="4" w:space="0" w:color="auto"/>
            </w:tcBorders>
            <w:vAlign w:val="center"/>
          </w:tcPr>
          <w:p w14:paraId="28ECE3C0" w14:textId="77777777" w:rsidR="009B2207" w:rsidRPr="00267213" w:rsidRDefault="00000000">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462</w:t>
            </w:r>
          </w:p>
        </w:tc>
        <w:tc>
          <w:tcPr>
            <w:tcW w:w="403" w:type="dxa"/>
            <w:tcBorders>
              <w:top w:val="single" w:sz="4" w:space="0" w:color="auto"/>
            </w:tcBorders>
            <w:vAlign w:val="center"/>
          </w:tcPr>
          <w:p w14:paraId="22E9FB9E" w14:textId="77777777" w:rsidR="009B2207" w:rsidRPr="00267213" w:rsidRDefault="00000000">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364</w:t>
            </w:r>
          </w:p>
        </w:tc>
        <w:tc>
          <w:tcPr>
            <w:tcW w:w="422" w:type="dxa"/>
            <w:tcBorders>
              <w:top w:val="single" w:sz="4" w:space="0" w:color="auto"/>
            </w:tcBorders>
            <w:vAlign w:val="center"/>
          </w:tcPr>
          <w:p w14:paraId="05669F17" w14:textId="77777777" w:rsidR="009B2207" w:rsidRPr="00267213" w:rsidRDefault="00000000">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228</w:t>
            </w:r>
          </w:p>
        </w:tc>
        <w:tc>
          <w:tcPr>
            <w:tcW w:w="441" w:type="dxa"/>
            <w:tcBorders>
              <w:top w:val="single" w:sz="4" w:space="0" w:color="auto"/>
            </w:tcBorders>
            <w:vAlign w:val="center"/>
          </w:tcPr>
          <w:p w14:paraId="4CF1DBCB" w14:textId="77777777" w:rsidR="009B2207" w:rsidRPr="00267213" w:rsidRDefault="00000000">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102</w:t>
            </w:r>
          </w:p>
        </w:tc>
        <w:tc>
          <w:tcPr>
            <w:tcW w:w="458" w:type="dxa"/>
            <w:tcBorders>
              <w:top w:val="single" w:sz="4" w:space="0" w:color="auto"/>
            </w:tcBorders>
            <w:vAlign w:val="center"/>
          </w:tcPr>
          <w:p w14:paraId="7589DB8D" w14:textId="77777777" w:rsidR="009B2207" w:rsidRPr="00267213" w:rsidRDefault="00000000">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90</w:t>
            </w:r>
          </w:p>
        </w:tc>
        <w:tc>
          <w:tcPr>
            <w:tcW w:w="472" w:type="dxa"/>
            <w:tcBorders>
              <w:top w:val="single" w:sz="4" w:space="0" w:color="auto"/>
              <w:right w:val="single" w:sz="4" w:space="0" w:color="auto"/>
            </w:tcBorders>
            <w:vAlign w:val="center"/>
          </w:tcPr>
          <w:p w14:paraId="44B8A423" w14:textId="77777777" w:rsidR="009B2207" w:rsidRPr="00267213" w:rsidRDefault="00000000">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42</w:t>
            </w:r>
          </w:p>
        </w:tc>
        <w:tc>
          <w:tcPr>
            <w:tcW w:w="454" w:type="dxa"/>
            <w:tcBorders>
              <w:top w:val="single" w:sz="4" w:space="0" w:color="auto"/>
              <w:left w:val="single" w:sz="4" w:space="0" w:color="auto"/>
              <w:right w:val="single" w:sz="4" w:space="0" w:color="auto"/>
            </w:tcBorders>
            <w:vAlign w:val="center"/>
          </w:tcPr>
          <w:p w14:paraId="7A7DAC8D" w14:textId="77777777" w:rsidR="009B2207" w:rsidRPr="00267213" w:rsidRDefault="00000000">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0</w:t>
            </w:r>
          </w:p>
        </w:tc>
      </w:tr>
      <w:tr w:rsidR="009B2207" w14:paraId="10F4B8C3" w14:textId="77777777" w:rsidTr="003E2741">
        <w:trPr>
          <w:cantSplit/>
          <w:trHeight w:hRule="exact" w:val="379"/>
          <w:jc w:val="center"/>
        </w:trPr>
        <w:tc>
          <w:tcPr>
            <w:tcW w:w="527" w:type="dxa"/>
            <w:vMerge w:val="restart"/>
            <w:vAlign w:val="center"/>
          </w:tcPr>
          <w:p w14:paraId="4ED7DE84" w14:textId="77777777" w:rsidR="009B2207" w:rsidRDefault="00000000">
            <w:pPr>
              <w:spacing w:line="240" w:lineRule="exact"/>
              <w:ind w:left="113" w:right="113"/>
              <w:jc w:val="right"/>
              <w:rPr>
                <w:rFonts w:ascii="宋体" w:eastAsia="宋体" w:hAnsi="宋体" w:cs="宋体"/>
                <w:color w:val="FF0000"/>
                <w:sz w:val="21"/>
                <w:szCs w:val="21"/>
              </w:rPr>
            </w:pPr>
            <w:r>
              <w:rPr>
                <w:rFonts w:ascii="宋体" w:eastAsia="宋体" w:hAnsi="宋体" w:cs="宋体" w:hint="eastAsia"/>
                <w:sz w:val="21"/>
                <w:szCs w:val="21"/>
              </w:rPr>
              <w:t>职业基础课</w:t>
            </w:r>
          </w:p>
        </w:tc>
        <w:tc>
          <w:tcPr>
            <w:tcW w:w="510" w:type="dxa"/>
            <w:vAlign w:val="center"/>
          </w:tcPr>
          <w:p w14:paraId="4A804A1D"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1</w:t>
            </w:r>
          </w:p>
        </w:tc>
        <w:tc>
          <w:tcPr>
            <w:tcW w:w="966" w:type="dxa"/>
            <w:vAlign w:val="center"/>
          </w:tcPr>
          <w:p w14:paraId="36A82469" w14:textId="77777777" w:rsidR="009B2207" w:rsidRDefault="00000000">
            <w:pPr>
              <w:adjustRightInd w:val="0"/>
              <w:snapToGrid w:val="0"/>
              <w:spacing w:line="240" w:lineRule="exact"/>
              <w:jc w:val="center"/>
              <w:rPr>
                <w:rFonts w:ascii="宋体" w:eastAsia="宋体" w:hAnsi="宋体" w:cs="宋体"/>
                <w:kern w:val="0"/>
                <w:sz w:val="18"/>
                <w:szCs w:val="18"/>
              </w:rPr>
            </w:pPr>
            <w:r>
              <w:rPr>
                <w:rFonts w:ascii="宋体" w:eastAsia="宋体" w:hAnsi="宋体" w:cs="宋体" w:hint="eastAsia"/>
                <w:sz w:val="18"/>
                <w:szCs w:val="18"/>
              </w:rPr>
              <w:t>5050021</w:t>
            </w:r>
          </w:p>
        </w:tc>
        <w:tc>
          <w:tcPr>
            <w:tcW w:w="2153" w:type="dxa"/>
            <w:vAlign w:val="center"/>
          </w:tcPr>
          <w:p w14:paraId="6B899CDE"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汽车电工电子技术*</w:t>
            </w:r>
          </w:p>
        </w:tc>
        <w:tc>
          <w:tcPr>
            <w:tcW w:w="526" w:type="dxa"/>
            <w:vAlign w:val="center"/>
          </w:tcPr>
          <w:p w14:paraId="1953F0DA"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B</w:t>
            </w:r>
          </w:p>
        </w:tc>
        <w:tc>
          <w:tcPr>
            <w:tcW w:w="477" w:type="dxa"/>
            <w:tcBorders>
              <w:right w:val="single" w:sz="4" w:space="0" w:color="auto"/>
            </w:tcBorders>
            <w:vAlign w:val="center"/>
          </w:tcPr>
          <w:p w14:paraId="444BACF1"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vAlign w:val="center"/>
          </w:tcPr>
          <w:p w14:paraId="263679E9"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600" w:type="dxa"/>
            <w:vAlign w:val="center"/>
          </w:tcPr>
          <w:p w14:paraId="12EFA9C0"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78</w:t>
            </w:r>
          </w:p>
        </w:tc>
        <w:tc>
          <w:tcPr>
            <w:tcW w:w="585" w:type="dxa"/>
            <w:vAlign w:val="center"/>
          </w:tcPr>
          <w:p w14:paraId="0F4FF6E1"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40</w:t>
            </w:r>
          </w:p>
        </w:tc>
        <w:tc>
          <w:tcPr>
            <w:tcW w:w="593" w:type="dxa"/>
            <w:vAlign w:val="center"/>
          </w:tcPr>
          <w:p w14:paraId="09BEDE33"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38</w:t>
            </w:r>
          </w:p>
        </w:tc>
        <w:tc>
          <w:tcPr>
            <w:tcW w:w="403" w:type="dxa"/>
            <w:vAlign w:val="center"/>
          </w:tcPr>
          <w:p w14:paraId="7A5EF070"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78</w:t>
            </w:r>
          </w:p>
        </w:tc>
        <w:tc>
          <w:tcPr>
            <w:tcW w:w="422" w:type="dxa"/>
            <w:vAlign w:val="center"/>
          </w:tcPr>
          <w:p w14:paraId="273AF572" w14:textId="77777777" w:rsidR="009B2207" w:rsidRDefault="009B2207">
            <w:pPr>
              <w:jc w:val="center"/>
              <w:rPr>
                <w:rFonts w:ascii="宋体" w:eastAsia="宋体" w:hAnsi="宋体" w:cs="宋体"/>
                <w:sz w:val="18"/>
                <w:szCs w:val="18"/>
              </w:rPr>
            </w:pPr>
          </w:p>
        </w:tc>
        <w:tc>
          <w:tcPr>
            <w:tcW w:w="441" w:type="dxa"/>
            <w:vAlign w:val="center"/>
          </w:tcPr>
          <w:p w14:paraId="1BE6DA87" w14:textId="77777777" w:rsidR="009B2207" w:rsidRDefault="009B2207">
            <w:pPr>
              <w:jc w:val="center"/>
              <w:rPr>
                <w:rFonts w:ascii="宋体" w:eastAsia="宋体" w:hAnsi="宋体" w:cs="宋体"/>
                <w:sz w:val="18"/>
                <w:szCs w:val="18"/>
              </w:rPr>
            </w:pPr>
          </w:p>
        </w:tc>
        <w:tc>
          <w:tcPr>
            <w:tcW w:w="458" w:type="dxa"/>
            <w:vAlign w:val="center"/>
          </w:tcPr>
          <w:p w14:paraId="025A24CB" w14:textId="77777777" w:rsidR="009B2207" w:rsidRDefault="009B2207">
            <w:pPr>
              <w:jc w:val="center"/>
              <w:rPr>
                <w:rFonts w:ascii="宋体" w:eastAsia="宋体" w:hAnsi="宋体" w:cs="宋体"/>
                <w:sz w:val="18"/>
                <w:szCs w:val="18"/>
              </w:rPr>
            </w:pPr>
          </w:p>
        </w:tc>
        <w:tc>
          <w:tcPr>
            <w:tcW w:w="472" w:type="dxa"/>
            <w:tcBorders>
              <w:right w:val="single" w:sz="4" w:space="0" w:color="auto"/>
            </w:tcBorders>
            <w:vAlign w:val="center"/>
          </w:tcPr>
          <w:p w14:paraId="5742389E"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2282DA12" w14:textId="77777777" w:rsidR="009B2207" w:rsidRDefault="009B2207">
            <w:pPr>
              <w:jc w:val="center"/>
              <w:rPr>
                <w:rFonts w:ascii="宋体" w:eastAsia="宋体" w:hAnsi="宋体" w:cs="宋体"/>
                <w:sz w:val="18"/>
                <w:szCs w:val="18"/>
              </w:rPr>
            </w:pPr>
          </w:p>
        </w:tc>
      </w:tr>
      <w:tr w:rsidR="009B2207" w14:paraId="7FC93801" w14:textId="77777777" w:rsidTr="003E2741">
        <w:trPr>
          <w:cantSplit/>
          <w:trHeight w:hRule="exact" w:val="397"/>
          <w:jc w:val="center"/>
        </w:trPr>
        <w:tc>
          <w:tcPr>
            <w:tcW w:w="527" w:type="dxa"/>
            <w:vMerge/>
            <w:vAlign w:val="center"/>
          </w:tcPr>
          <w:p w14:paraId="1760CA9D" w14:textId="77777777" w:rsidR="009B2207" w:rsidRDefault="009B2207">
            <w:pPr>
              <w:spacing w:line="240" w:lineRule="exact"/>
              <w:ind w:left="113" w:right="113"/>
              <w:jc w:val="right"/>
              <w:rPr>
                <w:rFonts w:ascii="宋体" w:eastAsia="宋体" w:hAnsi="宋体" w:cs="宋体"/>
                <w:sz w:val="21"/>
                <w:szCs w:val="21"/>
              </w:rPr>
            </w:pPr>
          </w:p>
        </w:tc>
        <w:tc>
          <w:tcPr>
            <w:tcW w:w="510" w:type="dxa"/>
            <w:vAlign w:val="center"/>
          </w:tcPr>
          <w:p w14:paraId="77499E3B"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2</w:t>
            </w:r>
          </w:p>
        </w:tc>
        <w:tc>
          <w:tcPr>
            <w:tcW w:w="966" w:type="dxa"/>
            <w:vAlign w:val="center"/>
          </w:tcPr>
          <w:p w14:paraId="5E483C49"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5050022</w:t>
            </w:r>
          </w:p>
        </w:tc>
        <w:tc>
          <w:tcPr>
            <w:tcW w:w="2153" w:type="dxa"/>
            <w:vAlign w:val="center"/>
          </w:tcPr>
          <w:p w14:paraId="143DAA4B"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汽车制图</w:t>
            </w:r>
          </w:p>
        </w:tc>
        <w:tc>
          <w:tcPr>
            <w:tcW w:w="526" w:type="dxa"/>
            <w:vAlign w:val="center"/>
          </w:tcPr>
          <w:p w14:paraId="1CBAB6B2"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A</w:t>
            </w:r>
          </w:p>
        </w:tc>
        <w:tc>
          <w:tcPr>
            <w:tcW w:w="477" w:type="dxa"/>
            <w:tcBorders>
              <w:right w:val="single" w:sz="4" w:space="0" w:color="auto"/>
            </w:tcBorders>
            <w:vAlign w:val="center"/>
          </w:tcPr>
          <w:p w14:paraId="41FF8E06"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vAlign w:val="center"/>
          </w:tcPr>
          <w:p w14:paraId="03F86156"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600" w:type="dxa"/>
            <w:vAlign w:val="center"/>
          </w:tcPr>
          <w:p w14:paraId="6ABADBF5"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585" w:type="dxa"/>
            <w:vAlign w:val="center"/>
          </w:tcPr>
          <w:p w14:paraId="1D953D4B"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593" w:type="dxa"/>
            <w:vAlign w:val="center"/>
          </w:tcPr>
          <w:p w14:paraId="015D2052" w14:textId="77777777" w:rsidR="009B2207" w:rsidRDefault="009B2207">
            <w:pPr>
              <w:jc w:val="center"/>
              <w:rPr>
                <w:rFonts w:ascii="宋体" w:eastAsia="宋体" w:hAnsi="宋体" w:cs="宋体"/>
                <w:sz w:val="18"/>
                <w:szCs w:val="18"/>
              </w:rPr>
            </w:pPr>
          </w:p>
        </w:tc>
        <w:tc>
          <w:tcPr>
            <w:tcW w:w="403" w:type="dxa"/>
            <w:vAlign w:val="center"/>
          </w:tcPr>
          <w:p w14:paraId="6CAD947F"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422" w:type="dxa"/>
            <w:vAlign w:val="center"/>
          </w:tcPr>
          <w:p w14:paraId="5A26BA82" w14:textId="77777777" w:rsidR="009B2207" w:rsidRDefault="009B2207">
            <w:pPr>
              <w:jc w:val="center"/>
              <w:rPr>
                <w:rFonts w:ascii="宋体" w:eastAsia="宋体" w:hAnsi="宋体" w:cs="宋体"/>
                <w:sz w:val="18"/>
                <w:szCs w:val="18"/>
              </w:rPr>
            </w:pPr>
          </w:p>
        </w:tc>
        <w:tc>
          <w:tcPr>
            <w:tcW w:w="441" w:type="dxa"/>
            <w:vAlign w:val="center"/>
          </w:tcPr>
          <w:p w14:paraId="1ACDE1AC" w14:textId="77777777" w:rsidR="009B2207" w:rsidRDefault="009B2207">
            <w:pPr>
              <w:jc w:val="center"/>
              <w:rPr>
                <w:rFonts w:ascii="宋体" w:eastAsia="宋体" w:hAnsi="宋体" w:cs="宋体"/>
                <w:sz w:val="18"/>
                <w:szCs w:val="18"/>
              </w:rPr>
            </w:pPr>
          </w:p>
        </w:tc>
        <w:tc>
          <w:tcPr>
            <w:tcW w:w="458" w:type="dxa"/>
            <w:vAlign w:val="center"/>
          </w:tcPr>
          <w:p w14:paraId="67575228" w14:textId="77777777" w:rsidR="009B2207" w:rsidRDefault="009B2207">
            <w:pPr>
              <w:jc w:val="center"/>
              <w:rPr>
                <w:rFonts w:ascii="宋体" w:eastAsia="宋体" w:hAnsi="宋体" w:cs="宋体"/>
                <w:sz w:val="18"/>
                <w:szCs w:val="18"/>
              </w:rPr>
            </w:pPr>
          </w:p>
        </w:tc>
        <w:tc>
          <w:tcPr>
            <w:tcW w:w="472" w:type="dxa"/>
            <w:tcBorders>
              <w:right w:val="single" w:sz="4" w:space="0" w:color="auto"/>
            </w:tcBorders>
            <w:vAlign w:val="center"/>
          </w:tcPr>
          <w:p w14:paraId="1BF7BE19"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0A447856" w14:textId="77777777" w:rsidR="009B2207" w:rsidRDefault="009B2207">
            <w:pPr>
              <w:jc w:val="center"/>
              <w:rPr>
                <w:rFonts w:ascii="宋体" w:eastAsia="宋体" w:hAnsi="宋体" w:cs="宋体"/>
                <w:sz w:val="18"/>
                <w:szCs w:val="18"/>
              </w:rPr>
            </w:pPr>
          </w:p>
        </w:tc>
      </w:tr>
      <w:tr w:rsidR="009B2207" w14:paraId="58194FAE" w14:textId="77777777" w:rsidTr="003E2741">
        <w:trPr>
          <w:cantSplit/>
          <w:trHeight w:hRule="exact" w:val="397"/>
          <w:jc w:val="center"/>
        </w:trPr>
        <w:tc>
          <w:tcPr>
            <w:tcW w:w="527" w:type="dxa"/>
            <w:vMerge/>
            <w:vAlign w:val="center"/>
          </w:tcPr>
          <w:p w14:paraId="65768A7A" w14:textId="77777777" w:rsidR="009B2207" w:rsidRDefault="009B2207">
            <w:pPr>
              <w:spacing w:line="240" w:lineRule="exact"/>
              <w:ind w:left="113" w:right="113"/>
              <w:jc w:val="center"/>
              <w:rPr>
                <w:rFonts w:ascii="宋体" w:eastAsia="宋体" w:hAnsi="宋体" w:cs="宋体"/>
                <w:color w:val="FF0000"/>
                <w:sz w:val="21"/>
                <w:szCs w:val="21"/>
              </w:rPr>
            </w:pPr>
          </w:p>
        </w:tc>
        <w:tc>
          <w:tcPr>
            <w:tcW w:w="510" w:type="dxa"/>
            <w:vAlign w:val="center"/>
          </w:tcPr>
          <w:p w14:paraId="0FAB5DF0"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3</w:t>
            </w:r>
          </w:p>
        </w:tc>
        <w:tc>
          <w:tcPr>
            <w:tcW w:w="966" w:type="dxa"/>
            <w:vAlign w:val="center"/>
          </w:tcPr>
          <w:p w14:paraId="3C3F7E14"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5050023</w:t>
            </w:r>
          </w:p>
        </w:tc>
        <w:tc>
          <w:tcPr>
            <w:tcW w:w="2153" w:type="dxa"/>
            <w:vAlign w:val="center"/>
          </w:tcPr>
          <w:p w14:paraId="6AD4A073" w14:textId="77777777" w:rsidR="009B2207" w:rsidRDefault="00000000">
            <w:pPr>
              <w:adjustRightInd w:val="0"/>
              <w:snapToGrid w:val="0"/>
              <w:spacing w:line="240" w:lineRule="exact"/>
              <w:ind w:firstLineChars="100" w:firstLine="180"/>
              <w:jc w:val="center"/>
              <w:rPr>
                <w:rFonts w:ascii="宋体" w:eastAsia="宋体" w:hAnsi="宋体" w:cs="宋体"/>
                <w:color w:val="FF0000"/>
                <w:sz w:val="18"/>
                <w:szCs w:val="18"/>
              </w:rPr>
            </w:pPr>
            <w:r>
              <w:rPr>
                <w:rFonts w:ascii="宋体" w:eastAsia="宋体" w:hAnsi="宋体" w:cs="宋体" w:hint="eastAsia"/>
                <w:sz w:val="18"/>
                <w:szCs w:val="18"/>
              </w:rPr>
              <w:t>发动机电控技术*</w:t>
            </w:r>
          </w:p>
        </w:tc>
        <w:tc>
          <w:tcPr>
            <w:tcW w:w="526" w:type="dxa"/>
            <w:vAlign w:val="center"/>
          </w:tcPr>
          <w:p w14:paraId="7A1C5E26"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B</w:t>
            </w:r>
          </w:p>
        </w:tc>
        <w:tc>
          <w:tcPr>
            <w:tcW w:w="477" w:type="dxa"/>
            <w:vAlign w:val="center"/>
          </w:tcPr>
          <w:p w14:paraId="2D54DA1B"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vAlign w:val="center"/>
          </w:tcPr>
          <w:p w14:paraId="2B4012DB"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600" w:type="dxa"/>
            <w:vAlign w:val="center"/>
          </w:tcPr>
          <w:p w14:paraId="54201541" w14:textId="77777777" w:rsidR="009B2207" w:rsidRDefault="00000000">
            <w:pPr>
              <w:widowControl/>
              <w:ind w:firstLineChars="100" w:firstLine="180"/>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72</w:t>
            </w:r>
          </w:p>
        </w:tc>
        <w:tc>
          <w:tcPr>
            <w:tcW w:w="585" w:type="dxa"/>
            <w:vAlign w:val="center"/>
          </w:tcPr>
          <w:p w14:paraId="6DDC3334"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40</w:t>
            </w:r>
          </w:p>
        </w:tc>
        <w:tc>
          <w:tcPr>
            <w:tcW w:w="593" w:type="dxa"/>
            <w:vAlign w:val="center"/>
          </w:tcPr>
          <w:p w14:paraId="33A554DE"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32</w:t>
            </w:r>
          </w:p>
        </w:tc>
        <w:tc>
          <w:tcPr>
            <w:tcW w:w="403" w:type="dxa"/>
            <w:vAlign w:val="center"/>
          </w:tcPr>
          <w:p w14:paraId="68B58F9A" w14:textId="77777777" w:rsidR="009B2207" w:rsidRDefault="009B2207">
            <w:pPr>
              <w:jc w:val="center"/>
              <w:rPr>
                <w:rFonts w:ascii="宋体" w:eastAsia="宋体" w:hAnsi="宋体" w:cs="宋体"/>
                <w:sz w:val="18"/>
                <w:szCs w:val="18"/>
              </w:rPr>
            </w:pPr>
          </w:p>
        </w:tc>
        <w:tc>
          <w:tcPr>
            <w:tcW w:w="422" w:type="dxa"/>
            <w:vAlign w:val="center"/>
          </w:tcPr>
          <w:p w14:paraId="185307AD"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72</w:t>
            </w:r>
          </w:p>
        </w:tc>
        <w:tc>
          <w:tcPr>
            <w:tcW w:w="441" w:type="dxa"/>
            <w:vAlign w:val="center"/>
          </w:tcPr>
          <w:p w14:paraId="445A2D92" w14:textId="77777777" w:rsidR="009B2207" w:rsidRDefault="009B2207">
            <w:pPr>
              <w:jc w:val="center"/>
              <w:rPr>
                <w:rFonts w:ascii="宋体" w:eastAsia="宋体" w:hAnsi="宋体" w:cs="宋体"/>
                <w:sz w:val="18"/>
                <w:szCs w:val="18"/>
              </w:rPr>
            </w:pPr>
          </w:p>
        </w:tc>
        <w:tc>
          <w:tcPr>
            <w:tcW w:w="458" w:type="dxa"/>
            <w:vAlign w:val="center"/>
          </w:tcPr>
          <w:p w14:paraId="52931CF2" w14:textId="77777777" w:rsidR="009B2207" w:rsidRDefault="009B2207">
            <w:pPr>
              <w:jc w:val="center"/>
              <w:rPr>
                <w:rFonts w:ascii="宋体" w:eastAsia="宋体" w:hAnsi="宋体" w:cs="宋体"/>
                <w:sz w:val="18"/>
                <w:szCs w:val="18"/>
              </w:rPr>
            </w:pPr>
          </w:p>
        </w:tc>
        <w:tc>
          <w:tcPr>
            <w:tcW w:w="472" w:type="dxa"/>
            <w:tcBorders>
              <w:right w:val="single" w:sz="4" w:space="0" w:color="auto"/>
            </w:tcBorders>
            <w:vAlign w:val="center"/>
          </w:tcPr>
          <w:p w14:paraId="70CA40C2"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1A23524F" w14:textId="77777777" w:rsidR="009B2207" w:rsidRDefault="009B2207">
            <w:pPr>
              <w:jc w:val="center"/>
              <w:rPr>
                <w:rFonts w:ascii="宋体" w:eastAsia="宋体" w:hAnsi="宋体" w:cs="宋体"/>
                <w:sz w:val="18"/>
                <w:szCs w:val="18"/>
              </w:rPr>
            </w:pPr>
          </w:p>
        </w:tc>
      </w:tr>
      <w:tr w:rsidR="009B2207" w14:paraId="517AED15" w14:textId="77777777" w:rsidTr="003E2741">
        <w:trPr>
          <w:cantSplit/>
          <w:trHeight w:hRule="exact" w:val="397"/>
          <w:jc w:val="center"/>
        </w:trPr>
        <w:tc>
          <w:tcPr>
            <w:tcW w:w="527" w:type="dxa"/>
            <w:vMerge/>
            <w:vAlign w:val="center"/>
          </w:tcPr>
          <w:p w14:paraId="5E129BC7" w14:textId="77777777" w:rsidR="009B2207" w:rsidRDefault="009B2207">
            <w:pPr>
              <w:spacing w:line="240" w:lineRule="exact"/>
              <w:ind w:left="113" w:right="113"/>
              <w:jc w:val="center"/>
              <w:rPr>
                <w:rFonts w:ascii="宋体" w:eastAsia="宋体" w:hAnsi="宋体" w:cs="宋体"/>
                <w:color w:val="FF0000"/>
                <w:sz w:val="21"/>
                <w:szCs w:val="21"/>
              </w:rPr>
            </w:pPr>
          </w:p>
        </w:tc>
        <w:tc>
          <w:tcPr>
            <w:tcW w:w="510" w:type="dxa"/>
            <w:vAlign w:val="center"/>
          </w:tcPr>
          <w:p w14:paraId="0AEF0BC5"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4</w:t>
            </w:r>
          </w:p>
        </w:tc>
        <w:tc>
          <w:tcPr>
            <w:tcW w:w="966" w:type="dxa"/>
            <w:vAlign w:val="center"/>
          </w:tcPr>
          <w:p w14:paraId="0FA33C51"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5050024</w:t>
            </w:r>
          </w:p>
        </w:tc>
        <w:tc>
          <w:tcPr>
            <w:tcW w:w="2153" w:type="dxa"/>
            <w:vAlign w:val="center"/>
          </w:tcPr>
          <w:p w14:paraId="044DA84D"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汽车机械基础</w:t>
            </w:r>
          </w:p>
        </w:tc>
        <w:tc>
          <w:tcPr>
            <w:tcW w:w="526" w:type="dxa"/>
            <w:vAlign w:val="center"/>
          </w:tcPr>
          <w:p w14:paraId="323E4048"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B</w:t>
            </w:r>
          </w:p>
        </w:tc>
        <w:tc>
          <w:tcPr>
            <w:tcW w:w="477" w:type="dxa"/>
            <w:vAlign w:val="center"/>
          </w:tcPr>
          <w:p w14:paraId="1934C760"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vAlign w:val="center"/>
          </w:tcPr>
          <w:p w14:paraId="18D170B7"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600" w:type="dxa"/>
            <w:vAlign w:val="center"/>
          </w:tcPr>
          <w:p w14:paraId="35DDD0DB"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585" w:type="dxa"/>
            <w:vAlign w:val="center"/>
          </w:tcPr>
          <w:p w14:paraId="19A23A20"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593" w:type="dxa"/>
            <w:vAlign w:val="center"/>
          </w:tcPr>
          <w:p w14:paraId="7F9CABEC" w14:textId="77777777" w:rsidR="009B2207" w:rsidRDefault="00000000">
            <w:pPr>
              <w:widowControl/>
              <w:ind w:firstLineChars="100" w:firstLine="180"/>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403" w:type="dxa"/>
            <w:vAlign w:val="center"/>
          </w:tcPr>
          <w:p w14:paraId="387C75D2" w14:textId="77777777" w:rsidR="009B2207" w:rsidRDefault="009B2207">
            <w:pPr>
              <w:jc w:val="center"/>
              <w:rPr>
                <w:rFonts w:ascii="宋体" w:eastAsia="宋体" w:hAnsi="宋体" w:cs="宋体"/>
                <w:sz w:val="18"/>
                <w:szCs w:val="18"/>
              </w:rPr>
            </w:pPr>
          </w:p>
        </w:tc>
        <w:tc>
          <w:tcPr>
            <w:tcW w:w="422" w:type="dxa"/>
            <w:vAlign w:val="center"/>
          </w:tcPr>
          <w:p w14:paraId="19C0C126"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441" w:type="dxa"/>
            <w:vAlign w:val="center"/>
          </w:tcPr>
          <w:p w14:paraId="12BE89B4" w14:textId="77777777" w:rsidR="009B2207" w:rsidRDefault="009B2207">
            <w:pPr>
              <w:jc w:val="center"/>
              <w:rPr>
                <w:rFonts w:ascii="宋体" w:eastAsia="宋体" w:hAnsi="宋体" w:cs="宋体"/>
                <w:sz w:val="18"/>
                <w:szCs w:val="18"/>
              </w:rPr>
            </w:pPr>
          </w:p>
        </w:tc>
        <w:tc>
          <w:tcPr>
            <w:tcW w:w="458" w:type="dxa"/>
            <w:vAlign w:val="center"/>
          </w:tcPr>
          <w:p w14:paraId="32B56907" w14:textId="77777777" w:rsidR="009B2207" w:rsidRDefault="009B2207">
            <w:pPr>
              <w:jc w:val="center"/>
              <w:rPr>
                <w:rFonts w:ascii="宋体" w:eastAsia="宋体" w:hAnsi="宋体" w:cs="宋体"/>
                <w:sz w:val="18"/>
                <w:szCs w:val="18"/>
              </w:rPr>
            </w:pPr>
          </w:p>
        </w:tc>
        <w:tc>
          <w:tcPr>
            <w:tcW w:w="472" w:type="dxa"/>
            <w:tcBorders>
              <w:right w:val="single" w:sz="4" w:space="0" w:color="auto"/>
            </w:tcBorders>
            <w:vAlign w:val="center"/>
          </w:tcPr>
          <w:p w14:paraId="748AF294"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11890B15" w14:textId="77777777" w:rsidR="009B2207" w:rsidRDefault="009B2207">
            <w:pPr>
              <w:jc w:val="center"/>
              <w:rPr>
                <w:rFonts w:ascii="宋体" w:eastAsia="宋体" w:hAnsi="宋体" w:cs="宋体"/>
                <w:sz w:val="18"/>
                <w:szCs w:val="18"/>
              </w:rPr>
            </w:pPr>
          </w:p>
        </w:tc>
      </w:tr>
      <w:tr w:rsidR="009B2207" w14:paraId="0A8C446D" w14:textId="77777777" w:rsidTr="003E2741">
        <w:trPr>
          <w:cantSplit/>
          <w:trHeight w:hRule="exact" w:val="397"/>
          <w:jc w:val="center"/>
        </w:trPr>
        <w:tc>
          <w:tcPr>
            <w:tcW w:w="527" w:type="dxa"/>
            <w:vMerge/>
            <w:vAlign w:val="center"/>
          </w:tcPr>
          <w:p w14:paraId="73E63144" w14:textId="77777777" w:rsidR="009B2207" w:rsidRDefault="009B2207">
            <w:pPr>
              <w:spacing w:line="240" w:lineRule="exact"/>
              <w:ind w:left="113" w:right="113"/>
              <w:jc w:val="center"/>
              <w:rPr>
                <w:rFonts w:ascii="宋体" w:eastAsia="宋体" w:hAnsi="宋体" w:cs="宋体"/>
                <w:color w:val="FF0000"/>
                <w:sz w:val="21"/>
                <w:szCs w:val="21"/>
              </w:rPr>
            </w:pPr>
          </w:p>
        </w:tc>
        <w:tc>
          <w:tcPr>
            <w:tcW w:w="510" w:type="dxa"/>
            <w:vAlign w:val="center"/>
          </w:tcPr>
          <w:p w14:paraId="60FCFA75"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5</w:t>
            </w:r>
          </w:p>
        </w:tc>
        <w:tc>
          <w:tcPr>
            <w:tcW w:w="966" w:type="dxa"/>
            <w:vAlign w:val="center"/>
          </w:tcPr>
          <w:p w14:paraId="642144FA"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5050025</w:t>
            </w:r>
          </w:p>
        </w:tc>
        <w:tc>
          <w:tcPr>
            <w:tcW w:w="2153" w:type="dxa"/>
            <w:vAlign w:val="center"/>
          </w:tcPr>
          <w:p w14:paraId="6B6008EE"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汽车电气技术*</w:t>
            </w:r>
          </w:p>
        </w:tc>
        <w:tc>
          <w:tcPr>
            <w:tcW w:w="526" w:type="dxa"/>
            <w:vAlign w:val="center"/>
          </w:tcPr>
          <w:p w14:paraId="5E4371B1"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B</w:t>
            </w:r>
          </w:p>
        </w:tc>
        <w:tc>
          <w:tcPr>
            <w:tcW w:w="477" w:type="dxa"/>
            <w:vAlign w:val="center"/>
          </w:tcPr>
          <w:p w14:paraId="5C6D8E68"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vAlign w:val="center"/>
          </w:tcPr>
          <w:p w14:paraId="71FD1654"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w:t>
            </w:r>
          </w:p>
        </w:tc>
        <w:tc>
          <w:tcPr>
            <w:tcW w:w="600" w:type="dxa"/>
            <w:vAlign w:val="center"/>
          </w:tcPr>
          <w:p w14:paraId="154E7999"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72</w:t>
            </w:r>
          </w:p>
        </w:tc>
        <w:tc>
          <w:tcPr>
            <w:tcW w:w="585" w:type="dxa"/>
            <w:vAlign w:val="center"/>
          </w:tcPr>
          <w:p w14:paraId="7E9B9767"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36</w:t>
            </w:r>
          </w:p>
        </w:tc>
        <w:tc>
          <w:tcPr>
            <w:tcW w:w="593" w:type="dxa"/>
            <w:vAlign w:val="center"/>
          </w:tcPr>
          <w:p w14:paraId="320C4CCB"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36</w:t>
            </w:r>
          </w:p>
        </w:tc>
        <w:tc>
          <w:tcPr>
            <w:tcW w:w="403" w:type="dxa"/>
            <w:vAlign w:val="center"/>
          </w:tcPr>
          <w:p w14:paraId="1CEAE3B0" w14:textId="77777777" w:rsidR="009B2207" w:rsidRDefault="009B2207">
            <w:pPr>
              <w:jc w:val="center"/>
              <w:rPr>
                <w:rFonts w:ascii="宋体" w:eastAsia="宋体" w:hAnsi="宋体" w:cs="宋体"/>
                <w:sz w:val="18"/>
                <w:szCs w:val="18"/>
              </w:rPr>
            </w:pPr>
          </w:p>
        </w:tc>
        <w:tc>
          <w:tcPr>
            <w:tcW w:w="422" w:type="dxa"/>
            <w:vAlign w:val="center"/>
          </w:tcPr>
          <w:p w14:paraId="7A2D858A"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72</w:t>
            </w:r>
          </w:p>
        </w:tc>
        <w:tc>
          <w:tcPr>
            <w:tcW w:w="441" w:type="dxa"/>
            <w:vAlign w:val="center"/>
          </w:tcPr>
          <w:p w14:paraId="3F68FE96" w14:textId="77777777" w:rsidR="009B2207" w:rsidRDefault="009B2207">
            <w:pPr>
              <w:jc w:val="center"/>
              <w:rPr>
                <w:rFonts w:ascii="宋体" w:eastAsia="宋体" w:hAnsi="宋体" w:cs="宋体"/>
                <w:sz w:val="18"/>
                <w:szCs w:val="18"/>
              </w:rPr>
            </w:pPr>
          </w:p>
        </w:tc>
        <w:tc>
          <w:tcPr>
            <w:tcW w:w="458" w:type="dxa"/>
            <w:vAlign w:val="center"/>
          </w:tcPr>
          <w:p w14:paraId="39FB9948" w14:textId="77777777" w:rsidR="009B2207" w:rsidRDefault="009B2207">
            <w:pPr>
              <w:jc w:val="center"/>
              <w:rPr>
                <w:rFonts w:ascii="宋体" w:eastAsia="宋体" w:hAnsi="宋体" w:cs="宋体"/>
                <w:b/>
                <w:bCs/>
                <w:sz w:val="18"/>
                <w:szCs w:val="18"/>
              </w:rPr>
            </w:pPr>
          </w:p>
        </w:tc>
        <w:tc>
          <w:tcPr>
            <w:tcW w:w="472" w:type="dxa"/>
            <w:tcBorders>
              <w:right w:val="single" w:sz="4" w:space="0" w:color="auto"/>
            </w:tcBorders>
            <w:vAlign w:val="center"/>
          </w:tcPr>
          <w:p w14:paraId="0434425E" w14:textId="77777777" w:rsidR="009B2207" w:rsidRDefault="009B2207">
            <w:pPr>
              <w:jc w:val="center"/>
              <w:rPr>
                <w:rFonts w:ascii="宋体" w:eastAsia="宋体" w:hAnsi="宋体" w:cs="宋体"/>
                <w:b/>
                <w:bCs/>
                <w:sz w:val="18"/>
                <w:szCs w:val="18"/>
              </w:rPr>
            </w:pPr>
          </w:p>
        </w:tc>
        <w:tc>
          <w:tcPr>
            <w:tcW w:w="454" w:type="dxa"/>
            <w:tcBorders>
              <w:left w:val="single" w:sz="4" w:space="0" w:color="auto"/>
              <w:right w:val="single" w:sz="4" w:space="0" w:color="auto"/>
            </w:tcBorders>
            <w:vAlign w:val="center"/>
          </w:tcPr>
          <w:p w14:paraId="63E2B024" w14:textId="77777777" w:rsidR="009B2207" w:rsidRDefault="009B2207">
            <w:pPr>
              <w:jc w:val="center"/>
              <w:rPr>
                <w:rFonts w:ascii="宋体" w:eastAsia="宋体" w:hAnsi="宋体" w:cs="宋体"/>
                <w:b/>
                <w:bCs/>
                <w:sz w:val="18"/>
                <w:szCs w:val="18"/>
              </w:rPr>
            </w:pPr>
          </w:p>
        </w:tc>
      </w:tr>
      <w:tr w:rsidR="009B2207" w14:paraId="60E7ACCC" w14:textId="77777777" w:rsidTr="003E2741">
        <w:trPr>
          <w:cantSplit/>
          <w:trHeight w:hRule="exact" w:val="397"/>
          <w:jc w:val="center"/>
        </w:trPr>
        <w:tc>
          <w:tcPr>
            <w:tcW w:w="527" w:type="dxa"/>
            <w:vMerge/>
            <w:vAlign w:val="center"/>
          </w:tcPr>
          <w:p w14:paraId="4229B9ED" w14:textId="77777777" w:rsidR="009B2207" w:rsidRDefault="009B2207">
            <w:pPr>
              <w:spacing w:line="240" w:lineRule="exact"/>
              <w:ind w:left="113" w:right="113"/>
              <w:jc w:val="center"/>
              <w:rPr>
                <w:rFonts w:ascii="宋体" w:eastAsia="宋体" w:hAnsi="宋体" w:cs="宋体"/>
                <w:color w:val="FF0000"/>
                <w:sz w:val="21"/>
                <w:szCs w:val="21"/>
              </w:rPr>
            </w:pPr>
          </w:p>
        </w:tc>
        <w:tc>
          <w:tcPr>
            <w:tcW w:w="510" w:type="dxa"/>
            <w:vAlign w:val="center"/>
          </w:tcPr>
          <w:p w14:paraId="55CE9901"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6</w:t>
            </w:r>
          </w:p>
        </w:tc>
        <w:tc>
          <w:tcPr>
            <w:tcW w:w="966" w:type="dxa"/>
            <w:vAlign w:val="center"/>
          </w:tcPr>
          <w:p w14:paraId="71D0A862"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5050026</w:t>
            </w:r>
          </w:p>
        </w:tc>
        <w:tc>
          <w:tcPr>
            <w:tcW w:w="2153" w:type="dxa"/>
            <w:vAlign w:val="center"/>
          </w:tcPr>
          <w:p w14:paraId="6CD89C74"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汽车车身电控技术</w:t>
            </w:r>
          </w:p>
        </w:tc>
        <w:tc>
          <w:tcPr>
            <w:tcW w:w="526" w:type="dxa"/>
            <w:vAlign w:val="center"/>
          </w:tcPr>
          <w:p w14:paraId="4CF6FADC"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B</w:t>
            </w:r>
          </w:p>
        </w:tc>
        <w:tc>
          <w:tcPr>
            <w:tcW w:w="477" w:type="dxa"/>
            <w:vAlign w:val="center"/>
          </w:tcPr>
          <w:p w14:paraId="3A02B957"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vAlign w:val="center"/>
          </w:tcPr>
          <w:p w14:paraId="158D1C45"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600" w:type="dxa"/>
            <w:vAlign w:val="center"/>
          </w:tcPr>
          <w:p w14:paraId="6182387D"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585" w:type="dxa"/>
            <w:vAlign w:val="center"/>
          </w:tcPr>
          <w:p w14:paraId="5BBE00CE"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593" w:type="dxa"/>
            <w:vAlign w:val="center"/>
          </w:tcPr>
          <w:p w14:paraId="2331C02B"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403" w:type="dxa"/>
            <w:vAlign w:val="center"/>
          </w:tcPr>
          <w:p w14:paraId="46A60996" w14:textId="77777777" w:rsidR="009B2207" w:rsidRDefault="009B2207">
            <w:pPr>
              <w:jc w:val="center"/>
              <w:rPr>
                <w:rFonts w:ascii="宋体" w:eastAsia="宋体" w:hAnsi="宋体" w:cs="宋体"/>
                <w:sz w:val="18"/>
                <w:szCs w:val="18"/>
              </w:rPr>
            </w:pPr>
          </w:p>
        </w:tc>
        <w:tc>
          <w:tcPr>
            <w:tcW w:w="422" w:type="dxa"/>
            <w:vAlign w:val="center"/>
          </w:tcPr>
          <w:p w14:paraId="6ACAA2C5" w14:textId="77777777" w:rsidR="009B2207" w:rsidRDefault="009B2207">
            <w:pPr>
              <w:jc w:val="center"/>
              <w:rPr>
                <w:rFonts w:ascii="宋体" w:eastAsia="宋体" w:hAnsi="宋体" w:cs="宋体"/>
                <w:sz w:val="18"/>
                <w:szCs w:val="18"/>
              </w:rPr>
            </w:pPr>
          </w:p>
        </w:tc>
        <w:tc>
          <w:tcPr>
            <w:tcW w:w="441" w:type="dxa"/>
            <w:vAlign w:val="center"/>
          </w:tcPr>
          <w:p w14:paraId="7AD35341"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458" w:type="dxa"/>
            <w:vAlign w:val="center"/>
          </w:tcPr>
          <w:p w14:paraId="182DCFD7" w14:textId="77777777" w:rsidR="009B2207" w:rsidRDefault="009B2207">
            <w:pPr>
              <w:jc w:val="center"/>
              <w:rPr>
                <w:rFonts w:ascii="宋体" w:eastAsia="宋体" w:hAnsi="宋体" w:cs="宋体"/>
                <w:b/>
                <w:bCs/>
                <w:sz w:val="18"/>
                <w:szCs w:val="18"/>
              </w:rPr>
            </w:pPr>
          </w:p>
        </w:tc>
        <w:tc>
          <w:tcPr>
            <w:tcW w:w="472" w:type="dxa"/>
            <w:tcBorders>
              <w:right w:val="single" w:sz="4" w:space="0" w:color="auto"/>
            </w:tcBorders>
            <w:vAlign w:val="center"/>
          </w:tcPr>
          <w:p w14:paraId="308B1BE3" w14:textId="77777777" w:rsidR="009B2207" w:rsidRDefault="009B2207">
            <w:pPr>
              <w:jc w:val="center"/>
              <w:rPr>
                <w:rFonts w:ascii="宋体" w:eastAsia="宋体" w:hAnsi="宋体" w:cs="宋体"/>
                <w:b/>
                <w:bCs/>
                <w:sz w:val="18"/>
                <w:szCs w:val="18"/>
              </w:rPr>
            </w:pPr>
          </w:p>
        </w:tc>
        <w:tc>
          <w:tcPr>
            <w:tcW w:w="454" w:type="dxa"/>
            <w:tcBorders>
              <w:left w:val="single" w:sz="4" w:space="0" w:color="auto"/>
              <w:right w:val="single" w:sz="4" w:space="0" w:color="auto"/>
            </w:tcBorders>
            <w:vAlign w:val="center"/>
          </w:tcPr>
          <w:p w14:paraId="63B99074" w14:textId="77777777" w:rsidR="009B2207" w:rsidRDefault="009B2207">
            <w:pPr>
              <w:jc w:val="center"/>
              <w:rPr>
                <w:rFonts w:ascii="宋体" w:eastAsia="宋体" w:hAnsi="宋体" w:cs="宋体"/>
                <w:b/>
                <w:bCs/>
                <w:sz w:val="18"/>
                <w:szCs w:val="18"/>
              </w:rPr>
            </w:pPr>
          </w:p>
        </w:tc>
      </w:tr>
      <w:tr w:rsidR="009B2207" w14:paraId="5FE65AD8" w14:textId="77777777" w:rsidTr="003E2741">
        <w:trPr>
          <w:cantSplit/>
          <w:trHeight w:hRule="exact" w:val="397"/>
          <w:jc w:val="center"/>
        </w:trPr>
        <w:tc>
          <w:tcPr>
            <w:tcW w:w="527" w:type="dxa"/>
            <w:vMerge/>
            <w:vAlign w:val="center"/>
          </w:tcPr>
          <w:p w14:paraId="32DCF536" w14:textId="77777777" w:rsidR="009B2207" w:rsidRDefault="009B2207">
            <w:pPr>
              <w:spacing w:line="240" w:lineRule="exact"/>
              <w:ind w:left="113" w:right="113"/>
              <w:jc w:val="center"/>
              <w:rPr>
                <w:rFonts w:ascii="宋体" w:eastAsia="宋体" w:hAnsi="宋体" w:cs="宋体"/>
                <w:color w:val="FF0000"/>
                <w:sz w:val="21"/>
                <w:szCs w:val="21"/>
              </w:rPr>
            </w:pPr>
          </w:p>
        </w:tc>
        <w:tc>
          <w:tcPr>
            <w:tcW w:w="510" w:type="dxa"/>
            <w:vAlign w:val="center"/>
          </w:tcPr>
          <w:p w14:paraId="61B7F00F"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7</w:t>
            </w:r>
          </w:p>
        </w:tc>
        <w:tc>
          <w:tcPr>
            <w:tcW w:w="966" w:type="dxa"/>
            <w:vAlign w:val="center"/>
          </w:tcPr>
          <w:p w14:paraId="68814850" w14:textId="77777777" w:rsidR="009B2207" w:rsidRDefault="00000000">
            <w:pPr>
              <w:adjustRightInd w:val="0"/>
              <w:snapToGrid w:val="0"/>
              <w:spacing w:line="240" w:lineRule="exact"/>
              <w:jc w:val="center"/>
              <w:rPr>
                <w:rFonts w:ascii="宋体" w:eastAsia="宋体" w:hAnsi="宋体" w:cs="宋体"/>
                <w:b/>
                <w:bCs/>
                <w:color w:val="FF0000"/>
                <w:sz w:val="18"/>
                <w:szCs w:val="18"/>
              </w:rPr>
            </w:pPr>
            <w:r>
              <w:rPr>
                <w:rFonts w:ascii="宋体" w:eastAsia="宋体" w:hAnsi="宋体" w:cs="宋体" w:hint="eastAsia"/>
                <w:sz w:val="18"/>
                <w:szCs w:val="18"/>
              </w:rPr>
              <w:t>5050027</w:t>
            </w:r>
          </w:p>
        </w:tc>
        <w:tc>
          <w:tcPr>
            <w:tcW w:w="2153" w:type="dxa"/>
            <w:vAlign w:val="center"/>
          </w:tcPr>
          <w:p w14:paraId="42C00F3C"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发动机构造与检修*</w:t>
            </w:r>
          </w:p>
        </w:tc>
        <w:tc>
          <w:tcPr>
            <w:tcW w:w="526" w:type="dxa"/>
            <w:vAlign w:val="center"/>
          </w:tcPr>
          <w:p w14:paraId="5D155965"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B</w:t>
            </w:r>
          </w:p>
        </w:tc>
        <w:tc>
          <w:tcPr>
            <w:tcW w:w="477" w:type="dxa"/>
            <w:vAlign w:val="center"/>
          </w:tcPr>
          <w:p w14:paraId="1713676A"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vAlign w:val="center"/>
          </w:tcPr>
          <w:p w14:paraId="5E72FA50"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600" w:type="dxa"/>
            <w:vAlign w:val="center"/>
          </w:tcPr>
          <w:p w14:paraId="7BF9C0BA"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585" w:type="dxa"/>
            <w:vAlign w:val="center"/>
          </w:tcPr>
          <w:p w14:paraId="37638E77"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593" w:type="dxa"/>
            <w:vAlign w:val="center"/>
          </w:tcPr>
          <w:p w14:paraId="015D3E7B"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403" w:type="dxa"/>
            <w:vAlign w:val="center"/>
          </w:tcPr>
          <w:p w14:paraId="7132A097" w14:textId="77777777" w:rsidR="009B2207" w:rsidRDefault="009B2207">
            <w:pPr>
              <w:jc w:val="center"/>
              <w:rPr>
                <w:rFonts w:ascii="宋体" w:eastAsia="宋体" w:hAnsi="宋体" w:cs="宋体"/>
                <w:sz w:val="18"/>
                <w:szCs w:val="18"/>
              </w:rPr>
            </w:pPr>
          </w:p>
        </w:tc>
        <w:tc>
          <w:tcPr>
            <w:tcW w:w="422" w:type="dxa"/>
            <w:vAlign w:val="center"/>
          </w:tcPr>
          <w:p w14:paraId="3E47ABA1" w14:textId="77777777" w:rsidR="009B2207" w:rsidRDefault="009B2207">
            <w:pPr>
              <w:jc w:val="center"/>
              <w:rPr>
                <w:rFonts w:ascii="宋体" w:eastAsia="宋体" w:hAnsi="宋体" w:cs="宋体"/>
                <w:sz w:val="18"/>
                <w:szCs w:val="18"/>
              </w:rPr>
            </w:pPr>
          </w:p>
        </w:tc>
        <w:tc>
          <w:tcPr>
            <w:tcW w:w="441" w:type="dxa"/>
            <w:vAlign w:val="center"/>
          </w:tcPr>
          <w:p w14:paraId="5E901EB8"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458" w:type="dxa"/>
          </w:tcPr>
          <w:p w14:paraId="59F773E0" w14:textId="77777777" w:rsidR="009B2207" w:rsidRDefault="009B2207">
            <w:pPr>
              <w:jc w:val="center"/>
              <w:rPr>
                <w:rFonts w:ascii="宋体" w:eastAsia="宋体" w:hAnsi="宋体" w:cs="宋体"/>
                <w:sz w:val="18"/>
                <w:szCs w:val="18"/>
              </w:rPr>
            </w:pPr>
          </w:p>
        </w:tc>
        <w:tc>
          <w:tcPr>
            <w:tcW w:w="472" w:type="dxa"/>
            <w:tcBorders>
              <w:right w:val="single" w:sz="4" w:space="0" w:color="auto"/>
            </w:tcBorders>
            <w:vAlign w:val="center"/>
          </w:tcPr>
          <w:p w14:paraId="05253BF5"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0079E8D8" w14:textId="77777777" w:rsidR="009B2207" w:rsidRDefault="009B2207">
            <w:pPr>
              <w:jc w:val="center"/>
              <w:rPr>
                <w:rFonts w:ascii="宋体" w:eastAsia="宋体" w:hAnsi="宋体" w:cs="宋体"/>
                <w:sz w:val="18"/>
                <w:szCs w:val="18"/>
              </w:rPr>
            </w:pPr>
          </w:p>
        </w:tc>
      </w:tr>
      <w:tr w:rsidR="009B2207" w14:paraId="5EDC33F1" w14:textId="77777777" w:rsidTr="003E2741">
        <w:trPr>
          <w:cantSplit/>
          <w:trHeight w:hRule="exact" w:val="397"/>
          <w:jc w:val="center"/>
        </w:trPr>
        <w:tc>
          <w:tcPr>
            <w:tcW w:w="527" w:type="dxa"/>
            <w:vMerge/>
            <w:vAlign w:val="center"/>
          </w:tcPr>
          <w:p w14:paraId="2337E90A" w14:textId="77777777" w:rsidR="009B2207" w:rsidRDefault="009B2207">
            <w:pPr>
              <w:spacing w:line="240" w:lineRule="exact"/>
              <w:ind w:left="113" w:right="113"/>
              <w:jc w:val="center"/>
              <w:rPr>
                <w:rFonts w:ascii="宋体" w:eastAsia="宋体" w:hAnsi="宋体" w:cs="宋体"/>
                <w:color w:val="FF0000"/>
                <w:sz w:val="21"/>
                <w:szCs w:val="21"/>
              </w:rPr>
            </w:pPr>
          </w:p>
        </w:tc>
        <w:tc>
          <w:tcPr>
            <w:tcW w:w="510" w:type="dxa"/>
            <w:vAlign w:val="center"/>
          </w:tcPr>
          <w:p w14:paraId="32F3D809"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8</w:t>
            </w:r>
          </w:p>
        </w:tc>
        <w:tc>
          <w:tcPr>
            <w:tcW w:w="966" w:type="dxa"/>
            <w:vAlign w:val="center"/>
          </w:tcPr>
          <w:p w14:paraId="4FB39BF9"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5050028</w:t>
            </w:r>
          </w:p>
        </w:tc>
        <w:tc>
          <w:tcPr>
            <w:tcW w:w="2153" w:type="dxa"/>
            <w:vAlign w:val="center"/>
          </w:tcPr>
          <w:p w14:paraId="38737CF8"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汽车底盘构造与检修*</w:t>
            </w:r>
          </w:p>
        </w:tc>
        <w:tc>
          <w:tcPr>
            <w:tcW w:w="526" w:type="dxa"/>
            <w:vAlign w:val="center"/>
          </w:tcPr>
          <w:p w14:paraId="418E03F2"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B</w:t>
            </w:r>
          </w:p>
        </w:tc>
        <w:tc>
          <w:tcPr>
            <w:tcW w:w="477" w:type="dxa"/>
            <w:vAlign w:val="center"/>
          </w:tcPr>
          <w:p w14:paraId="003A2A31"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vAlign w:val="center"/>
          </w:tcPr>
          <w:p w14:paraId="52715405"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600" w:type="dxa"/>
            <w:vAlign w:val="center"/>
          </w:tcPr>
          <w:p w14:paraId="60B122D3"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585" w:type="dxa"/>
            <w:vAlign w:val="center"/>
          </w:tcPr>
          <w:p w14:paraId="0691ED2B"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593" w:type="dxa"/>
            <w:vAlign w:val="center"/>
          </w:tcPr>
          <w:p w14:paraId="27444F68"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403" w:type="dxa"/>
            <w:vAlign w:val="center"/>
          </w:tcPr>
          <w:p w14:paraId="02A718E2" w14:textId="77777777" w:rsidR="009B2207" w:rsidRDefault="009B2207">
            <w:pPr>
              <w:jc w:val="center"/>
              <w:rPr>
                <w:rFonts w:ascii="宋体" w:eastAsia="宋体" w:hAnsi="宋体" w:cs="宋体"/>
                <w:sz w:val="18"/>
                <w:szCs w:val="18"/>
              </w:rPr>
            </w:pPr>
          </w:p>
        </w:tc>
        <w:tc>
          <w:tcPr>
            <w:tcW w:w="422" w:type="dxa"/>
            <w:vAlign w:val="center"/>
          </w:tcPr>
          <w:p w14:paraId="5F72503F" w14:textId="77777777" w:rsidR="009B2207" w:rsidRDefault="009B2207">
            <w:pPr>
              <w:jc w:val="center"/>
              <w:rPr>
                <w:rFonts w:ascii="宋体" w:eastAsia="宋体" w:hAnsi="宋体" w:cs="宋体"/>
                <w:sz w:val="18"/>
                <w:szCs w:val="18"/>
              </w:rPr>
            </w:pPr>
          </w:p>
        </w:tc>
        <w:tc>
          <w:tcPr>
            <w:tcW w:w="441" w:type="dxa"/>
            <w:vAlign w:val="center"/>
          </w:tcPr>
          <w:p w14:paraId="3F7D58EE"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458" w:type="dxa"/>
          </w:tcPr>
          <w:p w14:paraId="46C97D59" w14:textId="77777777" w:rsidR="009B2207" w:rsidRDefault="009B2207">
            <w:pPr>
              <w:jc w:val="center"/>
              <w:rPr>
                <w:rFonts w:ascii="宋体" w:eastAsia="宋体" w:hAnsi="宋体" w:cs="宋体"/>
                <w:sz w:val="18"/>
                <w:szCs w:val="18"/>
              </w:rPr>
            </w:pPr>
          </w:p>
        </w:tc>
        <w:tc>
          <w:tcPr>
            <w:tcW w:w="472" w:type="dxa"/>
            <w:tcBorders>
              <w:right w:val="single" w:sz="4" w:space="0" w:color="auto"/>
            </w:tcBorders>
            <w:vAlign w:val="center"/>
          </w:tcPr>
          <w:p w14:paraId="3ADAA5D6"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7118C8CC" w14:textId="77777777" w:rsidR="009B2207" w:rsidRDefault="009B2207">
            <w:pPr>
              <w:jc w:val="center"/>
              <w:rPr>
                <w:rFonts w:ascii="宋体" w:eastAsia="宋体" w:hAnsi="宋体" w:cs="宋体"/>
                <w:sz w:val="18"/>
                <w:szCs w:val="18"/>
              </w:rPr>
            </w:pPr>
          </w:p>
        </w:tc>
      </w:tr>
      <w:tr w:rsidR="009B2207" w14:paraId="2E321315" w14:textId="77777777" w:rsidTr="003E2741">
        <w:trPr>
          <w:cantSplit/>
          <w:trHeight w:hRule="exact" w:val="397"/>
          <w:jc w:val="center"/>
        </w:trPr>
        <w:tc>
          <w:tcPr>
            <w:tcW w:w="527" w:type="dxa"/>
            <w:vMerge/>
            <w:vAlign w:val="center"/>
          </w:tcPr>
          <w:p w14:paraId="40C18BE1" w14:textId="77777777" w:rsidR="009B2207" w:rsidRDefault="009B2207">
            <w:pPr>
              <w:spacing w:line="240" w:lineRule="exact"/>
              <w:ind w:left="113" w:right="113"/>
              <w:jc w:val="center"/>
              <w:rPr>
                <w:rFonts w:ascii="宋体" w:eastAsia="宋体" w:hAnsi="宋体" w:cs="宋体"/>
                <w:color w:val="FF0000"/>
                <w:sz w:val="21"/>
                <w:szCs w:val="21"/>
              </w:rPr>
            </w:pPr>
          </w:p>
        </w:tc>
        <w:tc>
          <w:tcPr>
            <w:tcW w:w="510" w:type="dxa"/>
            <w:vAlign w:val="center"/>
          </w:tcPr>
          <w:p w14:paraId="5C1FFCB8"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9</w:t>
            </w:r>
          </w:p>
        </w:tc>
        <w:tc>
          <w:tcPr>
            <w:tcW w:w="966" w:type="dxa"/>
            <w:vAlign w:val="center"/>
          </w:tcPr>
          <w:p w14:paraId="522F11B5"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5050029</w:t>
            </w:r>
          </w:p>
        </w:tc>
        <w:tc>
          <w:tcPr>
            <w:tcW w:w="2153" w:type="dxa"/>
            <w:vAlign w:val="center"/>
          </w:tcPr>
          <w:p w14:paraId="72C7380C" w14:textId="77777777" w:rsidR="009B2207" w:rsidRDefault="00000000">
            <w:pPr>
              <w:adjustRightInd w:val="0"/>
              <w:snapToGrid w:val="0"/>
              <w:spacing w:line="240" w:lineRule="exact"/>
              <w:jc w:val="center"/>
              <w:rPr>
                <w:rFonts w:ascii="宋体" w:eastAsia="宋体" w:hAnsi="宋体" w:cs="宋体"/>
                <w:color w:val="FF0000"/>
                <w:sz w:val="18"/>
                <w:szCs w:val="18"/>
              </w:rPr>
            </w:pPr>
            <w:r>
              <w:rPr>
                <w:rFonts w:ascii="宋体" w:eastAsia="宋体" w:hAnsi="宋体" w:cs="宋体" w:hint="eastAsia"/>
                <w:sz w:val="18"/>
                <w:szCs w:val="18"/>
              </w:rPr>
              <w:t>汽车底盘电控技术</w:t>
            </w:r>
          </w:p>
        </w:tc>
        <w:tc>
          <w:tcPr>
            <w:tcW w:w="526" w:type="dxa"/>
            <w:vAlign w:val="center"/>
          </w:tcPr>
          <w:p w14:paraId="5FBE28C2"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B</w:t>
            </w:r>
          </w:p>
        </w:tc>
        <w:tc>
          <w:tcPr>
            <w:tcW w:w="477" w:type="dxa"/>
            <w:vAlign w:val="center"/>
          </w:tcPr>
          <w:p w14:paraId="1D2E72D2"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vAlign w:val="center"/>
          </w:tcPr>
          <w:p w14:paraId="19F79BB0"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w:t>
            </w:r>
          </w:p>
        </w:tc>
        <w:tc>
          <w:tcPr>
            <w:tcW w:w="600" w:type="dxa"/>
            <w:vAlign w:val="center"/>
          </w:tcPr>
          <w:p w14:paraId="4B1C67A8"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40</w:t>
            </w:r>
          </w:p>
        </w:tc>
        <w:tc>
          <w:tcPr>
            <w:tcW w:w="585" w:type="dxa"/>
            <w:vAlign w:val="center"/>
          </w:tcPr>
          <w:p w14:paraId="1BC18521"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30</w:t>
            </w:r>
          </w:p>
        </w:tc>
        <w:tc>
          <w:tcPr>
            <w:tcW w:w="593" w:type="dxa"/>
            <w:vAlign w:val="center"/>
          </w:tcPr>
          <w:p w14:paraId="6A1D0872"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10</w:t>
            </w:r>
          </w:p>
        </w:tc>
        <w:tc>
          <w:tcPr>
            <w:tcW w:w="403" w:type="dxa"/>
            <w:vAlign w:val="center"/>
          </w:tcPr>
          <w:p w14:paraId="76D9E5DC" w14:textId="77777777" w:rsidR="009B2207" w:rsidRDefault="009B2207">
            <w:pPr>
              <w:jc w:val="center"/>
              <w:rPr>
                <w:rFonts w:ascii="宋体" w:eastAsia="宋体" w:hAnsi="宋体" w:cs="宋体"/>
                <w:sz w:val="18"/>
                <w:szCs w:val="18"/>
              </w:rPr>
            </w:pPr>
          </w:p>
        </w:tc>
        <w:tc>
          <w:tcPr>
            <w:tcW w:w="422" w:type="dxa"/>
            <w:vAlign w:val="center"/>
          </w:tcPr>
          <w:p w14:paraId="20543112" w14:textId="77777777" w:rsidR="009B2207" w:rsidRDefault="009B2207">
            <w:pPr>
              <w:jc w:val="center"/>
              <w:rPr>
                <w:rFonts w:ascii="宋体" w:eastAsia="宋体" w:hAnsi="宋体" w:cs="宋体"/>
                <w:sz w:val="18"/>
                <w:szCs w:val="18"/>
              </w:rPr>
            </w:pPr>
          </w:p>
        </w:tc>
        <w:tc>
          <w:tcPr>
            <w:tcW w:w="441" w:type="dxa"/>
            <w:vAlign w:val="center"/>
          </w:tcPr>
          <w:p w14:paraId="58EB34A9" w14:textId="77777777" w:rsidR="009B2207" w:rsidRDefault="009B2207">
            <w:pPr>
              <w:jc w:val="center"/>
              <w:rPr>
                <w:rFonts w:ascii="宋体" w:eastAsia="宋体" w:hAnsi="宋体" w:cs="宋体"/>
                <w:sz w:val="18"/>
                <w:szCs w:val="18"/>
              </w:rPr>
            </w:pPr>
          </w:p>
        </w:tc>
        <w:tc>
          <w:tcPr>
            <w:tcW w:w="458" w:type="dxa"/>
            <w:vAlign w:val="center"/>
          </w:tcPr>
          <w:p w14:paraId="52502F47"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40</w:t>
            </w:r>
          </w:p>
        </w:tc>
        <w:tc>
          <w:tcPr>
            <w:tcW w:w="472" w:type="dxa"/>
            <w:tcBorders>
              <w:right w:val="single" w:sz="4" w:space="0" w:color="auto"/>
            </w:tcBorders>
            <w:vAlign w:val="center"/>
          </w:tcPr>
          <w:p w14:paraId="6932A89B"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577B3F23" w14:textId="77777777" w:rsidR="009B2207" w:rsidRDefault="009B2207">
            <w:pPr>
              <w:jc w:val="center"/>
              <w:rPr>
                <w:rFonts w:ascii="宋体" w:eastAsia="宋体" w:hAnsi="宋体" w:cs="宋体"/>
                <w:sz w:val="18"/>
                <w:szCs w:val="18"/>
              </w:rPr>
            </w:pPr>
          </w:p>
        </w:tc>
      </w:tr>
      <w:tr w:rsidR="009B2207" w14:paraId="32B675EC" w14:textId="77777777" w:rsidTr="003E2741">
        <w:trPr>
          <w:cantSplit/>
          <w:trHeight w:hRule="exact" w:val="397"/>
          <w:jc w:val="center"/>
        </w:trPr>
        <w:tc>
          <w:tcPr>
            <w:tcW w:w="527" w:type="dxa"/>
            <w:vMerge/>
            <w:vAlign w:val="center"/>
          </w:tcPr>
          <w:p w14:paraId="5212DFA6" w14:textId="77777777" w:rsidR="009B2207" w:rsidRDefault="009B2207">
            <w:pPr>
              <w:spacing w:line="240" w:lineRule="exact"/>
              <w:ind w:left="113" w:right="113"/>
              <w:jc w:val="center"/>
              <w:rPr>
                <w:rFonts w:ascii="宋体" w:eastAsia="宋体" w:hAnsi="宋体" w:cs="宋体"/>
                <w:color w:val="FF0000"/>
                <w:sz w:val="21"/>
                <w:szCs w:val="21"/>
              </w:rPr>
            </w:pPr>
          </w:p>
        </w:tc>
        <w:tc>
          <w:tcPr>
            <w:tcW w:w="510" w:type="dxa"/>
            <w:tcBorders>
              <w:bottom w:val="single" w:sz="4" w:space="0" w:color="auto"/>
            </w:tcBorders>
            <w:vAlign w:val="center"/>
          </w:tcPr>
          <w:p w14:paraId="391AC709"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10</w:t>
            </w:r>
          </w:p>
        </w:tc>
        <w:tc>
          <w:tcPr>
            <w:tcW w:w="966" w:type="dxa"/>
            <w:vAlign w:val="center"/>
          </w:tcPr>
          <w:p w14:paraId="5352750B" w14:textId="77777777" w:rsidR="009B2207" w:rsidRPr="00267213" w:rsidRDefault="00000000">
            <w:pPr>
              <w:adjustRightInd w:val="0"/>
              <w:snapToGrid w:val="0"/>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5050030</w:t>
            </w:r>
          </w:p>
        </w:tc>
        <w:tc>
          <w:tcPr>
            <w:tcW w:w="2153" w:type="dxa"/>
            <w:vAlign w:val="center"/>
          </w:tcPr>
          <w:p w14:paraId="1D60F97F" w14:textId="77777777" w:rsidR="009B2207" w:rsidRPr="00267213" w:rsidRDefault="00000000">
            <w:pPr>
              <w:adjustRightInd w:val="0"/>
              <w:snapToGrid w:val="0"/>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kern w:val="0"/>
                <w:sz w:val="18"/>
                <w:szCs w:val="18"/>
              </w:rPr>
              <w:t>汽车性能与检测*</w:t>
            </w:r>
          </w:p>
        </w:tc>
        <w:tc>
          <w:tcPr>
            <w:tcW w:w="526" w:type="dxa"/>
            <w:vAlign w:val="center"/>
          </w:tcPr>
          <w:p w14:paraId="2C503017" w14:textId="77777777" w:rsidR="009B2207" w:rsidRPr="00267213" w:rsidRDefault="00000000">
            <w:pPr>
              <w:adjustRightInd w:val="0"/>
              <w:snapToGrid w:val="0"/>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B</w:t>
            </w:r>
          </w:p>
        </w:tc>
        <w:tc>
          <w:tcPr>
            <w:tcW w:w="477" w:type="dxa"/>
            <w:vAlign w:val="center"/>
          </w:tcPr>
          <w:p w14:paraId="1B51A99D" w14:textId="77777777" w:rsidR="009B2207" w:rsidRPr="00267213" w:rsidRDefault="00000000">
            <w:pPr>
              <w:adjustRightInd w:val="0"/>
              <w:snapToGrid w:val="0"/>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必修</w:t>
            </w:r>
          </w:p>
        </w:tc>
        <w:tc>
          <w:tcPr>
            <w:tcW w:w="403" w:type="dxa"/>
            <w:vAlign w:val="center"/>
          </w:tcPr>
          <w:p w14:paraId="26E4BBE9" w14:textId="77777777" w:rsidR="009B2207" w:rsidRPr="00267213" w:rsidRDefault="00000000">
            <w:pPr>
              <w:widowControl/>
              <w:jc w:val="center"/>
              <w:textAlignment w:val="center"/>
              <w:rPr>
                <w:rFonts w:ascii="宋体" w:eastAsia="宋体" w:hAnsi="宋体" w:cs="宋体"/>
                <w:color w:val="FF0000"/>
                <w:sz w:val="18"/>
                <w:szCs w:val="18"/>
              </w:rPr>
            </w:pPr>
            <w:r w:rsidRPr="00267213">
              <w:rPr>
                <w:rFonts w:ascii="宋体" w:eastAsia="宋体" w:hAnsi="宋体" w:cs="宋体" w:hint="eastAsia"/>
                <w:color w:val="FF0000"/>
                <w:kern w:val="0"/>
                <w:sz w:val="18"/>
                <w:szCs w:val="18"/>
                <w:lang w:bidi="ar"/>
              </w:rPr>
              <w:t>2</w:t>
            </w:r>
          </w:p>
        </w:tc>
        <w:tc>
          <w:tcPr>
            <w:tcW w:w="600" w:type="dxa"/>
            <w:vAlign w:val="center"/>
          </w:tcPr>
          <w:p w14:paraId="3009A540" w14:textId="45269D10" w:rsidR="009B2207" w:rsidRPr="00267213" w:rsidRDefault="003E2741">
            <w:pPr>
              <w:widowControl/>
              <w:jc w:val="center"/>
              <w:textAlignment w:val="center"/>
              <w:rPr>
                <w:rFonts w:ascii="宋体" w:eastAsia="宋体" w:hAnsi="宋体" w:cs="宋体"/>
                <w:color w:val="FF0000"/>
                <w:sz w:val="18"/>
                <w:szCs w:val="18"/>
              </w:rPr>
            </w:pPr>
            <w:r w:rsidRPr="00267213">
              <w:rPr>
                <w:rFonts w:ascii="宋体" w:eastAsia="宋体" w:hAnsi="宋体" w:cs="宋体"/>
                <w:color w:val="FF0000"/>
                <w:kern w:val="0"/>
                <w:sz w:val="18"/>
                <w:szCs w:val="18"/>
                <w:lang w:bidi="ar"/>
              </w:rPr>
              <w:t>72</w:t>
            </w:r>
          </w:p>
        </w:tc>
        <w:tc>
          <w:tcPr>
            <w:tcW w:w="585" w:type="dxa"/>
            <w:vAlign w:val="center"/>
          </w:tcPr>
          <w:p w14:paraId="7D15464A" w14:textId="27CA9C09" w:rsidR="009B2207" w:rsidRPr="00267213" w:rsidRDefault="003E2741">
            <w:pPr>
              <w:widowControl/>
              <w:jc w:val="center"/>
              <w:textAlignment w:val="center"/>
              <w:rPr>
                <w:rFonts w:ascii="宋体" w:eastAsia="宋体" w:hAnsi="宋体" w:cs="宋体"/>
                <w:color w:val="FF0000"/>
                <w:sz w:val="18"/>
                <w:szCs w:val="18"/>
              </w:rPr>
            </w:pPr>
            <w:r w:rsidRPr="00267213">
              <w:rPr>
                <w:rFonts w:ascii="宋体" w:eastAsia="宋体" w:hAnsi="宋体" w:cs="宋体"/>
                <w:color w:val="FF0000"/>
                <w:kern w:val="0"/>
                <w:sz w:val="18"/>
                <w:szCs w:val="18"/>
                <w:lang w:bidi="ar"/>
              </w:rPr>
              <w:t>36</w:t>
            </w:r>
          </w:p>
        </w:tc>
        <w:tc>
          <w:tcPr>
            <w:tcW w:w="593" w:type="dxa"/>
            <w:vAlign w:val="center"/>
          </w:tcPr>
          <w:p w14:paraId="34366E02" w14:textId="3FD60563" w:rsidR="009B2207" w:rsidRPr="00267213" w:rsidRDefault="003E2741">
            <w:pPr>
              <w:widowControl/>
              <w:jc w:val="center"/>
              <w:textAlignment w:val="center"/>
              <w:rPr>
                <w:rFonts w:ascii="宋体" w:eastAsia="宋体" w:hAnsi="宋体" w:cs="宋体"/>
                <w:color w:val="FF0000"/>
                <w:sz w:val="18"/>
                <w:szCs w:val="18"/>
              </w:rPr>
            </w:pPr>
            <w:r w:rsidRPr="00267213">
              <w:rPr>
                <w:rFonts w:ascii="宋体" w:eastAsia="宋体" w:hAnsi="宋体" w:cs="宋体"/>
                <w:color w:val="FF0000"/>
                <w:kern w:val="0"/>
                <w:sz w:val="18"/>
                <w:szCs w:val="18"/>
                <w:lang w:bidi="ar"/>
              </w:rPr>
              <w:t>36</w:t>
            </w:r>
          </w:p>
        </w:tc>
        <w:tc>
          <w:tcPr>
            <w:tcW w:w="403" w:type="dxa"/>
            <w:vAlign w:val="center"/>
          </w:tcPr>
          <w:p w14:paraId="27271693" w14:textId="77777777" w:rsidR="009B2207" w:rsidRPr="00267213" w:rsidRDefault="009B2207">
            <w:pPr>
              <w:jc w:val="center"/>
              <w:rPr>
                <w:rFonts w:ascii="宋体" w:eastAsia="宋体" w:hAnsi="宋体" w:cs="宋体"/>
                <w:color w:val="FF0000"/>
                <w:sz w:val="18"/>
                <w:szCs w:val="18"/>
              </w:rPr>
            </w:pPr>
          </w:p>
        </w:tc>
        <w:tc>
          <w:tcPr>
            <w:tcW w:w="422" w:type="dxa"/>
            <w:vAlign w:val="center"/>
          </w:tcPr>
          <w:p w14:paraId="2199C2B2" w14:textId="77777777" w:rsidR="009B2207" w:rsidRPr="00267213" w:rsidRDefault="009B2207">
            <w:pPr>
              <w:jc w:val="center"/>
              <w:rPr>
                <w:rFonts w:ascii="宋体" w:eastAsia="宋体" w:hAnsi="宋体" w:cs="宋体"/>
                <w:color w:val="FF0000"/>
                <w:sz w:val="18"/>
                <w:szCs w:val="18"/>
              </w:rPr>
            </w:pPr>
          </w:p>
        </w:tc>
        <w:tc>
          <w:tcPr>
            <w:tcW w:w="441" w:type="dxa"/>
            <w:vAlign w:val="center"/>
          </w:tcPr>
          <w:p w14:paraId="22CEF078" w14:textId="77777777" w:rsidR="009B2207" w:rsidRPr="00267213" w:rsidRDefault="009B2207">
            <w:pPr>
              <w:rPr>
                <w:rFonts w:ascii="宋体" w:eastAsia="宋体" w:hAnsi="宋体" w:cs="宋体"/>
                <w:color w:val="FF0000"/>
                <w:sz w:val="18"/>
                <w:szCs w:val="18"/>
              </w:rPr>
            </w:pPr>
          </w:p>
        </w:tc>
        <w:tc>
          <w:tcPr>
            <w:tcW w:w="458" w:type="dxa"/>
            <w:vAlign w:val="center"/>
          </w:tcPr>
          <w:p w14:paraId="77EC0235" w14:textId="20A6AD50" w:rsidR="009B2207" w:rsidRPr="00267213" w:rsidRDefault="003E2741">
            <w:pPr>
              <w:widowControl/>
              <w:jc w:val="center"/>
              <w:textAlignment w:val="center"/>
              <w:rPr>
                <w:rFonts w:ascii="宋体" w:eastAsia="宋体" w:hAnsi="宋体" w:cs="宋体"/>
                <w:color w:val="FF0000"/>
                <w:sz w:val="18"/>
                <w:szCs w:val="18"/>
              </w:rPr>
            </w:pPr>
            <w:r w:rsidRPr="00267213">
              <w:rPr>
                <w:rFonts w:ascii="宋体" w:eastAsia="宋体" w:hAnsi="宋体" w:cs="宋体"/>
                <w:color w:val="FF0000"/>
                <w:kern w:val="0"/>
                <w:sz w:val="18"/>
                <w:szCs w:val="18"/>
                <w:lang w:bidi="ar"/>
              </w:rPr>
              <w:t>72</w:t>
            </w:r>
          </w:p>
        </w:tc>
        <w:tc>
          <w:tcPr>
            <w:tcW w:w="472" w:type="dxa"/>
            <w:tcBorders>
              <w:right w:val="single" w:sz="4" w:space="0" w:color="auto"/>
            </w:tcBorders>
            <w:vAlign w:val="center"/>
          </w:tcPr>
          <w:p w14:paraId="341DAA8F" w14:textId="77777777" w:rsidR="009B2207" w:rsidRPr="00267213" w:rsidRDefault="009B2207">
            <w:pPr>
              <w:jc w:val="center"/>
              <w:rPr>
                <w:rFonts w:ascii="宋体" w:eastAsia="宋体" w:hAnsi="宋体" w:cs="宋体"/>
                <w:color w:val="FF0000"/>
                <w:sz w:val="18"/>
                <w:szCs w:val="18"/>
              </w:rPr>
            </w:pPr>
          </w:p>
        </w:tc>
        <w:tc>
          <w:tcPr>
            <w:tcW w:w="454" w:type="dxa"/>
            <w:tcBorders>
              <w:left w:val="single" w:sz="4" w:space="0" w:color="auto"/>
              <w:right w:val="single" w:sz="4" w:space="0" w:color="auto"/>
            </w:tcBorders>
            <w:vAlign w:val="center"/>
          </w:tcPr>
          <w:p w14:paraId="7124FACD" w14:textId="77777777" w:rsidR="009B2207" w:rsidRPr="00267213" w:rsidRDefault="009B2207">
            <w:pPr>
              <w:jc w:val="center"/>
              <w:rPr>
                <w:rFonts w:ascii="宋体" w:eastAsia="宋体" w:hAnsi="宋体" w:cs="宋体"/>
                <w:color w:val="FF0000"/>
                <w:sz w:val="18"/>
                <w:szCs w:val="18"/>
              </w:rPr>
            </w:pPr>
          </w:p>
        </w:tc>
      </w:tr>
      <w:tr w:rsidR="00267213" w14:paraId="774EDE3C" w14:textId="77777777" w:rsidTr="003E2741">
        <w:trPr>
          <w:cantSplit/>
          <w:trHeight w:hRule="exact" w:val="437"/>
          <w:jc w:val="center"/>
        </w:trPr>
        <w:tc>
          <w:tcPr>
            <w:tcW w:w="5159" w:type="dxa"/>
            <w:gridSpan w:val="6"/>
            <w:tcBorders>
              <w:right w:val="single" w:sz="4" w:space="0" w:color="auto"/>
            </w:tcBorders>
            <w:vAlign w:val="center"/>
          </w:tcPr>
          <w:p w14:paraId="1CD6A47F" w14:textId="77777777" w:rsidR="00267213" w:rsidRDefault="00267213" w:rsidP="00267213">
            <w:pPr>
              <w:spacing w:line="240" w:lineRule="exact"/>
              <w:jc w:val="center"/>
              <w:rPr>
                <w:rFonts w:ascii="宋体" w:eastAsia="宋体" w:hAnsi="宋体" w:cs="宋体"/>
                <w:b/>
                <w:bCs/>
                <w:sz w:val="21"/>
                <w:szCs w:val="21"/>
              </w:rPr>
            </w:pPr>
            <w:r>
              <w:rPr>
                <w:rFonts w:ascii="宋体" w:eastAsia="宋体" w:hAnsi="宋体" w:cs="宋体" w:hint="eastAsia"/>
                <w:b/>
                <w:bCs/>
                <w:sz w:val="21"/>
                <w:szCs w:val="21"/>
              </w:rPr>
              <w:t>小计</w:t>
            </w:r>
          </w:p>
        </w:tc>
        <w:tc>
          <w:tcPr>
            <w:tcW w:w="403" w:type="dxa"/>
            <w:tcBorders>
              <w:bottom w:val="single" w:sz="4" w:space="0" w:color="auto"/>
            </w:tcBorders>
            <w:vAlign w:val="center"/>
          </w:tcPr>
          <w:p w14:paraId="717153BB" w14:textId="20E57441"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31</w:t>
            </w:r>
          </w:p>
        </w:tc>
        <w:tc>
          <w:tcPr>
            <w:tcW w:w="600" w:type="dxa"/>
            <w:tcBorders>
              <w:bottom w:val="single" w:sz="4" w:space="0" w:color="auto"/>
            </w:tcBorders>
            <w:vAlign w:val="center"/>
          </w:tcPr>
          <w:p w14:paraId="23A62499" w14:textId="0F72D1E4"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614</w:t>
            </w:r>
          </w:p>
        </w:tc>
        <w:tc>
          <w:tcPr>
            <w:tcW w:w="585" w:type="dxa"/>
            <w:tcBorders>
              <w:bottom w:val="single" w:sz="4" w:space="0" w:color="auto"/>
            </w:tcBorders>
            <w:vAlign w:val="center"/>
          </w:tcPr>
          <w:p w14:paraId="37D6B835" w14:textId="450A7B0F"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350</w:t>
            </w:r>
          </w:p>
        </w:tc>
        <w:tc>
          <w:tcPr>
            <w:tcW w:w="593" w:type="dxa"/>
            <w:tcBorders>
              <w:bottom w:val="single" w:sz="4" w:space="0" w:color="auto"/>
            </w:tcBorders>
            <w:vAlign w:val="center"/>
          </w:tcPr>
          <w:p w14:paraId="43658CB1" w14:textId="64988D73"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264</w:t>
            </w:r>
          </w:p>
        </w:tc>
        <w:tc>
          <w:tcPr>
            <w:tcW w:w="403" w:type="dxa"/>
            <w:tcBorders>
              <w:bottom w:val="single" w:sz="4" w:space="0" w:color="auto"/>
            </w:tcBorders>
            <w:vAlign w:val="center"/>
          </w:tcPr>
          <w:p w14:paraId="29D32810" w14:textId="3D6B79EA"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134</w:t>
            </w:r>
          </w:p>
        </w:tc>
        <w:tc>
          <w:tcPr>
            <w:tcW w:w="422" w:type="dxa"/>
            <w:tcBorders>
              <w:bottom w:val="single" w:sz="4" w:space="0" w:color="auto"/>
            </w:tcBorders>
            <w:vAlign w:val="center"/>
          </w:tcPr>
          <w:p w14:paraId="24B4A569" w14:textId="6DC0FF44"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200</w:t>
            </w:r>
          </w:p>
        </w:tc>
        <w:tc>
          <w:tcPr>
            <w:tcW w:w="441" w:type="dxa"/>
            <w:tcBorders>
              <w:bottom w:val="single" w:sz="4" w:space="0" w:color="auto"/>
            </w:tcBorders>
            <w:vAlign w:val="center"/>
          </w:tcPr>
          <w:p w14:paraId="413A7E71" w14:textId="49D2A7B5"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168</w:t>
            </w:r>
          </w:p>
        </w:tc>
        <w:tc>
          <w:tcPr>
            <w:tcW w:w="458" w:type="dxa"/>
            <w:tcBorders>
              <w:bottom w:val="single" w:sz="4" w:space="0" w:color="auto"/>
            </w:tcBorders>
            <w:vAlign w:val="center"/>
          </w:tcPr>
          <w:p w14:paraId="7C1191F5" w14:textId="7A1EA61B"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112</w:t>
            </w:r>
          </w:p>
        </w:tc>
        <w:tc>
          <w:tcPr>
            <w:tcW w:w="472" w:type="dxa"/>
            <w:tcBorders>
              <w:bottom w:val="single" w:sz="4" w:space="0" w:color="auto"/>
              <w:right w:val="single" w:sz="4" w:space="0" w:color="auto"/>
            </w:tcBorders>
            <w:vAlign w:val="center"/>
          </w:tcPr>
          <w:p w14:paraId="49196D33" w14:textId="54461B2E"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0</w:t>
            </w:r>
          </w:p>
        </w:tc>
        <w:tc>
          <w:tcPr>
            <w:tcW w:w="454" w:type="dxa"/>
            <w:tcBorders>
              <w:left w:val="single" w:sz="4" w:space="0" w:color="auto"/>
              <w:bottom w:val="single" w:sz="4" w:space="0" w:color="auto"/>
              <w:right w:val="single" w:sz="4" w:space="0" w:color="auto"/>
            </w:tcBorders>
            <w:vAlign w:val="center"/>
          </w:tcPr>
          <w:p w14:paraId="6F7F077B" w14:textId="70E3D2BF"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0</w:t>
            </w:r>
          </w:p>
        </w:tc>
      </w:tr>
      <w:tr w:rsidR="009B2207" w14:paraId="3B079A4A" w14:textId="77777777" w:rsidTr="003E2741">
        <w:trPr>
          <w:cantSplit/>
          <w:trHeight w:hRule="exact" w:val="397"/>
          <w:jc w:val="center"/>
        </w:trPr>
        <w:tc>
          <w:tcPr>
            <w:tcW w:w="527" w:type="dxa"/>
            <w:vMerge w:val="restart"/>
            <w:tcBorders>
              <w:right w:val="single" w:sz="4" w:space="0" w:color="auto"/>
            </w:tcBorders>
            <w:textDirection w:val="tbRlV"/>
            <w:vAlign w:val="center"/>
          </w:tcPr>
          <w:p w14:paraId="27B09B02" w14:textId="77777777" w:rsidR="009B2207" w:rsidRDefault="00000000">
            <w:pPr>
              <w:spacing w:line="240" w:lineRule="exact"/>
              <w:ind w:left="113" w:right="113"/>
              <w:jc w:val="center"/>
              <w:rPr>
                <w:rFonts w:ascii="宋体" w:eastAsia="宋体" w:hAnsi="宋体" w:cs="宋体"/>
                <w:sz w:val="21"/>
                <w:szCs w:val="21"/>
              </w:rPr>
            </w:pPr>
            <w:r>
              <w:rPr>
                <w:rFonts w:ascii="宋体" w:eastAsia="宋体" w:hAnsi="宋体" w:cs="宋体" w:hint="eastAsia"/>
                <w:sz w:val="21"/>
                <w:szCs w:val="21"/>
              </w:rPr>
              <w:t>职业技能课</w:t>
            </w:r>
          </w:p>
        </w:tc>
        <w:tc>
          <w:tcPr>
            <w:tcW w:w="510" w:type="dxa"/>
            <w:tcBorders>
              <w:top w:val="single" w:sz="4" w:space="0" w:color="auto"/>
              <w:left w:val="single" w:sz="4" w:space="0" w:color="auto"/>
              <w:bottom w:val="single" w:sz="4" w:space="0" w:color="auto"/>
              <w:right w:val="single" w:sz="4" w:space="0" w:color="auto"/>
            </w:tcBorders>
            <w:vAlign w:val="center"/>
          </w:tcPr>
          <w:p w14:paraId="3D377544"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11</w:t>
            </w:r>
          </w:p>
        </w:tc>
        <w:tc>
          <w:tcPr>
            <w:tcW w:w="966" w:type="dxa"/>
            <w:tcBorders>
              <w:top w:val="single" w:sz="4" w:space="0" w:color="auto"/>
              <w:left w:val="single" w:sz="4" w:space="0" w:color="auto"/>
              <w:bottom w:val="single" w:sz="4" w:space="0" w:color="auto"/>
              <w:right w:val="single" w:sz="4" w:space="0" w:color="auto"/>
            </w:tcBorders>
            <w:vAlign w:val="center"/>
          </w:tcPr>
          <w:p w14:paraId="139A8DDE"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5050041</w:t>
            </w:r>
          </w:p>
        </w:tc>
        <w:tc>
          <w:tcPr>
            <w:tcW w:w="2153" w:type="dxa"/>
            <w:tcBorders>
              <w:top w:val="single" w:sz="4" w:space="0" w:color="auto"/>
              <w:left w:val="single" w:sz="4" w:space="0" w:color="auto"/>
              <w:bottom w:val="single" w:sz="4" w:space="0" w:color="auto"/>
              <w:right w:val="single" w:sz="4" w:space="0" w:color="auto"/>
            </w:tcBorders>
            <w:vAlign w:val="center"/>
          </w:tcPr>
          <w:p w14:paraId="2B414129"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汽车使用与维护*</w:t>
            </w:r>
          </w:p>
        </w:tc>
        <w:tc>
          <w:tcPr>
            <w:tcW w:w="526" w:type="dxa"/>
            <w:tcBorders>
              <w:left w:val="single" w:sz="4" w:space="0" w:color="auto"/>
              <w:bottom w:val="single" w:sz="4" w:space="0" w:color="auto"/>
            </w:tcBorders>
            <w:vAlign w:val="center"/>
          </w:tcPr>
          <w:p w14:paraId="016D8EA0"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B</w:t>
            </w:r>
          </w:p>
        </w:tc>
        <w:tc>
          <w:tcPr>
            <w:tcW w:w="477" w:type="dxa"/>
            <w:tcBorders>
              <w:bottom w:val="single" w:sz="4" w:space="0" w:color="auto"/>
            </w:tcBorders>
            <w:vAlign w:val="center"/>
          </w:tcPr>
          <w:p w14:paraId="63054399"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tcBorders>
              <w:bottom w:val="single" w:sz="4" w:space="0" w:color="auto"/>
            </w:tcBorders>
            <w:vAlign w:val="center"/>
          </w:tcPr>
          <w:p w14:paraId="5BFF3C9E"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600" w:type="dxa"/>
            <w:tcBorders>
              <w:bottom w:val="single" w:sz="4" w:space="0" w:color="auto"/>
            </w:tcBorders>
            <w:vAlign w:val="center"/>
          </w:tcPr>
          <w:p w14:paraId="69C55E40"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585" w:type="dxa"/>
            <w:tcBorders>
              <w:bottom w:val="single" w:sz="4" w:space="0" w:color="auto"/>
            </w:tcBorders>
            <w:vAlign w:val="center"/>
          </w:tcPr>
          <w:p w14:paraId="53BDA9D2"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36</w:t>
            </w:r>
          </w:p>
        </w:tc>
        <w:tc>
          <w:tcPr>
            <w:tcW w:w="593" w:type="dxa"/>
            <w:tcBorders>
              <w:bottom w:val="single" w:sz="4" w:space="0" w:color="auto"/>
            </w:tcBorders>
            <w:vAlign w:val="center"/>
          </w:tcPr>
          <w:p w14:paraId="2E28BEB2"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w:t>
            </w:r>
          </w:p>
        </w:tc>
        <w:tc>
          <w:tcPr>
            <w:tcW w:w="403" w:type="dxa"/>
            <w:tcBorders>
              <w:bottom w:val="single" w:sz="4" w:space="0" w:color="auto"/>
            </w:tcBorders>
            <w:vAlign w:val="center"/>
          </w:tcPr>
          <w:p w14:paraId="6C289199" w14:textId="77777777" w:rsidR="009B2207" w:rsidRDefault="009B2207">
            <w:pPr>
              <w:jc w:val="center"/>
              <w:rPr>
                <w:rFonts w:ascii="宋体" w:eastAsia="宋体" w:hAnsi="宋体" w:cs="宋体"/>
                <w:sz w:val="18"/>
                <w:szCs w:val="18"/>
              </w:rPr>
            </w:pPr>
          </w:p>
        </w:tc>
        <w:tc>
          <w:tcPr>
            <w:tcW w:w="422" w:type="dxa"/>
            <w:tcBorders>
              <w:bottom w:val="single" w:sz="4" w:space="0" w:color="auto"/>
            </w:tcBorders>
            <w:vAlign w:val="center"/>
          </w:tcPr>
          <w:p w14:paraId="6B6679BD" w14:textId="77777777" w:rsidR="009B2207" w:rsidRDefault="009B2207">
            <w:pPr>
              <w:jc w:val="center"/>
              <w:rPr>
                <w:rFonts w:ascii="宋体" w:eastAsia="宋体" w:hAnsi="宋体" w:cs="宋体"/>
                <w:sz w:val="18"/>
                <w:szCs w:val="18"/>
              </w:rPr>
            </w:pPr>
          </w:p>
        </w:tc>
        <w:tc>
          <w:tcPr>
            <w:tcW w:w="441" w:type="dxa"/>
            <w:tcBorders>
              <w:bottom w:val="single" w:sz="4" w:space="0" w:color="auto"/>
            </w:tcBorders>
            <w:vAlign w:val="center"/>
          </w:tcPr>
          <w:p w14:paraId="55593BDF"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458" w:type="dxa"/>
            <w:tcBorders>
              <w:bottom w:val="single" w:sz="4" w:space="0" w:color="auto"/>
            </w:tcBorders>
            <w:vAlign w:val="center"/>
          </w:tcPr>
          <w:p w14:paraId="5B5ACFB9" w14:textId="77777777" w:rsidR="009B2207" w:rsidRDefault="009B2207">
            <w:pPr>
              <w:jc w:val="center"/>
              <w:rPr>
                <w:rFonts w:ascii="宋体" w:eastAsia="宋体" w:hAnsi="宋体" w:cs="宋体"/>
                <w:sz w:val="18"/>
                <w:szCs w:val="18"/>
              </w:rPr>
            </w:pPr>
          </w:p>
        </w:tc>
        <w:tc>
          <w:tcPr>
            <w:tcW w:w="472" w:type="dxa"/>
            <w:tcBorders>
              <w:bottom w:val="single" w:sz="4" w:space="0" w:color="auto"/>
              <w:right w:val="single" w:sz="4" w:space="0" w:color="auto"/>
            </w:tcBorders>
            <w:vAlign w:val="center"/>
          </w:tcPr>
          <w:p w14:paraId="45DFD3C2" w14:textId="77777777" w:rsidR="009B2207" w:rsidRDefault="009B2207">
            <w:pPr>
              <w:jc w:val="center"/>
              <w:rPr>
                <w:rFonts w:ascii="宋体" w:eastAsia="宋体" w:hAnsi="宋体" w:cs="宋体"/>
                <w:sz w:val="18"/>
                <w:szCs w:val="18"/>
              </w:rPr>
            </w:pPr>
          </w:p>
        </w:tc>
        <w:tc>
          <w:tcPr>
            <w:tcW w:w="454" w:type="dxa"/>
            <w:tcBorders>
              <w:left w:val="single" w:sz="4" w:space="0" w:color="auto"/>
              <w:bottom w:val="single" w:sz="4" w:space="0" w:color="auto"/>
              <w:right w:val="single" w:sz="4" w:space="0" w:color="auto"/>
            </w:tcBorders>
            <w:vAlign w:val="center"/>
          </w:tcPr>
          <w:p w14:paraId="36CB945E" w14:textId="77777777" w:rsidR="009B2207" w:rsidRDefault="009B2207">
            <w:pPr>
              <w:jc w:val="center"/>
              <w:rPr>
                <w:rFonts w:ascii="宋体" w:eastAsia="宋体" w:hAnsi="宋体" w:cs="宋体"/>
                <w:sz w:val="18"/>
                <w:szCs w:val="18"/>
              </w:rPr>
            </w:pPr>
          </w:p>
        </w:tc>
      </w:tr>
      <w:tr w:rsidR="009B2207" w14:paraId="69933CED" w14:textId="77777777" w:rsidTr="003E2741">
        <w:trPr>
          <w:cantSplit/>
          <w:trHeight w:hRule="exact" w:val="397"/>
          <w:jc w:val="center"/>
        </w:trPr>
        <w:tc>
          <w:tcPr>
            <w:tcW w:w="527" w:type="dxa"/>
            <w:vMerge/>
            <w:tcBorders>
              <w:right w:val="single" w:sz="4" w:space="0" w:color="auto"/>
            </w:tcBorders>
            <w:textDirection w:val="tbRlV"/>
            <w:vAlign w:val="center"/>
          </w:tcPr>
          <w:p w14:paraId="2DB6CEF1" w14:textId="77777777" w:rsidR="009B2207" w:rsidRDefault="009B2207">
            <w:pPr>
              <w:spacing w:line="240" w:lineRule="exact"/>
              <w:ind w:left="113" w:right="113"/>
              <w:jc w:val="center"/>
              <w:rPr>
                <w:rFonts w:ascii="宋体" w:eastAsia="宋体" w:hAnsi="宋体" w:cs="宋体"/>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14:paraId="592DC705"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12</w:t>
            </w:r>
          </w:p>
        </w:tc>
        <w:tc>
          <w:tcPr>
            <w:tcW w:w="966" w:type="dxa"/>
            <w:tcBorders>
              <w:top w:val="single" w:sz="4" w:space="0" w:color="auto"/>
              <w:left w:val="single" w:sz="4" w:space="0" w:color="auto"/>
              <w:bottom w:val="single" w:sz="4" w:space="0" w:color="auto"/>
              <w:right w:val="single" w:sz="4" w:space="0" w:color="auto"/>
            </w:tcBorders>
            <w:vAlign w:val="center"/>
          </w:tcPr>
          <w:p w14:paraId="4C38F1FE" w14:textId="77777777" w:rsidR="009B2207" w:rsidRDefault="00000000">
            <w:pPr>
              <w:spacing w:line="240" w:lineRule="exact"/>
              <w:jc w:val="center"/>
              <w:rPr>
                <w:rFonts w:ascii="宋体" w:eastAsia="宋体" w:hAnsi="宋体" w:cs="宋体"/>
                <w:sz w:val="18"/>
                <w:szCs w:val="18"/>
              </w:rPr>
            </w:pPr>
            <w:r>
              <w:rPr>
                <w:rFonts w:ascii="宋体" w:eastAsia="宋体" w:hAnsi="宋体" w:cs="宋体" w:hint="eastAsia"/>
                <w:sz w:val="18"/>
                <w:szCs w:val="18"/>
              </w:rPr>
              <w:t>5050042</w:t>
            </w:r>
          </w:p>
        </w:tc>
        <w:tc>
          <w:tcPr>
            <w:tcW w:w="2153" w:type="dxa"/>
            <w:tcBorders>
              <w:top w:val="single" w:sz="4" w:space="0" w:color="auto"/>
              <w:left w:val="single" w:sz="4" w:space="0" w:color="auto"/>
              <w:bottom w:val="single" w:sz="4" w:space="0" w:color="auto"/>
              <w:right w:val="single" w:sz="4" w:space="0" w:color="auto"/>
            </w:tcBorders>
            <w:vAlign w:val="center"/>
          </w:tcPr>
          <w:p w14:paraId="3FA87BAF" w14:textId="77777777" w:rsidR="009B2207" w:rsidRDefault="00000000">
            <w:pPr>
              <w:tabs>
                <w:tab w:val="left" w:pos="380"/>
              </w:tabs>
              <w:spacing w:line="240" w:lineRule="exact"/>
              <w:jc w:val="center"/>
              <w:rPr>
                <w:rFonts w:ascii="宋体" w:eastAsia="宋体" w:hAnsi="宋体" w:cs="宋体"/>
                <w:sz w:val="18"/>
                <w:szCs w:val="18"/>
              </w:rPr>
            </w:pPr>
            <w:r>
              <w:rPr>
                <w:rFonts w:ascii="宋体" w:eastAsia="宋体" w:hAnsi="宋体" w:cs="宋体" w:hint="eastAsia"/>
                <w:spacing w:val="-10"/>
                <w:sz w:val="18"/>
                <w:szCs w:val="18"/>
              </w:rPr>
              <w:t>自动变速器技术</w:t>
            </w:r>
          </w:p>
        </w:tc>
        <w:tc>
          <w:tcPr>
            <w:tcW w:w="526" w:type="dxa"/>
            <w:tcBorders>
              <w:left w:val="single" w:sz="4" w:space="0" w:color="auto"/>
              <w:bottom w:val="single" w:sz="4" w:space="0" w:color="auto"/>
            </w:tcBorders>
            <w:vAlign w:val="center"/>
          </w:tcPr>
          <w:p w14:paraId="3D9DBD52" w14:textId="77777777" w:rsidR="009B2207" w:rsidRDefault="00000000">
            <w:pPr>
              <w:spacing w:line="240" w:lineRule="exact"/>
              <w:jc w:val="center"/>
              <w:rPr>
                <w:rFonts w:ascii="宋体" w:eastAsia="宋体" w:hAnsi="宋体" w:cs="宋体"/>
                <w:sz w:val="18"/>
                <w:szCs w:val="18"/>
              </w:rPr>
            </w:pPr>
            <w:r>
              <w:rPr>
                <w:rFonts w:ascii="宋体" w:eastAsia="宋体" w:hAnsi="宋体" w:cs="宋体" w:hint="eastAsia"/>
                <w:sz w:val="18"/>
                <w:szCs w:val="18"/>
              </w:rPr>
              <w:t>B</w:t>
            </w:r>
          </w:p>
        </w:tc>
        <w:tc>
          <w:tcPr>
            <w:tcW w:w="477" w:type="dxa"/>
            <w:tcBorders>
              <w:bottom w:val="single" w:sz="4" w:space="0" w:color="auto"/>
            </w:tcBorders>
            <w:vAlign w:val="center"/>
          </w:tcPr>
          <w:p w14:paraId="6774B6F9" w14:textId="77777777" w:rsidR="009B2207" w:rsidRDefault="00000000">
            <w:pPr>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tcBorders>
              <w:bottom w:val="single" w:sz="4" w:space="0" w:color="auto"/>
            </w:tcBorders>
            <w:vAlign w:val="center"/>
          </w:tcPr>
          <w:p w14:paraId="039C538A"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600" w:type="dxa"/>
            <w:tcBorders>
              <w:bottom w:val="single" w:sz="4" w:space="0" w:color="auto"/>
            </w:tcBorders>
            <w:vAlign w:val="center"/>
          </w:tcPr>
          <w:p w14:paraId="1F3D89E2"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48</w:t>
            </w:r>
          </w:p>
        </w:tc>
        <w:tc>
          <w:tcPr>
            <w:tcW w:w="585" w:type="dxa"/>
            <w:tcBorders>
              <w:bottom w:val="single" w:sz="4" w:space="0" w:color="auto"/>
            </w:tcBorders>
            <w:vAlign w:val="center"/>
          </w:tcPr>
          <w:p w14:paraId="16DF7826"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24</w:t>
            </w:r>
          </w:p>
        </w:tc>
        <w:tc>
          <w:tcPr>
            <w:tcW w:w="593" w:type="dxa"/>
            <w:tcBorders>
              <w:bottom w:val="single" w:sz="4" w:space="0" w:color="auto"/>
            </w:tcBorders>
            <w:vAlign w:val="center"/>
          </w:tcPr>
          <w:p w14:paraId="16110381"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24</w:t>
            </w:r>
          </w:p>
        </w:tc>
        <w:tc>
          <w:tcPr>
            <w:tcW w:w="403" w:type="dxa"/>
            <w:tcBorders>
              <w:bottom w:val="single" w:sz="4" w:space="0" w:color="auto"/>
            </w:tcBorders>
            <w:vAlign w:val="center"/>
          </w:tcPr>
          <w:p w14:paraId="25C01A19" w14:textId="77777777" w:rsidR="009B2207" w:rsidRDefault="009B2207">
            <w:pPr>
              <w:jc w:val="center"/>
              <w:rPr>
                <w:rFonts w:ascii="宋体" w:eastAsia="宋体" w:hAnsi="宋体" w:cs="宋体"/>
                <w:sz w:val="18"/>
                <w:szCs w:val="18"/>
              </w:rPr>
            </w:pPr>
          </w:p>
        </w:tc>
        <w:tc>
          <w:tcPr>
            <w:tcW w:w="422" w:type="dxa"/>
            <w:tcBorders>
              <w:bottom w:val="single" w:sz="4" w:space="0" w:color="auto"/>
            </w:tcBorders>
            <w:vAlign w:val="center"/>
          </w:tcPr>
          <w:p w14:paraId="55B5E754" w14:textId="77777777" w:rsidR="009B2207" w:rsidRDefault="009B2207">
            <w:pPr>
              <w:jc w:val="center"/>
              <w:rPr>
                <w:rFonts w:ascii="宋体" w:eastAsia="宋体" w:hAnsi="宋体" w:cs="宋体"/>
                <w:sz w:val="18"/>
                <w:szCs w:val="18"/>
              </w:rPr>
            </w:pPr>
          </w:p>
        </w:tc>
        <w:tc>
          <w:tcPr>
            <w:tcW w:w="441" w:type="dxa"/>
            <w:tcBorders>
              <w:bottom w:val="single" w:sz="4" w:space="0" w:color="auto"/>
            </w:tcBorders>
            <w:vAlign w:val="center"/>
          </w:tcPr>
          <w:p w14:paraId="3E786ED6"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48</w:t>
            </w:r>
          </w:p>
        </w:tc>
        <w:tc>
          <w:tcPr>
            <w:tcW w:w="458" w:type="dxa"/>
            <w:tcBorders>
              <w:bottom w:val="single" w:sz="4" w:space="0" w:color="auto"/>
            </w:tcBorders>
            <w:vAlign w:val="center"/>
          </w:tcPr>
          <w:p w14:paraId="2D40E21B" w14:textId="77777777" w:rsidR="009B2207" w:rsidRDefault="009B2207">
            <w:pPr>
              <w:jc w:val="center"/>
              <w:rPr>
                <w:rFonts w:ascii="宋体" w:eastAsia="宋体" w:hAnsi="宋体" w:cs="宋体"/>
                <w:sz w:val="18"/>
                <w:szCs w:val="18"/>
              </w:rPr>
            </w:pPr>
          </w:p>
        </w:tc>
        <w:tc>
          <w:tcPr>
            <w:tcW w:w="472" w:type="dxa"/>
            <w:tcBorders>
              <w:bottom w:val="single" w:sz="4" w:space="0" w:color="auto"/>
              <w:right w:val="single" w:sz="4" w:space="0" w:color="auto"/>
            </w:tcBorders>
            <w:vAlign w:val="center"/>
          </w:tcPr>
          <w:p w14:paraId="2D2F01E6" w14:textId="77777777" w:rsidR="009B2207" w:rsidRDefault="009B2207">
            <w:pPr>
              <w:rPr>
                <w:rFonts w:ascii="宋体" w:eastAsia="宋体" w:hAnsi="宋体" w:cs="宋体"/>
                <w:sz w:val="18"/>
                <w:szCs w:val="18"/>
              </w:rPr>
            </w:pPr>
          </w:p>
        </w:tc>
        <w:tc>
          <w:tcPr>
            <w:tcW w:w="454" w:type="dxa"/>
            <w:tcBorders>
              <w:left w:val="single" w:sz="4" w:space="0" w:color="auto"/>
              <w:bottom w:val="single" w:sz="4" w:space="0" w:color="auto"/>
              <w:right w:val="single" w:sz="4" w:space="0" w:color="auto"/>
            </w:tcBorders>
            <w:vAlign w:val="center"/>
          </w:tcPr>
          <w:p w14:paraId="7F689118" w14:textId="77777777" w:rsidR="009B2207" w:rsidRDefault="009B2207">
            <w:pPr>
              <w:jc w:val="center"/>
              <w:rPr>
                <w:rFonts w:ascii="宋体" w:eastAsia="宋体" w:hAnsi="宋体" w:cs="宋体"/>
                <w:sz w:val="18"/>
                <w:szCs w:val="18"/>
              </w:rPr>
            </w:pPr>
          </w:p>
        </w:tc>
      </w:tr>
      <w:tr w:rsidR="009B2207" w14:paraId="5FD7D431" w14:textId="77777777" w:rsidTr="003E2741">
        <w:trPr>
          <w:cantSplit/>
          <w:trHeight w:hRule="exact" w:val="397"/>
          <w:jc w:val="center"/>
        </w:trPr>
        <w:tc>
          <w:tcPr>
            <w:tcW w:w="527" w:type="dxa"/>
            <w:vMerge/>
            <w:tcBorders>
              <w:right w:val="single" w:sz="4" w:space="0" w:color="auto"/>
            </w:tcBorders>
            <w:textDirection w:val="tbRlV"/>
            <w:vAlign w:val="center"/>
          </w:tcPr>
          <w:p w14:paraId="50955000" w14:textId="77777777" w:rsidR="009B2207" w:rsidRDefault="009B2207">
            <w:pPr>
              <w:spacing w:line="240" w:lineRule="exact"/>
              <w:ind w:left="113" w:right="113"/>
              <w:jc w:val="center"/>
              <w:rPr>
                <w:rFonts w:ascii="宋体" w:eastAsia="宋体" w:hAnsi="宋体" w:cs="宋体"/>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14:paraId="0B2AEC2A"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13</w:t>
            </w:r>
          </w:p>
        </w:tc>
        <w:tc>
          <w:tcPr>
            <w:tcW w:w="966" w:type="dxa"/>
            <w:tcBorders>
              <w:top w:val="single" w:sz="4" w:space="0" w:color="auto"/>
              <w:left w:val="single" w:sz="4" w:space="0" w:color="auto"/>
              <w:bottom w:val="single" w:sz="4" w:space="0" w:color="auto"/>
              <w:right w:val="single" w:sz="4" w:space="0" w:color="auto"/>
            </w:tcBorders>
            <w:vAlign w:val="center"/>
          </w:tcPr>
          <w:p w14:paraId="08B2CAC6" w14:textId="77777777" w:rsidR="009B2207" w:rsidRPr="00267213" w:rsidRDefault="00000000">
            <w:pPr>
              <w:adjustRightInd w:val="0"/>
              <w:snapToGrid w:val="0"/>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5050043</w:t>
            </w:r>
          </w:p>
        </w:tc>
        <w:tc>
          <w:tcPr>
            <w:tcW w:w="2153" w:type="dxa"/>
            <w:tcBorders>
              <w:top w:val="single" w:sz="4" w:space="0" w:color="auto"/>
              <w:left w:val="single" w:sz="4" w:space="0" w:color="auto"/>
              <w:bottom w:val="single" w:sz="4" w:space="0" w:color="auto"/>
              <w:right w:val="single" w:sz="4" w:space="0" w:color="auto"/>
            </w:tcBorders>
            <w:vAlign w:val="center"/>
          </w:tcPr>
          <w:p w14:paraId="4E19B44B" w14:textId="77777777" w:rsidR="009B2207" w:rsidRPr="00267213" w:rsidRDefault="00000000">
            <w:pPr>
              <w:adjustRightInd w:val="0"/>
              <w:snapToGrid w:val="0"/>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汽车新能源技术</w:t>
            </w:r>
          </w:p>
        </w:tc>
        <w:tc>
          <w:tcPr>
            <w:tcW w:w="526" w:type="dxa"/>
            <w:tcBorders>
              <w:left w:val="single" w:sz="4" w:space="0" w:color="auto"/>
              <w:bottom w:val="single" w:sz="4" w:space="0" w:color="auto"/>
            </w:tcBorders>
            <w:vAlign w:val="center"/>
          </w:tcPr>
          <w:p w14:paraId="4B267B16" w14:textId="77777777" w:rsidR="009B2207" w:rsidRPr="00267213" w:rsidRDefault="00000000">
            <w:pPr>
              <w:adjustRightInd w:val="0"/>
              <w:snapToGrid w:val="0"/>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B</w:t>
            </w:r>
          </w:p>
        </w:tc>
        <w:tc>
          <w:tcPr>
            <w:tcW w:w="477" w:type="dxa"/>
            <w:tcBorders>
              <w:bottom w:val="single" w:sz="4" w:space="0" w:color="auto"/>
            </w:tcBorders>
            <w:vAlign w:val="center"/>
          </w:tcPr>
          <w:p w14:paraId="1E4CCCAB" w14:textId="77777777" w:rsidR="009B2207" w:rsidRPr="00267213" w:rsidRDefault="00000000">
            <w:pPr>
              <w:adjustRightInd w:val="0"/>
              <w:snapToGrid w:val="0"/>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必修</w:t>
            </w:r>
          </w:p>
        </w:tc>
        <w:tc>
          <w:tcPr>
            <w:tcW w:w="403" w:type="dxa"/>
            <w:tcBorders>
              <w:bottom w:val="single" w:sz="4" w:space="0" w:color="auto"/>
            </w:tcBorders>
            <w:vAlign w:val="center"/>
          </w:tcPr>
          <w:p w14:paraId="03546F27" w14:textId="7BFBEDA8" w:rsidR="009B2207" w:rsidRPr="00267213" w:rsidRDefault="00267213">
            <w:pPr>
              <w:widowControl/>
              <w:jc w:val="center"/>
              <w:textAlignment w:val="center"/>
              <w:rPr>
                <w:rFonts w:ascii="宋体" w:eastAsia="宋体" w:hAnsi="宋体" w:cs="宋体"/>
                <w:color w:val="FF0000"/>
                <w:sz w:val="18"/>
                <w:szCs w:val="18"/>
              </w:rPr>
            </w:pPr>
            <w:r>
              <w:rPr>
                <w:rFonts w:ascii="宋体" w:eastAsia="宋体" w:hAnsi="宋体" w:cs="宋体"/>
                <w:color w:val="FF0000"/>
                <w:kern w:val="0"/>
                <w:sz w:val="18"/>
                <w:szCs w:val="18"/>
                <w:lang w:bidi="ar"/>
              </w:rPr>
              <w:t>3</w:t>
            </w:r>
          </w:p>
        </w:tc>
        <w:tc>
          <w:tcPr>
            <w:tcW w:w="600" w:type="dxa"/>
            <w:tcBorders>
              <w:bottom w:val="single" w:sz="4" w:space="0" w:color="auto"/>
            </w:tcBorders>
            <w:vAlign w:val="center"/>
          </w:tcPr>
          <w:p w14:paraId="5938D307" w14:textId="56467C82" w:rsidR="009B2207" w:rsidRPr="00267213" w:rsidRDefault="003E2741">
            <w:pPr>
              <w:widowControl/>
              <w:jc w:val="center"/>
              <w:textAlignment w:val="center"/>
              <w:rPr>
                <w:rFonts w:ascii="宋体" w:eastAsia="宋体" w:hAnsi="宋体" w:cs="宋体"/>
                <w:color w:val="FF0000"/>
                <w:sz w:val="18"/>
                <w:szCs w:val="18"/>
              </w:rPr>
            </w:pPr>
            <w:r w:rsidRPr="00267213">
              <w:rPr>
                <w:rFonts w:ascii="宋体" w:eastAsia="宋体" w:hAnsi="宋体" w:cs="宋体"/>
                <w:color w:val="FF0000"/>
                <w:kern w:val="0"/>
                <w:sz w:val="18"/>
                <w:szCs w:val="18"/>
                <w:lang w:bidi="ar"/>
              </w:rPr>
              <w:t>48</w:t>
            </w:r>
          </w:p>
        </w:tc>
        <w:tc>
          <w:tcPr>
            <w:tcW w:w="585" w:type="dxa"/>
            <w:tcBorders>
              <w:bottom w:val="single" w:sz="4" w:space="0" w:color="auto"/>
            </w:tcBorders>
            <w:vAlign w:val="center"/>
          </w:tcPr>
          <w:p w14:paraId="7404A5A9" w14:textId="38148495" w:rsidR="009B2207" w:rsidRPr="00267213" w:rsidRDefault="003E2741">
            <w:pPr>
              <w:widowControl/>
              <w:jc w:val="center"/>
              <w:textAlignment w:val="center"/>
              <w:rPr>
                <w:rFonts w:ascii="宋体" w:eastAsia="宋体" w:hAnsi="宋体" w:cs="宋体"/>
                <w:color w:val="FF0000"/>
                <w:sz w:val="18"/>
                <w:szCs w:val="18"/>
              </w:rPr>
            </w:pPr>
            <w:r w:rsidRPr="00267213">
              <w:rPr>
                <w:rFonts w:ascii="宋体" w:eastAsia="宋体" w:hAnsi="宋体" w:cs="宋体"/>
                <w:color w:val="FF0000"/>
                <w:kern w:val="0"/>
                <w:sz w:val="18"/>
                <w:szCs w:val="18"/>
                <w:lang w:bidi="ar"/>
              </w:rPr>
              <w:t>32</w:t>
            </w:r>
          </w:p>
        </w:tc>
        <w:tc>
          <w:tcPr>
            <w:tcW w:w="593" w:type="dxa"/>
            <w:tcBorders>
              <w:bottom w:val="single" w:sz="4" w:space="0" w:color="auto"/>
            </w:tcBorders>
            <w:vAlign w:val="center"/>
          </w:tcPr>
          <w:p w14:paraId="7154275F" w14:textId="36F13957" w:rsidR="009B2207" w:rsidRPr="00267213" w:rsidRDefault="003E2741">
            <w:pPr>
              <w:widowControl/>
              <w:jc w:val="center"/>
              <w:textAlignment w:val="center"/>
              <w:rPr>
                <w:rFonts w:ascii="宋体" w:eastAsia="宋体" w:hAnsi="宋体" w:cs="宋体"/>
                <w:color w:val="FF0000"/>
                <w:sz w:val="18"/>
                <w:szCs w:val="18"/>
              </w:rPr>
            </w:pPr>
            <w:r w:rsidRPr="00267213">
              <w:rPr>
                <w:rFonts w:ascii="宋体" w:eastAsia="宋体" w:hAnsi="宋体" w:cs="宋体"/>
                <w:color w:val="FF0000"/>
                <w:kern w:val="0"/>
                <w:sz w:val="18"/>
                <w:szCs w:val="18"/>
                <w:lang w:bidi="ar"/>
              </w:rPr>
              <w:t>16</w:t>
            </w:r>
          </w:p>
        </w:tc>
        <w:tc>
          <w:tcPr>
            <w:tcW w:w="403" w:type="dxa"/>
            <w:tcBorders>
              <w:bottom w:val="single" w:sz="4" w:space="0" w:color="auto"/>
            </w:tcBorders>
            <w:vAlign w:val="center"/>
          </w:tcPr>
          <w:p w14:paraId="447765C4" w14:textId="77777777" w:rsidR="009B2207" w:rsidRPr="00267213" w:rsidRDefault="009B2207">
            <w:pPr>
              <w:jc w:val="center"/>
              <w:rPr>
                <w:rFonts w:ascii="宋体" w:eastAsia="宋体" w:hAnsi="宋体" w:cs="宋体"/>
                <w:color w:val="FF0000"/>
                <w:sz w:val="18"/>
                <w:szCs w:val="18"/>
              </w:rPr>
            </w:pPr>
          </w:p>
        </w:tc>
        <w:tc>
          <w:tcPr>
            <w:tcW w:w="422" w:type="dxa"/>
            <w:tcBorders>
              <w:bottom w:val="single" w:sz="4" w:space="0" w:color="auto"/>
            </w:tcBorders>
            <w:vAlign w:val="center"/>
          </w:tcPr>
          <w:p w14:paraId="3387EC97" w14:textId="77777777" w:rsidR="009B2207" w:rsidRPr="00267213" w:rsidRDefault="009B2207">
            <w:pPr>
              <w:jc w:val="center"/>
              <w:rPr>
                <w:rFonts w:ascii="宋体" w:eastAsia="宋体" w:hAnsi="宋体" w:cs="宋体"/>
                <w:color w:val="FF0000"/>
                <w:sz w:val="18"/>
                <w:szCs w:val="18"/>
              </w:rPr>
            </w:pPr>
          </w:p>
        </w:tc>
        <w:tc>
          <w:tcPr>
            <w:tcW w:w="441" w:type="dxa"/>
            <w:tcBorders>
              <w:bottom w:val="single" w:sz="4" w:space="0" w:color="auto"/>
            </w:tcBorders>
            <w:vAlign w:val="center"/>
          </w:tcPr>
          <w:p w14:paraId="008C3546" w14:textId="77777777" w:rsidR="009B2207" w:rsidRPr="00267213" w:rsidRDefault="009B2207">
            <w:pPr>
              <w:jc w:val="center"/>
              <w:rPr>
                <w:rFonts w:ascii="宋体" w:eastAsia="宋体" w:hAnsi="宋体" w:cs="宋体"/>
                <w:color w:val="FF0000"/>
                <w:sz w:val="18"/>
                <w:szCs w:val="18"/>
              </w:rPr>
            </w:pPr>
          </w:p>
        </w:tc>
        <w:tc>
          <w:tcPr>
            <w:tcW w:w="458" w:type="dxa"/>
            <w:tcBorders>
              <w:bottom w:val="single" w:sz="4" w:space="0" w:color="auto"/>
            </w:tcBorders>
            <w:vAlign w:val="center"/>
          </w:tcPr>
          <w:p w14:paraId="1DE47ECC" w14:textId="5CA62EC3" w:rsidR="009B2207" w:rsidRPr="00267213" w:rsidRDefault="003E2741">
            <w:pPr>
              <w:widowControl/>
              <w:jc w:val="center"/>
              <w:textAlignment w:val="center"/>
              <w:rPr>
                <w:rFonts w:ascii="宋体" w:eastAsia="宋体" w:hAnsi="宋体" w:cs="宋体"/>
                <w:color w:val="FF0000"/>
                <w:sz w:val="18"/>
                <w:szCs w:val="18"/>
              </w:rPr>
            </w:pPr>
            <w:r w:rsidRPr="00267213">
              <w:rPr>
                <w:rFonts w:ascii="宋体" w:eastAsia="宋体" w:hAnsi="宋体" w:cs="宋体"/>
                <w:color w:val="FF0000"/>
                <w:kern w:val="0"/>
                <w:sz w:val="18"/>
                <w:szCs w:val="18"/>
                <w:lang w:bidi="ar"/>
              </w:rPr>
              <w:t>48</w:t>
            </w:r>
          </w:p>
        </w:tc>
        <w:tc>
          <w:tcPr>
            <w:tcW w:w="472" w:type="dxa"/>
            <w:tcBorders>
              <w:bottom w:val="single" w:sz="4" w:space="0" w:color="auto"/>
              <w:right w:val="single" w:sz="4" w:space="0" w:color="auto"/>
            </w:tcBorders>
            <w:vAlign w:val="center"/>
          </w:tcPr>
          <w:p w14:paraId="61E10CB5" w14:textId="77777777" w:rsidR="009B2207" w:rsidRPr="00267213" w:rsidRDefault="009B2207">
            <w:pPr>
              <w:jc w:val="center"/>
              <w:rPr>
                <w:rFonts w:ascii="宋体" w:eastAsia="宋体" w:hAnsi="宋体" w:cs="宋体"/>
                <w:color w:val="FF0000"/>
                <w:sz w:val="18"/>
                <w:szCs w:val="18"/>
              </w:rPr>
            </w:pPr>
          </w:p>
        </w:tc>
        <w:tc>
          <w:tcPr>
            <w:tcW w:w="454" w:type="dxa"/>
            <w:tcBorders>
              <w:left w:val="single" w:sz="4" w:space="0" w:color="auto"/>
              <w:bottom w:val="single" w:sz="4" w:space="0" w:color="auto"/>
              <w:right w:val="single" w:sz="4" w:space="0" w:color="auto"/>
            </w:tcBorders>
            <w:vAlign w:val="center"/>
          </w:tcPr>
          <w:p w14:paraId="11B174BB" w14:textId="77777777" w:rsidR="009B2207" w:rsidRPr="00267213" w:rsidRDefault="009B2207">
            <w:pPr>
              <w:jc w:val="center"/>
              <w:rPr>
                <w:rFonts w:ascii="宋体" w:eastAsia="宋体" w:hAnsi="宋体" w:cs="宋体"/>
                <w:color w:val="FF0000"/>
                <w:sz w:val="18"/>
                <w:szCs w:val="18"/>
              </w:rPr>
            </w:pPr>
          </w:p>
        </w:tc>
      </w:tr>
      <w:tr w:rsidR="009B2207" w14:paraId="7FE1305C" w14:textId="77777777" w:rsidTr="003E2741">
        <w:trPr>
          <w:cantSplit/>
          <w:trHeight w:hRule="exact" w:val="397"/>
          <w:jc w:val="center"/>
        </w:trPr>
        <w:tc>
          <w:tcPr>
            <w:tcW w:w="527" w:type="dxa"/>
            <w:vMerge/>
            <w:tcBorders>
              <w:right w:val="single" w:sz="4" w:space="0" w:color="auto"/>
            </w:tcBorders>
            <w:textDirection w:val="tbRlV"/>
            <w:vAlign w:val="center"/>
          </w:tcPr>
          <w:p w14:paraId="75F446B8" w14:textId="77777777" w:rsidR="009B2207" w:rsidRDefault="009B2207">
            <w:pPr>
              <w:spacing w:line="240" w:lineRule="exact"/>
              <w:ind w:left="113" w:right="113"/>
              <w:jc w:val="center"/>
              <w:rPr>
                <w:rFonts w:ascii="宋体" w:eastAsia="宋体" w:hAnsi="宋体" w:cs="宋体"/>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14:paraId="374A08C4"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14</w:t>
            </w:r>
          </w:p>
        </w:tc>
        <w:tc>
          <w:tcPr>
            <w:tcW w:w="966" w:type="dxa"/>
            <w:tcBorders>
              <w:top w:val="single" w:sz="4" w:space="0" w:color="auto"/>
              <w:left w:val="single" w:sz="4" w:space="0" w:color="auto"/>
              <w:bottom w:val="single" w:sz="4" w:space="0" w:color="auto"/>
              <w:right w:val="single" w:sz="4" w:space="0" w:color="auto"/>
            </w:tcBorders>
            <w:vAlign w:val="center"/>
          </w:tcPr>
          <w:p w14:paraId="2E3F0DDD"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5050044</w:t>
            </w:r>
          </w:p>
        </w:tc>
        <w:tc>
          <w:tcPr>
            <w:tcW w:w="2153" w:type="dxa"/>
            <w:tcBorders>
              <w:top w:val="single" w:sz="4" w:space="0" w:color="auto"/>
              <w:left w:val="single" w:sz="4" w:space="0" w:color="auto"/>
              <w:bottom w:val="single" w:sz="4" w:space="0" w:color="auto"/>
              <w:right w:val="single" w:sz="4" w:space="0" w:color="auto"/>
            </w:tcBorders>
            <w:vAlign w:val="center"/>
          </w:tcPr>
          <w:p w14:paraId="440395C7"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汽车故障诊断与排除*</w:t>
            </w:r>
          </w:p>
        </w:tc>
        <w:tc>
          <w:tcPr>
            <w:tcW w:w="526" w:type="dxa"/>
            <w:tcBorders>
              <w:left w:val="single" w:sz="4" w:space="0" w:color="auto"/>
            </w:tcBorders>
            <w:vAlign w:val="center"/>
          </w:tcPr>
          <w:p w14:paraId="5895B980"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B</w:t>
            </w:r>
          </w:p>
        </w:tc>
        <w:tc>
          <w:tcPr>
            <w:tcW w:w="477" w:type="dxa"/>
            <w:vAlign w:val="center"/>
          </w:tcPr>
          <w:p w14:paraId="02FA44E9"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vAlign w:val="center"/>
          </w:tcPr>
          <w:p w14:paraId="56325737"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w:t>
            </w:r>
          </w:p>
        </w:tc>
        <w:tc>
          <w:tcPr>
            <w:tcW w:w="600" w:type="dxa"/>
            <w:vAlign w:val="center"/>
          </w:tcPr>
          <w:p w14:paraId="6448B824"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96</w:t>
            </w:r>
          </w:p>
        </w:tc>
        <w:tc>
          <w:tcPr>
            <w:tcW w:w="585" w:type="dxa"/>
            <w:vAlign w:val="center"/>
          </w:tcPr>
          <w:p w14:paraId="54CD21C8"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42</w:t>
            </w:r>
          </w:p>
        </w:tc>
        <w:tc>
          <w:tcPr>
            <w:tcW w:w="593" w:type="dxa"/>
            <w:vAlign w:val="center"/>
          </w:tcPr>
          <w:p w14:paraId="5C95D44A"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54</w:t>
            </w:r>
          </w:p>
        </w:tc>
        <w:tc>
          <w:tcPr>
            <w:tcW w:w="403" w:type="dxa"/>
            <w:vAlign w:val="center"/>
          </w:tcPr>
          <w:p w14:paraId="7AFE0487" w14:textId="77777777" w:rsidR="009B2207" w:rsidRDefault="009B2207">
            <w:pPr>
              <w:jc w:val="center"/>
              <w:rPr>
                <w:rFonts w:ascii="宋体" w:eastAsia="宋体" w:hAnsi="宋体" w:cs="宋体"/>
                <w:sz w:val="18"/>
                <w:szCs w:val="18"/>
              </w:rPr>
            </w:pPr>
          </w:p>
        </w:tc>
        <w:tc>
          <w:tcPr>
            <w:tcW w:w="422" w:type="dxa"/>
            <w:vAlign w:val="center"/>
          </w:tcPr>
          <w:p w14:paraId="7E00B396" w14:textId="77777777" w:rsidR="009B2207" w:rsidRDefault="009B2207">
            <w:pPr>
              <w:jc w:val="center"/>
              <w:rPr>
                <w:rFonts w:ascii="宋体" w:eastAsia="宋体" w:hAnsi="宋体" w:cs="宋体"/>
                <w:sz w:val="18"/>
                <w:szCs w:val="18"/>
              </w:rPr>
            </w:pPr>
          </w:p>
        </w:tc>
        <w:tc>
          <w:tcPr>
            <w:tcW w:w="441" w:type="dxa"/>
            <w:vAlign w:val="center"/>
          </w:tcPr>
          <w:p w14:paraId="7BF68E21" w14:textId="77777777" w:rsidR="009B2207" w:rsidRDefault="009B2207">
            <w:pPr>
              <w:jc w:val="center"/>
              <w:rPr>
                <w:rFonts w:ascii="宋体" w:eastAsia="宋体" w:hAnsi="宋体" w:cs="宋体"/>
                <w:sz w:val="18"/>
                <w:szCs w:val="18"/>
              </w:rPr>
            </w:pPr>
          </w:p>
        </w:tc>
        <w:tc>
          <w:tcPr>
            <w:tcW w:w="458" w:type="dxa"/>
            <w:vAlign w:val="center"/>
          </w:tcPr>
          <w:p w14:paraId="3CB785F1"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96</w:t>
            </w:r>
          </w:p>
        </w:tc>
        <w:tc>
          <w:tcPr>
            <w:tcW w:w="472" w:type="dxa"/>
            <w:tcBorders>
              <w:right w:val="single" w:sz="4" w:space="0" w:color="auto"/>
            </w:tcBorders>
            <w:vAlign w:val="center"/>
          </w:tcPr>
          <w:p w14:paraId="679A556D" w14:textId="77777777" w:rsidR="009B2207" w:rsidRDefault="009B2207">
            <w:pPr>
              <w:jc w:val="center"/>
              <w:rPr>
                <w:rFonts w:ascii="宋体" w:eastAsia="宋体" w:hAnsi="宋体" w:cs="宋体"/>
                <w:sz w:val="18"/>
                <w:szCs w:val="18"/>
              </w:rPr>
            </w:pPr>
          </w:p>
        </w:tc>
        <w:tc>
          <w:tcPr>
            <w:tcW w:w="454" w:type="dxa"/>
            <w:tcBorders>
              <w:left w:val="single" w:sz="4" w:space="0" w:color="auto"/>
              <w:right w:val="single" w:sz="4" w:space="0" w:color="auto"/>
            </w:tcBorders>
            <w:vAlign w:val="center"/>
          </w:tcPr>
          <w:p w14:paraId="26CC1F80" w14:textId="77777777" w:rsidR="009B2207" w:rsidRDefault="009B2207">
            <w:pPr>
              <w:jc w:val="center"/>
              <w:rPr>
                <w:rFonts w:ascii="宋体" w:eastAsia="宋体" w:hAnsi="宋体" w:cs="宋体"/>
                <w:sz w:val="18"/>
                <w:szCs w:val="18"/>
              </w:rPr>
            </w:pPr>
          </w:p>
        </w:tc>
      </w:tr>
      <w:tr w:rsidR="009B2207" w14:paraId="163AFD29" w14:textId="77777777" w:rsidTr="003E2741">
        <w:trPr>
          <w:cantSplit/>
          <w:trHeight w:hRule="exact" w:val="397"/>
          <w:jc w:val="center"/>
        </w:trPr>
        <w:tc>
          <w:tcPr>
            <w:tcW w:w="527" w:type="dxa"/>
            <w:vMerge/>
            <w:tcBorders>
              <w:right w:val="single" w:sz="4" w:space="0" w:color="auto"/>
            </w:tcBorders>
            <w:textDirection w:val="tbRlV"/>
            <w:vAlign w:val="center"/>
          </w:tcPr>
          <w:p w14:paraId="7D0948D5" w14:textId="77777777" w:rsidR="009B2207" w:rsidRDefault="009B2207">
            <w:pPr>
              <w:spacing w:line="240" w:lineRule="exact"/>
              <w:ind w:left="113" w:right="113"/>
              <w:rPr>
                <w:rFonts w:ascii="宋体" w:eastAsia="宋体" w:hAnsi="宋体" w:cs="宋体"/>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14:paraId="683C06B1"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15</w:t>
            </w:r>
          </w:p>
        </w:tc>
        <w:tc>
          <w:tcPr>
            <w:tcW w:w="966" w:type="dxa"/>
            <w:tcBorders>
              <w:top w:val="single" w:sz="4" w:space="0" w:color="auto"/>
              <w:left w:val="single" w:sz="4" w:space="0" w:color="auto"/>
              <w:bottom w:val="single" w:sz="4" w:space="0" w:color="auto"/>
              <w:right w:val="single" w:sz="4" w:space="0" w:color="auto"/>
            </w:tcBorders>
            <w:vAlign w:val="center"/>
          </w:tcPr>
          <w:p w14:paraId="61D9A31E" w14:textId="77777777" w:rsidR="009B2207" w:rsidRDefault="00000000">
            <w:pPr>
              <w:jc w:val="center"/>
              <w:rPr>
                <w:rFonts w:ascii="宋体" w:eastAsia="宋体" w:hAnsi="宋体" w:cs="宋体"/>
                <w:sz w:val="18"/>
                <w:szCs w:val="18"/>
              </w:rPr>
            </w:pPr>
            <w:r>
              <w:rPr>
                <w:rFonts w:ascii="宋体" w:eastAsia="宋体" w:hAnsi="宋体" w:cs="宋体" w:hint="eastAsia"/>
                <w:sz w:val="18"/>
                <w:szCs w:val="18"/>
              </w:rPr>
              <w:t>505045</w:t>
            </w:r>
          </w:p>
        </w:tc>
        <w:tc>
          <w:tcPr>
            <w:tcW w:w="2153" w:type="dxa"/>
            <w:tcBorders>
              <w:top w:val="single" w:sz="4" w:space="0" w:color="auto"/>
              <w:left w:val="single" w:sz="4" w:space="0" w:color="auto"/>
              <w:bottom w:val="single" w:sz="4" w:space="0" w:color="auto"/>
              <w:right w:val="single" w:sz="4" w:space="0" w:color="auto"/>
            </w:tcBorders>
            <w:vAlign w:val="center"/>
          </w:tcPr>
          <w:p w14:paraId="7553A889" w14:textId="77777777" w:rsidR="009B2207" w:rsidRDefault="00000000">
            <w:pPr>
              <w:jc w:val="center"/>
              <w:rPr>
                <w:rFonts w:ascii="宋体" w:eastAsia="宋体" w:hAnsi="宋体" w:cs="宋体"/>
                <w:sz w:val="18"/>
                <w:szCs w:val="18"/>
              </w:rPr>
            </w:pPr>
            <w:r>
              <w:rPr>
                <w:rFonts w:ascii="宋体" w:eastAsia="宋体" w:hAnsi="宋体" w:cs="宋体" w:hint="eastAsia"/>
                <w:sz w:val="18"/>
                <w:szCs w:val="18"/>
              </w:rPr>
              <w:t>汽车电路分析与线路测量</w:t>
            </w:r>
          </w:p>
        </w:tc>
        <w:tc>
          <w:tcPr>
            <w:tcW w:w="526" w:type="dxa"/>
            <w:tcBorders>
              <w:left w:val="single" w:sz="4" w:space="0" w:color="auto"/>
              <w:bottom w:val="single" w:sz="4" w:space="0" w:color="auto"/>
            </w:tcBorders>
            <w:vAlign w:val="center"/>
          </w:tcPr>
          <w:p w14:paraId="25758C87" w14:textId="77777777" w:rsidR="009B2207" w:rsidRDefault="00000000">
            <w:pPr>
              <w:jc w:val="center"/>
              <w:rPr>
                <w:rFonts w:ascii="宋体" w:eastAsia="宋体" w:hAnsi="宋体" w:cs="宋体"/>
                <w:sz w:val="18"/>
                <w:szCs w:val="18"/>
              </w:rPr>
            </w:pPr>
            <w:r>
              <w:rPr>
                <w:rFonts w:ascii="宋体" w:eastAsia="宋体" w:hAnsi="宋体" w:cs="宋体" w:hint="eastAsia"/>
                <w:sz w:val="18"/>
                <w:szCs w:val="18"/>
              </w:rPr>
              <w:t>B</w:t>
            </w:r>
          </w:p>
        </w:tc>
        <w:tc>
          <w:tcPr>
            <w:tcW w:w="477" w:type="dxa"/>
            <w:tcBorders>
              <w:bottom w:val="single" w:sz="4" w:space="0" w:color="auto"/>
            </w:tcBorders>
            <w:vAlign w:val="center"/>
          </w:tcPr>
          <w:p w14:paraId="299CDB28" w14:textId="77777777" w:rsidR="009B2207" w:rsidRDefault="00000000">
            <w:pPr>
              <w:jc w:val="center"/>
              <w:rPr>
                <w:rFonts w:ascii="宋体" w:eastAsia="宋体" w:hAnsi="宋体" w:cs="宋体"/>
                <w:sz w:val="18"/>
                <w:szCs w:val="18"/>
              </w:rPr>
            </w:pPr>
            <w:r>
              <w:rPr>
                <w:rFonts w:ascii="宋体" w:eastAsia="宋体" w:hAnsi="宋体" w:cs="宋体" w:hint="eastAsia"/>
                <w:sz w:val="18"/>
                <w:szCs w:val="18"/>
              </w:rPr>
              <w:t>必修</w:t>
            </w:r>
          </w:p>
        </w:tc>
        <w:tc>
          <w:tcPr>
            <w:tcW w:w="403" w:type="dxa"/>
            <w:tcBorders>
              <w:bottom w:val="single" w:sz="4" w:space="0" w:color="auto"/>
            </w:tcBorders>
            <w:vAlign w:val="center"/>
          </w:tcPr>
          <w:p w14:paraId="01904548" w14:textId="77777777" w:rsidR="009B2207" w:rsidRDefault="00000000">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600" w:type="dxa"/>
            <w:tcBorders>
              <w:bottom w:val="single" w:sz="4" w:space="0" w:color="auto"/>
            </w:tcBorders>
            <w:vAlign w:val="center"/>
          </w:tcPr>
          <w:p w14:paraId="16BE9408" w14:textId="77777777" w:rsidR="009B2207" w:rsidRDefault="00000000">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56</w:t>
            </w:r>
          </w:p>
        </w:tc>
        <w:tc>
          <w:tcPr>
            <w:tcW w:w="585" w:type="dxa"/>
            <w:tcBorders>
              <w:bottom w:val="single" w:sz="4" w:space="0" w:color="auto"/>
            </w:tcBorders>
            <w:vAlign w:val="center"/>
          </w:tcPr>
          <w:p w14:paraId="2841A537"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593" w:type="dxa"/>
            <w:tcBorders>
              <w:bottom w:val="single" w:sz="4" w:space="0" w:color="auto"/>
            </w:tcBorders>
            <w:vAlign w:val="center"/>
          </w:tcPr>
          <w:p w14:paraId="796BF7B2" w14:textId="77777777" w:rsidR="009B2207" w:rsidRDefault="00000000">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28</w:t>
            </w:r>
          </w:p>
        </w:tc>
        <w:tc>
          <w:tcPr>
            <w:tcW w:w="403" w:type="dxa"/>
            <w:tcBorders>
              <w:bottom w:val="single" w:sz="4" w:space="0" w:color="auto"/>
            </w:tcBorders>
            <w:vAlign w:val="center"/>
          </w:tcPr>
          <w:p w14:paraId="3E0A5F83" w14:textId="77777777" w:rsidR="009B2207" w:rsidRDefault="009B2207">
            <w:pPr>
              <w:jc w:val="center"/>
              <w:rPr>
                <w:rFonts w:ascii="宋体" w:eastAsia="宋体" w:hAnsi="宋体" w:cs="宋体"/>
                <w:sz w:val="18"/>
                <w:szCs w:val="18"/>
              </w:rPr>
            </w:pPr>
          </w:p>
        </w:tc>
        <w:tc>
          <w:tcPr>
            <w:tcW w:w="422" w:type="dxa"/>
            <w:tcBorders>
              <w:bottom w:val="single" w:sz="4" w:space="0" w:color="auto"/>
            </w:tcBorders>
            <w:vAlign w:val="center"/>
          </w:tcPr>
          <w:p w14:paraId="2EFEFFC7" w14:textId="77777777" w:rsidR="009B2207" w:rsidRDefault="009B2207">
            <w:pPr>
              <w:jc w:val="center"/>
              <w:rPr>
                <w:rFonts w:ascii="宋体" w:eastAsia="宋体" w:hAnsi="宋体" w:cs="宋体"/>
                <w:sz w:val="18"/>
                <w:szCs w:val="18"/>
              </w:rPr>
            </w:pPr>
          </w:p>
        </w:tc>
        <w:tc>
          <w:tcPr>
            <w:tcW w:w="441" w:type="dxa"/>
            <w:tcBorders>
              <w:bottom w:val="single" w:sz="4" w:space="0" w:color="auto"/>
            </w:tcBorders>
            <w:vAlign w:val="center"/>
          </w:tcPr>
          <w:p w14:paraId="07A7514F" w14:textId="31031AB4" w:rsidR="009B2207" w:rsidRDefault="00D8584B">
            <w:pPr>
              <w:jc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458" w:type="dxa"/>
            <w:tcBorders>
              <w:bottom w:val="single" w:sz="4" w:space="0" w:color="auto"/>
            </w:tcBorders>
            <w:vAlign w:val="center"/>
          </w:tcPr>
          <w:p w14:paraId="38E6F946" w14:textId="7686EB70" w:rsidR="009B2207" w:rsidRDefault="009B2207">
            <w:pPr>
              <w:widowControl/>
              <w:jc w:val="center"/>
              <w:textAlignment w:val="center"/>
              <w:rPr>
                <w:rFonts w:ascii="宋体" w:eastAsia="宋体" w:hAnsi="宋体" w:cs="宋体"/>
                <w:sz w:val="18"/>
                <w:szCs w:val="18"/>
              </w:rPr>
            </w:pPr>
          </w:p>
        </w:tc>
        <w:tc>
          <w:tcPr>
            <w:tcW w:w="472" w:type="dxa"/>
            <w:tcBorders>
              <w:bottom w:val="single" w:sz="4" w:space="0" w:color="auto"/>
              <w:right w:val="single" w:sz="4" w:space="0" w:color="auto"/>
            </w:tcBorders>
            <w:vAlign w:val="center"/>
          </w:tcPr>
          <w:p w14:paraId="0FF5C767" w14:textId="77777777" w:rsidR="009B2207" w:rsidRDefault="009B2207">
            <w:pPr>
              <w:jc w:val="center"/>
              <w:rPr>
                <w:rFonts w:ascii="宋体" w:eastAsia="宋体" w:hAnsi="宋体" w:cs="宋体"/>
                <w:kern w:val="0"/>
                <w:sz w:val="18"/>
                <w:szCs w:val="18"/>
                <w:lang w:bidi="ar"/>
              </w:rPr>
            </w:pPr>
          </w:p>
        </w:tc>
        <w:tc>
          <w:tcPr>
            <w:tcW w:w="454" w:type="dxa"/>
            <w:tcBorders>
              <w:left w:val="single" w:sz="4" w:space="0" w:color="auto"/>
              <w:bottom w:val="single" w:sz="4" w:space="0" w:color="auto"/>
              <w:right w:val="single" w:sz="4" w:space="0" w:color="auto"/>
            </w:tcBorders>
            <w:vAlign w:val="center"/>
          </w:tcPr>
          <w:p w14:paraId="62EF6D25" w14:textId="77777777" w:rsidR="009B2207" w:rsidRDefault="009B2207">
            <w:pPr>
              <w:jc w:val="center"/>
              <w:rPr>
                <w:rFonts w:ascii="宋体" w:eastAsia="宋体" w:hAnsi="宋体" w:cs="宋体"/>
                <w:kern w:val="0"/>
                <w:sz w:val="18"/>
                <w:szCs w:val="18"/>
                <w:lang w:bidi="ar"/>
              </w:rPr>
            </w:pPr>
          </w:p>
        </w:tc>
      </w:tr>
      <w:tr w:rsidR="009B2207" w14:paraId="0EF8FD87" w14:textId="77777777" w:rsidTr="003E2741">
        <w:trPr>
          <w:cantSplit/>
          <w:trHeight w:hRule="exact" w:val="397"/>
          <w:jc w:val="center"/>
        </w:trPr>
        <w:tc>
          <w:tcPr>
            <w:tcW w:w="527" w:type="dxa"/>
            <w:vMerge/>
            <w:tcBorders>
              <w:right w:val="single" w:sz="4" w:space="0" w:color="auto"/>
            </w:tcBorders>
            <w:textDirection w:val="tbRlV"/>
            <w:vAlign w:val="center"/>
          </w:tcPr>
          <w:p w14:paraId="700EC3C4" w14:textId="77777777" w:rsidR="009B2207" w:rsidRDefault="009B2207">
            <w:pPr>
              <w:spacing w:line="240" w:lineRule="exact"/>
              <w:ind w:left="113" w:right="113"/>
              <w:jc w:val="center"/>
              <w:rPr>
                <w:rFonts w:ascii="宋体" w:eastAsia="宋体" w:hAnsi="宋体" w:cs="宋体"/>
                <w:sz w:val="21"/>
                <w:szCs w:val="21"/>
              </w:rPr>
            </w:pPr>
          </w:p>
        </w:tc>
        <w:tc>
          <w:tcPr>
            <w:tcW w:w="510" w:type="dxa"/>
            <w:tcBorders>
              <w:left w:val="single" w:sz="4" w:space="0" w:color="auto"/>
              <w:bottom w:val="single" w:sz="4" w:space="0" w:color="auto"/>
              <w:right w:val="single" w:sz="4" w:space="0" w:color="auto"/>
            </w:tcBorders>
            <w:vAlign w:val="center"/>
          </w:tcPr>
          <w:p w14:paraId="0179270D"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16</w:t>
            </w:r>
          </w:p>
        </w:tc>
        <w:tc>
          <w:tcPr>
            <w:tcW w:w="966" w:type="dxa"/>
            <w:tcBorders>
              <w:left w:val="single" w:sz="4" w:space="0" w:color="auto"/>
              <w:bottom w:val="single" w:sz="4" w:space="0" w:color="auto"/>
            </w:tcBorders>
            <w:vAlign w:val="center"/>
          </w:tcPr>
          <w:p w14:paraId="1FDBC01E"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5050046</w:t>
            </w:r>
          </w:p>
        </w:tc>
        <w:tc>
          <w:tcPr>
            <w:tcW w:w="2153" w:type="dxa"/>
            <w:tcBorders>
              <w:bottom w:val="single" w:sz="4" w:space="0" w:color="auto"/>
            </w:tcBorders>
            <w:vAlign w:val="center"/>
          </w:tcPr>
          <w:p w14:paraId="4C6600B0"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智能网联汽车技术概论</w:t>
            </w:r>
          </w:p>
        </w:tc>
        <w:tc>
          <w:tcPr>
            <w:tcW w:w="526" w:type="dxa"/>
            <w:tcBorders>
              <w:bottom w:val="single" w:sz="4" w:space="0" w:color="auto"/>
            </w:tcBorders>
            <w:vAlign w:val="center"/>
          </w:tcPr>
          <w:p w14:paraId="0035315A"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A</w:t>
            </w:r>
          </w:p>
        </w:tc>
        <w:tc>
          <w:tcPr>
            <w:tcW w:w="477" w:type="dxa"/>
            <w:tcBorders>
              <w:bottom w:val="single" w:sz="4" w:space="0" w:color="auto"/>
            </w:tcBorders>
            <w:vAlign w:val="center"/>
          </w:tcPr>
          <w:p w14:paraId="13B2F78E"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tcBorders>
              <w:bottom w:val="single" w:sz="4" w:space="0" w:color="auto"/>
            </w:tcBorders>
            <w:vAlign w:val="center"/>
          </w:tcPr>
          <w:p w14:paraId="53CFBC5B"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600" w:type="dxa"/>
            <w:tcBorders>
              <w:bottom w:val="single" w:sz="4" w:space="0" w:color="auto"/>
            </w:tcBorders>
            <w:vAlign w:val="center"/>
          </w:tcPr>
          <w:p w14:paraId="6379D8FD"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52</w:t>
            </w:r>
          </w:p>
        </w:tc>
        <w:tc>
          <w:tcPr>
            <w:tcW w:w="585" w:type="dxa"/>
            <w:tcBorders>
              <w:bottom w:val="single" w:sz="4" w:space="0" w:color="auto"/>
            </w:tcBorders>
            <w:vAlign w:val="center"/>
          </w:tcPr>
          <w:p w14:paraId="54863D79"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52</w:t>
            </w:r>
          </w:p>
        </w:tc>
        <w:tc>
          <w:tcPr>
            <w:tcW w:w="593" w:type="dxa"/>
            <w:tcBorders>
              <w:bottom w:val="single" w:sz="4" w:space="0" w:color="auto"/>
            </w:tcBorders>
            <w:vAlign w:val="center"/>
          </w:tcPr>
          <w:p w14:paraId="3CF12373" w14:textId="77777777" w:rsidR="009B2207" w:rsidRDefault="009B2207">
            <w:pPr>
              <w:jc w:val="center"/>
              <w:rPr>
                <w:rFonts w:ascii="宋体" w:eastAsia="宋体" w:hAnsi="宋体" w:cs="宋体"/>
                <w:sz w:val="18"/>
                <w:szCs w:val="18"/>
              </w:rPr>
            </w:pPr>
          </w:p>
        </w:tc>
        <w:tc>
          <w:tcPr>
            <w:tcW w:w="403" w:type="dxa"/>
            <w:tcBorders>
              <w:bottom w:val="single" w:sz="4" w:space="0" w:color="auto"/>
            </w:tcBorders>
            <w:vAlign w:val="center"/>
          </w:tcPr>
          <w:p w14:paraId="09E9BA1D" w14:textId="77777777" w:rsidR="009B2207" w:rsidRDefault="009B2207">
            <w:pPr>
              <w:jc w:val="center"/>
              <w:rPr>
                <w:rFonts w:ascii="宋体" w:eastAsia="宋体" w:hAnsi="宋体" w:cs="宋体"/>
                <w:sz w:val="18"/>
                <w:szCs w:val="18"/>
              </w:rPr>
            </w:pPr>
          </w:p>
        </w:tc>
        <w:tc>
          <w:tcPr>
            <w:tcW w:w="422" w:type="dxa"/>
            <w:tcBorders>
              <w:bottom w:val="single" w:sz="4" w:space="0" w:color="auto"/>
            </w:tcBorders>
            <w:vAlign w:val="center"/>
          </w:tcPr>
          <w:p w14:paraId="66959B03" w14:textId="77777777" w:rsidR="009B2207" w:rsidRDefault="009B2207">
            <w:pPr>
              <w:jc w:val="center"/>
              <w:rPr>
                <w:rFonts w:ascii="宋体" w:eastAsia="宋体" w:hAnsi="宋体" w:cs="宋体"/>
                <w:sz w:val="18"/>
                <w:szCs w:val="18"/>
              </w:rPr>
            </w:pPr>
          </w:p>
        </w:tc>
        <w:tc>
          <w:tcPr>
            <w:tcW w:w="441" w:type="dxa"/>
            <w:tcBorders>
              <w:bottom w:val="single" w:sz="4" w:space="0" w:color="auto"/>
            </w:tcBorders>
            <w:vAlign w:val="center"/>
          </w:tcPr>
          <w:p w14:paraId="1468AFF0" w14:textId="77777777" w:rsidR="009B2207" w:rsidRDefault="009B2207">
            <w:pPr>
              <w:jc w:val="center"/>
              <w:rPr>
                <w:rFonts w:ascii="宋体" w:eastAsia="宋体" w:hAnsi="宋体" w:cs="宋体"/>
                <w:sz w:val="18"/>
                <w:szCs w:val="18"/>
              </w:rPr>
            </w:pPr>
          </w:p>
        </w:tc>
        <w:tc>
          <w:tcPr>
            <w:tcW w:w="458" w:type="dxa"/>
            <w:tcBorders>
              <w:bottom w:val="single" w:sz="4" w:space="0" w:color="auto"/>
            </w:tcBorders>
            <w:vAlign w:val="center"/>
          </w:tcPr>
          <w:p w14:paraId="0F32489B" w14:textId="77777777" w:rsidR="009B2207" w:rsidRDefault="009B2207">
            <w:pPr>
              <w:jc w:val="center"/>
              <w:rPr>
                <w:rFonts w:ascii="宋体" w:eastAsia="宋体" w:hAnsi="宋体" w:cs="宋体"/>
                <w:sz w:val="18"/>
                <w:szCs w:val="18"/>
              </w:rPr>
            </w:pPr>
          </w:p>
        </w:tc>
        <w:tc>
          <w:tcPr>
            <w:tcW w:w="472" w:type="dxa"/>
            <w:tcBorders>
              <w:bottom w:val="single" w:sz="4" w:space="0" w:color="auto"/>
              <w:right w:val="single" w:sz="4" w:space="0" w:color="auto"/>
            </w:tcBorders>
            <w:vAlign w:val="center"/>
          </w:tcPr>
          <w:p w14:paraId="1718218D" w14:textId="09D2A228" w:rsidR="009B2207" w:rsidRPr="008E132F" w:rsidRDefault="009B2207">
            <w:pPr>
              <w:widowControl/>
              <w:jc w:val="center"/>
              <w:textAlignment w:val="center"/>
              <w:rPr>
                <w:rFonts w:ascii="宋体" w:eastAsia="宋体" w:hAnsi="宋体" w:cs="宋体"/>
                <w:color w:val="FF0000"/>
                <w:sz w:val="18"/>
                <w:szCs w:val="18"/>
              </w:rPr>
            </w:pPr>
          </w:p>
        </w:tc>
        <w:tc>
          <w:tcPr>
            <w:tcW w:w="454" w:type="dxa"/>
            <w:tcBorders>
              <w:left w:val="single" w:sz="4" w:space="0" w:color="auto"/>
              <w:bottom w:val="single" w:sz="4" w:space="0" w:color="auto"/>
              <w:right w:val="single" w:sz="4" w:space="0" w:color="auto"/>
            </w:tcBorders>
            <w:vAlign w:val="center"/>
          </w:tcPr>
          <w:p w14:paraId="13CBDD64" w14:textId="70A38DF4" w:rsidR="009B2207" w:rsidRPr="008E132F" w:rsidRDefault="00357A53">
            <w:pPr>
              <w:jc w:val="center"/>
              <w:rPr>
                <w:rFonts w:ascii="宋体" w:eastAsia="宋体" w:hAnsi="宋体" w:cs="宋体"/>
                <w:color w:val="FF0000"/>
                <w:sz w:val="18"/>
                <w:szCs w:val="18"/>
              </w:rPr>
            </w:pPr>
            <w:r w:rsidRPr="008E132F">
              <w:rPr>
                <w:rFonts w:ascii="宋体" w:eastAsia="宋体" w:hAnsi="宋体" w:cs="宋体" w:hint="eastAsia"/>
                <w:color w:val="FF0000"/>
                <w:kern w:val="0"/>
                <w:sz w:val="18"/>
                <w:szCs w:val="18"/>
                <w:lang w:bidi="ar"/>
              </w:rPr>
              <w:t>52</w:t>
            </w:r>
          </w:p>
        </w:tc>
      </w:tr>
      <w:tr w:rsidR="009B2207" w14:paraId="227156A0" w14:textId="77777777" w:rsidTr="003E2741">
        <w:trPr>
          <w:cantSplit/>
          <w:trHeight w:hRule="exact" w:val="397"/>
          <w:jc w:val="center"/>
        </w:trPr>
        <w:tc>
          <w:tcPr>
            <w:tcW w:w="527" w:type="dxa"/>
            <w:vMerge/>
            <w:tcBorders>
              <w:right w:val="single" w:sz="4" w:space="0" w:color="auto"/>
            </w:tcBorders>
            <w:textDirection w:val="tbRlV"/>
            <w:vAlign w:val="center"/>
          </w:tcPr>
          <w:p w14:paraId="0122E05D" w14:textId="77777777" w:rsidR="009B2207" w:rsidRDefault="009B2207">
            <w:pPr>
              <w:spacing w:line="240" w:lineRule="exact"/>
              <w:ind w:left="113" w:right="113"/>
              <w:jc w:val="center"/>
              <w:rPr>
                <w:rFonts w:ascii="宋体" w:eastAsia="宋体" w:hAnsi="宋体" w:cs="宋体"/>
                <w:sz w:val="21"/>
                <w:szCs w:val="21"/>
              </w:rPr>
            </w:pPr>
          </w:p>
        </w:tc>
        <w:tc>
          <w:tcPr>
            <w:tcW w:w="510" w:type="dxa"/>
            <w:tcBorders>
              <w:left w:val="single" w:sz="4" w:space="0" w:color="auto"/>
              <w:bottom w:val="single" w:sz="4" w:space="0" w:color="auto"/>
              <w:right w:val="single" w:sz="4" w:space="0" w:color="auto"/>
            </w:tcBorders>
            <w:vAlign w:val="center"/>
          </w:tcPr>
          <w:p w14:paraId="32060BBB"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17</w:t>
            </w:r>
          </w:p>
        </w:tc>
        <w:tc>
          <w:tcPr>
            <w:tcW w:w="966" w:type="dxa"/>
            <w:tcBorders>
              <w:left w:val="single" w:sz="4" w:space="0" w:color="auto"/>
              <w:bottom w:val="single" w:sz="4" w:space="0" w:color="auto"/>
            </w:tcBorders>
            <w:vAlign w:val="center"/>
          </w:tcPr>
          <w:p w14:paraId="2CFCC467" w14:textId="77777777" w:rsidR="009B2207" w:rsidRPr="00267213" w:rsidRDefault="00000000">
            <w:pPr>
              <w:adjustRightInd w:val="0"/>
              <w:snapToGrid w:val="0"/>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5050047</w:t>
            </w:r>
          </w:p>
        </w:tc>
        <w:tc>
          <w:tcPr>
            <w:tcW w:w="2153" w:type="dxa"/>
            <w:tcBorders>
              <w:bottom w:val="single" w:sz="4" w:space="0" w:color="auto"/>
            </w:tcBorders>
            <w:vAlign w:val="center"/>
          </w:tcPr>
          <w:p w14:paraId="78075C9F" w14:textId="77777777" w:rsidR="009B2207" w:rsidRPr="00267213" w:rsidRDefault="00000000">
            <w:pPr>
              <w:widowControl/>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kern w:val="0"/>
                <w:sz w:val="18"/>
                <w:szCs w:val="18"/>
              </w:rPr>
              <w:t>动力电池管理与维护技术</w:t>
            </w:r>
          </w:p>
        </w:tc>
        <w:tc>
          <w:tcPr>
            <w:tcW w:w="526" w:type="dxa"/>
            <w:tcBorders>
              <w:bottom w:val="single" w:sz="4" w:space="0" w:color="auto"/>
            </w:tcBorders>
            <w:vAlign w:val="center"/>
          </w:tcPr>
          <w:p w14:paraId="4D7946F8" w14:textId="77777777" w:rsidR="009B2207" w:rsidRPr="00267213" w:rsidRDefault="00000000">
            <w:pPr>
              <w:adjustRightInd w:val="0"/>
              <w:snapToGrid w:val="0"/>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B</w:t>
            </w:r>
          </w:p>
        </w:tc>
        <w:tc>
          <w:tcPr>
            <w:tcW w:w="477" w:type="dxa"/>
            <w:tcBorders>
              <w:bottom w:val="single" w:sz="4" w:space="0" w:color="auto"/>
            </w:tcBorders>
            <w:vAlign w:val="center"/>
          </w:tcPr>
          <w:p w14:paraId="40A47C6C" w14:textId="77777777" w:rsidR="009B2207" w:rsidRPr="00267213" w:rsidRDefault="00000000">
            <w:pPr>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必修</w:t>
            </w:r>
          </w:p>
        </w:tc>
        <w:tc>
          <w:tcPr>
            <w:tcW w:w="403" w:type="dxa"/>
            <w:tcBorders>
              <w:bottom w:val="single" w:sz="4" w:space="0" w:color="auto"/>
            </w:tcBorders>
            <w:vAlign w:val="center"/>
          </w:tcPr>
          <w:p w14:paraId="01461D65" w14:textId="77777777" w:rsidR="009B2207" w:rsidRPr="00267213" w:rsidRDefault="00000000">
            <w:pPr>
              <w:widowControl/>
              <w:jc w:val="center"/>
              <w:textAlignment w:val="center"/>
              <w:rPr>
                <w:rFonts w:ascii="宋体" w:eastAsia="宋体" w:hAnsi="宋体" w:cs="宋体"/>
                <w:color w:val="FF0000"/>
                <w:sz w:val="18"/>
                <w:szCs w:val="18"/>
              </w:rPr>
            </w:pPr>
            <w:r w:rsidRPr="00267213">
              <w:rPr>
                <w:rFonts w:ascii="宋体" w:eastAsia="宋体" w:hAnsi="宋体" w:cs="宋体" w:hint="eastAsia"/>
                <w:color w:val="FF0000"/>
                <w:kern w:val="0"/>
                <w:sz w:val="18"/>
                <w:szCs w:val="18"/>
                <w:lang w:bidi="ar"/>
              </w:rPr>
              <w:t>3</w:t>
            </w:r>
          </w:p>
        </w:tc>
        <w:tc>
          <w:tcPr>
            <w:tcW w:w="600" w:type="dxa"/>
            <w:tcBorders>
              <w:bottom w:val="single" w:sz="4" w:space="0" w:color="auto"/>
            </w:tcBorders>
            <w:vAlign w:val="center"/>
          </w:tcPr>
          <w:p w14:paraId="79E25D37" w14:textId="77777777" w:rsidR="009B2207" w:rsidRPr="00267213" w:rsidRDefault="00000000">
            <w:pPr>
              <w:widowControl/>
              <w:jc w:val="center"/>
              <w:textAlignment w:val="center"/>
              <w:rPr>
                <w:rFonts w:ascii="宋体" w:eastAsia="宋体" w:hAnsi="宋体" w:cs="宋体"/>
                <w:color w:val="FF0000"/>
                <w:sz w:val="18"/>
                <w:szCs w:val="18"/>
              </w:rPr>
            </w:pPr>
            <w:r w:rsidRPr="00267213">
              <w:rPr>
                <w:rFonts w:ascii="宋体" w:eastAsia="宋体" w:hAnsi="宋体" w:cs="宋体" w:hint="eastAsia"/>
                <w:color w:val="FF0000"/>
                <w:kern w:val="0"/>
                <w:sz w:val="18"/>
                <w:szCs w:val="18"/>
                <w:lang w:bidi="ar"/>
              </w:rPr>
              <w:t>52</w:t>
            </w:r>
          </w:p>
        </w:tc>
        <w:tc>
          <w:tcPr>
            <w:tcW w:w="585" w:type="dxa"/>
            <w:tcBorders>
              <w:bottom w:val="single" w:sz="4" w:space="0" w:color="auto"/>
            </w:tcBorders>
            <w:vAlign w:val="center"/>
          </w:tcPr>
          <w:p w14:paraId="7C1F09A7" w14:textId="2E430CA5" w:rsidR="009B2207" w:rsidRPr="00267213" w:rsidRDefault="003E2741">
            <w:pPr>
              <w:widowControl/>
              <w:jc w:val="center"/>
              <w:textAlignment w:val="center"/>
              <w:rPr>
                <w:rFonts w:ascii="宋体" w:eastAsia="宋体" w:hAnsi="宋体" w:cs="宋体"/>
                <w:color w:val="FF0000"/>
                <w:sz w:val="18"/>
                <w:szCs w:val="18"/>
              </w:rPr>
            </w:pPr>
            <w:r w:rsidRPr="00267213">
              <w:rPr>
                <w:rFonts w:ascii="宋体" w:eastAsia="宋体" w:hAnsi="宋体" w:cs="宋体"/>
                <w:color w:val="FF0000"/>
                <w:kern w:val="0"/>
                <w:sz w:val="18"/>
                <w:szCs w:val="18"/>
                <w:lang w:bidi="ar"/>
              </w:rPr>
              <w:t>32</w:t>
            </w:r>
          </w:p>
        </w:tc>
        <w:tc>
          <w:tcPr>
            <w:tcW w:w="593" w:type="dxa"/>
            <w:tcBorders>
              <w:bottom w:val="single" w:sz="4" w:space="0" w:color="auto"/>
            </w:tcBorders>
            <w:vAlign w:val="center"/>
          </w:tcPr>
          <w:p w14:paraId="4DC24F04" w14:textId="4F554A66" w:rsidR="009B2207" w:rsidRPr="00267213" w:rsidRDefault="003E2741">
            <w:pPr>
              <w:widowControl/>
              <w:jc w:val="center"/>
              <w:textAlignment w:val="center"/>
              <w:rPr>
                <w:rFonts w:ascii="宋体" w:eastAsia="宋体" w:hAnsi="宋体" w:cs="宋体"/>
                <w:color w:val="FF0000"/>
                <w:sz w:val="18"/>
                <w:szCs w:val="18"/>
              </w:rPr>
            </w:pPr>
            <w:r w:rsidRPr="00267213">
              <w:rPr>
                <w:rFonts w:ascii="宋体" w:eastAsia="宋体" w:hAnsi="宋体" w:cs="宋体"/>
                <w:color w:val="FF0000"/>
                <w:kern w:val="0"/>
                <w:sz w:val="18"/>
                <w:szCs w:val="18"/>
                <w:lang w:bidi="ar"/>
              </w:rPr>
              <w:t>20</w:t>
            </w:r>
          </w:p>
        </w:tc>
        <w:tc>
          <w:tcPr>
            <w:tcW w:w="403" w:type="dxa"/>
            <w:tcBorders>
              <w:bottom w:val="single" w:sz="4" w:space="0" w:color="auto"/>
            </w:tcBorders>
            <w:vAlign w:val="center"/>
          </w:tcPr>
          <w:p w14:paraId="325E3654" w14:textId="77777777" w:rsidR="009B2207" w:rsidRPr="00267213" w:rsidRDefault="009B2207">
            <w:pPr>
              <w:jc w:val="center"/>
              <w:rPr>
                <w:rFonts w:ascii="宋体" w:eastAsia="宋体" w:hAnsi="宋体" w:cs="宋体"/>
                <w:color w:val="FF0000"/>
                <w:sz w:val="18"/>
                <w:szCs w:val="18"/>
              </w:rPr>
            </w:pPr>
          </w:p>
        </w:tc>
        <w:tc>
          <w:tcPr>
            <w:tcW w:w="422" w:type="dxa"/>
            <w:tcBorders>
              <w:bottom w:val="single" w:sz="4" w:space="0" w:color="auto"/>
            </w:tcBorders>
            <w:vAlign w:val="center"/>
          </w:tcPr>
          <w:p w14:paraId="6357013E" w14:textId="77777777" w:rsidR="009B2207" w:rsidRPr="00267213" w:rsidRDefault="009B2207">
            <w:pPr>
              <w:jc w:val="center"/>
              <w:rPr>
                <w:rFonts w:ascii="宋体" w:eastAsia="宋体" w:hAnsi="宋体" w:cs="宋体"/>
                <w:color w:val="FF0000"/>
                <w:sz w:val="18"/>
                <w:szCs w:val="18"/>
              </w:rPr>
            </w:pPr>
          </w:p>
        </w:tc>
        <w:tc>
          <w:tcPr>
            <w:tcW w:w="441" w:type="dxa"/>
            <w:tcBorders>
              <w:bottom w:val="single" w:sz="4" w:space="0" w:color="auto"/>
            </w:tcBorders>
            <w:vAlign w:val="center"/>
          </w:tcPr>
          <w:p w14:paraId="1BD7815D" w14:textId="77777777" w:rsidR="009B2207" w:rsidRPr="00267213" w:rsidRDefault="009B2207">
            <w:pPr>
              <w:jc w:val="center"/>
              <w:rPr>
                <w:rFonts w:ascii="宋体" w:eastAsia="宋体" w:hAnsi="宋体" w:cs="宋体"/>
                <w:color w:val="FF0000"/>
                <w:sz w:val="18"/>
                <w:szCs w:val="18"/>
              </w:rPr>
            </w:pPr>
          </w:p>
        </w:tc>
        <w:tc>
          <w:tcPr>
            <w:tcW w:w="458" w:type="dxa"/>
            <w:tcBorders>
              <w:bottom w:val="single" w:sz="4" w:space="0" w:color="auto"/>
            </w:tcBorders>
            <w:vAlign w:val="center"/>
          </w:tcPr>
          <w:p w14:paraId="358A9E75" w14:textId="00AB689E" w:rsidR="009B2207" w:rsidRPr="00267213" w:rsidRDefault="003E2741">
            <w:pPr>
              <w:jc w:val="center"/>
              <w:rPr>
                <w:rFonts w:ascii="宋体" w:eastAsia="宋体" w:hAnsi="宋体" w:cs="宋体"/>
                <w:color w:val="FF0000"/>
                <w:sz w:val="18"/>
                <w:szCs w:val="18"/>
              </w:rPr>
            </w:pPr>
            <w:r w:rsidRPr="00267213">
              <w:rPr>
                <w:rFonts w:ascii="宋体" w:eastAsia="宋体" w:hAnsi="宋体" w:cs="宋体" w:hint="eastAsia"/>
                <w:color w:val="FF0000"/>
                <w:kern w:val="0"/>
                <w:sz w:val="18"/>
                <w:szCs w:val="18"/>
                <w:lang w:bidi="ar"/>
              </w:rPr>
              <w:t>52</w:t>
            </w:r>
          </w:p>
        </w:tc>
        <w:tc>
          <w:tcPr>
            <w:tcW w:w="472" w:type="dxa"/>
            <w:tcBorders>
              <w:bottom w:val="single" w:sz="4" w:space="0" w:color="auto"/>
              <w:right w:val="single" w:sz="4" w:space="0" w:color="auto"/>
            </w:tcBorders>
            <w:vAlign w:val="center"/>
          </w:tcPr>
          <w:p w14:paraId="21EDC7E5" w14:textId="13A37425" w:rsidR="009B2207" w:rsidRPr="008E132F" w:rsidRDefault="009B2207">
            <w:pPr>
              <w:widowControl/>
              <w:jc w:val="center"/>
              <w:textAlignment w:val="center"/>
              <w:rPr>
                <w:rFonts w:ascii="宋体" w:eastAsia="宋体" w:hAnsi="宋体" w:cs="宋体"/>
                <w:color w:val="FF0000"/>
                <w:sz w:val="18"/>
                <w:szCs w:val="18"/>
              </w:rPr>
            </w:pPr>
          </w:p>
        </w:tc>
        <w:tc>
          <w:tcPr>
            <w:tcW w:w="454" w:type="dxa"/>
            <w:tcBorders>
              <w:left w:val="single" w:sz="4" w:space="0" w:color="auto"/>
              <w:bottom w:val="single" w:sz="4" w:space="0" w:color="auto"/>
              <w:right w:val="single" w:sz="4" w:space="0" w:color="auto"/>
            </w:tcBorders>
            <w:vAlign w:val="center"/>
          </w:tcPr>
          <w:p w14:paraId="3A1A6A6B" w14:textId="77777777" w:rsidR="009B2207" w:rsidRPr="008E132F" w:rsidRDefault="009B2207">
            <w:pPr>
              <w:jc w:val="center"/>
              <w:rPr>
                <w:rFonts w:ascii="宋体" w:eastAsia="宋体" w:hAnsi="宋体" w:cs="宋体"/>
                <w:color w:val="FF0000"/>
                <w:sz w:val="18"/>
                <w:szCs w:val="18"/>
              </w:rPr>
            </w:pPr>
          </w:p>
        </w:tc>
      </w:tr>
      <w:tr w:rsidR="009B2207" w14:paraId="119BE8CC" w14:textId="77777777" w:rsidTr="003E2741">
        <w:trPr>
          <w:cantSplit/>
          <w:trHeight w:hRule="exact" w:val="397"/>
          <w:jc w:val="center"/>
        </w:trPr>
        <w:tc>
          <w:tcPr>
            <w:tcW w:w="527" w:type="dxa"/>
            <w:vMerge/>
            <w:tcBorders>
              <w:right w:val="single" w:sz="4" w:space="0" w:color="auto"/>
            </w:tcBorders>
            <w:textDirection w:val="tbRlV"/>
            <w:vAlign w:val="center"/>
          </w:tcPr>
          <w:p w14:paraId="7115041A" w14:textId="77777777" w:rsidR="009B2207" w:rsidRDefault="009B2207">
            <w:pPr>
              <w:spacing w:line="240" w:lineRule="exact"/>
              <w:ind w:left="113" w:right="113"/>
              <w:jc w:val="center"/>
              <w:rPr>
                <w:rFonts w:ascii="宋体" w:eastAsia="宋体" w:hAnsi="宋体" w:cs="宋体"/>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14:paraId="4E4B3A54" w14:textId="77777777" w:rsidR="009B2207" w:rsidRDefault="00000000">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18</w:t>
            </w:r>
          </w:p>
        </w:tc>
        <w:tc>
          <w:tcPr>
            <w:tcW w:w="966" w:type="dxa"/>
            <w:tcBorders>
              <w:left w:val="single" w:sz="4" w:space="0" w:color="auto"/>
              <w:bottom w:val="single" w:sz="4" w:space="0" w:color="auto"/>
            </w:tcBorders>
            <w:vAlign w:val="center"/>
          </w:tcPr>
          <w:p w14:paraId="37097D1C"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5050048</w:t>
            </w:r>
          </w:p>
        </w:tc>
        <w:tc>
          <w:tcPr>
            <w:tcW w:w="2153" w:type="dxa"/>
            <w:tcBorders>
              <w:bottom w:val="single" w:sz="4" w:space="0" w:color="auto"/>
            </w:tcBorders>
            <w:vAlign w:val="center"/>
          </w:tcPr>
          <w:p w14:paraId="021177CA" w14:textId="77777777" w:rsidR="009B2207" w:rsidRDefault="00000000">
            <w:pPr>
              <w:tabs>
                <w:tab w:val="left" w:pos="252"/>
              </w:tabs>
              <w:spacing w:line="240" w:lineRule="exact"/>
              <w:jc w:val="center"/>
              <w:rPr>
                <w:rFonts w:ascii="宋体" w:eastAsia="宋体" w:hAnsi="宋体" w:cs="宋体"/>
                <w:sz w:val="18"/>
                <w:szCs w:val="18"/>
              </w:rPr>
            </w:pPr>
            <w:r>
              <w:rPr>
                <w:rFonts w:ascii="宋体" w:eastAsia="宋体" w:hAnsi="宋体" w:cs="宋体" w:hint="eastAsia"/>
                <w:sz w:val="18"/>
                <w:szCs w:val="18"/>
              </w:rPr>
              <w:t>汽车空调技术</w:t>
            </w:r>
          </w:p>
        </w:tc>
        <w:tc>
          <w:tcPr>
            <w:tcW w:w="526" w:type="dxa"/>
            <w:tcBorders>
              <w:bottom w:val="single" w:sz="4" w:space="0" w:color="auto"/>
            </w:tcBorders>
            <w:vAlign w:val="center"/>
          </w:tcPr>
          <w:p w14:paraId="732D20F9"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B</w:t>
            </w:r>
          </w:p>
        </w:tc>
        <w:tc>
          <w:tcPr>
            <w:tcW w:w="477" w:type="dxa"/>
            <w:tcBorders>
              <w:bottom w:val="single" w:sz="4" w:space="0" w:color="auto"/>
            </w:tcBorders>
            <w:vAlign w:val="center"/>
          </w:tcPr>
          <w:p w14:paraId="2556F130" w14:textId="77777777" w:rsidR="009B2207" w:rsidRDefault="00000000">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tcBorders>
              <w:bottom w:val="single" w:sz="4" w:space="0" w:color="auto"/>
            </w:tcBorders>
            <w:vAlign w:val="center"/>
          </w:tcPr>
          <w:p w14:paraId="136F8B3E"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w:t>
            </w:r>
          </w:p>
        </w:tc>
        <w:tc>
          <w:tcPr>
            <w:tcW w:w="600" w:type="dxa"/>
            <w:tcBorders>
              <w:bottom w:val="single" w:sz="4" w:space="0" w:color="auto"/>
            </w:tcBorders>
            <w:vAlign w:val="center"/>
          </w:tcPr>
          <w:p w14:paraId="393D83F8"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56</w:t>
            </w:r>
          </w:p>
        </w:tc>
        <w:tc>
          <w:tcPr>
            <w:tcW w:w="585" w:type="dxa"/>
            <w:tcBorders>
              <w:bottom w:val="single" w:sz="4" w:space="0" w:color="auto"/>
            </w:tcBorders>
            <w:vAlign w:val="center"/>
          </w:tcPr>
          <w:p w14:paraId="07FC8EA6"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36</w:t>
            </w:r>
          </w:p>
        </w:tc>
        <w:tc>
          <w:tcPr>
            <w:tcW w:w="593" w:type="dxa"/>
            <w:tcBorders>
              <w:bottom w:val="single" w:sz="4" w:space="0" w:color="auto"/>
            </w:tcBorders>
            <w:vAlign w:val="center"/>
          </w:tcPr>
          <w:p w14:paraId="7EF929B4" w14:textId="77777777" w:rsidR="009B2207" w:rsidRDefault="00000000">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20</w:t>
            </w:r>
          </w:p>
        </w:tc>
        <w:tc>
          <w:tcPr>
            <w:tcW w:w="403" w:type="dxa"/>
            <w:tcBorders>
              <w:bottom w:val="single" w:sz="4" w:space="0" w:color="auto"/>
            </w:tcBorders>
            <w:vAlign w:val="center"/>
          </w:tcPr>
          <w:p w14:paraId="37C1CF75" w14:textId="77777777" w:rsidR="009B2207" w:rsidRDefault="009B2207">
            <w:pPr>
              <w:jc w:val="center"/>
              <w:rPr>
                <w:rFonts w:ascii="宋体" w:eastAsia="宋体" w:hAnsi="宋体" w:cs="宋体"/>
                <w:sz w:val="18"/>
                <w:szCs w:val="18"/>
              </w:rPr>
            </w:pPr>
          </w:p>
        </w:tc>
        <w:tc>
          <w:tcPr>
            <w:tcW w:w="422" w:type="dxa"/>
            <w:tcBorders>
              <w:bottom w:val="single" w:sz="4" w:space="0" w:color="auto"/>
            </w:tcBorders>
            <w:vAlign w:val="center"/>
          </w:tcPr>
          <w:p w14:paraId="21409917" w14:textId="77777777" w:rsidR="009B2207" w:rsidRDefault="009B2207">
            <w:pPr>
              <w:jc w:val="center"/>
              <w:rPr>
                <w:rFonts w:ascii="宋体" w:eastAsia="宋体" w:hAnsi="宋体" w:cs="宋体"/>
                <w:sz w:val="18"/>
                <w:szCs w:val="18"/>
              </w:rPr>
            </w:pPr>
          </w:p>
        </w:tc>
        <w:tc>
          <w:tcPr>
            <w:tcW w:w="441" w:type="dxa"/>
            <w:tcBorders>
              <w:bottom w:val="single" w:sz="4" w:space="0" w:color="auto"/>
            </w:tcBorders>
            <w:vAlign w:val="center"/>
          </w:tcPr>
          <w:p w14:paraId="463DDC2D" w14:textId="77777777" w:rsidR="009B2207" w:rsidRDefault="009B2207">
            <w:pPr>
              <w:jc w:val="center"/>
              <w:rPr>
                <w:rFonts w:ascii="宋体" w:eastAsia="宋体" w:hAnsi="宋体" w:cs="宋体"/>
                <w:sz w:val="18"/>
                <w:szCs w:val="18"/>
              </w:rPr>
            </w:pPr>
          </w:p>
        </w:tc>
        <w:tc>
          <w:tcPr>
            <w:tcW w:w="458" w:type="dxa"/>
            <w:tcBorders>
              <w:bottom w:val="single" w:sz="4" w:space="0" w:color="auto"/>
            </w:tcBorders>
            <w:vAlign w:val="center"/>
          </w:tcPr>
          <w:p w14:paraId="4E347580" w14:textId="77777777" w:rsidR="009B2207" w:rsidRDefault="009B2207">
            <w:pPr>
              <w:jc w:val="center"/>
              <w:rPr>
                <w:rFonts w:ascii="宋体" w:eastAsia="宋体" w:hAnsi="宋体" w:cs="宋体"/>
                <w:sz w:val="18"/>
                <w:szCs w:val="18"/>
              </w:rPr>
            </w:pPr>
          </w:p>
        </w:tc>
        <w:tc>
          <w:tcPr>
            <w:tcW w:w="472" w:type="dxa"/>
            <w:tcBorders>
              <w:bottom w:val="single" w:sz="4" w:space="0" w:color="auto"/>
              <w:right w:val="single" w:sz="4" w:space="0" w:color="auto"/>
            </w:tcBorders>
            <w:vAlign w:val="center"/>
          </w:tcPr>
          <w:p w14:paraId="4D8C9075" w14:textId="2D424360" w:rsidR="009B2207" w:rsidRPr="008E132F" w:rsidRDefault="009B2207">
            <w:pPr>
              <w:widowControl/>
              <w:jc w:val="center"/>
              <w:textAlignment w:val="center"/>
              <w:rPr>
                <w:rFonts w:ascii="宋体" w:eastAsia="宋体" w:hAnsi="宋体" w:cs="宋体"/>
                <w:color w:val="FF0000"/>
                <w:sz w:val="18"/>
                <w:szCs w:val="18"/>
              </w:rPr>
            </w:pPr>
          </w:p>
        </w:tc>
        <w:tc>
          <w:tcPr>
            <w:tcW w:w="454" w:type="dxa"/>
            <w:tcBorders>
              <w:left w:val="single" w:sz="4" w:space="0" w:color="auto"/>
              <w:bottom w:val="single" w:sz="4" w:space="0" w:color="auto"/>
              <w:right w:val="single" w:sz="4" w:space="0" w:color="auto"/>
            </w:tcBorders>
            <w:vAlign w:val="center"/>
          </w:tcPr>
          <w:p w14:paraId="248EB3FE" w14:textId="621F86D3" w:rsidR="009B2207" w:rsidRPr="008E132F" w:rsidRDefault="00357A53">
            <w:pPr>
              <w:jc w:val="center"/>
              <w:rPr>
                <w:rFonts w:ascii="宋体" w:eastAsia="宋体" w:hAnsi="宋体" w:cs="宋体"/>
                <w:color w:val="FF0000"/>
                <w:sz w:val="18"/>
                <w:szCs w:val="18"/>
              </w:rPr>
            </w:pPr>
            <w:r w:rsidRPr="008E132F">
              <w:rPr>
                <w:rFonts w:ascii="宋体" w:eastAsia="宋体" w:hAnsi="宋体" w:cs="宋体" w:hint="eastAsia"/>
                <w:color w:val="FF0000"/>
                <w:kern w:val="0"/>
                <w:sz w:val="18"/>
                <w:szCs w:val="18"/>
                <w:lang w:bidi="ar"/>
              </w:rPr>
              <w:t>56</w:t>
            </w:r>
          </w:p>
        </w:tc>
      </w:tr>
      <w:tr w:rsidR="00267213" w14:paraId="31806557" w14:textId="77777777" w:rsidTr="003E2741">
        <w:trPr>
          <w:cantSplit/>
          <w:trHeight w:hRule="exact" w:val="397"/>
          <w:jc w:val="center"/>
        </w:trPr>
        <w:tc>
          <w:tcPr>
            <w:tcW w:w="527" w:type="dxa"/>
            <w:vMerge/>
            <w:tcBorders>
              <w:right w:val="single" w:sz="4" w:space="0" w:color="auto"/>
            </w:tcBorders>
            <w:textDirection w:val="tbRlV"/>
            <w:vAlign w:val="center"/>
          </w:tcPr>
          <w:p w14:paraId="52972217" w14:textId="77777777" w:rsidR="00267213" w:rsidRDefault="00267213" w:rsidP="00267213">
            <w:pPr>
              <w:spacing w:line="240" w:lineRule="exact"/>
              <w:ind w:left="113" w:right="113"/>
              <w:jc w:val="center"/>
              <w:rPr>
                <w:rFonts w:ascii="宋体" w:eastAsia="宋体" w:hAnsi="宋体" w:cs="宋体"/>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14:paraId="0B03A406" w14:textId="4A3F3D22" w:rsidR="00267213" w:rsidRDefault="00267213" w:rsidP="00267213">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sz w:val="18"/>
                <w:szCs w:val="18"/>
              </w:rPr>
              <w:t>9</w:t>
            </w:r>
          </w:p>
        </w:tc>
        <w:tc>
          <w:tcPr>
            <w:tcW w:w="966" w:type="dxa"/>
            <w:tcBorders>
              <w:left w:val="single" w:sz="4" w:space="0" w:color="auto"/>
              <w:bottom w:val="single" w:sz="4" w:space="0" w:color="auto"/>
            </w:tcBorders>
            <w:vAlign w:val="center"/>
          </w:tcPr>
          <w:p w14:paraId="25B84197" w14:textId="2EDCD5A0" w:rsidR="00267213" w:rsidRPr="00267213" w:rsidRDefault="00267213" w:rsidP="00267213">
            <w:pPr>
              <w:adjustRightInd w:val="0"/>
              <w:snapToGrid w:val="0"/>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505004</w:t>
            </w:r>
            <w:r w:rsidRPr="00267213">
              <w:rPr>
                <w:rFonts w:ascii="宋体" w:eastAsia="宋体" w:hAnsi="宋体" w:cs="宋体"/>
                <w:color w:val="FF0000"/>
                <w:sz w:val="18"/>
                <w:szCs w:val="18"/>
              </w:rPr>
              <w:t>9</w:t>
            </w:r>
          </w:p>
        </w:tc>
        <w:tc>
          <w:tcPr>
            <w:tcW w:w="2153" w:type="dxa"/>
            <w:tcBorders>
              <w:bottom w:val="single" w:sz="4" w:space="0" w:color="auto"/>
            </w:tcBorders>
            <w:vAlign w:val="center"/>
          </w:tcPr>
          <w:p w14:paraId="28B8F54E" w14:textId="62B7C3BA" w:rsidR="00267213" w:rsidRPr="00267213" w:rsidRDefault="00267213" w:rsidP="00267213">
            <w:pPr>
              <w:tabs>
                <w:tab w:val="left" w:pos="252"/>
              </w:tabs>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汽车售后服务与运营管理</w:t>
            </w:r>
          </w:p>
        </w:tc>
        <w:tc>
          <w:tcPr>
            <w:tcW w:w="526" w:type="dxa"/>
            <w:tcBorders>
              <w:bottom w:val="single" w:sz="4" w:space="0" w:color="auto"/>
            </w:tcBorders>
            <w:vAlign w:val="center"/>
          </w:tcPr>
          <w:p w14:paraId="5AA774B2" w14:textId="03B33BC8" w:rsidR="00267213" w:rsidRPr="00267213" w:rsidRDefault="00267213" w:rsidP="00267213">
            <w:pPr>
              <w:adjustRightInd w:val="0"/>
              <w:snapToGrid w:val="0"/>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B</w:t>
            </w:r>
          </w:p>
        </w:tc>
        <w:tc>
          <w:tcPr>
            <w:tcW w:w="477" w:type="dxa"/>
            <w:tcBorders>
              <w:bottom w:val="single" w:sz="4" w:space="0" w:color="auto"/>
            </w:tcBorders>
            <w:vAlign w:val="center"/>
          </w:tcPr>
          <w:p w14:paraId="6534B5D1" w14:textId="0E092660" w:rsidR="00267213" w:rsidRPr="00267213" w:rsidRDefault="00267213" w:rsidP="00267213">
            <w:pPr>
              <w:adjustRightInd w:val="0"/>
              <w:snapToGrid w:val="0"/>
              <w:spacing w:line="240" w:lineRule="exact"/>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必修</w:t>
            </w:r>
          </w:p>
        </w:tc>
        <w:tc>
          <w:tcPr>
            <w:tcW w:w="403" w:type="dxa"/>
            <w:tcBorders>
              <w:bottom w:val="single" w:sz="4" w:space="0" w:color="auto"/>
            </w:tcBorders>
            <w:vAlign w:val="center"/>
          </w:tcPr>
          <w:p w14:paraId="322FF502" w14:textId="22ACABEA" w:rsidR="00267213" w:rsidRPr="00267213" w:rsidRDefault="00267213" w:rsidP="00267213">
            <w:pPr>
              <w:widowControl/>
              <w:jc w:val="center"/>
              <w:textAlignment w:val="center"/>
              <w:rPr>
                <w:rFonts w:ascii="宋体" w:eastAsia="宋体" w:hAnsi="宋体" w:cs="宋体"/>
                <w:color w:val="FF0000"/>
                <w:kern w:val="0"/>
                <w:sz w:val="18"/>
                <w:szCs w:val="18"/>
                <w:lang w:bidi="ar"/>
              </w:rPr>
            </w:pPr>
            <w:r w:rsidRPr="00267213">
              <w:rPr>
                <w:rFonts w:ascii="宋体" w:eastAsia="宋体" w:hAnsi="宋体" w:cs="宋体" w:hint="eastAsia"/>
                <w:color w:val="FF0000"/>
                <w:kern w:val="0"/>
                <w:sz w:val="18"/>
                <w:szCs w:val="18"/>
                <w:lang w:bidi="ar"/>
              </w:rPr>
              <w:t>3</w:t>
            </w:r>
          </w:p>
        </w:tc>
        <w:tc>
          <w:tcPr>
            <w:tcW w:w="600" w:type="dxa"/>
            <w:tcBorders>
              <w:bottom w:val="single" w:sz="4" w:space="0" w:color="auto"/>
            </w:tcBorders>
            <w:vAlign w:val="center"/>
          </w:tcPr>
          <w:p w14:paraId="74D71EA5" w14:textId="43EA2A7B" w:rsidR="00267213" w:rsidRPr="00267213" w:rsidRDefault="00267213" w:rsidP="00267213">
            <w:pPr>
              <w:widowControl/>
              <w:jc w:val="center"/>
              <w:textAlignment w:val="center"/>
              <w:rPr>
                <w:rFonts w:ascii="宋体" w:eastAsia="宋体" w:hAnsi="宋体" w:cs="宋体"/>
                <w:color w:val="FF0000"/>
                <w:kern w:val="0"/>
                <w:sz w:val="18"/>
                <w:szCs w:val="18"/>
                <w:lang w:bidi="ar"/>
              </w:rPr>
            </w:pPr>
            <w:r w:rsidRPr="00267213">
              <w:rPr>
                <w:rFonts w:ascii="宋体" w:eastAsia="宋体" w:hAnsi="宋体" w:cs="宋体" w:hint="eastAsia"/>
                <w:color w:val="FF0000"/>
                <w:kern w:val="0"/>
                <w:sz w:val="18"/>
                <w:szCs w:val="18"/>
                <w:lang w:bidi="ar"/>
              </w:rPr>
              <w:t>5</w:t>
            </w:r>
            <w:r w:rsidRPr="00267213">
              <w:rPr>
                <w:rFonts w:ascii="宋体" w:eastAsia="宋体" w:hAnsi="宋体" w:cs="宋体"/>
                <w:color w:val="FF0000"/>
                <w:kern w:val="0"/>
                <w:sz w:val="18"/>
                <w:szCs w:val="18"/>
                <w:lang w:bidi="ar"/>
              </w:rPr>
              <w:t>6</w:t>
            </w:r>
          </w:p>
        </w:tc>
        <w:tc>
          <w:tcPr>
            <w:tcW w:w="585" w:type="dxa"/>
            <w:tcBorders>
              <w:bottom w:val="single" w:sz="4" w:space="0" w:color="auto"/>
            </w:tcBorders>
            <w:vAlign w:val="center"/>
          </w:tcPr>
          <w:p w14:paraId="7BBFA6BC" w14:textId="2566D8B4" w:rsidR="00267213" w:rsidRPr="00267213" w:rsidRDefault="00267213" w:rsidP="00267213">
            <w:pPr>
              <w:widowControl/>
              <w:jc w:val="center"/>
              <w:textAlignment w:val="center"/>
              <w:rPr>
                <w:rFonts w:ascii="宋体" w:eastAsia="宋体" w:hAnsi="宋体" w:cs="宋体"/>
                <w:color w:val="FF0000"/>
                <w:kern w:val="0"/>
                <w:sz w:val="18"/>
                <w:szCs w:val="18"/>
                <w:lang w:bidi="ar"/>
              </w:rPr>
            </w:pPr>
            <w:r w:rsidRPr="00267213">
              <w:rPr>
                <w:rFonts w:ascii="宋体" w:eastAsia="宋体" w:hAnsi="宋体" w:cs="宋体" w:hint="eastAsia"/>
                <w:color w:val="FF0000"/>
                <w:kern w:val="0"/>
                <w:sz w:val="18"/>
                <w:szCs w:val="18"/>
                <w:lang w:bidi="ar"/>
              </w:rPr>
              <w:t>4</w:t>
            </w:r>
            <w:r w:rsidRPr="00267213">
              <w:rPr>
                <w:rFonts w:ascii="宋体" w:eastAsia="宋体" w:hAnsi="宋体" w:cs="宋体"/>
                <w:color w:val="FF0000"/>
                <w:kern w:val="0"/>
                <w:sz w:val="18"/>
                <w:szCs w:val="18"/>
                <w:lang w:bidi="ar"/>
              </w:rPr>
              <w:t>6</w:t>
            </w:r>
          </w:p>
        </w:tc>
        <w:tc>
          <w:tcPr>
            <w:tcW w:w="593" w:type="dxa"/>
            <w:tcBorders>
              <w:bottom w:val="single" w:sz="4" w:space="0" w:color="auto"/>
            </w:tcBorders>
            <w:vAlign w:val="center"/>
          </w:tcPr>
          <w:p w14:paraId="026C71D0" w14:textId="550888C0" w:rsidR="00267213" w:rsidRPr="00267213" w:rsidRDefault="00267213" w:rsidP="00267213">
            <w:pPr>
              <w:widowControl/>
              <w:jc w:val="center"/>
              <w:textAlignment w:val="center"/>
              <w:rPr>
                <w:rFonts w:ascii="宋体" w:eastAsia="宋体" w:hAnsi="宋体" w:cs="宋体"/>
                <w:color w:val="FF0000"/>
                <w:kern w:val="0"/>
                <w:sz w:val="18"/>
                <w:szCs w:val="18"/>
                <w:lang w:bidi="ar"/>
              </w:rPr>
            </w:pPr>
            <w:r w:rsidRPr="00267213">
              <w:rPr>
                <w:rFonts w:ascii="宋体" w:eastAsia="宋体" w:hAnsi="宋体" w:cs="宋体" w:hint="eastAsia"/>
                <w:color w:val="FF0000"/>
                <w:kern w:val="0"/>
                <w:sz w:val="18"/>
                <w:szCs w:val="18"/>
                <w:lang w:bidi="ar"/>
              </w:rPr>
              <w:t>1</w:t>
            </w:r>
            <w:r w:rsidRPr="00267213">
              <w:rPr>
                <w:rFonts w:ascii="宋体" w:eastAsia="宋体" w:hAnsi="宋体" w:cs="宋体"/>
                <w:color w:val="FF0000"/>
                <w:kern w:val="0"/>
                <w:sz w:val="18"/>
                <w:szCs w:val="18"/>
                <w:lang w:bidi="ar"/>
              </w:rPr>
              <w:t>0</w:t>
            </w:r>
          </w:p>
        </w:tc>
        <w:tc>
          <w:tcPr>
            <w:tcW w:w="403" w:type="dxa"/>
            <w:tcBorders>
              <w:bottom w:val="single" w:sz="4" w:space="0" w:color="auto"/>
            </w:tcBorders>
            <w:vAlign w:val="center"/>
          </w:tcPr>
          <w:p w14:paraId="1556E140" w14:textId="77777777" w:rsidR="00267213" w:rsidRPr="00267213" w:rsidRDefault="00267213" w:rsidP="00267213">
            <w:pPr>
              <w:jc w:val="center"/>
              <w:rPr>
                <w:rFonts w:ascii="宋体" w:eastAsia="宋体" w:hAnsi="宋体" w:cs="宋体"/>
                <w:color w:val="FF0000"/>
                <w:sz w:val="18"/>
                <w:szCs w:val="18"/>
              </w:rPr>
            </w:pPr>
          </w:p>
        </w:tc>
        <w:tc>
          <w:tcPr>
            <w:tcW w:w="422" w:type="dxa"/>
            <w:tcBorders>
              <w:bottom w:val="single" w:sz="4" w:space="0" w:color="auto"/>
            </w:tcBorders>
            <w:vAlign w:val="center"/>
          </w:tcPr>
          <w:p w14:paraId="410C1FEE" w14:textId="77777777" w:rsidR="00267213" w:rsidRPr="00267213" w:rsidRDefault="00267213" w:rsidP="00267213">
            <w:pPr>
              <w:jc w:val="center"/>
              <w:rPr>
                <w:rFonts w:ascii="宋体" w:eastAsia="宋体" w:hAnsi="宋体" w:cs="宋体"/>
                <w:color w:val="FF0000"/>
                <w:sz w:val="18"/>
                <w:szCs w:val="18"/>
              </w:rPr>
            </w:pPr>
          </w:p>
        </w:tc>
        <w:tc>
          <w:tcPr>
            <w:tcW w:w="441" w:type="dxa"/>
            <w:tcBorders>
              <w:bottom w:val="single" w:sz="4" w:space="0" w:color="auto"/>
            </w:tcBorders>
            <w:vAlign w:val="center"/>
          </w:tcPr>
          <w:p w14:paraId="0931C97A" w14:textId="77777777" w:rsidR="00267213" w:rsidRPr="00267213" w:rsidRDefault="00267213" w:rsidP="00267213">
            <w:pPr>
              <w:jc w:val="center"/>
              <w:rPr>
                <w:rFonts w:ascii="宋体" w:eastAsia="宋体" w:hAnsi="宋体" w:cs="宋体"/>
                <w:color w:val="FF0000"/>
                <w:sz w:val="18"/>
                <w:szCs w:val="18"/>
              </w:rPr>
            </w:pPr>
          </w:p>
        </w:tc>
        <w:tc>
          <w:tcPr>
            <w:tcW w:w="458" w:type="dxa"/>
            <w:tcBorders>
              <w:bottom w:val="single" w:sz="4" w:space="0" w:color="auto"/>
            </w:tcBorders>
            <w:vAlign w:val="center"/>
          </w:tcPr>
          <w:p w14:paraId="560B02E5" w14:textId="31FF1A9C" w:rsidR="00267213" w:rsidRPr="00267213" w:rsidRDefault="00267213" w:rsidP="00267213">
            <w:pPr>
              <w:jc w:val="center"/>
              <w:rPr>
                <w:rFonts w:ascii="宋体" w:eastAsia="宋体" w:hAnsi="宋体" w:cs="宋体"/>
                <w:color w:val="FF0000"/>
                <w:sz w:val="18"/>
                <w:szCs w:val="18"/>
              </w:rPr>
            </w:pPr>
            <w:r w:rsidRPr="00267213">
              <w:rPr>
                <w:rFonts w:ascii="宋体" w:eastAsia="宋体" w:hAnsi="宋体" w:cs="宋体" w:hint="eastAsia"/>
                <w:color w:val="FF0000"/>
                <w:sz w:val="18"/>
                <w:szCs w:val="18"/>
              </w:rPr>
              <w:t>5</w:t>
            </w:r>
            <w:r w:rsidRPr="00267213">
              <w:rPr>
                <w:rFonts w:ascii="宋体" w:eastAsia="宋体" w:hAnsi="宋体" w:cs="宋体"/>
                <w:color w:val="FF0000"/>
                <w:sz w:val="18"/>
                <w:szCs w:val="18"/>
              </w:rPr>
              <w:t>6</w:t>
            </w:r>
          </w:p>
        </w:tc>
        <w:tc>
          <w:tcPr>
            <w:tcW w:w="472" w:type="dxa"/>
            <w:tcBorders>
              <w:bottom w:val="single" w:sz="4" w:space="0" w:color="auto"/>
              <w:right w:val="single" w:sz="4" w:space="0" w:color="auto"/>
            </w:tcBorders>
            <w:vAlign w:val="center"/>
          </w:tcPr>
          <w:p w14:paraId="7F7AE028" w14:textId="77777777" w:rsidR="00267213" w:rsidRPr="008E132F" w:rsidRDefault="00267213" w:rsidP="00267213">
            <w:pPr>
              <w:widowControl/>
              <w:jc w:val="center"/>
              <w:textAlignment w:val="center"/>
              <w:rPr>
                <w:rFonts w:ascii="宋体" w:eastAsia="宋体" w:hAnsi="宋体" w:cs="宋体"/>
                <w:color w:val="FF0000"/>
                <w:kern w:val="0"/>
                <w:sz w:val="18"/>
                <w:szCs w:val="18"/>
                <w:lang w:bidi="ar"/>
              </w:rPr>
            </w:pPr>
          </w:p>
        </w:tc>
        <w:tc>
          <w:tcPr>
            <w:tcW w:w="454" w:type="dxa"/>
            <w:tcBorders>
              <w:left w:val="single" w:sz="4" w:space="0" w:color="auto"/>
              <w:bottom w:val="single" w:sz="4" w:space="0" w:color="auto"/>
              <w:right w:val="single" w:sz="4" w:space="0" w:color="auto"/>
            </w:tcBorders>
            <w:vAlign w:val="center"/>
          </w:tcPr>
          <w:p w14:paraId="27F65DFC" w14:textId="77777777" w:rsidR="00267213" w:rsidRPr="008E132F" w:rsidRDefault="00267213" w:rsidP="00267213">
            <w:pPr>
              <w:jc w:val="center"/>
              <w:rPr>
                <w:rFonts w:ascii="宋体" w:eastAsia="宋体" w:hAnsi="宋体" w:cs="宋体"/>
                <w:color w:val="FF0000"/>
                <w:sz w:val="18"/>
                <w:szCs w:val="18"/>
              </w:rPr>
            </w:pPr>
          </w:p>
        </w:tc>
      </w:tr>
      <w:tr w:rsidR="00267213" w14:paraId="63287607" w14:textId="77777777" w:rsidTr="003E2741">
        <w:trPr>
          <w:cantSplit/>
          <w:trHeight w:hRule="exact" w:val="397"/>
          <w:jc w:val="center"/>
        </w:trPr>
        <w:tc>
          <w:tcPr>
            <w:tcW w:w="527" w:type="dxa"/>
            <w:vMerge/>
            <w:tcBorders>
              <w:right w:val="single" w:sz="4" w:space="0" w:color="auto"/>
            </w:tcBorders>
            <w:textDirection w:val="tbRlV"/>
            <w:vAlign w:val="center"/>
          </w:tcPr>
          <w:p w14:paraId="253EA590" w14:textId="77777777" w:rsidR="00267213" w:rsidRDefault="00267213" w:rsidP="00267213">
            <w:pPr>
              <w:spacing w:line="240" w:lineRule="exact"/>
              <w:ind w:left="113" w:right="113"/>
              <w:jc w:val="center"/>
              <w:rPr>
                <w:rFonts w:ascii="宋体" w:eastAsia="宋体" w:hAnsi="宋体" w:cs="宋体"/>
                <w:sz w:val="21"/>
                <w:szCs w:val="21"/>
              </w:rPr>
            </w:pPr>
          </w:p>
        </w:tc>
        <w:tc>
          <w:tcPr>
            <w:tcW w:w="510" w:type="dxa"/>
            <w:tcBorders>
              <w:top w:val="single" w:sz="4" w:space="0" w:color="auto"/>
              <w:left w:val="single" w:sz="4" w:space="0" w:color="auto"/>
              <w:bottom w:val="single" w:sz="4" w:space="0" w:color="auto"/>
              <w:right w:val="single" w:sz="4" w:space="0" w:color="auto"/>
            </w:tcBorders>
            <w:vAlign w:val="center"/>
          </w:tcPr>
          <w:p w14:paraId="6F625BC7" w14:textId="7ADEF4D6" w:rsidR="00267213" w:rsidRDefault="00267213" w:rsidP="00267213">
            <w:pPr>
              <w:adjustRightInd w:val="0"/>
              <w:snapToGrid w:val="0"/>
              <w:spacing w:line="300" w:lineRule="exact"/>
              <w:jc w:val="center"/>
              <w:rPr>
                <w:rFonts w:ascii="宋体" w:eastAsia="宋体" w:hAnsi="宋体" w:cs="宋体"/>
                <w:sz w:val="18"/>
                <w:szCs w:val="18"/>
              </w:rPr>
            </w:pPr>
            <w:r>
              <w:rPr>
                <w:rFonts w:ascii="宋体" w:eastAsia="宋体" w:hAnsi="宋体" w:cs="宋体"/>
                <w:sz w:val="18"/>
                <w:szCs w:val="18"/>
              </w:rPr>
              <w:t>20</w:t>
            </w:r>
          </w:p>
        </w:tc>
        <w:tc>
          <w:tcPr>
            <w:tcW w:w="966" w:type="dxa"/>
            <w:tcBorders>
              <w:left w:val="single" w:sz="4" w:space="0" w:color="auto"/>
              <w:bottom w:val="single" w:sz="4" w:space="0" w:color="auto"/>
            </w:tcBorders>
            <w:vAlign w:val="center"/>
          </w:tcPr>
          <w:p w14:paraId="2B67D2A9" w14:textId="77777777" w:rsidR="00267213" w:rsidRDefault="00267213" w:rsidP="00267213">
            <w:pPr>
              <w:jc w:val="center"/>
              <w:rPr>
                <w:rFonts w:ascii="宋体" w:eastAsia="宋体" w:hAnsi="宋体" w:cs="宋体"/>
                <w:sz w:val="18"/>
                <w:szCs w:val="18"/>
              </w:rPr>
            </w:pPr>
            <w:r>
              <w:rPr>
                <w:rFonts w:ascii="宋体" w:eastAsia="宋体" w:hAnsi="宋体" w:cs="宋体" w:hint="eastAsia"/>
                <w:sz w:val="18"/>
                <w:szCs w:val="18"/>
              </w:rPr>
              <w:t>9999966</w:t>
            </w:r>
          </w:p>
        </w:tc>
        <w:tc>
          <w:tcPr>
            <w:tcW w:w="2153" w:type="dxa"/>
            <w:tcBorders>
              <w:bottom w:val="single" w:sz="4" w:space="0" w:color="auto"/>
            </w:tcBorders>
            <w:vAlign w:val="center"/>
          </w:tcPr>
          <w:p w14:paraId="4909707D" w14:textId="77777777" w:rsidR="00267213" w:rsidRDefault="00267213" w:rsidP="00267213">
            <w:pPr>
              <w:jc w:val="center"/>
              <w:rPr>
                <w:rFonts w:ascii="宋体" w:eastAsia="宋体" w:hAnsi="宋体" w:cs="宋体"/>
                <w:sz w:val="18"/>
                <w:szCs w:val="18"/>
              </w:rPr>
            </w:pPr>
            <w:r>
              <w:rPr>
                <w:rFonts w:ascii="宋体" w:eastAsia="宋体" w:hAnsi="宋体" w:cs="宋体" w:hint="eastAsia"/>
                <w:sz w:val="18"/>
                <w:szCs w:val="18"/>
              </w:rPr>
              <w:t>岗位实习</w:t>
            </w:r>
          </w:p>
        </w:tc>
        <w:tc>
          <w:tcPr>
            <w:tcW w:w="526" w:type="dxa"/>
            <w:tcBorders>
              <w:bottom w:val="single" w:sz="4" w:space="0" w:color="auto"/>
            </w:tcBorders>
            <w:vAlign w:val="center"/>
          </w:tcPr>
          <w:p w14:paraId="0A2D561D" w14:textId="77777777" w:rsidR="00267213" w:rsidRDefault="00267213" w:rsidP="00267213">
            <w:pPr>
              <w:jc w:val="center"/>
              <w:rPr>
                <w:rFonts w:ascii="宋体" w:eastAsia="宋体" w:hAnsi="宋体" w:cs="宋体"/>
                <w:sz w:val="18"/>
                <w:szCs w:val="18"/>
              </w:rPr>
            </w:pPr>
            <w:r>
              <w:rPr>
                <w:rFonts w:ascii="宋体" w:eastAsia="宋体" w:hAnsi="宋体" w:cs="宋体" w:hint="eastAsia"/>
                <w:sz w:val="18"/>
                <w:szCs w:val="18"/>
              </w:rPr>
              <w:t>C</w:t>
            </w:r>
          </w:p>
        </w:tc>
        <w:tc>
          <w:tcPr>
            <w:tcW w:w="477" w:type="dxa"/>
            <w:tcBorders>
              <w:bottom w:val="single" w:sz="4" w:space="0" w:color="auto"/>
            </w:tcBorders>
            <w:vAlign w:val="center"/>
          </w:tcPr>
          <w:p w14:paraId="084D3CD4" w14:textId="77777777" w:rsidR="00267213" w:rsidRDefault="00267213" w:rsidP="00267213">
            <w:pPr>
              <w:jc w:val="center"/>
              <w:rPr>
                <w:rFonts w:ascii="宋体" w:eastAsia="宋体" w:hAnsi="宋体" w:cs="宋体"/>
                <w:sz w:val="18"/>
                <w:szCs w:val="18"/>
              </w:rPr>
            </w:pPr>
            <w:r>
              <w:rPr>
                <w:rFonts w:ascii="宋体" w:eastAsia="宋体" w:hAnsi="宋体" w:cs="宋体" w:hint="eastAsia"/>
                <w:sz w:val="18"/>
                <w:szCs w:val="18"/>
              </w:rPr>
              <w:t>必修</w:t>
            </w:r>
          </w:p>
        </w:tc>
        <w:tc>
          <w:tcPr>
            <w:tcW w:w="403" w:type="dxa"/>
            <w:tcBorders>
              <w:bottom w:val="single" w:sz="4" w:space="0" w:color="auto"/>
            </w:tcBorders>
            <w:vAlign w:val="center"/>
          </w:tcPr>
          <w:p w14:paraId="16233D87"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24</w:t>
            </w:r>
          </w:p>
        </w:tc>
        <w:tc>
          <w:tcPr>
            <w:tcW w:w="600" w:type="dxa"/>
            <w:tcBorders>
              <w:bottom w:val="single" w:sz="4" w:space="0" w:color="auto"/>
            </w:tcBorders>
            <w:vAlign w:val="center"/>
          </w:tcPr>
          <w:p w14:paraId="60FC1379"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672</w:t>
            </w:r>
          </w:p>
        </w:tc>
        <w:tc>
          <w:tcPr>
            <w:tcW w:w="585" w:type="dxa"/>
            <w:tcBorders>
              <w:bottom w:val="single" w:sz="4" w:space="0" w:color="auto"/>
            </w:tcBorders>
            <w:vAlign w:val="center"/>
          </w:tcPr>
          <w:p w14:paraId="4183E1F9" w14:textId="77777777" w:rsidR="00267213" w:rsidRDefault="00267213" w:rsidP="00267213">
            <w:pPr>
              <w:jc w:val="center"/>
              <w:rPr>
                <w:rFonts w:ascii="宋体" w:eastAsia="宋体" w:hAnsi="宋体" w:cs="宋体"/>
                <w:sz w:val="18"/>
                <w:szCs w:val="18"/>
              </w:rPr>
            </w:pPr>
          </w:p>
        </w:tc>
        <w:tc>
          <w:tcPr>
            <w:tcW w:w="593" w:type="dxa"/>
            <w:tcBorders>
              <w:bottom w:val="single" w:sz="4" w:space="0" w:color="auto"/>
            </w:tcBorders>
            <w:vAlign w:val="center"/>
          </w:tcPr>
          <w:p w14:paraId="7B80DF33"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672</w:t>
            </w:r>
          </w:p>
        </w:tc>
        <w:tc>
          <w:tcPr>
            <w:tcW w:w="403" w:type="dxa"/>
            <w:tcBorders>
              <w:bottom w:val="single" w:sz="4" w:space="0" w:color="auto"/>
            </w:tcBorders>
            <w:vAlign w:val="center"/>
          </w:tcPr>
          <w:p w14:paraId="19FFAE40" w14:textId="77777777" w:rsidR="00267213" w:rsidRDefault="00267213" w:rsidP="00267213">
            <w:pPr>
              <w:jc w:val="center"/>
              <w:rPr>
                <w:rFonts w:ascii="宋体" w:eastAsia="宋体" w:hAnsi="宋体" w:cs="宋体"/>
                <w:sz w:val="18"/>
                <w:szCs w:val="18"/>
              </w:rPr>
            </w:pPr>
          </w:p>
        </w:tc>
        <w:tc>
          <w:tcPr>
            <w:tcW w:w="422" w:type="dxa"/>
            <w:tcBorders>
              <w:bottom w:val="single" w:sz="4" w:space="0" w:color="auto"/>
            </w:tcBorders>
            <w:vAlign w:val="center"/>
          </w:tcPr>
          <w:p w14:paraId="00CC9782" w14:textId="77777777" w:rsidR="00267213" w:rsidRDefault="00267213" w:rsidP="00267213">
            <w:pPr>
              <w:jc w:val="center"/>
              <w:rPr>
                <w:rFonts w:ascii="宋体" w:eastAsia="宋体" w:hAnsi="宋体" w:cs="宋体"/>
                <w:sz w:val="18"/>
                <w:szCs w:val="18"/>
              </w:rPr>
            </w:pPr>
          </w:p>
        </w:tc>
        <w:tc>
          <w:tcPr>
            <w:tcW w:w="441" w:type="dxa"/>
            <w:tcBorders>
              <w:bottom w:val="single" w:sz="4" w:space="0" w:color="auto"/>
            </w:tcBorders>
            <w:vAlign w:val="center"/>
          </w:tcPr>
          <w:p w14:paraId="43DD09ED" w14:textId="77777777" w:rsidR="00267213" w:rsidRDefault="00267213" w:rsidP="00267213">
            <w:pPr>
              <w:jc w:val="center"/>
              <w:rPr>
                <w:rFonts w:ascii="宋体" w:eastAsia="宋体" w:hAnsi="宋体" w:cs="宋体"/>
                <w:sz w:val="18"/>
                <w:szCs w:val="18"/>
              </w:rPr>
            </w:pPr>
          </w:p>
        </w:tc>
        <w:tc>
          <w:tcPr>
            <w:tcW w:w="458" w:type="dxa"/>
            <w:tcBorders>
              <w:bottom w:val="single" w:sz="4" w:space="0" w:color="auto"/>
            </w:tcBorders>
            <w:vAlign w:val="center"/>
          </w:tcPr>
          <w:p w14:paraId="11D2AFAE" w14:textId="77777777" w:rsidR="00267213" w:rsidRDefault="00267213" w:rsidP="00267213">
            <w:pPr>
              <w:jc w:val="center"/>
              <w:rPr>
                <w:rFonts w:ascii="宋体" w:eastAsia="宋体" w:hAnsi="宋体" w:cs="宋体"/>
                <w:sz w:val="18"/>
                <w:szCs w:val="18"/>
              </w:rPr>
            </w:pPr>
          </w:p>
        </w:tc>
        <w:tc>
          <w:tcPr>
            <w:tcW w:w="472" w:type="dxa"/>
            <w:tcBorders>
              <w:bottom w:val="single" w:sz="4" w:space="0" w:color="auto"/>
              <w:right w:val="single" w:sz="4" w:space="0" w:color="auto"/>
            </w:tcBorders>
            <w:vAlign w:val="center"/>
          </w:tcPr>
          <w:p w14:paraId="5AAA5856" w14:textId="74B2E0B0" w:rsidR="00267213" w:rsidRPr="008E132F" w:rsidRDefault="00357A53" w:rsidP="00267213">
            <w:pPr>
              <w:widowControl/>
              <w:jc w:val="center"/>
              <w:textAlignment w:val="center"/>
              <w:rPr>
                <w:rFonts w:ascii="宋体" w:eastAsia="宋体" w:hAnsi="宋体" w:cs="宋体"/>
                <w:color w:val="FF0000"/>
                <w:sz w:val="18"/>
                <w:szCs w:val="18"/>
              </w:rPr>
            </w:pPr>
            <w:r w:rsidRPr="008E132F">
              <w:rPr>
                <w:rFonts w:ascii="宋体" w:eastAsia="宋体" w:hAnsi="宋体" w:cs="宋体" w:hint="eastAsia"/>
                <w:color w:val="FF0000"/>
                <w:kern w:val="0"/>
                <w:sz w:val="18"/>
                <w:szCs w:val="18"/>
                <w:lang w:bidi="ar"/>
              </w:rPr>
              <w:t>448</w:t>
            </w:r>
          </w:p>
        </w:tc>
        <w:tc>
          <w:tcPr>
            <w:tcW w:w="454" w:type="dxa"/>
            <w:tcBorders>
              <w:left w:val="single" w:sz="4" w:space="0" w:color="auto"/>
              <w:bottom w:val="single" w:sz="4" w:space="0" w:color="auto"/>
              <w:right w:val="single" w:sz="4" w:space="0" w:color="auto"/>
            </w:tcBorders>
            <w:vAlign w:val="center"/>
          </w:tcPr>
          <w:p w14:paraId="540BC8F0" w14:textId="75ADC8E2" w:rsidR="00267213" w:rsidRPr="008E132F" w:rsidRDefault="00357A53" w:rsidP="00267213">
            <w:pPr>
              <w:widowControl/>
              <w:jc w:val="center"/>
              <w:textAlignment w:val="center"/>
              <w:rPr>
                <w:rFonts w:ascii="宋体" w:eastAsia="宋体" w:hAnsi="宋体" w:cs="宋体"/>
                <w:color w:val="FF0000"/>
                <w:sz w:val="18"/>
                <w:szCs w:val="18"/>
              </w:rPr>
            </w:pPr>
            <w:r w:rsidRPr="008E132F">
              <w:rPr>
                <w:rFonts w:ascii="宋体" w:eastAsia="宋体" w:hAnsi="宋体" w:cs="宋体" w:hint="eastAsia"/>
                <w:color w:val="FF0000"/>
                <w:kern w:val="0"/>
                <w:sz w:val="18"/>
                <w:szCs w:val="18"/>
                <w:lang w:bidi="ar"/>
              </w:rPr>
              <w:t>224</w:t>
            </w:r>
          </w:p>
        </w:tc>
      </w:tr>
      <w:tr w:rsidR="00267213" w14:paraId="5B187D4E" w14:textId="77777777" w:rsidTr="003E2741">
        <w:trPr>
          <w:cantSplit/>
          <w:trHeight w:hRule="exact" w:val="472"/>
          <w:jc w:val="center"/>
        </w:trPr>
        <w:tc>
          <w:tcPr>
            <w:tcW w:w="527" w:type="dxa"/>
            <w:vMerge/>
            <w:tcBorders>
              <w:right w:val="single" w:sz="4" w:space="0" w:color="auto"/>
            </w:tcBorders>
            <w:textDirection w:val="tbRlV"/>
            <w:vAlign w:val="center"/>
          </w:tcPr>
          <w:p w14:paraId="2244D864" w14:textId="77777777" w:rsidR="00267213" w:rsidRDefault="00267213" w:rsidP="00267213">
            <w:pPr>
              <w:spacing w:line="240" w:lineRule="exact"/>
              <w:ind w:left="113" w:right="113"/>
              <w:jc w:val="center"/>
              <w:rPr>
                <w:rFonts w:ascii="宋体" w:eastAsia="宋体" w:hAnsi="宋体" w:cs="宋体"/>
                <w:sz w:val="21"/>
                <w:szCs w:val="21"/>
              </w:rPr>
            </w:pPr>
          </w:p>
        </w:tc>
        <w:tc>
          <w:tcPr>
            <w:tcW w:w="510" w:type="dxa"/>
            <w:tcBorders>
              <w:left w:val="single" w:sz="4" w:space="0" w:color="auto"/>
              <w:right w:val="single" w:sz="4" w:space="0" w:color="auto"/>
            </w:tcBorders>
            <w:vAlign w:val="center"/>
          </w:tcPr>
          <w:p w14:paraId="462E32BE" w14:textId="56C7B1D2" w:rsidR="00267213" w:rsidRDefault="00267213" w:rsidP="00267213">
            <w:pPr>
              <w:adjustRightInd w:val="0"/>
              <w:snapToGrid w:val="0"/>
              <w:spacing w:line="300" w:lineRule="exact"/>
              <w:jc w:val="center"/>
              <w:rPr>
                <w:rFonts w:ascii="宋体" w:eastAsia="宋体" w:hAnsi="宋体" w:cs="宋体"/>
                <w:sz w:val="18"/>
                <w:szCs w:val="18"/>
              </w:rPr>
            </w:pPr>
            <w:r>
              <w:rPr>
                <w:rFonts w:ascii="宋体" w:eastAsia="宋体" w:hAnsi="宋体" w:cs="宋体"/>
                <w:sz w:val="18"/>
                <w:szCs w:val="18"/>
              </w:rPr>
              <w:t>21</w:t>
            </w:r>
          </w:p>
        </w:tc>
        <w:tc>
          <w:tcPr>
            <w:tcW w:w="966" w:type="dxa"/>
            <w:tcBorders>
              <w:left w:val="single" w:sz="4" w:space="0" w:color="auto"/>
            </w:tcBorders>
            <w:vAlign w:val="center"/>
          </w:tcPr>
          <w:p w14:paraId="755D88A0" w14:textId="77777777" w:rsidR="00267213" w:rsidRDefault="00267213" w:rsidP="00267213">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9999968</w:t>
            </w:r>
          </w:p>
        </w:tc>
        <w:tc>
          <w:tcPr>
            <w:tcW w:w="2153" w:type="dxa"/>
            <w:vAlign w:val="center"/>
          </w:tcPr>
          <w:p w14:paraId="204F47A8" w14:textId="77777777" w:rsidR="00267213" w:rsidRDefault="00267213" w:rsidP="00267213">
            <w:pPr>
              <w:adjustRightInd w:val="0"/>
              <w:snapToGrid w:val="0"/>
              <w:spacing w:line="200" w:lineRule="exact"/>
              <w:jc w:val="center"/>
              <w:rPr>
                <w:rFonts w:ascii="宋体" w:eastAsia="宋体" w:hAnsi="宋体" w:cs="宋体"/>
                <w:sz w:val="18"/>
                <w:szCs w:val="18"/>
              </w:rPr>
            </w:pPr>
            <w:r>
              <w:rPr>
                <w:rFonts w:ascii="宋体" w:eastAsia="宋体" w:hAnsi="宋体" w:cs="宋体" w:hint="eastAsia"/>
                <w:sz w:val="18"/>
                <w:szCs w:val="18"/>
              </w:rPr>
              <w:t>汽车维修工</w:t>
            </w:r>
          </w:p>
          <w:p w14:paraId="1C7CB04E" w14:textId="77777777" w:rsidR="00267213" w:rsidRDefault="00267213" w:rsidP="00267213">
            <w:pPr>
              <w:adjustRightInd w:val="0"/>
              <w:snapToGrid w:val="0"/>
              <w:spacing w:line="200" w:lineRule="exact"/>
              <w:jc w:val="center"/>
              <w:rPr>
                <w:rFonts w:ascii="宋体" w:eastAsia="宋体" w:hAnsi="宋体" w:cs="宋体"/>
                <w:sz w:val="18"/>
                <w:szCs w:val="18"/>
              </w:rPr>
            </w:pPr>
            <w:r>
              <w:rPr>
                <w:rFonts w:ascii="宋体" w:eastAsia="宋体" w:hAnsi="宋体" w:cs="宋体" w:hint="eastAsia"/>
                <w:spacing w:val="-10"/>
                <w:sz w:val="18"/>
                <w:szCs w:val="18"/>
              </w:rPr>
              <w:t>（职业技能考证）</w:t>
            </w:r>
          </w:p>
        </w:tc>
        <w:tc>
          <w:tcPr>
            <w:tcW w:w="526" w:type="dxa"/>
            <w:vAlign w:val="center"/>
          </w:tcPr>
          <w:p w14:paraId="7684639E" w14:textId="77777777" w:rsidR="00267213" w:rsidRDefault="00267213" w:rsidP="00267213">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C</w:t>
            </w:r>
          </w:p>
        </w:tc>
        <w:tc>
          <w:tcPr>
            <w:tcW w:w="477" w:type="dxa"/>
            <w:vAlign w:val="center"/>
          </w:tcPr>
          <w:p w14:paraId="4FEEA8F2" w14:textId="77777777" w:rsidR="00267213" w:rsidRDefault="00267213" w:rsidP="00267213">
            <w:pPr>
              <w:adjustRightInd w:val="0"/>
              <w:snapToGrid w:val="0"/>
              <w:spacing w:line="240" w:lineRule="exact"/>
              <w:jc w:val="center"/>
              <w:rPr>
                <w:rFonts w:ascii="宋体" w:eastAsia="宋体" w:hAnsi="宋体" w:cs="宋体"/>
                <w:sz w:val="18"/>
                <w:szCs w:val="18"/>
              </w:rPr>
            </w:pPr>
            <w:r>
              <w:rPr>
                <w:rFonts w:ascii="宋体" w:eastAsia="宋体" w:hAnsi="宋体" w:cs="宋体" w:hint="eastAsia"/>
                <w:sz w:val="18"/>
                <w:szCs w:val="18"/>
              </w:rPr>
              <w:t>必修</w:t>
            </w:r>
          </w:p>
        </w:tc>
        <w:tc>
          <w:tcPr>
            <w:tcW w:w="403" w:type="dxa"/>
            <w:vAlign w:val="center"/>
          </w:tcPr>
          <w:p w14:paraId="11D43232"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w:t>
            </w:r>
          </w:p>
        </w:tc>
        <w:tc>
          <w:tcPr>
            <w:tcW w:w="600" w:type="dxa"/>
            <w:vAlign w:val="center"/>
          </w:tcPr>
          <w:p w14:paraId="14965952"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28</w:t>
            </w:r>
          </w:p>
        </w:tc>
        <w:tc>
          <w:tcPr>
            <w:tcW w:w="585" w:type="dxa"/>
            <w:vAlign w:val="center"/>
          </w:tcPr>
          <w:p w14:paraId="66ED5842"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14</w:t>
            </w:r>
          </w:p>
        </w:tc>
        <w:tc>
          <w:tcPr>
            <w:tcW w:w="593" w:type="dxa"/>
            <w:vAlign w:val="center"/>
          </w:tcPr>
          <w:p w14:paraId="3A5FC208"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14</w:t>
            </w:r>
          </w:p>
        </w:tc>
        <w:tc>
          <w:tcPr>
            <w:tcW w:w="403" w:type="dxa"/>
            <w:vAlign w:val="center"/>
          </w:tcPr>
          <w:p w14:paraId="06A36F85" w14:textId="77777777" w:rsidR="00267213" w:rsidRDefault="00267213" w:rsidP="00267213">
            <w:pPr>
              <w:jc w:val="center"/>
              <w:rPr>
                <w:rFonts w:ascii="宋体" w:eastAsia="宋体" w:hAnsi="宋体" w:cs="宋体"/>
                <w:sz w:val="18"/>
                <w:szCs w:val="18"/>
              </w:rPr>
            </w:pPr>
          </w:p>
        </w:tc>
        <w:tc>
          <w:tcPr>
            <w:tcW w:w="422" w:type="dxa"/>
            <w:vAlign w:val="center"/>
          </w:tcPr>
          <w:p w14:paraId="46FA0726" w14:textId="77777777" w:rsidR="00267213" w:rsidRDefault="00267213" w:rsidP="00267213">
            <w:pPr>
              <w:jc w:val="center"/>
              <w:rPr>
                <w:rFonts w:ascii="宋体" w:eastAsia="宋体" w:hAnsi="宋体" w:cs="宋体"/>
                <w:sz w:val="18"/>
                <w:szCs w:val="18"/>
              </w:rPr>
            </w:pPr>
          </w:p>
        </w:tc>
        <w:tc>
          <w:tcPr>
            <w:tcW w:w="441" w:type="dxa"/>
            <w:vAlign w:val="center"/>
          </w:tcPr>
          <w:p w14:paraId="00F121BD" w14:textId="77777777" w:rsidR="00267213" w:rsidRDefault="00267213" w:rsidP="00267213">
            <w:pPr>
              <w:jc w:val="center"/>
              <w:rPr>
                <w:rFonts w:ascii="宋体" w:eastAsia="宋体" w:hAnsi="宋体" w:cs="宋体"/>
                <w:sz w:val="18"/>
                <w:szCs w:val="18"/>
              </w:rPr>
            </w:pPr>
          </w:p>
        </w:tc>
        <w:tc>
          <w:tcPr>
            <w:tcW w:w="458" w:type="dxa"/>
            <w:vAlign w:val="center"/>
          </w:tcPr>
          <w:p w14:paraId="3DA7F679" w14:textId="77777777" w:rsidR="00267213" w:rsidRDefault="00267213" w:rsidP="00267213">
            <w:pPr>
              <w:jc w:val="center"/>
              <w:rPr>
                <w:rFonts w:ascii="宋体" w:eastAsia="宋体" w:hAnsi="宋体" w:cs="宋体"/>
                <w:sz w:val="18"/>
                <w:szCs w:val="18"/>
              </w:rPr>
            </w:pPr>
          </w:p>
        </w:tc>
        <w:tc>
          <w:tcPr>
            <w:tcW w:w="472" w:type="dxa"/>
            <w:tcBorders>
              <w:right w:val="single" w:sz="4" w:space="0" w:color="auto"/>
            </w:tcBorders>
            <w:vAlign w:val="center"/>
          </w:tcPr>
          <w:p w14:paraId="6FA75D3E" w14:textId="458D4130" w:rsidR="00267213" w:rsidRPr="008E132F" w:rsidRDefault="00267213" w:rsidP="00267213">
            <w:pPr>
              <w:widowControl/>
              <w:jc w:val="center"/>
              <w:textAlignment w:val="center"/>
              <w:rPr>
                <w:rFonts w:ascii="宋体" w:eastAsia="宋体" w:hAnsi="宋体" w:cs="宋体"/>
                <w:color w:val="FF0000"/>
                <w:sz w:val="18"/>
                <w:szCs w:val="18"/>
              </w:rPr>
            </w:pPr>
          </w:p>
        </w:tc>
        <w:tc>
          <w:tcPr>
            <w:tcW w:w="454" w:type="dxa"/>
            <w:tcBorders>
              <w:left w:val="single" w:sz="4" w:space="0" w:color="auto"/>
              <w:right w:val="single" w:sz="4" w:space="0" w:color="auto"/>
            </w:tcBorders>
            <w:vAlign w:val="center"/>
          </w:tcPr>
          <w:p w14:paraId="02B0FE4D" w14:textId="570AB2D7" w:rsidR="00267213" w:rsidRPr="008E132F" w:rsidRDefault="00357A53" w:rsidP="00267213">
            <w:pPr>
              <w:jc w:val="center"/>
              <w:rPr>
                <w:rFonts w:ascii="宋体" w:eastAsia="宋体" w:hAnsi="宋体" w:cs="宋体"/>
                <w:color w:val="FF0000"/>
                <w:sz w:val="18"/>
                <w:szCs w:val="18"/>
              </w:rPr>
            </w:pPr>
            <w:r w:rsidRPr="008E132F">
              <w:rPr>
                <w:rFonts w:ascii="宋体" w:eastAsia="宋体" w:hAnsi="宋体" w:cs="宋体" w:hint="eastAsia"/>
                <w:color w:val="FF0000"/>
                <w:kern w:val="0"/>
                <w:sz w:val="18"/>
                <w:szCs w:val="18"/>
                <w:lang w:bidi="ar"/>
              </w:rPr>
              <w:t>28</w:t>
            </w:r>
          </w:p>
        </w:tc>
      </w:tr>
      <w:tr w:rsidR="00267213" w14:paraId="64359D85" w14:textId="77777777" w:rsidTr="003E2741">
        <w:trPr>
          <w:cantSplit/>
          <w:trHeight w:hRule="exact" w:val="397"/>
          <w:jc w:val="center"/>
        </w:trPr>
        <w:tc>
          <w:tcPr>
            <w:tcW w:w="5159" w:type="dxa"/>
            <w:gridSpan w:val="6"/>
            <w:vAlign w:val="center"/>
          </w:tcPr>
          <w:p w14:paraId="558BEF0E" w14:textId="77777777" w:rsidR="00267213" w:rsidRDefault="00267213" w:rsidP="00267213">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小计</w:t>
            </w:r>
          </w:p>
        </w:tc>
        <w:tc>
          <w:tcPr>
            <w:tcW w:w="403" w:type="dxa"/>
            <w:tcBorders>
              <w:bottom w:val="single" w:sz="4" w:space="0" w:color="auto"/>
            </w:tcBorders>
            <w:vAlign w:val="center"/>
          </w:tcPr>
          <w:p w14:paraId="745ED522" w14:textId="30E2233A"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5</w:t>
            </w:r>
            <w:r>
              <w:rPr>
                <w:rFonts w:ascii="宋体" w:eastAsia="宋体" w:hAnsi="宋体" w:cs="宋体"/>
                <w:b/>
                <w:bCs/>
                <w:color w:val="000000"/>
                <w:kern w:val="0"/>
                <w:sz w:val="18"/>
                <w:szCs w:val="18"/>
                <w:lang w:bidi="ar"/>
              </w:rPr>
              <w:t>4</w:t>
            </w:r>
          </w:p>
        </w:tc>
        <w:tc>
          <w:tcPr>
            <w:tcW w:w="600" w:type="dxa"/>
            <w:tcBorders>
              <w:bottom w:val="single" w:sz="4" w:space="0" w:color="auto"/>
            </w:tcBorders>
            <w:vAlign w:val="center"/>
          </w:tcPr>
          <w:p w14:paraId="75236C83" w14:textId="12BEDF45"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1</w:t>
            </w:r>
            <w:r>
              <w:rPr>
                <w:rFonts w:ascii="宋体" w:eastAsia="宋体" w:hAnsi="宋体" w:cs="宋体"/>
                <w:b/>
                <w:bCs/>
                <w:color w:val="000000"/>
                <w:kern w:val="0"/>
                <w:sz w:val="18"/>
                <w:szCs w:val="18"/>
                <w:lang w:bidi="ar"/>
              </w:rPr>
              <w:t>220</w:t>
            </w:r>
          </w:p>
        </w:tc>
        <w:tc>
          <w:tcPr>
            <w:tcW w:w="585" w:type="dxa"/>
            <w:tcBorders>
              <w:bottom w:val="single" w:sz="4" w:space="0" w:color="auto"/>
            </w:tcBorders>
            <w:vAlign w:val="center"/>
          </w:tcPr>
          <w:p w14:paraId="6B06E4D5" w14:textId="0752C7D1"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Pr>
                <w:rFonts w:ascii="宋体" w:eastAsia="宋体" w:hAnsi="宋体" w:cs="宋体"/>
                <w:b/>
                <w:bCs/>
                <w:color w:val="000000"/>
                <w:kern w:val="0"/>
                <w:sz w:val="18"/>
                <w:szCs w:val="18"/>
                <w:lang w:bidi="ar"/>
              </w:rPr>
              <w:t>342</w:t>
            </w:r>
          </w:p>
        </w:tc>
        <w:tc>
          <w:tcPr>
            <w:tcW w:w="593" w:type="dxa"/>
            <w:tcBorders>
              <w:bottom w:val="single" w:sz="4" w:space="0" w:color="auto"/>
            </w:tcBorders>
            <w:vAlign w:val="center"/>
          </w:tcPr>
          <w:p w14:paraId="0285BA57" w14:textId="051F9821"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8</w:t>
            </w:r>
            <w:r>
              <w:rPr>
                <w:rFonts w:ascii="宋体" w:eastAsia="宋体" w:hAnsi="宋体" w:cs="宋体"/>
                <w:b/>
                <w:bCs/>
                <w:color w:val="000000"/>
                <w:kern w:val="0"/>
                <w:sz w:val="18"/>
                <w:szCs w:val="18"/>
                <w:lang w:bidi="ar"/>
              </w:rPr>
              <w:t>78</w:t>
            </w:r>
          </w:p>
        </w:tc>
        <w:tc>
          <w:tcPr>
            <w:tcW w:w="403" w:type="dxa"/>
            <w:tcBorders>
              <w:bottom w:val="single" w:sz="4" w:space="0" w:color="auto"/>
            </w:tcBorders>
            <w:vAlign w:val="center"/>
          </w:tcPr>
          <w:p w14:paraId="5F4A51ED" w14:textId="523DFC52"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0</w:t>
            </w:r>
          </w:p>
        </w:tc>
        <w:tc>
          <w:tcPr>
            <w:tcW w:w="422" w:type="dxa"/>
            <w:tcBorders>
              <w:bottom w:val="single" w:sz="4" w:space="0" w:color="auto"/>
            </w:tcBorders>
            <w:vAlign w:val="center"/>
          </w:tcPr>
          <w:p w14:paraId="4135E564" w14:textId="089FA01F"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0</w:t>
            </w:r>
          </w:p>
        </w:tc>
        <w:tc>
          <w:tcPr>
            <w:tcW w:w="441" w:type="dxa"/>
            <w:tcBorders>
              <w:bottom w:val="single" w:sz="4" w:space="0" w:color="auto"/>
            </w:tcBorders>
            <w:vAlign w:val="center"/>
          </w:tcPr>
          <w:p w14:paraId="4BADF436" w14:textId="00D2A9A8"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160</w:t>
            </w:r>
          </w:p>
        </w:tc>
        <w:tc>
          <w:tcPr>
            <w:tcW w:w="458" w:type="dxa"/>
            <w:tcBorders>
              <w:bottom w:val="single" w:sz="4" w:space="0" w:color="auto"/>
            </w:tcBorders>
            <w:vAlign w:val="center"/>
          </w:tcPr>
          <w:p w14:paraId="6B7E8F03" w14:textId="0FFD3B2C"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Pr>
                <w:rFonts w:ascii="宋体" w:eastAsia="宋体" w:hAnsi="宋体" w:cs="宋体"/>
                <w:b/>
                <w:bCs/>
                <w:color w:val="000000"/>
                <w:kern w:val="0"/>
                <w:sz w:val="18"/>
                <w:szCs w:val="18"/>
                <w:lang w:bidi="ar"/>
              </w:rPr>
              <w:t>252</w:t>
            </w:r>
          </w:p>
        </w:tc>
        <w:tc>
          <w:tcPr>
            <w:tcW w:w="472" w:type="dxa"/>
            <w:tcBorders>
              <w:bottom w:val="single" w:sz="4" w:space="0" w:color="auto"/>
              <w:right w:val="single" w:sz="4" w:space="0" w:color="auto"/>
            </w:tcBorders>
            <w:vAlign w:val="center"/>
          </w:tcPr>
          <w:p w14:paraId="7141464C" w14:textId="76DCB480" w:rsidR="00267213" w:rsidRPr="00267213" w:rsidRDefault="00357A53" w:rsidP="00267213">
            <w:pPr>
              <w:widowControl/>
              <w:jc w:val="center"/>
              <w:textAlignment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448</w:t>
            </w:r>
          </w:p>
        </w:tc>
        <w:tc>
          <w:tcPr>
            <w:tcW w:w="454" w:type="dxa"/>
            <w:tcBorders>
              <w:left w:val="single" w:sz="4" w:space="0" w:color="auto"/>
              <w:bottom w:val="single" w:sz="4" w:space="0" w:color="auto"/>
              <w:right w:val="single" w:sz="4" w:space="0" w:color="auto"/>
            </w:tcBorders>
            <w:vAlign w:val="center"/>
          </w:tcPr>
          <w:p w14:paraId="7032B423" w14:textId="510DC9B5" w:rsidR="00267213" w:rsidRPr="00267213" w:rsidRDefault="00357A53" w:rsidP="00267213">
            <w:pPr>
              <w:widowControl/>
              <w:jc w:val="center"/>
              <w:textAlignment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360</w:t>
            </w:r>
          </w:p>
        </w:tc>
      </w:tr>
      <w:tr w:rsidR="00267213" w14:paraId="4271C16F" w14:textId="77777777" w:rsidTr="003E2741">
        <w:trPr>
          <w:cantSplit/>
          <w:trHeight w:hRule="exact" w:val="397"/>
          <w:jc w:val="center"/>
        </w:trPr>
        <w:tc>
          <w:tcPr>
            <w:tcW w:w="527" w:type="dxa"/>
            <w:vMerge w:val="restart"/>
            <w:tcBorders>
              <w:right w:val="single" w:sz="4" w:space="0" w:color="auto"/>
            </w:tcBorders>
            <w:vAlign w:val="center"/>
          </w:tcPr>
          <w:p w14:paraId="77E8EC6D" w14:textId="77777777" w:rsidR="00267213" w:rsidRDefault="00267213" w:rsidP="00267213">
            <w:pPr>
              <w:spacing w:line="240" w:lineRule="exact"/>
              <w:jc w:val="center"/>
              <w:rPr>
                <w:rFonts w:ascii="宋体" w:eastAsia="宋体" w:hAnsi="宋体" w:cs="宋体"/>
                <w:sz w:val="18"/>
                <w:szCs w:val="18"/>
              </w:rPr>
            </w:pPr>
            <w:r>
              <w:rPr>
                <w:rFonts w:ascii="宋体" w:eastAsia="宋体" w:hAnsi="宋体" w:cs="宋体" w:hint="eastAsia"/>
                <w:sz w:val="18"/>
                <w:szCs w:val="18"/>
              </w:rPr>
              <w:t>素</w:t>
            </w:r>
          </w:p>
          <w:p w14:paraId="3DC30E21" w14:textId="77777777" w:rsidR="00267213" w:rsidRDefault="00267213" w:rsidP="00267213">
            <w:pPr>
              <w:spacing w:line="240" w:lineRule="exact"/>
              <w:jc w:val="center"/>
              <w:rPr>
                <w:rFonts w:ascii="宋体" w:eastAsia="宋体" w:hAnsi="宋体" w:cs="宋体"/>
                <w:sz w:val="18"/>
                <w:szCs w:val="18"/>
              </w:rPr>
            </w:pPr>
            <w:r>
              <w:rPr>
                <w:rFonts w:ascii="宋体" w:eastAsia="宋体" w:hAnsi="宋体" w:cs="宋体" w:hint="eastAsia"/>
                <w:sz w:val="18"/>
                <w:szCs w:val="18"/>
              </w:rPr>
              <w:t>质</w:t>
            </w:r>
          </w:p>
          <w:p w14:paraId="7F01DDA1" w14:textId="77777777" w:rsidR="00267213" w:rsidRDefault="00267213" w:rsidP="00267213">
            <w:pPr>
              <w:spacing w:line="240" w:lineRule="exact"/>
              <w:jc w:val="center"/>
              <w:rPr>
                <w:rFonts w:ascii="宋体" w:eastAsia="宋体" w:hAnsi="宋体" w:cs="宋体"/>
                <w:sz w:val="18"/>
                <w:szCs w:val="18"/>
              </w:rPr>
            </w:pPr>
            <w:r>
              <w:rPr>
                <w:rFonts w:ascii="宋体" w:eastAsia="宋体" w:hAnsi="宋体" w:cs="宋体" w:hint="eastAsia"/>
                <w:sz w:val="18"/>
                <w:szCs w:val="18"/>
              </w:rPr>
              <w:t>拓</w:t>
            </w:r>
          </w:p>
          <w:p w14:paraId="05A05AEF" w14:textId="77777777" w:rsidR="00267213" w:rsidRDefault="00267213" w:rsidP="00267213">
            <w:pPr>
              <w:spacing w:line="240" w:lineRule="exact"/>
              <w:jc w:val="center"/>
              <w:rPr>
                <w:rFonts w:ascii="宋体" w:eastAsia="宋体" w:hAnsi="宋体" w:cs="宋体"/>
                <w:sz w:val="18"/>
                <w:szCs w:val="18"/>
              </w:rPr>
            </w:pPr>
            <w:r>
              <w:rPr>
                <w:rFonts w:ascii="宋体" w:eastAsia="宋体" w:hAnsi="宋体" w:cs="宋体" w:hint="eastAsia"/>
                <w:sz w:val="18"/>
                <w:szCs w:val="18"/>
              </w:rPr>
              <w:t>展</w:t>
            </w:r>
          </w:p>
          <w:p w14:paraId="73CD3699" w14:textId="77777777" w:rsidR="00267213" w:rsidRDefault="00267213" w:rsidP="00267213">
            <w:pPr>
              <w:spacing w:line="240" w:lineRule="exact"/>
              <w:jc w:val="center"/>
              <w:rPr>
                <w:rFonts w:ascii="宋体" w:eastAsia="宋体" w:hAnsi="宋体" w:cs="宋体"/>
                <w:b/>
                <w:bCs/>
                <w:sz w:val="21"/>
                <w:szCs w:val="21"/>
              </w:rPr>
            </w:pPr>
            <w:r>
              <w:rPr>
                <w:rFonts w:ascii="宋体" w:eastAsia="宋体" w:hAnsi="宋体" w:cs="宋体" w:hint="eastAsia"/>
                <w:sz w:val="18"/>
                <w:szCs w:val="18"/>
              </w:rPr>
              <w:t>课</w:t>
            </w:r>
          </w:p>
        </w:tc>
        <w:tc>
          <w:tcPr>
            <w:tcW w:w="510" w:type="dxa"/>
            <w:tcBorders>
              <w:top w:val="single" w:sz="4" w:space="0" w:color="auto"/>
              <w:left w:val="single" w:sz="4" w:space="0" w:color="auto"/>
              <w:right w:val="single" w:sz="4" w:space="0" w:color="auto"/>
            </w:tcBorders>
            <w:vAlign w:val="center"/>
          </w:tcPr>
          <w:p w14:paraId="22B47921" w14:textId="77777777" w:rsidR="00267213" w:rsidRDefault="00267213" w:rsidP="00267213">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1</w:t>
            </w:r>
          </w:p>
        </w:tc>
        <w:tc>
          <w:tcPr>
            <w:tcW w:w="966" w:type="dxa"/>
            <w:tcBorders>
              <w:top w:val="single" w:sz="4" w:space="0" w:color="auto"/>
              <w:left w:val="single" w:sz="4" w:space="0" w:color="auto"/>
              <w:right w:val="single" w:sz="4" w:space="0" w:color="auto"/>
            </w:tcBorders>
            <w:vAlign w:val="center"/>
          </w:tcPr>
          <w:p w14:paraId="0097B00C"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9999916</w:t>
            </w:r>
          </w:p>
        </w:tc>
        <w:tc>
          <w:tcPr>
            <w:tcW w:w="2153" w:type="dxa"/>
            <w:tcBorders>
              <w:top w:val="single" w:sz="4" w:space="0" w:color="auto"/>
              <w:left w:val="single" w:sz="4" w:space="0" w:color="auto"/>
              <w:right w:val="single" w:sz="4" w:space="0" w:color="auto"/>
            </w:tcBorders>
            <w:vAlign w:val="center"/>
          </w:tcPr>
          <w:p w14:paraId="564973A8" w14:textId="77777777" w:rsidR="00267213" w:rsidRDefault="00267213" w:rsidP="00267213">
            <w:pPr>
              <w:widowControl/>
              <w:jc w:val="center"/>
              <w:rPr>
                <w:rFonts w:ascii="宋体" w:eastAsia="宋体" w:hAnsi="宋体" w:cs="宋体"/>
                <w:b/>
                <w:bCs/>
                <w:sz w:val="18"/>
                <w:szCs w:val="18"/>
              </w:rPr>
            </w:pPr>
            <w:r>
              <w:rPr>
                <w:rFonts w:ascii="宋体" w:eastAsia="宋体" w:hAnsi="宋体" w:hint="eastAsia"/>
                <w:sz w:val="18"/>
                <w:szCs w:val="18"/>
              </w:rPr>
              <w:t>中华优秀传统文化</w:t>
            </w:r>
          </w:p>
        </w:tc>
        <w:tc>
          <w:tcPr>
            <w:tcW w:w="526" w:type="dxa"/>
            <w:vMerge w:val="restart"/>
            <w:tcBorders>
              <w:top w:val="single" w:sz="4" w:space="0" w:color="auto"/>
              <w:left w:val="single" w:sz="4" w:space="0" w:color="auto"/>
              <w:right w:val="single" w:sz="4" w:space="0" w:color="auto"/>
            </w:tcBorders>
            <w:vAlign w:val="center"/>
          </w:tcPr>
          <w:p w14:paraId="5AE6CFD1" w14:textId="77777777" w:rsidR="00267213" w:rsidRDefault="00267213" w:rsidP="00267213">
            <w:pPr>
              <w:spacing w:line="240" w:lineRule="exact"/>
              <w:jc w:val="center"/>
              <w:rPr>
                <w:rFonts w:ascii="宋体" w:eastAsia="宋体" w:hAnsi="宋体" w:cs="宋体"/>
                <w:sz w:val="18"/>
                <w:szCs w:val="18"/>
              </w:rPr>
            </w:pPr>
            <w:r>
              <w:rPr>
                <w:rFonts w:ascii="宋体" w:eastAsia="宋体" w:hAnsi="宋体" w:cs="宋体" w:hint="eastAsia"/>
                <w:sz w:val="18"/>
                <w:szCs w:val="18"/>
              </w:rPr>
              <w:t>A</w:t>
            </w:r>
          </w:p>
        </w:tc>
        <w:tc>
          <w:tcPr>
            <w:tcW w:w="477" w:type="dxa"/>
            <w:vMerge w:val="restart"/>
            <w:tcBorders>
              <w:top w:val="single" w:sz="4" w:space="0" w:color="auto"/>
              <w:left w:val="single" w:sz="4" w:space="0" w:color="auto"/>
              <w:right w:val="single" w:sz="4" w:space="0" w:color="auto"/>
            </w:tcBorders>
            <w:vAlign w:val="center"/>
          </w:tcPr>
          <w:p w14:paraId="63BF7DC9" w14:textId="77777777" w:rsidR="00267213" w:rsidRDefault="00267213" w:rsidP="00267213">
            <w:pPr>
              <w:spacing w:line="240" w:lineRule="exact"/>
              <w:jc w:val="center"/>
              <w:rPr>
                <w:rFonts w:ascii="宋体" w:eastAsia="宋体" w:hAnsi="宋体" w:cs="宋体"/>
                <w:sz w:val="18"/>
                <w:szCs w:val="18"/>
              </w:rPr>
            </w:pPr>
            <w:r>
              <w:rPr>
                <w:rFonts w:ascii="宋体" w:eastAsia="宋体" w:hAnsi="宋体" w:cs="宋体" w:hint="eastAsia"/>
                <w:sz w:val="18"/>
                <w:szCs w:val="18"/>
              </w:rPr>
              <w:t>选修</w:t>
            </w:r>
          </w:p>
        </w:tc>
        <w:tc>
          <w:tcPr>
            <w:tcW w:w="403" w:type="dxa"/>
            <w:vMerge w:val="restart"/>
            <w:tcBorders>
              <w:top w:val="single" w:sz="4" w:space="0" w:color="auto"/>
            </w:tcBorders>
            <w:vAlign w:val="center"/>
          </w:tcPr>
          <w:p w14:paraId="44496156"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2</w:t>
            </w:r>
          </w:p>
        </w:tc>
        <w:tc>
          <w:tcPr>
            <w:tcW w:w="600" w:type="dxa"/>
            <w:vMerge w:val="restart"/>
            <w:tcBorders>
              <w:top w:val="single" w:sz="4" w:space="0" w:color="auto"/>
            </w:tcBorders>
            <w:vAlign w:val="center"/>
          </w:tcPr>
          <w:p w14:paraId="4E27E780" w14:textId="77777777" w:rsidR="00267213" w:rsidRDefault="00267213" w:rsidP="00267213">
            <w:pPr>
              <w:widowControl/>
              <w:jc w:val="center"/>
              <w:textAlignment w:val="center"/>
              <w:rPr>
                <w:rFonts w:ascii="宋体" w:eastAsia="宋体" w:hAnsi="宋体" w:cs="宋体"/>
                <w:b/>
                <w:bCs/>
                <w:sz w:val="18"/>
                <w:szCs w:val="18"/>
              </w:rPr>
            </w:pPr>
            <w:r>
              <w:rPr>
                <w:rFonts w:ascii="宋体" w:eastAsia="宋体" w:hAnsi="宋体" w:cs="宋体" w:hint="eastAsia"/>
                <w:color w:val="000000"/>
                <w:kern w:val="0"/>
                <w:sz w:val="18"/>
                <w:szCs w:val="18"/>
                <w:lang w:bidi="ar"/>
              </w:rPr>
              <w:t>32</w:t>
            </w:r>
          </w:p>
        </w:tc>
        <w:tc>
          <w:tcPr>
            <w:tcW w:w="585" w:type="dxa"/>
            <w:vMerge w:val="restart"/>
            <w:tcBorders>
              <w:top w:val="single" w:sz="4" w:space="0" w:color="auto"/>
            </w:tcBorders>
            <w:vAlign w:val="center"/>
          </w:tcPr>
          <w:p w14:paraId="6BE8E95F" w14:textId="77777777" w:rsidR="00267213" w:rsidRDefault="00267213" w:rsidP="00267213">
            <w:pPr>
              <w:widowControl/>
              <w:jc w:val="center"/>
              <w:textAlignment w:val="center"/>
              <w:rPr>
                <w:rFonts w:ascii="宋体" w:eastAsia="宋体" w:hAnsi="宋体" w:cs="宋体"/>
                <w:b/>
                <w:bCs/>
                <w:sz w:val="18"/>
                <w:szCs w:val="18"/>
              </w:rPr>
            </w:pPr>
            <w:r>
              <w:rPr>
                <w:rFonts w:ascii="宋体" w:eastAsia="宋体" w:hAnsi="宋体" w:cs="宋体" w:hint="eastAsia"/>
                <w:color w:val="000000"/>
                <w:kern w:val="0"/>
                <w:sz w:val="18"/>
                <w:szCs w:val="18"/>
                <w:lang w:bidi="ar"/>
              </w:rPr>
              <w:t>32</w:t>
            </w:r>
          </w:p>
        </w:tc>
        <w:tc>
          <w:tcPr>
            <w:tcW w:w="593" w:type="dxa"/>
            <w:vMerge w:val="restart"/>
            <w:tcBorders>
              <w:top w:val="single" w:sz="4" w:space="0" w:color="auto"/>
            </w:tcBorders>
            <w:vAlign w:val="center"/>
          </w:tcPr>
          <w:p w14:paraId="614DD37A" w14:textId="77777777" w:rsidR="00267213" w:rsidRDefault="00267213" w:rsidP="00267213">
            <w:pPr>
              <w:jc w:val="center"/>
              <w:rPr>
                <w:rFonts w:ascii="宋体" w:eastAsia="宋体" w:hAnsi="宋体" w:cs="宋体"/>
                <w:b/>
                <w:bCs/>
                <w:sz w:val="18"/>
                <w:szCs w:val="18"/>
              </w:rPr>
            </w:pPr>
          </w:p>
        </w:tc>
        <w:tc>
          <w:tcPr>
            <w:tcW w:w="403" w:type="dxa"/>
            <w:vMerge w:val="restart"/>
            <w:tcBorders>
              <w:top w:val="single" w:sz="4" w:space="0" w:color="auto"/>
            </w:tcBorders>
            <w:vAlign w:val="center"/>
          </w:tcPr>
          <w:p w14:paraId="01B6D3CE" w14:textId="77777777" w:rsidR="00267213" w:rsidRDefault="00267213" w:rsidP="00267213">
            <w:pPr>
              <w:jc w:val="center"/>
              <w:rPr>
                <w:rFonts w:ascii="宋体" w:eastAsia="宋体" w:hAnsi="宋体" w:cs="宋体"/>
                <w:b/>
                <w:bCs/>
                <w:sz w:val="18"/>
                <w:szCs w:val="18"/>
              </w:rPr>
            </w:pPr>
          </w:p>
        </w:tc>
        <w:tc>
          <w:tcPr>
            <w:tcW w:w="422" w:type="dxa"/>
            <w:vMerge w:val="restart"/>
            <w:tcBorders>
              <w:top w:val="single" w:sz="4" w:space="0" w:color="auto"/>
            </w:tcBorders>
            <w:vAlign w:val="center"/>
          </w:tcPr>
          <w:p w14:paraId="5DE82933" w14:textId="77777777" w:rsidR="00267213" w:rsidRDefault="00267213" w:rsidP="00267213">
            <w:pPr>
              <w:jc w:val="center"/>
              <w:rPr>
                <w:rFonts w:ascii="宋体" w:eastAsia="宋体" w:hAnsi="宋体" w:cs="宋体"/>
                <w:b/>
                <w:bCs/>
                <w:sz w:val="18"/>
                <w:szCs w:val="18"/>
              </w:rPr>
            </w:pPr>
          </w:p>
        </w:tc>
        <w:tc>
          <w:tcPr>
            <w:tcW w:w="441" w:type="dxa"/>
            <w:vMerge w:val="restart"/>
            <w:tcBorders>
              <w:top w:val="single" w:sz="4" w:space="0" w:color="auto"/>
            </w:tcBorders>
            <w:vAlign w:val="center"/>
          </w:tcPr>
          <w:p w14:paraId="2E817F8B" w14:textId="77777777" w:rsidR="00267213" w:rsidRDefault="00267213" w:rsidP="00267213">
            <w:pPr>
              <w:widowControl/>
              <w:jc w:val="center"/>
              <w:textAlignment w:val="center"/>
              <w:rPr>
                <w:rFonts w:ascii="宋体" w:eastAsia="宋体" w:hAnsi="宋体" w:cs="宋体"/>
                <w:b/>
                <w:bCs/>
                <w:sz w:val="18"/>
                <w:szCs w:val="18"/>
              </w:rPr>
            </w:pPr>
            <w:r>
              <w:rPr>
                <w:rFonts w:ascii="宋体" w:eastAsia="宋体" w:hAnsi="宋体" w:cs="宋体" w:hint="eastAsia"/>
                <w:color w:val="000000"/>
                <w:kern w:val="0"/>
                <w:sz w:val="18"/>
                <w:szCs w:val="18"/>
                <w:lang w:bidi="ar"/>
              </w:rPr>
              <w:t>32</w:t>
            </w:r>
          </w:p>
        </w:tc>
        <w:tc>
          <w:tcPr>
            <w:tcW w:w="458" w:type="dxa"/>
            <w:vMerge w:val="restart"/>
            <w:tcBorders>
              <w:top w:val="single" w:sz="4" w:space="0" w:color="auto"/>
            </w:tcBorders>
            <w:vAlign w:val="center"/>
          </w:tcPr>
          <w:p w14:paraId="3906C533" w14:textId="77777777" w:rsidR="00267213" w:rsidRDefault="00267213" w:rsidP="00267213">
            <w:pPr>
              <w:jc w:val="center"/>
              <w:rPr>
                <w:rFonts w:ascii="宋体" w:eastAsia="宋体" w:hAnsi="宋体" w:cs="宋体"/>
                <w:sz w:val="18"/>
                <w:szCs w:val="18"/>
              </w:rPr>
            </w:pPr>
          </w:p>
        </w:tc>
        <w:tc>
          <w:tcPr>
            <w:tcW w:w="472" w:type="dxa"/>
            <w:vMerge w:val="restart"/>
            <w:tcBorders>
              <w:top w:val="single" w:sz="4" w:space="0" w:color="auto"/>
              <w:right w:val="single" w:sz="4" w:space="0" w:color="auto"/>
            </w:tcBorders>
            <w:vAlign w:val="center"/>
          </w:tcPr>
          <w:p w14:paraId="53C7F6DD" w14:textId="77777777" w:rsidR="00267213" w:rsidRDefault="00267213" w:rsidP="00267213">
            <w:pPr>
              <w:jc w:val="center"/>
              <w:rPr>
                <w:rFonts w:ascii="宋体" w:eastAsia="宋体" w:hAnsi="宋体" w:cs="宋体"/>
                <w:b/>
                <w:bCs/>
                <w:sz w:val="18"/>
                <w:szCs w:val="18"/>
              </w:rPr>
            </w:pPr>
          </w:p>
        </w:tc>
        <w:tc>
          <w:tcPr>
            <w:tcW w:w="454" w:type="dxa"/>
            <w:vMerge w:val="restart"/>
            <w:tcBorders>
              <w:top w:val="single" w:sz="4" w:space="0" w:color="auto"/>
              <w:left w:val="single" w:sz="4" w:space="0" w:color="auto"/>
              <w:right w:val="single" w:sz="4" w:space="0" w:color="auto"/>
            </w:tcBorders>
            <w:vAlign w:val="center"/>
          </w:tcPr>
          <w:p w14:paraId="3956651C" w14:textId="77777777" w:rsidR="00267213" w:rsidRDefault="00267213" w:rsidP="00267213">
            <w:pPr>
              <w:jc w:val="center"/>
              <w:rPr>
                <w:rFonts w:ascii="宋体" w:eastAsia="宋体" w:hAnsi="宋体" w:cs="宋体"/>
                <w:b/>
                <w:bCs/>
                <w:sz w:val="18"/>
                <w:szCs w:val="18"/>
              </w:rPr>
            </w:pPr>
          </w:p>
        </w:tc>
      </w:tr>
      <w:tr w:rsidR="00267213" w14:paraId="19D65A88" w14:textId="77777777" w:rsidTr="003E2741">
        <w:trPr>
          <w:cantSplit/>
          <w:trHeight w:hRule="exact" w:val="358"/>
          <w:jc w:val="center"/>
        </w:trPr>
        <w:tc>
          <w:tcPr>
            <w:tcW w:w="527" w:type="dxa"/>
            <w:vMerge/>
            <w:tcBorders>
              <w:right w:val="single" w:sz="4" w:space="0" w:color="auto"/>
            </w:tcBorders>
            <w:vAlign w:val="center"/>
          </w:tcPr>
          <w:p w14:paraId="21168622" w14:textId="77777777" w:rsidR="00267213" w:rsidRDefault="00267213" w:rsidP="00267213">
            <w:pPr>
              <w:spacing w:line="240" w:lineRule="exact"/>
              <w:jc w:val="center"/>
              <w:rPr>
                <w:rFonts w:ascii="宋体" w:eastAsia="宋体" w:hAnsi="宋体" w:cs="宋体"/>
                <w:b/>
                <w:bCs/>
                <w:sz w:val="21"/>
                <w:szCs w:val="21"/>
              </w:rPr>
            </w:pPr>
          </w:p>
        </w:tc>
        <w:tc>
          <w:tcPr>
            <w:tcW w:w="510" w:type="dxa"/>
            <w:tcBorders>
              <w:left w:val="single" w:sz="4" w:space="0" w:color="auto"/>
              <w:right w:val="single" w:sz="4" w:space="0" w:color="auto"/>
            </w:tcBorders>
            <w:vAlign w:val="center"/>
          </w:tcPr>
          <w:p w14:paraId="782492C6" w14:textId="77777777" w:rsidR="00267213" w:rsidRDefault="00267213" w:rsidP="00267213">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2</w:t>
            </w:r>
          </w:p>
        </w:tc>
        <w:tc>
          <w:tcPr>
            <w:tcW w:w="966" w:type="dxa"/>
            <w:tcBorders>
              <w:top w:val="single" w:sz="4" w:space="0" w:color="auto"/>
              <w:left w:val="single" w:sz="4" w:space="0" w:color="auto"/>
              <w:right w:val="single" w:sz="4" w:space="0" w:color="auto"/>
            </w:tcBorders>
            <w:vAlign w:val="center"/>
          </w:tcPr>
          <w:p w14:paraId="2E1FC0A0"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9999917</w:t>
            </w:r>
          </w:p>
        </w:tc>
        <w:tc>
          <w:tcPr>
            <w:tcW w:w="2153" w:type="dxa"/>
            <w:tcBorders>
              <w:top w:val="single" w:sz="4" w:space="0" w:color="auto"/>
              <w:left w:val="single" w:sz="4" w:space="0" w:color="auto"/>
              <w:bottom w:val="single" w:sz="4" w:space="0" w:color="auto"/>
              <w:right w:val="single" w:sz="4" w:space="0" w:color="auto"/>
            </w:tcBorders>
            <w:vAlign w:val="center"/>
          </w:tcPr>
          <w:p w14:paraId="132D75FF" w14:textId="77777777" w:rsidR="00267213" w:rsidRDefault="00267213" w:rsidP="00267213">
            <w:pPr>
              <w:widowControl/>
              <w:jc w:val="center"/>
              <w:rPr>
                <w:rFonts w:ascii="宋体" w:eastAsia="宋体" w:hAnsi="宋体" w:cs="宋体"/>
                <w:sz w:val="18"/>
                <w:szCs w:val="18"/>
              </w:rPr>
            </w:pPr>
            <w:r>
              <w:rPr>
                <w:rFonts w:ascii="宋体" w:eastAsia="宋体" w:hAnsi="宋体" w:hint="eastAsia"/>
                <w:sz w:val="18"/>
                <w:szCs w:val="18"/>
              </w:rPr>
              <w:t>戏曲鉴赏</w:t>
            </w:r>
          </w:p>
        </w:tc>
        <w:tc>
          <w:tcPr>
            <w:tcW w:w="526" w:type="dxa"/>
            <w:vMerge/>
            <w:tcBorders>
              <w:left w:val="single" w:sz="4" w:space="0" w:color="auto"/>
              <w:bottom w:val="single" w:sz="4" w:space="0" w:color="auto"/>
              <w:right w:val="single" w:sz="4" w:space="0" w:color="auto"/>
            </w:tcBorders>
            <w:vAlign w:val="center"/>
          </w:tcPr>
          <w:p w14:paraId="52147022" w14:textId="77777777" w:rsidR="00267213" w:rsidRDefault="00267213" w:rsidP="00267213">
            <w:pPr>
              <w:spacing w:line="240" w:lineRule="exact"/>
              <w:jc w:val="center"/>
              <w:rPr>
                <w:rFonts w:ascii="宋体" w:eastAsia="宋体" w:hAnsi="宋体" w:cs="宋体"/>
                <w:sz w:val="18"/>
                <w:szCs w:val="18"/>
              </w:rPr>
            </w:pPr>
          </w:p>
        </w:tc>
        <w:tc>
          <w:tcPr>
            <w:tcW w:w="477" w:type="dxa"/>
            <w:vMerge/>
            <w:tcBorders>
              <w:left w:val="single" w:sz="4" w:space="0" w:color="auto"/>
              <w:bottom w:val="single" w:sz="4" w:space="0" w:color="auto"/>
              <w:right w:val="single" w:sz="4" w:space="0" w:color="auto"/>
            </w:tcBorders>
            <w:vAlign w:val="center"/>
          </w:tcPr>
          <w:p w14:paraId="751EA08A" w14:textId="77777777" w:rsidR="00267213" w:rsidRDefault="00267213" w:rsidP="00267213">
            <w:pPr>
              <w:spacing w:line="240" w:lineRule="exact"/>
              <w:jc w:val="center"/>
              <w:rPr>
                <w:rFonts w:ascii="宋体" w:eastAsia="宋体" w:hAnsi="宋体" w:cs="宋体"/>
                <w:sz w:val="18"/>
                <w:szCs w:val="18"/>
              </w:rPr>
            </w:pPr>
          </w:p>
        </w:tc>
        <w:tc>
          <w:tcPr>
            <w:tcW w:w="403" w:type="dxa"/>
            <w:vMerge/>
            <w:tcBorders>
              <w:bottom w:val="single" w:sz="4" w:space="0" w:color="auto"/>
            </w:tcBorders>
            <w:vAlign w:val="center"/>
          </w:tcPr>
          <w:p w14:paraId="3301C652" w14:textId="77777777" w:rsidR="00267213" w:rsidRDefault="00267213" w:rsidP="00267213">
            <w:pPr>
              <w:spacing w:line="240" w:lineRule="exact"/>
              <w:jc w:val="center"/>
              <w:rPr>
                <w:rFonts w:ascii="宋体" w:eastAsia="宋体" w:hAnsi="宋体" w:cs="宋体"/>
                <w:sz w:val="18"/>
                <w:szCs w:val="18"/>
              </w:rPr>
            </w:pPr>
          </w:p>
        </w:tc>
        <w:tc>
          <w:tcPr>
            <w:tcW w:w="600" w:type="dxa"/>
            <w:vMerge/>
            <w:tcBorders>
              <w:bottom w:val="single" w:sz="4" w:space="0" w:color="auto"/>
            </w:tcBorders>
            <w:vAlign w:val="center"/>
          </w:tcPr>
          <w:p w14:paraId="6621F8C0" w14:textId="77777777" w:rsidR="00267213" w:rsidRDefault="00267213" w:rsidP="00267213">
            <w:pPr>
              <w:widowControl/>
              <w:jc w:val="center"/>
              <w:rPr>
                <w:rFonts w:ascii="宋体" w:eastAsia="宋体" w:hAnsi="宋体" w:cs="宋体"/>
                <w:kern w:val="0"/>
                <w:sz w:val="18"/>
                <w:szCs w:val="18"/>
              </w:rPr>
            </w:pPr>
          </w:p>
        </w:tc>
        <w:tc>
          <w:tcPr>
            <w:tcW w:w="585" w:type="dxa"/>
            <w:vMerge/>
            <w:tcBorders>
              <w:bottom w:val="single" w:sz="4" w:space="0" w:color="auto"/>
            </w:tcBorders>
            <w:vAlign w:val="center"/>
          </w:tcPr>
          <w:p w14:paraId="4050CA19" w14:textId="77777777" w:rsidR="00267213" w:rsidRDefault="00267213" w:rsidP="00267213">
            <w:pPr>
              <w:widowControl/>
              <w:jc w:val="center"/>
              <w:rPr>
                <w:rFonts w:ascii="宋体" w:eastAsia="宋体" w:hAnsi="宋体" w:cs="宋体"/>
                <w:kern w:val="0"/>
                <w:sz w:val="18"/>
                <w:szCs w:val="18"/>
              </w:rPr>
            </w:pPr>
          </w:p>
        </w:tc>
        <w:tc>
          <w:tcPr>
            <w:tcW w:w="593" w:type="dxa"/>
            <w:vMerge/>
            <w:tcBorders>
              <w:bottom w:val="single" w:sz="4" w:space="0" w:color="auto"/>
            </w:tcBorders>
            <w:vAlign w:val="center"/>
          </w:tcPr>
          <w:p w14:paraId="7665ED95" w14:textId="77777777" w:rsidR="00267213" w:rsidRDefault="00267213" w:rsidP="00267213">
            <w:pPr>
              <w:jc w:val="center"/>
              <w:rPr>
                <w:rFonts w:ascii="宋体" w:eastAsia="宋体" w:hAnsi="宋体" w:cs="宋体"/>
                <w:b/>
                <w:bCs/>
                <w:sz w:val="18"/>
                <w:szCs w:val="18"/>
              </w:rPr>
            </w:pPr>
          </w:p>
        </w:tc>
        <w:tc>
          <w:tcPr>
            <w:tcW w:w="403" w:type="dxa"/>
            <w:vMerge/>
            <w:tcBorders>
              <w:bottom w:val="single" w:sz="4" w:space="0" w:color="auto"/>
            </w:tcBorders>
            <w:vAlign w:val="center"/>
          </w:tcPr>
          <w:p w14:paraId="3F58586D" w14:textId="77777777" w:rsidR="00267213" w:rsidRDefault="00267213" w:rsidP="00267213">
            <w:pPr>
              <w:widowControl/>
              <w:jc w:val="center"/>
              <w:rPr>
                <w:rFonts w:ascii="宋体" w:eastAsia="宋体" w:hAnsi="宋体" w:cs="宋体"/>
                <w:kern w:val="0"/>
                <w:sz w:val="18"/>
                <w:szCs w:val="18"/>
              </w:rPr>
            </w:pPr>
          </w:p>
        </w:tc>
        <w:tc>
          <w:tcPr>
            <w:tcW w:w="422" w:type="dxa"/>
            <w:vMerge/>
            <w:tcBorders>
              <w:bottom w:val="single" w:sz="4" w:space="0" w:color="auto"/>
            </w:tcBorders>
            <w:vAlign w:val="center"/>
          </w:tcPr>
          <w:p w14:paraId="3B452BA2" w14:textId="77777777" w:rsidR="00267213" w:rsidRDefault="00267213" w:rsidP="00267213">
            <w:pPr>
              <w:widowControl/>
              <w:jc w:val="center"/>
              <w:rPr>
                <w:rFonts w:ascii="宋体" w:eastAsia="宋体" w:hAnsi="宋体" w:cs="宋体"/>
                <w:kern w:val="0"/>
                <w:sz w:val="18"/>
                <w:szCs w:val="18"/>
              </w:rPr>
            </w:pPr>
          </w:p>
        </w:tc>
        <w:tc>
          <w:tcPr>
            <w:tcW w:w="441" w:type="dxa"/>
            <w:vMerge/>
            <w:tcBorders>
              <w:bottom w:val="single" w:sz="4" w:space="0" w:color="auto"/>
            </w:tcBorders>
            <w:vAlign w:val="center"/>
          </w:tcPr>
          <w:p w14:paraId="67A7BE1D" w14:textId="77777777" w:rsidR="00267213" w:rsidRDefault="00267213" w:rsidP="00267213">
            <w:pPr>
              <w:widowControl/>
              <w:jc w:val="center"/>
              <w:rPr>
                <w:rFonts w:ascii="宋体" w:eastAsia="宋体" w:hAnsi="宋体" w:cs="宋体"/>
                <w:kern w:val="0"/>
                <w:sz w:val="18"/>
                <w:szCs w:val="18"/>
              </w:rPr>
            </w:pPr>
          </w:p>
        </w:tc>
        <w:tc>
          <w:tcPr>
            <w:tcW w:w="458" w:type="dxa"/>
            <w:vMerge/>
            <w:tcBorders>
              <w:bottom w:val="single" w:sz="4" w:space="0" w:color="auto"/>
            </w:tcBorders>
            <w:vAlign w:val="center"/>
          </w:tcPr>
          <w:p w14:paraId="29355DB1" w14:textId="77777777" w:rsidR="00267213" w:rsidRDefault="00267213" w:rsidP="00267213">
            <w:pPr>
              <w:widowControl/>
              <w:jc w:val="center"/>
              <w:rPr>
                <w:rFonts w:ascii="宋体" w:eastAsia="宋体" w:hAnsi="宋体" w:cs="宋体"/>
                <w:sz w:val="18"/>
                <w:szCs w:val="18"/>
              </w:rPr>
            </w:pPr>
          </w:p>
        </w:tc>
        <w:tc>
          <w:tcPr>
            <w:tcW w:w="472" w:type="dxa"/>
            <w:vMerge/>
            <w:tcBorders>
              <w:bottom w:val="single" w:sz="4" w:space="0" w:color="auto"/>
              <w:right w:val="single" w:sz="4" w:space="0" w:color="auto"/>
            </w:tcBorders>
            <w:vAlign w:val="center"/>
          </w:tcPr>
          <w:p w14:paraId="7F580C24" w14:textId="77777777" w:rsidR="00267213" w:rsidRDefault="00267213" w:rsidP="00267213">
            <w:pPr>
              <w:spacing w:line="240" w:lineRule="exact"/>
              <w:jc w:val="center"/>
              <w:rPr>
                <w:rFonts w:ascii="宋体" w:eastAsia="宋体" w:hAnsi="宋体" w:cs="宋体"/>
                <w:b/>
                <w:bCs/>
                <w:sz w:val="18"/>
                <w:szCs w:val="18"/>
              </w:rPr>
            </w:pPr>
          </w:p>
        </w:tc>
        <w:tc>
          <w:tcPr>
            <w:tcW w:w="454" w:type="dxa"/>
            <w:vMerge/>
            <w:tcBorders>
              <w:left w:val="single" w:sz="4" w:space="0" w:color="auto"/>
              <w:bottom w:val="single" w:sz="4" w:space="0" w:color="auto"/>
              <w:right w:val="single" w:sz="4" w:space="0" w:color="auto"/>
            </w:tcBorders>
            <w:vAlign w:val="center"/>
          </w:tcPr>
          <w:p w14:paraId="6FD6ADCC" w14:textId="77777777" w:rsidR="00267213" w:rsidRDefault="00267213" w:rsidP="00267213">
            <w:pPr>
              <w:spacing w:line="240" w:lineRule="exact"/>
              <w:jc w:val="center"/>
              <w:rPr>
                <w:rFonts w:ascii="宋体" w:eastAsia="宋体" w:hAnsi="宋体" w:cs="宋体"/>
                <w:b/>
                <w:bCs/>
                <w:sz w:val="18"/>
                <w:szCs w:val="18"/>
              </w:rPr>
            </w:pPr>
          </w:p>
        </w:tc>
      </w:tr>
      <w:tr w:rsidR="00267213" w14:paraId="60259CF3" w14:textId="77777777" w:rsidTr="003E2741">
        <w:trPr>
          <w:cantSplit/>
          <w:trHeight w:hRule="exact" w:val="397"/>
          <w:jc w:val="center"/>
        </w:trPr>
        <w:tc>
          <w:tcPr>
            <w:tcW w:w="527" w:type="dxa"/>
            <w:vMerge/>
            <w:tcBorders>
              <w:right w:val="single" w:sz="4" w:space="0" w:color="auto"/>
            </w:tcBorders>
            <w:vAlign w:val="center"/>
          </w:tcPr>
          <w:p w14:paraId="4F5BCAC7" w14:textId="77777777" w:rsidR="00267213" w:rsidRDefault="00267213" w:rsidP="00267213">
            <w:pPr>
              <w:spacing w:line="240" w:lineRule="exact"/>
              <w:jc w:val="center"/>
              <w:rPr>
                <w:rFonts w:ascii="宋体" w:eastAsia="宋体" w:hAnsi="宋体" w:cs="宋体"/>
                <w:b/>
                <w:bCs/>
                <w:sz w:val="21"/>
                <w:szCs w:val="21"/>
              </w:rPr>
            </w:pPr>
          </w:p>
        </w:tc>
        <w:tc>
          <w:tcPr>
            <w:tcW w:w="510" w:type="dxa"/>
            <w:tcBorders>
              <w:left w:val="single" w:sz="4" w:space="0" w:color="auto"/>
              <w:right w:val="single" w:sz="4" w:space="0" w:color="auto"/>
            </w:tcBorders>
            <w:vAlign w:val="center"/>
          </w:tcPr>
          <w:p w14:paraId="0F7F170D" w14:textId="77777777" w:rsidR="00267213" w:rsidRDefault="00267213" w:rsidP="00267213">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3</w:t>
            </w:r>
          </w:p>
        </w:tc>
        <w:tc>
          <w:tcPr>
            <w:tcW w:w="966" w:type="dxa"/>
            <w:tcBorders>
              <w:top w:val="single" w:sz="4" w:space="0" w:color="auto"/>
              <w:left w:val="single" w:sz="4" w:space="0" w:color="auto"/>
              <w:right w:val="single" w:sz="4" w:space="0" w:color="auto"/>
            </w:tcBorders>
            <w:vAlign w:val="center"/>
          </w:tcPr>
          <w:p w14:paraId="19A410A3"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01010040</w:t>
            </w:r>
          </w:p>
        </w:tc>
        <w:tc>
          <w:tcPr>
            <w:tcW w:w="2153" w:type="dxa"/>
            <w:tcBorders>
              <w:top w:val="single" w:sz="4" w:space="0" w:color="auto"/>
              <w:left w:val="single" w:sz="4" w:space="0" w:color="auto"/>
              <w:right w:val="single" w:sz="4" w:space="0" w:color="auto"/>
            </w:tcBorders>
            <w:vAlign w:val="center"/>
          </w:tcPr>
          <w:p w14:paraId="461EF88F" w14:textId="77777777" w:rsidR="00267213" w:rsidRDefault="00267213" w:rsidP="00267213">
            <w:pPr>
              <w:adjustRightInd w:val="0"/>
              <w:snapToGrid w:val="0"/>
              <w:spacing w:line="300" w:lineRule="exact"/>
              <w:jc w:val="center"/>
              <w:rPr>
                <w:rFonts w:ascii="宋体" w:eastAsia="宋体" w:hAnsi="宋体" w:cs="宋体"/>
                <w:sz w:val="18"/>
                <w:szCs w:val="18"/>
              </w:rPr>
            </w:pPr>
            <w:r>
              <w:rPr>
                <w:rFonts w:ascii="宋体" w:eastAsia="宋体" w:hAnsi="宋体" w:hint="eastAsia"/>
                <w:sz w:val="18"/>
                <w:szCs w:val="18"/>
              </w:rPr>
              <w:t>技能竞赛项目培训</w:t>
            </w:r>
          </w:p>
        </w:tc>
        <w:tc>
          <w:tcPr>
            <w:tcW w:w="526" w:type="dxa"/>
            <w:vMerge w:val="restart"/>
            <w:tcBorders>
              <w:top w:val="single" w:sz="4" w:space="0" w:color="auto"/>
              <w:left w:val="single" w:sz="4" w:space="0" w:color="auto"/>
              <w:right w:val="single" w:sz="4" w:space="0" w:color="auto"/>
            </w:tcBorders>
            <w:vAlign w:val="center"/>
          </w:tcPr>
          <w:p w14:paraId="2D325A65" w14:textId="77777777" w:rsidR="00267213" w:rsidRDefault="00267213" w:rsidP="00267213">
            <w:pPr>
              <w:spacing w:line="240" w:lineRule="exact"/>
              <w:jc w:val="center"/>
              <w:rPr>
                <w:rFonts w:ascii="宋体" w:eastAsia="宋体" w:hAnsi="宋体" w:cs="宋体"/>
                <w:sz w:val="18"/>
                <w:szCs w:val="18"/>
              </w:rPr>
            </w:pPr>
            <w:r>
              <w:rPr>
                <w:rFonts w:ascii="宋体" w:eastAsia="宋体" w:hAnsi="宋体" w:cs="宋体" w:hint="eastAsia"/>
                <w:sz w:val="18"/>
                <w:szCs w:val="18"/>
              </w:rPr>
              <w:t>B</w:t>
            </w:r>
          </w:p>
        </w:tc>
        <w:tc>
          <w:tcPr>
            <w:tcW w:w="477" w:type="dxa"/>
            <w:vMerge w:val="restart"/>
            <w:tcBorders>
              <w:top w:val="single" w:sz="4" w:space="0" w:color="auto"/>
              <w:left w:val="single" w:sz="4" w:space="0" w:color="auto"/>
              <w:right w:val="single" w:sz="4" w:space="0" w:color="auto"/>
            </w:tcBorders>
            <w:vAlign w:val="center"/>
          </w:tcPr>
          <w:p w14:paraId="7FC2A35D" w14:textId="77777777" w:rsidR="00267213" w:rsidRDefault="00267213" w:rsidP="00267213">
            <w:pPr>
              <w:spacing w:line="240" w:lineRule="exact"/>
              <w:jc w:val="center"/>
              <w:rPr>
                <w:rFonts w:ascii="宋体" w:eastAsia="宋体" w:hAnsi="宋体" w:cs="宋体"/>
                <w:sz w:val="18"/>
                <w:szCs w:val="18"/>
              </w:rPr>
            </w:pPr>
            <w:r>
              <w:rPr>
                <w:rFonts w:ascii="宋体" w:eastAsia="宋体" w:hAnsi="宋体" w:cs="宋体" w:hint="eastAsia"/>
                <w:sz w:val="18"/>
                <w:szCs w:val="18"/>
              </w:rPr>
              <w:t>选修</w:t>
            </w:r>
          </w:p>
        </w:tc>
        <w:tc>
          <w:tcPr>
            <w:tcW w:w="403" w:type="dxa"/>
            <w:vMerge w:val="restart"/>
            <w:tcBorders>
              <w:top w:val="single" w:sz="4" w:space="0" w:color="auto"/>
              <w:bottom w:val="single" w:sz="4" w:space="0" w:color="auto"/>
            </w:tcBorders>
            <w:vAlign w:val="center"/>
          </w:tcPr>
          <w:p w14:paraId="69021C58"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8</w:t>
            </w:r>
          </w:p>
        </w:tc>
        <w:tc>
          <w:tcPr>
            <w:tcW w:w="600" w:type="dxa"/>
            <w:vMerge w:val="restart"/>
            <w:tcBorders>
              <w:top w:val="single" w:sz="4" w:space="0" w:color="auto"/>
              <w:bottom w:val="single" w:sz="4" w:space="0" w:color="auto"/>
            </w:tcBorders>
            <w:vAlign w:val="center"/>
          </w:tcPr>
          <w:p w14:paraId="11065C06" w14:textId="77777777" w:rsidR="00267213" w:rsidRDefault="00267213" w:rsidP="00267213">
            <w:pPr>
              <w:widowControl/>
              <w:jc w:val="center"/>
              <w:textAlignment w:val="center"/>
              <w:rPr>
                <w:rFonts w:ascii="宋体" w:eastAsia="宋体" w:hAnsi="宋体" w:cs="宋体"/>
                <w:b/>
                <w:bCs/>
                <w:sz w:val="18"/>
                <w:szCs w:val="18"/>
              </w:rPr>
            </w:pPr>
            <w:r>
              <w:rPr>
                <w:rFonts w:ascii="宋体" w:eastAsia="宋体" w:hAnsi="宋体" w:cs="宋体" w:hint="eastAsia"/>
                <w:color w:val="000000"/>
                <w:kern w:val="0"/>
                <w:sz w:val="18"/>
                <w:szCs w:val="18"/>
                <w:lang w:bidi="ar"/>
              </w:rPr>
              <w:t>120</w:t>
            </w:r>
          </w:p>
        </w:tc>
        <w:tc>
          <w:tcPr>
            <w:tcW w:w="585" w:type="dxa"/>
            <w:vMerge w:val="restart"/>
            <w:tcBorders>
              <w:top w:val="single" w:sz="4" w:space="0" w:color="auto"/>
              <w:bottom w:val="single" w:sz="4" w:space="0" w:color="auto"/>
            </w:tcBorders>
            <w:vAlign w:val="center"/>
          </w:tcPr>
          <w:p w14:paraId="3C0515EA"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60</w:t>
            </w:r>
          </w:p>
        </w:tc>
        <w:tc>
          <w:tcPr>
            <w:tcW w:w="593" w:type="dxa"/>
            <w:vMerge w:val="restart"/>
            <w:tcBorders>
              <w:top w:val="single" w:sz="4" w:space="0" w:color="auto"/>
              <w:bottom w:val="single" w:sz="4" w:space="0" w:color="auto"/>
            </w:tcBorders>
            <w:vAlign w:val="center"/>
          </w:tcPr>
          <w:p w14:paraId="2A2693A4"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60</w:t>
            </w:r>
          </w:p>
        </w:tc>
        <w:tc>
          <w:tcPr>
            <w:tcW w:w="403" w:type="dxa"/>
            <w:vMerge w:val="restart"/>
            <w:tcBorders>
              <w:top w:val="single" w:sz="4" w:space="0" w:color="auto"/>
              <w:bottom w:val="single" w:sz="4" w:space="0" w:color="auto"/>
            </w:tcBorders>
            <w:vAlign w:val="center"/>
          </w:tcPr>
          <w:p w14:paraId="24FAC80E" w14:textId="77777777" w:rsidR="00267213" w:rsidRDefault="00267213" w:rsidP="00267213">
            <w:pPr>
              <w:jc w:val="center"/>
              <w:rPr>
                <w:rFonts w:ascii="宋体" w:eastAsia="宋体" w:hAnsi="宋体" w:cs="宋体"/>
                <w:sz w:val="18"/>
                <w:szCs w:val="18"/>
              </w:rPr>
            </w:pPr>
          </w:p>
        </w:tc>
        <w:tc>
          <w:tcPr>
            <w:tcW w:w="422" w:type="dxa"/>
            <w:vMerge w:val="restart"/>
            <w:tcBorders>
              <w:top w:val="single" w:sz="4" w:space="0" w:color="auto"/>
              <w:bottom w:val="single" w:sz="4" w:space="0" w:color="auto"/>
            </w:tcBorders>
            <w:vAlign w:val="center"/>
          </w:tcPr>
          <w:p w14:paraId="43D993E2" w14:textId="77777777" w:rsidR="00267213" w:rsidRDefault="00267213" w:rsidP="00267213">
            <w:pPr>
              <w:jc w:val="center"/>
              <w:rPr>
                <w:rFonts w:ascii="宋体" w:eastAsia="宋体" w:hAnsi="宋体" w:cs="宋体"/>
                <w:sz w:val="18"/>
                <w:szCs w:val="18"/>
              </w:rPr>
            </w:pPr>
          </w:p>
        </w:tc>
        <w:tc>
          <w:tcPr>
            <w:tcW w:w="441" w:type="dxa"/>
            <w:vMerge w:val="restart"/>
            <w:tcBorders>
              <w:top w:val="single" w:sz="4" w:space="0" w:color="auto"/>
              <w:bottom w:val="single" w:sz="4" w:space="0" w:color="auto"/>
            </w:tcBorders>
            <w:vAlign w:val="center"/>
          </w:tcPr>
          <w:p w14:paraId="0D0B13EE" w14:textId="77777777" w:rsidR="00267213" w:rsidRDefault="00267213" w:rsidP="00267213">
            <w:pPr>
              <w:widowControl/>
              <w:jc w:val="center"/>
              <w:textAlignment w:val="center"/>
              <w:rPr>
                <w:rFonts w:ascii="宋体" w:eastAsia="宋体" w:hAnsi="宋体" w:cs="宋体"/>
                <w:sz w:val="18"/>
                <w:szCs w:val="18"/>
              </w:rPr>
            </w:pPr>
            <w:r>
              <w:rPr>
                <w:rFonts w:ascii="宋体" w:eastAsia="宋体" w:hAnsi="宋体" w:cs="宋体" w:hint="eastAsia"/>
                <w:color w:val="000000"/>
                <w:kern w:val="0"/>
                <w:sz w:val="18"/>
                <w:szCs w:val="18"/>
                <w:lang w:bidi="ar"/>
              </w:rPr>
              <w:t>60</w:t>
            </w:r>
          </w:p>
        </w:tc>
        <w:tc>
          <w:tcPr>
            <w:tcW w:w="458" w:type="dxa"/>
            <w:vMerge w:val="restart"/>
            <w:tcBorders>
              <w:top w:val="single" w:sz="4" w:space="0" w:color="auto"/>
              <w:bottom w:val="single" w:sz="4" w:space="0" w:color="auto"/>
            </w:tcBorders>
            <w:vAlign w:val="center"/>
          </w:tcPr>
          <w:p w14:paraId="7D08483B" w14:textId="77777777" w:rsidR="00267213" w:rsidRDefault="00267213" w:rsidP="00267213">
            <w:pPr>
              <w:widowControl/>
              <w:jc w:val="center"/>
              <w:textAlignment w:val="center"/>
              <w:rPr>
                <w:rFonts w:ascii="宋体" w:eastAsia="宋体" w:hAnsi="宋体" w:cs="宋体"/>
                <w:b/>
                <w:bCs/>
                <w:sz w:val="18"/>
                <w:szCs w:val="18"/>
              </w:rPr>
            </w:pPr>
            <w:r>
              <w:rPr>
                <w:rFonts w:ascii="宋体" w:eastAsia="宋体" w:hAnsi="宋体" w:cs="宋体" w:hint="eastAsia"/>
                <w:color w:val="000000"/>
                <w:kern w:val="0"/>
                <w:sz w:val="18"/>
                <w:szCs w:val="18"/>
                <w:lang w:bidi="ar"/>
              </w:rPr>
              <w:t>60</w:t>
            </w:r>
          </w:p>
        </w:tc>
        <w:tc>
          <w:tcPr>
            <w:tcW w:w="472" w:type="dxa"/>
            <w:vMerge w:val="restart"/>
            <w:tcBorders>
              <w:top w:val="single" w:sz="4" w:space="0" w:color="auto"/>
              <w:bottom w:val="single" w:sz="4" w:space="0" w:color="auto"/>
              <w:right w:val="single" w:sz="4" w:space="0" w:color="auto"/>
            </w:tcBorders>
            <w:vAlign w:val="center"/>
          </w:tcPr>
          <w:p w14:paraId="41C7F72B" w14:textId="77777777" w:rsidR="00267213" w:rsidRDefault="00267213" w:rsidP="00267213">
            <w:pPr>
              <w:jc w:val="center"/>
              <w:rPr>
                <w:rFonts w:ascii="宋体" w:eastAsia="宋体" w:hAnsi="宋体" w:cs="宋体"/>
                <w:b/>
                <w:bCs/>
                <w:sz w:val="18"/>
                <w:szCs w:val="18"/>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2F6210A7" w14:textId="77777777" w:rsidR="00267213" w:rsidRDefault="00267213" w:rsidP="00267213">
            <w:pPr>
              <w:jc w:val="center"/>
              <w:rPr>
                <w:rFonts w:ascii="宋体" w:eastAsia="宋体" w:hAnsi="宋体" w:cs="宋体"/>
                <w:b/>
                <w:bCs/>
                <w:sz w:val="18"/>
                <w:szCs w:val="18"/>
              </w:rPr>
            </w:pPr>
          </w:p>
        </w:tc>
      </w:tr>
      <w:tr w:rsidR="00267213" w14:paraId="1678F7BC" w14:textId="77777777" w:rsidTr="003E2741">
        <w:trPr>
          <w:cantSplit/>
          <w:trHeight w:hRule="exact" w:val="397"/>
          <w:jc w:val="center"/>
        </w:trPr>
        <w:tc>
          <w:tcPr>
            <w:tcW w:w="527" w:type="dxa"/>
            <w:vMerge/>
            <w:tcBorders>
              <w:right w:val="single" w:sz="4" w:space="0" w:color="auto"/>
            </w:tcBorders>
            <w:vAlign w:val="center"/>
          </w:tcPr>
          <w:p w14:paraId="1E02FEA8" w14:textId="77777777" w:rsidR="00267213" w:rsidRDefault="00267213" w:rsidP="00267213">
            <w:pPr>
              <w:spacing w:line="240" w:lineRule="exact"/>
              <w:jc w:val="center"/>
              <w:rPr>
                <w:rFonts w:ascii="宋体" w:eastAsia="宋体" w:hAnsi="宋体" w:cs="宋体"/>
                <w:b/>
                <w:bCs/>
                <w:sz w:val="21"/>
                <w:szCs w:val="21"/>
              </w:rPr>
            </w:pPr>
          </w:p>
        </w:tc>
        <w:tc>
          <w:tcPr>
            <w:tcW w:w="510" w:type="dxa"/>
            <w:tcBorders>
              <w:top w:val="single" w:sz="4" w:space="0" w:color="auto"/>
              <w:left w:val="single" w:sz="4" w:space="0" w:color="auto"/>
              <w:right w:val="single" w:sz="4" w:space="0" w:color="auto"/>
            </w:tcBorders>
            <w:vAlign w:val="center"/>
          </w:tcPr>
          <w:p w14:paraId="73F0277A" w14:textId="77777777" w:rsidR="00267213" w:rsidRDefault="00267213" w:rsidP="00267213">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4</w:t>
            </w:r>
          </w:p>
        </w:tc>
        <w:tc>
          <w:tcPr>
            <w:tcW w:w="966" w:type="dxa"/>
            <w:tcBorders>
              <w:top w:val="single" w:sz="4" w:space="0" w:color="auto"/>
              <w:left w:val="single" w:sz="4" w:space="0" w:color="auto"/>
              <w:right w:val="single" w:sz="4" w:space="0" w:color="auto"/>
            </w:tcBorders>
            <w:vAlign w:val="center"/>
          </w:tcPr>
          <w:p w14:paraId="5F277937" w14:textId="77777777" w:rsidR="00267213" w:rsidRDefault="00267213" w:rsidP="00267213">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5050085</w:t>
            </w:r>
          </w:p>
        </w:tc>
        <w:tc>
          <w:tcPr>
            <w:tcW w:w="2153" w:type="dxa"/>
            <w:tcBorders>
              <w:top w:val="single" w:sz="4" w:space="0" w:color="auto"/>
              <w:left w:val="single" w:sz="4" w:space="0" w:color="auto"/>
              <w:right w:val="single" w:sz="4" w:space="0" w:color="auto"/>
            </w:tcBorders>
            <w:vAlign w:val="center"/>
          </w:tcPr>
          <w:p w14:paraId="0862239A" w14:textId="77777777" w:rsidR="00267213" w:rsidRDefault="00267213" w:rsidP="00267213">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1+X职业技能考证培训</w:t>
            </w:r>
          </w:p>
        </w:tc>
        <w:tc>
          <w:tcPr>
            <w:tcW w:w="526" w:type="dxa"/>
            <w:vMerge/>
            <w:tcBorders>
              <w:top w:val="single" w:sz="4" w:space="0" w:color="auto"/>
              <w:left w:val="single" w:sz="4" w:space="0" w:color="auto"/>
              <w:right w:val="single" w:sz="4" w:space="0" w:color="auto"/>
            </w:tcBorders>
            <w:vAlign w:val="center"/>
          </w:tcPr>
          <w:p w14:paraId="37FC7EA6" w14:textId="77777777" w:rsidR="00267213" w:rsidRDefault="00267213" w:rsidP="00267213">
            <w:pPr>
              <w:spacing w:line="240" w:lineRule="exact"/>
              <w:jc w:val="center"/>
              <w:rPr>
                <w:rFonts w:ascii="宋体" w:eastAsia="宋体" w:hAnsi="宋体" w:cs="宋体"/>
                <w:sz w:val="18"/>
                <w:szCs w:val="18"/>
              </w:rPr>
            </w:pPr>
          </w:p>
        </w:tc>
        <w:tc>
          <w:tcPr>
            <w:tcW w:w="477" w:type="dxa"/>
            <w:vMerge/>
            <w:tcBorders>
              <w:top w:val="single" w:sz="4" w:space="0" w:color="auto"/>
              <w:left w:val="single" w:sz="4" w:space="0" w:color="auto"/>
              <w:right w:val="single" w:sz="4" w:space="0" w:color="auto"/>
            </w:tcBorders>
            <w:vAlign w:val="center"/>
          </w:tcPr>
          <w:p w14:paraId="6C936684" w14:textId="77777777" w:rsidR="00267213" w:rsidRDefault="00267213" w:rsidP="00267213">
            <w:pPr>
              <w:spacing w:line="240" w:lineRule="exact"/>
              <w:jc w:val="center"/>
              <w:rPr>
                <w:rFonts w:ascii="宋体" w:eastAsia="宋体" w:hAnsi="宋体" w:cs="宋体"/>
                <w:sz w:val="18"/>
                <w:szCs w:val="18"/>
              </w:rPr>
            </w:pPr>
          </w:p>
        </w:tc>
        <w:tc>
          <w:tcPr>
            <w:tcW w:w="403" w:type="dxa"/>
            <w:vMerge/>
            <w:tcBorders>
              <w:top w:val="single" w:sz="4" w:space="0" w:color="auto"/>
            </w:tcBorders>
            <w:vAlign w:val="center"/>
          </w:tcPr>
          <w:p w14:paraId="6DD0C957" w14:textId="77777777" w:rsidR="00267213" w:rsidRDefault="00267213" w:rsidP="00267213">
            <w:pPr>
              <w:jc w:val="center"/>
              <w:rPr>
                <w:rFonts w:ascii="宋体" w:eastAsia="宋体" w:hAnsi="宋体" w:cs="宋体"/>
                <w:sz w:val="18"/>
                <w:szCs w:val="18"/>
              </w:rPr>
            </w:pPr>
          </w:p>
        </w:tc>
        <w:tc>
          <w:tcPr>
            <w:tcW w:w="600" w:type="dxa"/>
            <w:vMerge/>
            <w:tcBorders>
              <w:top w:val="single" w:sz="4" w:space="0" w:color="auto"/>
            </w:tcBorders>
            <w:vAlign w:val="center"/>
          </w:tcPr>
          <w:p w14:paraId="7DC90450" w14:textId="77777777" w:rsidR="00267213" w:rsidRDefault="00267213" w:rsidP="00267213">
            <w:pPr>
              <w:jc w:val="center"/>
              <w:rPr>
                <w:rFonts w:ascii="宋体" w:eastAsia="宋体" w:hAnsi="宋体" w:cs="宋体"/>
                <w:sz w:val="18"/>
                <w:szCs w:val="18"/>
              </w:rPr>
            </w:pPr>
          </w:p>
        </w:tc>
        <w:tc>
          <w:tcPr>
            <w:tcW w:w="585" w:type="dxa"/>
            <w:vMerge/>
            <w:tcBorders>
              <w:top w:val="single" w:sz="4" w:space="0" w:color="auto"/>
            </w:tcBorders>
            <w:vAlign w:val="center"/>
          </w:tcPr>
          <w:p w14:paraId="23B77F0E" w14:textId="77777777" w:rsidR="00267213" w:rsidRDefault="00267213" w:rsidP="00267213">
            <w:pPr>
              <w:jc w:val="center"/>
              <w:rPr>
                <w:rFonts w:ascii="宋体" w:eastAsia="宋体" w:hAnsi="宋体" w:cs="宋体"/>
                <w:sz w:val="18"/>
                <w:szCs w:val="18"/>
              </w:rPr>
            </w:pPr>
          </w:p>
        </w:tc>
        <w:tc>
          <w:tcPr>
            <w:tcW w:w="593" w:type="dxa"/>
            <w:vMerge/>
            <w:tcBorders>
              <w:top w:val="single" w:sz="4" w:space="0" w:color="auto"/>
            </w:tcBorders>
            <w:vAlign w:val="center"/>
          </w:tcPr>
          <w:p w14:paraId="5191F7A7" w14:textId="77777777" w:rsidR="00267213" w:rsidRDefault="00267213" w:rsidP="00267213">
            <w:pPr>
              <w:jc w:val="center"/>
              <w:rPr>
                <w:rFonts w:ascii="宋体" w:eastAsia="宋体" w:hAnsi="宋体" w:cs="宋体"/>
                <w:sz w:val="18"/>
                <w:szCs w:val="18"/>
              </w:rPr>
            </w:pPr>
          </w:p>
        </w:tc>
        <w:tc>
          <w:tcPr>
            <w:tcW w:w="403" w:type="dxa"/>
            <w:vMerge/>
            <w:tcBorders>
              <w:top w:val="single" w:sz="4" w:space="0" w:color="auto"/>
            </w:tcBorders>
            <w:vAlign w:val="center"/>
          </w:tcPr>
          <w:p w14:paraId="67D6AB04" w14:textId="77777777" w:rsidR="00267213" w:rsidRDefault="00267213" w:rsidP="00267213">
            <w:pPr>
              <w:jc w:val="center"/>
              <w:rPr>
                <w:rFonts w:ascii="宋体" w:eastAsia="宋体" w:hAnsi="宋体" w:cs="宋体"/>
                <w:sz w:val="18"/>
                <w:szCs w:val="18"/>
              </w:rPr>
            </w:pPr>
          </w:p>
        </w:tc>
        <w:tc>
          <w:tcPr>
            <w:tcW w:w="422" w:type="dxa"/>
            <w:vMerge/>
            <w:tcBorders>
              <w:top w:val="single" w:sz="4" w:space="0" w:color="auto"/>
            </w:tcBorders>
            <w:vAlign w:val="center"/>
          </w:tcPr>
          <w:p w14:paraId="316BA121" w14:textId="77777777" w:rsidR="00267213" w:rsidRDefault="00267213" w:rsidP="00267213">
            <w:pPr>
              <w:jc w:val="center"/>
              <w:rPr>
                <w:rFonts w:ascii="宋体" w:eastAsia="宋体" w:hAnsi="宋体" w:cs="宋体"/>
                <w:sz w:val="18"/>
                <w:szCs w:val="18"/>
              </w:rPr>
            </w:pPr>
          </w:p>
        </w:tc>
        <w:tc>
          <w:tcPr>
            <w:tcW w:w="441" w:type="dxa"/>
            <w:vMerge/>
            <w:tcBorders>
              <w:top w:val="single" w:sz="4" w:space="0" w:color="auto"/>
            </w:tcBorders>
            <w:vAlign w:val="center"/>
          </w:tcPr>
          <w:p w14:paraId="09113F51" w14:textId="77777777" w:rsidR="00267213" w:rsidRDefault="00267213" w:rsidP="00267213">
            <w:pPr>
              <w:jc w:val="center"/>
              <w:rPr>
                <w:rFonts w:ascii="宋体" w:eastAsia="宋体" w:hAnsi="宋体" w:cs="宋体"/>
                <w:sz w:val="18"/>
                <w:szCs w:val="18"/>
              </w:rPr>
            </w:pPr>
          </w:p>
        </w:tc>
        <w:tc>
          <w:tcPr>
            <w:tcW w:w="458" w:type="dxa"/>
            <w:vMerge/>
            <w:tcBorders>
              <w:top w:val="single" w:sz="4" w:space="0" w:color="auto"/>
            </w:tcBorders>
            <w:vAlign w:val="center"/>
          </w:tcPr>
          <w:p w14:paraId="75B6AF1C" w14:textId="77777777" w:rsidR="00267213" w:rsidRDefault="00267213" w:rsidP="00267213">
            <w:pPr>
              <w:jc w:val="center"/>
              <w:rPr>
                <w:rFonts w:ascii="宋体" w:eastAsia="宋体" w:hAnsi="宋体" w:cs="宋体"/>
                <w:b/>
                <w:bCs/>
                <w:sz w:val="18"/>
                <w:szCs w:val="18"/>
              </w:rPr>
            </w:pPr>
          </w:p>
        </w:tc>
        <w:tc>
          <w:tcPr>
            <w:tcW w:w="472" w:type="dxa"/>
            <w:vMerge/>
            <w:tcBorders>
              <w:top w:val="single" w:sz="4" w:space="0" w:color="auto"/>
              <w:right w:val="single" w:sz="4" w:space="0" w:color="auto"/>
            </w:tcBorders>
            <w:vAlign w:val="center"/>
          </w:tcPr>
          <w:p w14:paraId="7C68B736" w14:textId="77777777" w:rsidR="00267213" w:rsidRDefault="00267213" w:rsidP="00267213">
            <w:pPr>
              <w:jc w:val="center"/>
              <w:rPr>
                <w:rFonts w:ascii="宋体" w:eastAsia="宋体" w:hAnsi="宋体" w:cs="宋体"/>
                <w:b/>
                <w:bCs/>
                <w:sz w:val="18"/>
                <w:szCs w:val="18"/>
              </w:rPr>
            </w:pPr>
          </w:p>
        </w:tc>
        <w:tc>
          <w:tcPr>
            <w:tcW w:w="454" w:type="dxa"/>
            <w:vMerge/>
            <w:tcBorders>
              <w:top w:val="single" w:sz="4" w:space="0" w:color="auto"/>
              <w:left w:val="single" w:sz="4" w:space="0" w:color="auto"/>
              <w:right w:val="single" w:sz="4" w:space="0" w:color="auto"/>
            </w:tcBorders>
            <w:vAlign w:val="center"/>
          </w:tcPr>
          <w:p w14:paraId="58497E23" w14:textId="77777777" w:rsidR="00267213" w:rsidRDefault="00267213" w:rsidP="00267213">
            <w:pPr>
              <w:jc w:val="center"/>
              <w:rPr>
                <w:rFonts w:ascii="宋体" w:eastAsia="宋体" w:hAnsi="宋体" w:cs="宋体"/>
                <w:b/>
                <w:bCs/>
                <w:sz w:val="18"/>
                <w:szCs w:val="18"/>
              </w:rPr>
            </w:pPr>
          </w:p>
        </w:tc>
      </w:tr>
      <w:tr w:rsidR="00267213" w14:paraId="22747ABD" w14:textId="77777777" w:rsidTr="003E2741">
        <w:trPr>
          <w:cantSplit/>
          <w:trHeight w:hRule="exact" w:val="397"/>
          <w:jc w:val="center"/>
        </w:trPr>
        <w:tc>
          <w:tcPr>
            <w:tcW w:w="527" w:type="dxa"/>
            <w:vMerge/>
            <w:tcBorders>
              <w:right w:val="single" w:sz="4" w:space="0" w:color="auto"/>
            </w:tcBorders>
            <w:vAlign w:val="center"/>
          </w:tcPr>
          <w:p w14:paraId="39C493CE" w14:textId="77777777" w:rsidR="00267213" w:rsidRDefault="00267213" w:rsidP="00267213">
            <w:pPr>
              <w:spacing w:line="240" w:lineRule="exact"/>
              <w:jc w:val="center"/>
              <w:rPr>
                <w:rFonts w:ascii="宋体" w:eastAsia="宋体" w:hAnsi="宋体" w:cs="宋体"/>
                <w:b/>
                <w:bCs/>
                <w:sz w:val="21"/>
                <w:szCs w:val="21"/>
              </w:rPr>
            </w:pPr>
          </w:p>
        </w:tc>
        <w:tc>
          <w:tcPr>
            <w:tcW w:w="510" w:type="dxa"/>
            <w:tcBorders>
              <w:right w:val="single" w:sz="4" w:space="0" w:color="auto"/>
            </w:tcBorders>
            <w:vAlign w:val="center"/>
          </w:tcPr>
          <w:p w14:paraId="45671BA1" w14:textId="77777777" w:rsidR="00267213" w:rsidRDefault="00267213" w:rsidP="00267213">
            <w:pPr>
              <w:adjustRightInd w:val="0"/>
              <w:snapToGrid w:val="0"/>
              <w:spacing w:line="300" w:lineRule="exact"/>
              <w:jc w:val="center"/>
            </w:pPr>
            <w:r>
              <w:rPr>
                <w:rFonts w:ascii="宋体" w:eastAsia="宋体" w:hAnsi="宋体" w:cs="宋体" w:hint="eastAsia"/>
                <w:sz w:val="18"/>
                <w:szCs w:val="18"/>
              </w:rPr>
              <w:t>5</w:t>
            </w:r>
          </w:p>
        </w:tc>
        <w:tc>
          <w:tcPr>
            <w:tcW w:w="966" w:type="dxa"/>
            <w:tcBorders>
              <w:right w:val="single" w:sz="4" w:space="0" w:color="auto"/>
            </w:tcBorders>
            <w:vAlign w:val="center"/>
          </w:tcPr>
          <w:p w14:paraId="1F9BC881" w14:textId="77777777" w:rsidR="00267213" w:rsidRDefault="00267213" w:rsidP="00267213">
            <w:pPr>
              <w:adjustRightInd w:val="0"/>
              <w:snapToGrid w:val="0"/>
              <w:spacing w:line="300" w:lineRule="exact"/>
              <w:jc w:val="center"/>
            </w:pPr>
            <w:r>
              <w:rPr>
                <w:rFonts w:ascii="宋体" w:eastAsia="宋体" w:hAnsi="宋体" w:cs="宋体" w:hint="eastAsia"/>
                <w:sz w:val="18"/>
                <w:szCs w:val="18"/>
              </w:rPr>
              <w:t>5050086</w:t>
            </w:r>
          </w:p>
        </w:tc>
        <w:tc>
          <w:tcPr>
            <w:tcW w:w="2153" w:type="dxa"/>
            <w:tcBorders>
              <w:right w:val="single" w:sz="4" w:space="0" w:color="auto"/>
            </w:tcBorders>
            <w:vAlign w:val="center"/>
          </w:tcPr>
          <w:p w14:paraId="3667CE9C" w14:textId="77777777" w:rsidR="00267213" w:rsidRDefault="00267213" w:rsidP="00267213">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汽车文化</w:t>
            </w:r>
          </w:p>
        </w:tc>
        <w:tc>
          <w:tcPr>
            <w:tcW w:w="526" w:type="dxa"/>
            <w:vMerge w:val="restart"/>
            <w:tcBorders>
              <w:right w:val="single" w:sz="4" w:space="0" w:color="auto"/>
            </w:tcBorders>
            <w:vAlign w:val="center"/>
          </w:tcPr>
          <w:p w14:paraId="476E1708" w14:textId="77777777" w:rsidR="00267213" w:rsidRDefault="00267213" w:rsidP="00267213">
            <w:pPr>
              <w:spacing w:line="240" w:lineRule="exact"/>
              <w:jc w:val="center"/>
            </w:pPr>
            <w:r>
              <w:rPr>
                <w:rFonts w:ascii="宋体" w:eastAsia="宋体" w:hAnsi="宋体" w:cs="宋体" w:hint="eastAsia"/>
                <w:sz w:val="18"/>
                <w:szCs w:val="18"/>
              </w:rPr>
              <w:t>B</w:t>
            </w:r>
          </w:p>
        </w:tc>
        <w:tc>
          <w:tcPr>
            <w:tcW w:w="477" w:type="dxa"/>
            <w:vMerge w:val="restart"/>
            <w:tcBorders>
              <w:right w:val="single" w:sz="4" w:space="0" w:color="auto"/>
            </w:tcBorders>
            <w:vAlign w:val="center"/>
          </w:tcPr>
          <w:p w14:paraId="65765802" w14:textId="77777777" w:rsidR="00267213" w:rsidRDefault="00267213" w:rsidP="00267213">
            <w:pPr>
              <w:spacing w:line="240" w:lineRule="exact"/>
              <w:jc w:val="center"/>
            </w:pPr>
            <w:r>
              <w:rPr>
                <w:rFonts w:ascii="宋体" w:eastAsia="宋体" w:hAnsi="宋体" w:cs="宋体" w:hint="eastAsia"/>
                <w:sz w:val="18"/>
                <w:szCs w:val="18"/>
              </w:rPr>
              <w:t>选修</w:t>
            </w:r>
          </w:p>
        </w:tc>
        <w:tc>
          <w:tcPr>
            <w:tcW w:w="403" w:type="dxa"/>
            <w:vMerge w:val="restart"/>
            <w:tcBorders>
              <w:top w:val="single" w:sz="4" w:space="0" w:color="auto"/>
              <w:bottom w:val="single" w:sz="4" w:space="0" w:color="auto"/>
            </w:tcBorders>
            <w:vAlign w:val="center"/>
          </w:tcPr>
          <w:p w14:paraId="081B3739"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color w:val="000000"/>
                <w:kern w:val="0"/>
                <w:sz w:val="18"/>
                <w:szCs w:val="18"/>
                <w:lang w:bidi="ar"/>
              </w:rPr>
              <w:t>2</w:t>
            </w:r>
          </w:p>
        </w:tc>
        <w:tc>
          <w:tcPr>
            <w:tcW w:w="600" w:type="dxa"/>
            <w:vMerge w:val="restart"/>
            <w:tcBorders>
              <w:top w:val="single" w:sz="4" w:space="0" w:color="auto"/>
              <w:bottom w:val="single" w:sz="4" w:space="0" w:color="auto"/>
            </w:tcBorders>
            <w:vAlign w:val="center"/>
          </w:tcPr>
          <w:p w14:paraId="172227CD"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color w:val="000000"/>
                <w:kern w:val="0"/>
                <w:sz w:val="18"/>
                <w:szCs w:val="18"/>
                <w:lang w:bidi="ar"/>
              </w:rPr>
              <w:t>32</w:t>
            </w:r>
          </w:p>
        </w:tc>
        <w:tc>
          <w:tcPr>
            <w:tcW w:w="585" w:type="dxa"/>
            <w:vMerge w:val="restart"/>
            <w:tcBorders>
              <w:top w:val="single" w:sz="4" w:space="0" w:color="auto"/>
              <w:bottom w:val="single" w:sz="4" w:space="0" w:color="auto"/>
            </w:tcBorders>
            <w:vAlign w:val="center"/>
          </w:tcPr>
          <w:p w14:paraId="145DAFC1"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color w:val="000000"/>
                <w:kern w:val="0"/>
                <w:sz w:val="18"/>
                <w:szCs w:val="18"/>
                <w:lang w:bidi="ar"/>
              </w:rPr>
              <w:t>16</w:t>
            </w:r>
          </w:p>
        </w:tc>
        <w:tc>
          <w:tcPr>
            <w:tcW w:w="593" w:type="dxa"/>
            <w:vMerge w:val="restart"/>
            <w:tcBorders>
              <w:top w:val="single" w:sz="4" w:space="0" w:color="auto"/>
              <w:bottom w:val="single" w:sz="4" w:space="0" w:color="auto"/>
            </w:tcBorders>
            <w:vAlign w:val="center"/>
          </w:tcPr>
          <w:p w14:paraId="692C2F24" w14:textId="77777777" w:rsidR="00267213" w:rsidRDefault="00267213" w:rsidP="0026721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16</w:t>
            </w:r>
          </w:p>
        </w:tc>
        <w:tc>
          <w:tcPr>
            <w:tcW w:w="403" w:type="dxa"/>
            <w:vMerge w:val="restart"/>
            <w:tcBorders>
              <w:top w:val="single" w:sz="4" w:space="0" w:color="auto"/>
              <w:bottom w:val="single" w:sz="4" w:space="0" w:color="auto"/>
            </w:tcBorders>
            <w:vAlign w:val="center"/>
          </w:tcPr>
          <w:p w14:paraId="5F19627A" w14:textId="77777777" w:rsidR="00267213" w:rsidRDefault="00267213" w:rsidP="0026721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16</w:t>
            </w:r>
          </w:p>
        </w:tc>
        <w:tc>
          <w:tcPr>
            <w:tcW w:w="422" w:type="dxa"/>
            <w:vMerge w:val="restart"/>
            <w:tcBorders>
              <w:top w:val="single" w:sz="4" w:space="0" w:color="auto"/>
              <w:bottom w:val="single" w:sz="4" w:space="0" w:color="auto"/>
            </w:tcBorders>
            <w:vAlign w:val="center"/>
          </w:tcPr>
          <w:p w14:paraId="6BE3B976" w14:textId="77777777" w:rsidR="00267213" w:rsidRDefault="00267213" w:rsidP="00267213">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16</w:t>
            </w:r>
          </w:p>
        </w:tc>
        <w:tc>
          <w:tcPr>
            <w:tcW w:w="441" w:type="dxa"/>
            <w:vMerge w:val="restart"/>
            <w:tcBorders>
              <w:top w:val="single" w:sz="4" w:space="0" w:color="auto"/>
              <w:bottom w:val="single" w:sz="4" w:space="0" w:color="auto"/>
            </w:tcBorders>
            <w:vAlign w:val="center"/>
          </w:tcPr>
          <w:p w14:paraId="1A4EC73A" w14:textId="77777777" w:rsidR="00267213" w:rsidRDefault="00267213" w:rsidP="00267213">
            <w:pPr>
              <w:widowControl/>
              <w:jc w:val="center"/>
              <w:textAlignment w:val="center"/>
              <w:rPr>
                <w:rFonts w:ascii="宋体" w:eastAsia="宋体" w:hAnsi="宋体" w:cs="宋体"/>
                <w:color w:val="000000"/>
                <w:kern w:val="0"/>
                <w:sz w:val="18"/>
                <w:szCs w:val="18"/>
                <w:lang w:bidi="ar"/>
              </w:rPr>
            </w:pPr>
          </w:p>
        </w:tc>
        <w:tc>
          <w:tcPr>
            <w:tcW w:w="458" w:type="dxa"/>
            <w:vMerge w:val="restart"/>
            <w:tcBorders>
              <w:top w:val="single" w:sz="4" w:space="0" w:color="auto"/>
              <w:bottom w:val="single" w:sz="4" w:space="0" w:color="auto"/>
            </w:tcBorders>
            <w:vAlign w:val="center"/>
          </w:tcPr>
          <w:p w14:paraId="5B3DAA26" w14:textId="77777777" w:rsidR="00267213" w:rsidRDefault="00267213" w:rsidP="00267213">
            <w:pPr>
              <w:widowControl/>
              <w:jc w:val="center"/>
              <w:textAlignment w:val="center"/>
              <w:rPr>
                <w:rFonts w:ascii="宋体" w:eastAsia="宋体" w:hAnsi="宋体" w:cs="宋体"/>
                <w:color w:val="000000"/>
                <w:kern w:val="0"/>
                <w:sz w:val="18"/>
                <w:szCs w:val="18"/>
                <w:lang w:bidi="ar"/>
              </w:rPr>
            </w:pPr>
          </w:p>
        </w:tc>
        <w:tc>
          <w:tcPr>
            <w:tcW w:w="472" w:type="dxa"/>
            <w:vMerge w:val="restart"/>
            <w:tcBorders>
              <w:top w:val="single" w:sz="4" w:space="0" w:color="auto"/>
              <w:bottom w:val="single" w:sz="4" w:space="0" w:color="auto"/>
              <w:right w:val="single" w:sz="4" w:space="0" w:color="auto"/>
            </w:tcBorders>
            <w:vAlign w:val="center"/>
          </w:tcPr>
          <w:p w14:paraId="67B568D7" w14:textId="77777777" w:rsidR="00267213" w:rsidRDefault="00267213" w:rsidP="00267213">
            <w:pPr>
              <w:jc w:val="center"/>
              <w:rPr>
                <w:rFonts w:ascii="宋体" w:eastAsia="宋体" w:hAnsi="宋体" w:cs="宋体"/>
                <w:b/>
                <w:sz w:val="18"/>
                <w:szCs w:val="18"/>
              </w:rPr>
            </w:pPr>
          </w:p>
        </w:tc>
        <w:tc>
          <w:tcPr>
            <w:tcW w:w="454" w:type="dxa"/>
            <w:vMerge w:val="restart"/>
            <w:tcBorders>
              <w:top w:val="single" w:sz="4" w:space="0" w:color="auto"/>
              <w:left w:val="single" w:sz="4" w:space="0" w:color="auto"/>
              <w:bottom w:val="single" w:sz="4" w:space="0" w:color="auto"/>
              <w:right w:val="single" w:sz="4" w:space="0" w:color="auto"/>
            </w:tcBorders>
            <w:vAlign w:val="center"/>
          </w:tcPr>
          <w:p w14:paraId="3583F5AB" w14:textId="77777777" w:rsidR="00267213" w:rsidRDefault="00267213" w:rsidP="00267213">
            <w:pPr>
              <w:jc w:val="center"/>
              <w:rPr>
                <w:rFonts w:ascii="宋体" w:eastAsia="宋体" w:hAnsi="宋体" w:cs="宋体"/>
                <w:b/>
                <w:sz w:val="18"/>
                <w:szCs w:val="18"/>
              </w:rPr>
            </w:pPr>
          </w:p>
        </w:tc>
      </w:tr>
      <w:tr w:rsidR="00267213" w14:paraId="48C3E62E" w14:textId="77777777" w:rsidTr="003E2741">
        <w:trPr>
          <w:cantSplit/>
          <w:trHeight w:hRule="exact" w:val="397"/>
          <w:jc w:val="center"/>
        </w:trPr>
        <w:tc>
          <w:tcPr>
            <w:tcW w:w="527" w:type="dxa"/>
            <w:vMerge/>
            <w:tcBorders>
              <w:top w:val="single" w:sz="4" w:space="0" w:color="auto"/>
              <w:right w:val="single" w:sz="4" w:space="0" w:color="auto"/>
            </w:tcBorders>
            <w:vAlign w:val="center"/>
          </w:tcPr>
          <w:p w14:paraId="6995616D" w14:textId="77777777" w:rsidR="00267213" w:rsidRDefault="00267213" w:rsidP="00267213">
            <w:pPr>
              <w:spacing w:line="240" w:lineRule="exact"/>
              <w:jc w:val="center"/>
              <w:rPr>
                <w:rFonts w:ascii="宋体" w:eastAsia="宋体" w:hAnsi="宋体" w:cs="宋体"/>
                <w:b/>
                <w:bCs/>
                <w:sz w:val="21"/>
                <w:szCs w:val="21"/>
              </w:rPr>
            </w:pPr>
          </w:p>
        </w:tc>
        <w:tc>
          <w:tcPr>
            <w:tcW w:w="510" w:type="dxa"/>
            <w:tcBorders>
              <w:top w:val="single" w:sz="4" w:space="0" w:color="auto"/>
              <w:right w:val="single" w:sz="4" w:space="0" w:color="auto"/>
            </w:tcBorders>
            <w:vAlign w:val="center"/>
          </w:tcPr>
          <w:p w14:paraId="22C7785A" w14:textId="77777777" w:rsidR="00267213" w:rsidRDefault="00267213" w:rsidP="00267213">
            <w:pPr>
              <w:adjustRightInd w:val="0"/>
              <w:snapToGrid w:val="0"/>
              <w:spacing w:line="300" w:lineRule="exact"/>
              <w:jc w:val="center"/>
            </w:pPr>
            <w:r>
              <w:rPr>
                <w:rFonts w:ascii="宋体" w:eastAsia="宋体" w:hAnsi="宋体" w:cs="宋体" w:hint="eastAsia"/>
                <w:sz w:val="18"/>
                <w:szCs w:val="18"/>
              </w:rPr>
              <w:t>6</w:t>
            </w:r>
          </w:p>
        </w:tc>
        <w:tc>
          <w:tcPr>
            <w:tcW w:w="966" w:type="dxa"/>
            <w:tcBorders>
              <w:top w:val="single" w:sz="4" w:space="0" w:color="auto"/>
              <w:right w:val="single" w:sz="4" w:space="0" w:color="auto"/>
            </w:tcBorders>
            <w:vAlign w:val="center"/>
          </w:tcPr>
          <w:p w14:paraId="5960E1CC" w14:textId="77777777" w:rsidR="00267213" w:rsidRDefault="00267213" w:rsidP="00267213">
            <w:pPr>
              <w:adjustRightInd w:val="0"/>
              <w:snapToGrid w:val="0"/>
              <w:spacing w:line="300" w:lineRule="exact"/>
              <w:jc w:val="center"/>
            </w:pPr>
            <w:r>
              <w:rPr>
                <w:rFonts w:ascii="宋体" w:eastAsia="宋体" w:hAnsi="宋体" w:cs="宋体" w:hint="eastAsia"/>
                <w:sz w:val="18"/>
                <w:szCs w:val="18"/>
              </w:rPr>
              <w:t>5050087</w:t>
            </w:r>
          </w:p>
        </w:tc>
        <w:tc>
          <w:tcPr>
            <w:tcW w:w="2153" w:type="dxa"/>
            <w:tcBorders>
              <w:top w:val="single" w:sz="4" w:space="0" w:color="auto"/>
              <w:right w:val="single" w:sz="4" w:space="0" w:color="auto"/>
            </w:tcBorders>
            <w:vAlign w:val="center"/>
          </w:tcPr>
          <w:p w14:paraId="74C3256D" w14:textId="77777777" w:rsidR="00267213" w:rsidRDefault="00267213" w:rsidP="00267213">
            <w:pPr>
              <w:adjustRightInd w:val="0"/>
              <w:snapToGrid w:val="0"/>
              <w:spacing w:line="300" w:lineRule="exact"/>
              <w:jc w:val="center"/>
              <w:rPr>
                <w:rFonts w:ascii="宋体" w:eastAsia="宋体" w:hAnsi="宋体" w:cs="宋体"/>
                <w:sz w:val="18"/>
                <w:szCs w:val="18"/>
              </w:rPr>
            </w:pPr>
            <w:r>
              <w:rPr>
                <w:rFonts w:ascii="宋体" w:eastAsia="宋体" w:hAnsi="宋体" w:cs="宋体" w:hint="eastAsia"/>
                <w:sz w:val="18"/>
                <w:szCs w:val="18"/>
              </w:rPr>
              <w:t>认知实习</w:t>
            </w:r>
          </w:p>
        </w:tc>
        <w:tc>
          <w:tcPr>
            <w:tcW w:w="526" w:type="dxa"/>
            <w:vMerge/>
            <w:tcBorders>
              <w:top w:val="single" w:sz="4" w:space="0" w:color="auto"/>
              <w:right w:val="single" w:sz="4" w:space="0" w:color="auto"/>
            </w:tcBorders>
            <w:vAlign w:val="center"/>
          </w:tcPr>
          <w:p w14:paraId="7D7FAA06" w14:textId="77777777" w:rsidR="00267213" w:rsidRDefault="00267213" w:rsidP="00267213">
            <w:pPr>
              <w:spacing w:line="240" w:lineRule="exact"/>
              <w:jc w:val="center"/>
            </w:pPr>
          </w:p>
        </w:tc>
        <w:tc>
          <w:tcPr>
            <w:tcW w:w="477" w:type="dxa"/>
            <w:vMerge/>
            <w:tcBorders>
              <w:top w:val="single" w:sz="4" w:space="0" w:color="auto"/>
              <w:right w:val="single" w:sz="4" w:space="0" w:color="auto"/>
            </w:tcBorders>
            <w:vAlign w:val="center"/>
          </w:tcPr>
          <w:p w14:paraId="25AAA9E2" w14:textId="77777777" w:rsidR="00267213" w:rsidRDefault="00267213" w:rsidP="00267213">
            <w:pPr>
              <w:spacing w:line="240" w:lineRule="exact"/>
              <w:jc w:val="center"/>
            </w:pPr>
          </w:p>
        </w:tc>
        <w:tc>
          <w:tcPr>
            <w:tcW w:w="403" w:type="dxa"/>
            <w:vMerge/>
            <w:tcBorders>
              <w:top w:val="single" w:sz="4" w:space="0" w:color="auto"/>
              <w:bottom w:val="single" w:sz="4" w:space="0" w:color="auto"/>
            </w:tcBorders>
            <w:vAlign w:val="center"/>
          </w:tcPr>
          <w:p w14:paraId="1F4406C4" w14:textId="77777777" w:rsidR="00267213" w:rsidRDefault="00267213" w:rsidP="00267213">
            <w:pPr>
              <w:jc w:val="center"/>
              <w:rPr>
                <w:rFonts w:ascii="宋体" w:eastAsia="宋体" w:hAnsi="宋体" w:cs="宋体"/>
                <w:b/>
                <w:sz w:val="18"/>
                <w:szCs w:val="18"/>
              </w:rPr>
            </w:pPr>
          </w:p>
        </w:tc>
        <w:tc>
          <w:tcPr>
            <w:tcW w:w="600" w:type="dxa"/>
            <w:vMerge/>
            <w:tcBorders>
              <w:top w:val="single" w:sz="4" w:space="0" w:color="auto"/>
              <w:bottom w:val="single" w:sz="4" w:space="0" w:color="auto"/>
            </w:tcBorders>
            <w:vAlign w:val="center"/>
          </w:tcPr>
          <w:p w14:paraId="0FC44182" w14:textId="77777777" w:rsidR="00267213" w:rsidRDefault="00267213" w:rsidP="00267213">
            <w:pPr>
              <w:jc w:val="center"/>
              <w:rPr>
                <w:rFonts w:ascii="宋体" w:eastAsia="宋体" w:hAnsi="宋体" w:cs="宋体"/>
                <w:b/>
                <w:sz w:val="18"/>
                <w:szCs w:val="18"/>
              </w:rPr>
            </w:pPr>
          </w:p>
        </w:tc>
        <w:tc>
          <w:tcPr>
            <w:tcW w:w="585" w:type="dxa"/>
            <w:vMerge/>
            <w:tcBorders>
              <w:top w:val="single" w:sz="4" w:space="0" w:color="auto"/>
              <w:bottom w:val="single" w:sz="4" w:space="0" w:color="auto"/>
            </w:tcBorders>
            <w:vAlign w:val="center"/>
          </w:tcPr>
          <w:p w14:paraId="7711C375" w14:textId="77777777" w:rsidR="00267213" w:rsidRDefault="00267213" w:rsidP="00267213">
            <w:pPr>
              <w:jc w:val="center"/>
              <w:rPr>
                <w:rFonts w:ascii="宋体" w:eastAsia="宋体" w:hAnsi="宋体" w:cs="宋体"/>
                <w:b/>
                <w:sz w:val="18"/>
                <w:szCs w:val="18"/>
              </w:rPr>
            </w:pPr>
          </w:p>
        </w:tc>
        <w:tc>
          <w:tcPr>
            <w:tcW w:w="593" w:type="dxa"/>
            <w:vMerge/>
            <w:tcBorders>
              <w:top w:val="single" w:sz="4" w:space="0" w:color="auto"/>
              <w:bottom w:val="single" w:sz="4" w:space="0" w:color="auto"/>
            </w:tcBorders>
            <w:vAlign w:val="center"/>
          </w:tcPr>
          <w:p w14:paraId="7F845849" w14:textId="77777777" w:rsidR="00267213" w:rsidRDefault="00267213" w:rsidP="00267213">
            <w:pPr>
              <w:jc w:val="center"/>
              <w:rPr>
                <w:rFonts w:ascii="宋体" w:eastAsia="宋体" w:hAnsi="宋体" w:cs="宋体"/>
                <w:b/>
                <w:sz w:val="18"/>
                <w:szCs w:val="18"/>
              </w:rPr>
            </w:pPr>
          </w:p>
        </w:tc>
        <w:tc>
          <w:tcPr>
            <w:tcW w:w="403" w:type="dxa"/>
            <w:vMerge/>
            <w:tcBorders>
              <w:top w:val="single" w:sz="4" w:space="0" w:color="auto"/>
              <w:bottom w:val="single" w:sz="4" w:space="0" w:color="auto"/>
            </w:tcBorders>
            <w:vAlign w:val="center"/>
          </w:tcPr>
          <w:p w14:paraId="133BE13B" w14:textId="77777777" w:rsidR="00267213" w:rsidRDefault="00267213" w:rsidP="00267213">
            <w:pPr>
              <w:jc w:val="center"/>
              <w:rPr>
                <w:rFonts w:ascii="宋体" w:eastAsia="宋体" w:hAnsi="宋体" w:cs="宋体"/>
                <w:b/>
                <w:sz w:val="18"/>
                <w:szCs w:val="18"/>
              </w:rPr>
            </w:pPr>
          </w:p>
        </w:tc>
        <w:tc>
          <w:tcPr>
            <w:tcW w:w="422" w:type="dxa"/>
            <w:vMerge/>
            <w:tcBorders>
              <w:top w:val="single" w:sz="4" w:space="0" w:color="auto"/>
              <w:bottom w:val="single" w:sz="4" w:space="0" w:color="auto"/>
            </w:tcBorders>
            <w:vAlign w:val="center"/>
          </w:tcPr>
          <w:p w14:paraId="7B3C5FE2" w14:textId="77777777" w:rsidR="00267213" w:rsidRDefault="00267213" w:rsidP="00267213">
            <w:pPr>
              <w:jc w:val="center"/>
              <w:rPr>
                <w:rFonts w:ascii="宋体" w:eastAsia="宋体" w:hAnsi="宋体" w:cs="宋体"/>
                <w:b/>
                <w:sz w:val="18"/>
                <w:szCs w:val="18"/>
              </w:rPr>
            </w:pPr>
          </w:p>
        </w:tc>
        <w:tc>
          <w:tcPr>
            <w:tcW w:w="441" w:type="dxa"/>
            <w:vMerge/>
            <w:tcBorders>
              <w:top w:val="single" w:sz="4" w:space="0" w:color="auto"/>
              <w:bottom w:val="single" w:sz="4" w:space="0" w:color="auto"/>
            </w:tcBorders>
            <w:vAlign w:val="center"/>
          </w:tcPr>
          <w:p w14:paraId="56375DEE" w14:textId="77777777" w:rsidR="00267213" w:rsidRDefault="00267213" w:rsidP="00267213">
            <w:pPr>
              <w:jc w:val="center"/>
              <w:rPr>
                <w:rFonts w:ascii="宋体" w:eastAsia="宋体" w:hAnsi="宋体" w:cs="宋体"/>
                <w:b/>
                <w:sz w:val="18"/>
                <w:szCs w:val="18"/>
              </w:rPr>
            </w:pPr>
          </w:p>
        </w:tc>
        <w:tc>
          <w:tcPr>
            <w:tcW w:w="458" w:type="dxa"/>
            <w:vMerge/>
            <w:tcBorders>
              <w:top w:val="single" w:sz="4" w:space="0" w:color="auto"/>
              <w:bottom w:val="single" w:sz="4" w:space="0" w:color="auto"/>
            </w:tcBorders>
            <w:vAlign w:val="center"/>
          </w:tcPr>
          <w:p w14:paraId="251B64FB" w14:textId="77777777" w:rsidR="00267213" w:rsidRDefault="00267213" w:rsidP="00267213">
            <w:pPr>
              <w:jc w:val="center"/>
              <w:rPr>
                <w:rFonts w:ascii="宋体" w:eastAsia="宋体" w:hAnsi="宋体" w:cs="宋体"/>
                <w:b/>
                <w:sz w:val="18"/>
                <w:szCs w:val="18"/>
              </w:rPr>
            </w:pPr>
          </w:p>
        </w:tc>
        <w:tc>
          <w:tcPr>
            <w:tcW w:w="472" w:type="dxa"/>
            <w:vMerge/>
            <w:tcBorders>
              <w:top w:val="single" w:sz="4" w:space="0" w:color="auto"/>
              <w:bottom w:val="single" w:sz="4" w:space="0" w:color="auto"/>
              <w:right w:val="single" w:sz="4" w:space="0" w:color="auto"/>
            </w:tcBorders>
            <w:vAlign w:val="center"/>
          </w:tcPr>
          <w:p w14:paraId="26FDABC8" w14:textId="77777777" w:rsidR="00267213" w:rsidRDefault="00267213" w:rsidP="00267213">
            <w:pPr>
              <w:adjustRightInd w:val="0"/>
              <w:snapToGrid w:val="0"/>
              <w:spacing w:line="300" w:lineRule="exact"/>
              <w:jc w:val="center"/>
              <w:rPr>
                <w:rFonts w:ascii="宋体" w:eastAsia="宋体" w:hAnsi="宋体" w:cs="宋体"/>
                <w:b/>
                <w:sz w:val="18"/>
                <w:szCs w:val="18"/>
              </w:rPr>
            </w:pPr>
          </w:p>
        </w:tc>
        <w:tc>
          <w:tcPr>
            <w:tcW w:w="454" w:type="dxa"/>
            <w:vMerge/>
            <w:tcBorders>
              <w:top w:val="single" w:sz="4" w:space="0" w:color="auto"/>
              <w:left w:val="single" w:sz="4" w:space="0" w:color="auto"/>
              <w:bottom w:val="single" w:sz="4" w:space="0" w:color="auto"/>
              <w:right w:val="single" w:sz="4" w:space="0" w:color="auto"/>
            </w:tcBorders>
            <w:vAlign w:val="center"/>
          </w:tcPr>
          <w:p w14:paraId="6CB3CCC7" w14:textId="77777777" w:rsidR="00267213" w:rsidRDefault="00267213" w:rsidP="00267213">
            <w:pPr>
              <w:adjustRightInd w:val="0"/>
              <w:snapToGrid w:val="0"/>
              <w:spacing w:line="300" w:lineRule="exact"/>
              <w:jc w:val="center"/>
              <w:rPr>
                <w:rFonts w:ascii="宋体" w:eastAsia="宋体" w:hAnsi="宋体" w:cs="宋体"/>
                <w:b/>
                <w:sz w:val="18"/>
                <w:szCs w:val="18"/>
              </w:rPr>
            </w:pPr>
          </w:p>
        </w:tc>
      </w:tr>
      <w:tr w:rsidR="00267213" w14:paraId="47874DF8" w14:textId="77777777" w:rsidTr="003E2741">
        <w:trPr>
          <w:cantSplit/>
          <w:trHeight w:hRule="exact" w:val="403"/>
          <w:jc w:val="center"/>
        </w:trPr>
        <w:tc>
          <w:tcPr>
            <w:tcW w:w="5159" w:type="dxa"/>
            <w:gridSpan w:val="6"/>
            <w:tcBorders>
              <w:right w:val="single" w:sz="4" w:space="0" w:color="auto"/>
            </w:tcBorders>
            <w:vAlign w:val="center"/>
          </w:tcPr>
          <w:p w14:paraId="1E623E2B" w14:textId="77777777" w:rsidR="00267213" w:rsidRDefault="00267213" w:rsidP="00267213">
            <w:pPr>
              <w:spacing w:line="240" w:lineRule="exact"/>
              <w:jc w:val="center"/>
            </w:pPr>
            <w:r>
              <w:rPr>
                <w:rFonts w:ascii="宋体" w:eastAsia="宋体" w:hAnsi="宋体" w:cs="宋体" w:hint="eastAsia"/>
                <w:b/>
                <w:bCs/>
                <w:sz w:val="18"/>
                <w:szCs w:val="18"/>
              </w:rPr>
              <w:t>小计</w:t>
            </w:r>
          </w:p>
        </w:tc>
        <w:tc>
          <w:tcPr>
            <w:tcW w:w="403" w:type="dxa"/>
            <w:tcBorders>
              <w:top w:val="single" w:sz="4" w:space="0" w:color="auto"/>
              <w:left w:val="single" w:sz="6" w:space="0" w:color="000000"/>
              <w:bottom w:val="single" w:sz="4" w:space="0" w:color="auto"/>
              <w:right w:val="single" w:sz="6" w:space="0" w:color="000000"/>
            </w:tcBorders>
            <w:vAlign w:val="center"/>
          </w:tcPr>
          <w:p w14:paraId="39F7A7BA"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b/>
                <w:bCs/>
                <w:color w:val="000000"/>
                <w:kern w:val="0"/>
                <w:sz w:val="18"/>
                <w:szCs w:val="18"/>
                <w:lang w:bidi="ar"/>
              </w:rPr>
              <w:t>12</w:t>
            </w:r>
          </w:p>
        </w:tc>
        <w:tc>
          <w:tcPr>
            <w:tcW w:w="600" w:type="dxa"/>
            <w:tcBorders>
              <w:top w:val="single" w:sz="4" w:space="0" w:color="auto"/>
              <w:left w:val="single" w:sz="6" w:space="0" w:color="000000"/>
              <w:bottom w:val="single" w:sz="4" w:space="0" w:color="auto"/>
              <w:right w:val="single" w:sz="6" w:space="0" w:color="000000"/>
            </w:tcBorders>
            <w:vAlign w:val="center"/>
          </w:tcPr>
          <w:p w14:paraId="6CEA5592"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b/>
                <w:bCs/>
                <w:color w:val="000000"/>
                <w:kern w:val="0"/>
                <w:sz w:val="18"/>
                <w:szCs w:val="18"/>
                <w:lang w:bidi="ar"/>
              </w:rPr>
              <w:t>184</w:t>
            </w:r>
          </w:p>
        </w:tc>
        <w:tc>
          <w:tcPr>
            <w:tcW w:w="585" w:type="dxa"/>
            <w:tcBorders>
              <w:top w:val="single" w:sz="4" w:space="0" w:color="auto"/>
              <w:left w:val="single" w:sz="6" w:space="0" w:color="000000"/>
              <w:bottom w:val="single" w:sz="4" w:space="0" w:color="auto"/>
              <w:right w:val="single" w:sz="6" w:space="0" w:color="000000"/>
            </w:tcBorders>
            <w:vAlign w:val="center"/>
          </w:tcPr>
          <w:p w14:paraId="74E1BB6C"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b/>
                <w:bCs/>
                <w:color w:val="000000"/>
                <w:kern w:val="0"/>
                <w:sz w:val="18"/>
                <w:szCs w:val="18"/>
                <w:lang w:bidi="ar"/>
              </w:rPr>
              <w:t>108</w:t>
            </w:r>
          </w:p>
        </w:tc>
        <w:tc>
          <w:tcPr>
            <w:tcW w:w="593" w:type="dxa"/>
            <w:tcBorders>
              <w:top w:val="single" w:sz="4" w:space="0" w:color="auto"/>
              <w:left w:val="single" w:sz="6" w:space="0" w:color="000000"/>
              <w:bottom w:val="single" w:sz="4" w:space="0" w:color="auto"/>
              <w:right w:val="single" w:sz="6" w:space="0" w:color="000000"/>
            </w:tcBorders>
            <w:vAlign w:val="center"/>
          </w:tcPr>
          <w:p w14:paraId="12E001F8"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b/>
                <w:bCs/>
                <w:color w:val="000000"/>
                <w:kern w:val="0"/>
                <w:sz w:val="18"/>
                <w:szCs w:val="18"/>
                <w:lang w:bidi="ar"/>
              </w:rPr>
              <w:t>76</w:t>
            </w:r>
          </w:p>
        </w:tc>
        <w:tc>
          <w:tcPr>
            <w:tcW w:w="403" w:type="dxa"/>
            <w:tcBorders>
              <w:top w:val="single" w:sz="4" w:space="0" w:color="auto"/>
              <w:left w:val="single" w:sz="6" w:space="0" w:color="000000"/>
              <w:bottom w:val="single" w:sz="4" w:space="0" w:color="auto"/>
              <w:right w:val="single" w:sz="6" w:space="0" w:color="000000"/>
            </w:tcBorders>
            <w:vAlign w:val="center"/>
          </w:tcPr>
          <w:p w14:paraId="36B83194" w14:textId="5FF7F73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b/>
                <w:bCs/>
                <w:kern w:val="0"/>
                <w:sz w:val="18"/>
                <w:szCs w:val="18"/>
                <w:lang w:bidi="ar"/>
              </w:rPr>
              <w:t>16</w:t>
            </w:r>
          </w:p>
        </w:tc>
        <w:tc>
          <w:tcPr>
            <w:tcW w:w="422" w:type="dxa"/>
            <w:tcBorders>
              <w:top w:val="single" w:sz="4" w:space="0" w:color="auto"/>
              <w:left w:val="single" w:sz="6" w:space="0" w:color="000000"/>
              <w:bottom w:val="single" w:sz="4" w:space="0" w:color="auto"/>
              <w:right w:val="single" w:sz="6" w:space="0" w:color="000000"/>
            </w:tcBorders>
            <w:vAlign w:val="center"/>
          </w:tcPr>
          <w:p w14:paraId="5352D43B" w14:textId="642982E9"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b/>
                <w:bCs/>
                <w:kern w:val="0"/>
                <w:sz w:val="18"/>
                <w:szCs w:val="18"/>
                <w:lang w:bidi="ar"/>
              </w:rPr>
              <w:t>16</w:t>
            </w:r>
          </w:p>
        </w:tc>
        <w:tc>
          <w:tcPr>
            <w:tcW w:w="441" w:type="dxa"/>
            <w:tcBorders>
              <w:top w:val="single" w:sz="4" w:space="0" w:color="auto"/>
              <w:left w:val="single" w:sz="6" w:space="0" w:color="000000"/>
              <w:bottom w:val="single" w:sz="4" w:space="0" w:color="auto"/>
              <w:right w:val="single" w:sz="6" w:space="0" w:color="000000"/>
            </w:tcBorders>
            <w:vAlign w:val="center"/>
          </w:tcPr>
          <w:p w14:paraId="2BA4B0A1"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b/>
                <w:bCs/>
                <w:kern w:val="0"/>
                <w:sz w:val="18"/>
                <w:szCs w:val="18"/>
                <w:lang w:bidi="ar"/>
              </w:rPr>
              <w:t>92</w:t>
            </w:r>
          </w:p>
        </w:tc>
        <w:tc>
          <w:tcPr>
            <w:tcW w:w="458" w:type="dxa"/>
            <w:tcBorders>
              <w:top w:val="single" w:sz="4" w:space="0" w:color="auto"/>
              <w:left w:val="single" w:sz="6" w:space="0" w:color="000000"/>
              <w:bottom w:val="single" w:sz="4" w:space="0" w:color="auto"/>
              <w:right w:val="single" w:sz="6" w:space="0" w:color="000000"/>
            </w:tcBorders>
            <w:vAlign w:val="center"/>
          </w:tcPr>
          <w:p w14:paraId="6818D81E" w14:textId="414C10E1"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b/>
                <w:bCs/>
                <w:kern w:val="0"/>
                <w:sz w:val="18"/>
                <w:szCs w:val="18"/>
                <w:lang w:bidi="ar"/>
              </w:rPr>
              <w:t>60</w:t>
            </w:r>
          </w:p>
        </w:tc>
        <w:tc>
          <w:tcPr>
            <w:tcW w:w="472" w:type="dxa"/>
            <w:tcBorders>
              <w:top w:val="single" w:sz="4" w:space="0" w:color="auto"/>
              <w:left w:val="single" w:sz="6" w:space="0" w:color="000000"/>
              <w:bottom w:val="single" w:sz="4" w:space="0" w:color="auto"/>
              <w:right w:val="single" w:sz="4" w:space="0" w:color="auto"/>
            </w:tcBorders>
            <w:vAlign w:val="center"/>
          </w:tcPr>
          <w:p w14:paraId="1C27E99E"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b/>
                <w:bCs/>
                <w:kern w:val="0"/>
                <w:sz w:val="18"/>
                <w:szCs w:val="18"/>
                <w:lang w:bidi="ar"/>
              </w:rPr>
              <w:t>0</w:t>
            </w:r>
          </w:p>
        </w:tc>
        <w:tc>
          <w:tcPr>
            <w:tcW w:w="454" w:type="dxa"/>
            <w:tcBorders>
              <w:top w:val="single" w:sz="4" w:space="0" w:color="auto"/>
              <w:left w:val="single" w:sz="4" w:space="0" w:color="auto"/>
              <w:bottom w:val="single" w:sz="4" w:space="0" w:color="auto"/>
              <w:right w:val="single" w:sz="4" w:space="0" w:color="auto"/>
            </w:tcBorders>
            <w:vAlign w:val="center"/>
          </w:tcPr>
          <w:p w14:paraId="423A0965"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b/>
                <w:bCs/>
                <w:kern w:val="0"/>
                <w:sz w:val="18"/>
                <w:szCs w:val="18"/>
                <w:lang w:bidi="ar"/>
              </w:rPr>
              <w:t>0</w:t>
            </w:r>
          </w:p>
        </w:tc>
      </w:tr>
      <w:tr w:rsidR="00267213" w14:paraId="3518461E" w14:textId="77777777" w:rsidTr="003E2741">
        <w:trPr>
          <w:cantSplit/>
          <w:trHeight w:hRule="exact" w:val="397"/>
          <w:jc w:val="center"/>
        </w:trPr>
        <w:tc>
          <w:tcPr>
            <w:tcW w:w="5159" w:type="dxa"/>
            <w:gridSpan w:val="6"/>
            <w:tcBorders>
              <w:right w:val="single" w:sz="4" w:space="0" w:color="auto"/>
            </w:tcBorders>
            <w:vAlign w:val="center"/>
          </w:tcPr>
          <w:p w14:paraId="2CC6FA9D" w14:textId="77777777" w:rsidR="00267213" w:rsidRDefault="00267213" w:rsidP="00267213">
            <w:pPr>
              <w:spacing w:line="240" w:lineRule="exact"/>
              <w:jc w:val="center"/>
            </w:pPr>
            <w:r>
              <w:rPr>
                <w:rFonts w:ascii="宋体" w:eastAsia="宋体" w:hAnsi="宋体" w:cs="宋体" w:hint="eastAsia"/>
                <w:b/>
                <w:bCs/>
                <w:sz w:val="18"/>
                <w:szCs w:val="18"/>
              </w:rPr>
              <w:t>全部课程总计</w:t>
            </w:r>
          </w:p>
        </w:tc>
        <w:tc>
          <w:tcPr>
            <w:tcW w:w="403" w:type="dxa"/>
            <w:tcBorders>
              <w:top w:val="single" w:sz="4" w:space="0" w:color="auto"/>
              <w:left w:val="single" w:sz="6" w:space="0" w:color="000000"/>
              <w:bottom w:val="single" w:sz="4" w:space="0" w:color="auto"/>
              <w:right w:val="single" w:sz="6" w:space="0" w:color="000000"/>
            </w:tcBorders>
            <w:vAlign w:val="center"/>
          </w:tcPr>
          <w:p w14:paraId="68891281" w14:textId="6F3066CA"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1</w:t>
            </w:r>
            <w:r>
              <w:rPr>
                <w:rFonts w:ascii="宋体" w:eastAsia="宋体" w:hAnsi="宋体" w:cs="宋体"/>
                <w:b/>
                <w:bCs/>
                <w:color w:val="000000"/>
                <w:kern w:val="0"/>
                <w:sz w:val="18"/>
                <w:szCs w:val="18"/>
                <w:lang w:bidi="ar"/>
              </w:rPr>
              <w:t>42</w:t>
            </w:r>
          </w:p>
        </w:tc>
        <w:tc>
          <w:tcPr>
            <w:tcW w:w="600" w:type="dxa"/>
            <w:tcBorders>
              <w:top w:val="single" w:sz="4" w:space="0" w:color="auto"/>
              <w:left w:val="single" w:sz="6" w:space="0" w:color="000000"/>
              <w:bottom w:val="single" w:sz="4" w:space="0" w:color="auto"/>
              <w:right w:val="single" w:sz="6" w:space="0" w:color="000000"/>
            </w:tcBorders>
            <w:vAlign w:val="center"/>
          </w:tcPr>
          <w:p w14:paraId="6D97C4EA" w14:textId="41FA61E1"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2</w:t>
            </w:r>
            <w:r w:rsidR="009D041A">
              <w:rPr>
                <w:rFonts w:ascii="宋体" w:eastAsia="宋体" w:hAnsi="宋体" w:cs="宋体"/>
                <w:b/>
                <w:bCs/>
                <w:color w:val="000000"/>
                <w:kern w:val="0"/>
                <w:sz w:val="18"/>
                <w:szCs w:val="18"/>
                <w:lang w:bidi="ar"/>
              </w:rPr>
              <w:t>844</w:t>
            </w:r>
          </w:p>
        </w:tc>
        <w:tc>
          <w:tcPr>
            <w:tcW w:w="585" w:type="dxa"/>
            <w:tcBorders>
              <w:top w:val="single" w:sz="4" w:space="0" w:color="auto"/>
              <w:left w:val="single" w:sz="6" w:space="0" w:color="000000"/>
              <w:bottom w:val="single" w:sz="4" w:space="0" w:color="auto"/>
              <w:right w:val="single" w:sz="6" w:space="0" w:color="000000"/>
            </w:tcBorders>
            <w:vAlign w:val="center"/>
          </w:tcPr>
          <w:p w14:paraId="726A2DFB" w14:textId="56FBDF91"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1118</w:t>
            </w:r>
          </w:p>
        </w:tc>
        <w:tc>
          <w:tcPr>
            <w:tcW w:w="593" w:type="dxa"/>
            <w:tcBorders>
              <w:top w:val="single" w:sz="4" w:space="0" w:color="auto"/>
              <w:left w:val="single" w:sz="6" w:space="0" w:color="000000"/>
              <w:bottom w:val="single" w:sz="4" w:space="0" w:color="auto"/>
              <w:right w:val="single" w:sz="6" w:space="0" w:color="000000"/>
            </w:tcBorders>
            <w:vAlign w:val="center"/>
          </w:tcPr>
          <w:p w14:paraId="6E72E274" w14:textId="38B73881"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1670</w:t>
            </w:r>
          </w:p>
        </w:tc>
        <w:tc>
          <w:tcPr>
            <w:tcW w:w="403" w:type="dxa"/>
            <w:tcBorders>
              <w:top w:val="single" w:sz="4" w:space="0" w:color="auto"/>
              <w:left w:val="single" w:sz="6" w:space="0" w:color="000000"/>
              <w:bottom w:val="single" w:sz="4" w:space="0" w:color="auto"/>
              <w:right w:val="single" w:sz="6" w:space="0" w:color="000000"/>
            </w:tcBorders>
            <w:vAlign w:val="center"/>
          </w:tcPr>
          <w:p w14:paraId="4866681D" w14:textId="7E700C5C"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Pr>
                <w:rFonts w:ascii="宋体" w:eastAsia="宋体" w:hAnsi="宋体" w:cs="宋体"/>
                <w:b/>
                <w:bCs/>
                <w:color w:val="000000"/>
                <w:kern w:val="0"/>
                <w:sz w:val="18"/>
                <w:szCs w:val="18"/>
                <w:lang w:bidi="ar"/>
              </w:rPr>
              <w:t>514</w:t>
            </w:r>
          </w:p>
        </w:tc>
        <w:tc>
          <w:tcPr>
            <w:tcW w:w="422" w:type="dxa"/>
            <w:tcBorders>
              <w:top w:val="single" w:sz="4" w:space="0" w:color="auto"/>
              <w:left w:val="single" w:sz="6" w:space="0" w:color="000000"/>
              <w:bottom w:val="single" w:sz="4" w:space="0" w:color="auto"/>
              <w:right w:val="single" w:sz="6" w:space="0" w:color="000000"/>
            </w:tcBorders>
            <w:vAlign w:val="center"/>
          </w:tcPr>
          <w:p w14:paraId="1BB4F0A3" w14:textId="7DFAD642"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4</w:t>
            </w:r>
            <w:r>
              <w:rPr>
                <w:rFonts w:ascii="宋体" w:eastAsia="宋体" w:hAnsi="宋体" w:cs="宋体"/>
                <w:b/>
                <w:bCs/>
                <w:color w:val="000000"/>
                <w:kern w:val="0"/>
                <w:sz w:val="18"/>
                <w:szCs w:val="18"/>
                <w:lang w:bidi="ar"/>
              </w:rPr>
              <w:t>44</w:t>
            </w:r>
          </w:p>
        </w:tc>
        <w:tc>
          <w:tcPr>
            <w:tcW w:w="441" w:type="dxa"/>
            <w:tcBorders>
              <w:top w:val="single" w:sz="4" w:space="0" w:color="auto"/>
              <w:left w:val="single" w:sz="6" w:space="0" w:color="000000"/>
              <w:bottom w:val="single" w:sz="4" w:space="0" w:color="auto"/>
              <w:right w:val="single" w:sz="6" w:space="0" w:color="000000"/>
            </w:tcBorders>
            <w:vAlign w:val="center"/>
          </w:tcPr>
          <w:p w14:paraId="0780575D" w14:textId="1954138B"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sidRPr="00267213">
              <w:rPr>
                <w:rFonts w:ascii="宋体" w:eastAsia="宋体" w:hAnsi="宋体" w:cs="宋体" w:hint="eastAsia"/>
                <w:b/>
                <w:bCs/>
                <w:color w:val="000000"/>
                <w:kern w:val="0"/>
                <w:sz w:val="18"/>
                <w:szCs w:val="18"/>
                <w:lang w:bidi="ar"/>
              </w:rPr>
              <w:t>522</w:t>
            </w:r>
          </w:p>
        </w:tc>
        <w:tc>
          <w:tcPr>
            <w:tcW w:w="458" w:type="dxa"/>
            <w:tcBorders>
              <w:top w:val="single" w:sz="4" w:space="0" w:color="auto"/>
              <w:left w:val="single" w:sz="6" w:space="0" w:color="000000"/>
              <w:bottom w:val="single" w:sz="4" w:space="0" w:color="auto"/>
              <w:right w:val="single" w:sz="6" w:space="0" w:color="000000"/>
            </w:tcBorders>
            <w:vAlign w:val="center"/>
          </w:tcPr>
          <w:p w14:paraId="61A43C76" w14:textId="6B8BFAED" w:rsidR="00267213" w:rsidRPr="00267213" w:rsidRDefault="00267213" w:rsidP="00267213">
            <w:pPr>
              <w:widowControl/>
              <w:jc w:val="center"/>
              <w:textAlignment w:val="center"/>
              <w:rPr>
                <w:rFonts w:ascii="宋体" w:eastAsia="宋体" w:hAnsi="宋体" w:cs="宋体"/>
                <w:b/>
                <w:bCs/>
                <w:color w:val="000000"/>
                <w:kern w:val="0"/>
                <w:sz w:val="18"/>
                <w:szCs w:val="18"/>
                <w:lang w:bidi="ar"/>
              </w:rPr>
            </w:pPr>
            <w:r>
              <w:rPr>
                <w:rFonts w:ascii="宋体" w:eastAsia="宋体" w:hAnsi="宋体" w:cs="宋体"/>
                <w:b/>
                <w:bCs/>
                <w:color w:val="000000"/>
                <w:kern w:val="0"/>
                <w:sz w:val="18"/>
                <w:szCs w:val="18"/>
                <w:lang w:bidi="ar"/>
              </w:rPr>
              <w:t>514</w:t>
            </w:r>
          </w:p>
        </w:tc>
        <w:tc>
          <w:tcPr>
            <w:tcW w:w="472" w:type="dxa"/>
            <w:tcBorders>
              <w:top w:val="single" w:sz="4" w:space="0" w:color="auto"/>
              <w:left w:val="single" w:sz="6" w:space="0" w:color="000000"/>
              <w:bottom w:val="single" w:sz="4" w:space="0" w:color="auto"/>
              <w:right w:val="single" w:sz="4" w:space="0" w:color="auto"/>
            </w:tcBorders>
            <w:vAlign w:val="center"/>
          </w:tcPr>
          <w:p w14:paraId="74B0651D" w14:textId="246A5A16" w:rsidR="00267213" w:rsidRPr="00267213" w:rsidRDefault="00357A53" w:rsidP="00267213">
            <w:pPr>
              <w:widowControl/>
              <w:jc w:val="center"/>
              <w:textAlignment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490</w:t>
            </w:r>
          </w:p>
        </w:tc>
        <w:tc>
          <w:tcPr>
            <w:tcW w:w="454" w:type="dxa"/>
            <w:tcBorders>
              <w:top w:val="single" w:sz="4" w:space="0" w:color="auto"/>
              <w:left w:val="single" w:sz="4" w:space="0" w:color="auto"/>
              <w:bottom w:val="single" w:sz="4" w:space="0" w:color="auto"/>
              <w:right w:val="single" w:sz="4" w:space="0" w:color="auto"/>
            </w:tcBorders>
            <w:vAlign w:val="center"/>
          </w:tcPr>
          <w:p w14:paraId="2E23F91B" w14:textId="3747826A" w:rsidR="00267213" w:rsidRPr="00267213" w:rsidRDefault="00357A53" w:rsidP="00267213">
            <w:pPr>
              <w:widowControl/>
              <w:jc w:val="center"/>
              <w:textAlignment w:val="center"/>
              <w:rPr>
                <w:rFonts w:ascii="宋体" w:eastAsia="宋体" w:hAnsi="宋体" w:cs="宋体"/>
                <w:b/>
                <w:bCs/>
                <w:color w:val="000000"/>
                <w:kern w:val="0"/>
                <w:sz w:val="18"/>
                <w:szCs w:val="18"/>
                <w:lang w:bidi="ar"/>
              </w:rPr>
            </w:pPr>
            <w:r>
              <w:rPr>
                <w:rFonts w:ascii="宋体" w:eastAsia="宋体" w:hAnsi="宋体" w:cs="宋体" w:hint="eastAsia"/>
                <w:b/>
                <w:bCs/>
                <w:color w:val="000000"/>
                <w:kern w:val="0"/>
                <w:sz w:val="18"/>
                <w:szCs w:val="18"/>
                <w:lang w:bidi="ar"/>
              </w:rPr>
              <w:t>360</w:t>
            </w:r>
          </w:p>
        </w:tc>
      </w:tr>
      <w:tr w:rsidR="00267213" w14:paraId="1E19C301" w14:textId="77777777" w:rsidTr="003E2741">
        <w:trPr>
          <w:cantSplit/>
          <w:trHeight w:hRule="exact" w:val="397"/>
          <w:jc w:val="center"/>
        </w:trPr>
        <w:tc>
          <w:tcPr>
            <w:tcW w:w="5159" w:type="dxa"/>
            <w:gridSpan w:val="6"/>
            <w:tcBorders>
              <w:bottom w:val="single" w:sz="4" w:space="0" w:color="auto"/>
              <w:right w:val="single" w:sz="4" w:space="0" w:color="auto"/>
            </w:tcBorders>
            <w:vAlign w:val="center"/>
          </w:tcPr>
          <w:p w14:paraId="7F46C769" w14:textId="77777777" w:rsidR="00267213" w:rsidRDefault="00267213" w:rsidP="00267213">
            <w:pPr>
              <w:spacing w:line="240" w:lineRule="exact"/>
              <w:jc w:val="center"/>
            </w:pPr>
            <w:r>
              <w:rPr>
                <w:rFonts w:ascii="宋体" w:eastAsia="宋体" w:hAnsi="宋体" w:cs="宋体" w:hint="eastAsia"/>
                <w:b/>
                <w:bCs/>
                <w:sz w:val="18"/>
                <w:szCs w:val="18"/>
              </w:rPr>
              <w:t>周平均学时数</w:t>
            </w:r>
          </w:p>
        </w:tc>
        <w:tc>
          <w:tcPr>
            <w:tcW w:w="403" w:type="dxa"/>
            <w:tcBorders>
              <w:top w:val="single" w:sz="4" w:space="0" w:color="auto"/>
              <w:left w:val="single" w:sz="6" w:space="0" w:color="000000"/>
              <w:bottom w:val="single" w:sz="6" w:space="0" w:color="000000"/>
              <w:right w:val="single" w:sz="6" w:space="0" w:color="000000"/>
            </w:tcBorders>
            <w:vAlign w:val="center"/>
          </w:tcPr>
          <w:p w14:paraId="595CF12B" w14:textId="77777777" w:rsidR="00267213" w:rsidRDefault="00267213" w:rsidP="00267213">
            <w:pPr>
              <w:jc w:val="center"/>
              <w:rPr>
                <w:rFonts w:ascii="宋体" w:eastAsia="宋体" w:hAnsi="宋体" w:cs="宋体"/>
                <w:b/>
                <w:sz w:val="18"/>
                <w:szCs w:val="18"/>
              </w:rPr>
            </w:pPr>
          </w:p>
        </w:tc>
        <w:tc>
          <w:tcPr>
            <w:tcW w:w="600" w:type="dxa"/>
            <w:tcBorders>
              <w:top w:val="single" w:sz="4" w:space="0" w:color="auto"/>
              <w:left w:val="single" w:sz="6" w:space="0" w:color="000000"/>
              <w:bottom w:val="single" w:sz="6" w:space="0" w:color="000000"/>
              <w:right w:val="single" w:sz="6" w:space="0" w:color="000000"/>
            </w:tcBorders>
            <w:vAlign w:val="center"/>
          </w:tcPr>
          <w:p w14:paraId="5D9CD95C" w14:textId="77777777" w:rsidR="00267213" w:rsidRDefault="00267213" w:rsidP="00267213">
            <w:pPr>
              <w:jc w:val="center"/>
              <w:rPr>
                <w:rFonts w:ascii="宋体" w:eastAsia="宋体" w:hAnsi="宋体" w:cs="宋体"/>
                <w:b/>
                <w:sz w:val="18"/>
                <w:szCs w:val="18"/>
              </w:rPr>
            </w:pPr>
          </w:p>
        </w:tc>
        <w:tc>
          <w:tcPr>
            <w:tcW w:w="585" w:type="dxa"/>
            <w:tcBorders>
              <w:top w:val="single" w:sz="4" w:space="0" w:color="auto"/>
              <w:left w:val="single" w:sz="6" w:space="0" w:color="000000"/>
              <w:bottom w:val="single" w:sz="6" w:space="0" w:color="000000"/>
              <w:right w:val="single" w:sz="6" w:space="0" w:color="000000"/>
            </w:tcBorders>
            <w:vAlign w:val="center"/>
          </w:tcPr>
          <w:p w14:paraId="654B76FC" w14:textId="77777777" w:rsidR="00267213" w:rsidRDefault="00267213" w:rsidP="00267213">
            <w:pPr>
              <w:jc w:val="center"/>
              <w:rPr>
                <w:rFonts w:ascii="宋体" w:eastAsia="宋体" w:hAnsi="宋体" w:cs="宋体"/>
                <w:b/>
                <w:sz w:val="18"/>
                <w:szCs w:val="18"/>
              </w:rPr>
            </w:pPr>
          </w:p>
        </w:tc>
        <w:tc>
          <w:tcPr>
            <w:tcW w:w="593" w:type="dxa"/>
            <w:tcBorders>
              <w:top w:val="single" w:sz="4" w:space="0" w:color="auto"/>
              <w:left w:val="single" w:sz="6" w:space="0" w:color="000000"/>
              <w:bottom w:val="single" w:sz="6" w:space="0" w:color="000000"/>
              <w:right w:val="single" w:sz="6" w:space="0" w:color="000000"/>
            </w:tcBorders>
            <w:vAlign w:val="center"/>
          </w:tcPr>
          <w:p w14:paraId="1B209636" w14:textId="77777777" w:rsidR="00267213" w:rsidRDefault="00267213" w:rsidP="00267213">
            <w:pPr>
              <w:jc w:val="center"/>
              <w:rPr>
                <w:rFonts w:ascii="宋体" w:eastAsia="宋体" w:hAnsi="宋体" w:cs="宋体"/>
                <w:b/>
                <w:sz w:val="18"/>
                <w:szCs w:val="18"/>
              </w:rPr>
            </w:pPr>
          </w:p>
        </w:tc>
        <w:tc>
          <w:tcPr>
            <w:tcW w:w="403" w:type="dxa"/>
            <w:tcBorders>
              <w:top w:val="single" w:sz="4" w:space="0" w:color="auto"/>
              <w:left w:val="single" w:sz="6" w:space="0" w:color="000000"/>
              <w:bottom w:val="single" w:sz="6" w:space="0" w:color="000000"/>
              <w:right w:val="single" w:sz="6" w:space="0" w:color="000000"/>
            </w:tcBorders>
            <w:vAlign w:val="center"/>
          </w:tcPr>
          <w:p w14:paraId="4C2F6856"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color w:val="000000"/>
                <w:kern w:val="0"/>
                <w:sz w:val="18"/>
                <w:szCs w:val="18"/>
                <w:lang w:bidi="ar"/>
              </w:rPr>
              <w:t>23</w:t>
            </w:r>
          </w:p>
        </w:tc>
        <w:tc>
          <w:tcPr>
            <w:tcW w:w="422" w:type="dxa"/>
            <w:tcBorders>
              <w:top w:val="single" w:sz="4" w:space="0" w:color="auto"/>
              <w:left w:val="single" w:sz="6" w:space="0" w:color="000000"/>
              <w:bottom w:val="single" w:sz="6" w:space="0" w:color="000000"/>
              <w:right w:val="single" w:sz="6" w:space="0" w:color="000000"/>
            </w:tcBorders>
            <w:vAlign w:val="center"/>
          </w:tcPr>
          <w:p w14:paraId="51C29976"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color w:val="000000"/>
                <w:kern w:val="0"/>
                <w:sz w:val="18"/>
                <w:szCs w:val="18"/>
                <w:lang w:bidi="ar"/>
              </w:rPr>
              <w:t>22</w:t>
            </w:r>
          </w:p>
        </w:tc>
        <w:tc>
          <w:tcPr>
            <w:tcW w:w="441" w:type="dxa"/>
            <w:tcBorders>
              <w:top w:val="single" w:sz="4" w:space="0" w:color="auto"/>
              <w:left w:val="single" w:sz="6" w:space="0" w:color="000000"/>
              <w:bottom w:val="single" w:sz="6" w:space="0" w:color="000000"/>
              <w:right w:val="single" w:sz="6" w:space="0" w:color="000000"/>
            </w:tcBorders>
            <w:vAlign w:val="center"/>
          </w:tcPr>
          <w:p w14:paraId="31862520"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color w:val="000000"/>
                <w:kern w:val="0"/>
                <w:sz w:val="18"/>
                <w:szCs w:val="18"/>
                <w:lang w:bidi="ar"/>
              </w:rPr>
              <w:t>25</w:t>
            </w:r>
          </w:p>
        </w:tc>
        <w:tc>
          <w:tcPr>
            <w:tcW w:w="458" w:type="dxa"/>
            <w:tcBorders>
              <w:top w:val="single" w:sz="4" w:space="0" w:color="auto"/>
              <w:left w:val="single" w:sz="6" w:space="0" w:color="000000"/>
              <w:bottom w:val="single" w:sz="6" w:space="0" w:color="000000"/>
              <w:right w:val="single" w:sz="6" w:space="0" w:color="000000"/>
            </w:tcBorders>
            <w:vAlign w:val="center"/>
          </w:tcPr>
          <w:p w14:paraId="024B0DA0"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color w:val="000000"/>
                <w:kern w:val="0"/>
                <w:sz w:val="18"/>
                <w:szCs w:val="18"/>
                <w:lang w:bidi="ar"/>
              </w:rPr>
              <w:t>23</w:t>
            </w:r>
          </w:p>
        </w:tc>
        <w:tc>
          <w:tcPr>
            <w:tcW w:w="472" w:type="dxa"/>
            <w:tcBorders>
              <w:top w:val="single" w:sz="4" w:space="0" w:color="auto"/>
              <w:left w:val="single" w:sz="6" w:space="0" w:color="000000"/>
              <w:bottom w:val="single" w:sz="6" w:space="0" w:color="000000"/>
              <w:right w:val="single" w:sz="4" w:space="0" w:color="auto"/>
            </w:tcBorders>
            <w:vAlign w:val="center"/>
          </w:tcPr>
          <w:p w14:paraId="1456742A"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color w:val="000000"/>
                <w:kern w:val="0"/>
                <w:sz w:val="18"/>
                <w:szCs w:val="18"/>
                <w:lang w:bidi="ar"/>
              </w:rPr>
              <w:t>23</w:t>
            </w:r>
          </w:p>
        </w:tc>
        <w:tc>
          <w:tcPr>
            <w:tcW w:w="454" w:type="dxa"/>
            <w:tcBorders>
              <w:top w:val="single" w:sz="4" w:space="0" w:color="auto"/>
              <w:left w:val="single" w:sz="4" w:space="0" w:color="auto"/>
              <w:bottom w:val="single" w:sz="6" w:space="0" w:color="000000"/>
              <w:right w:val="single" w:sz="4" w:space="0" w:color="auto"/>
            </w:tcBorders>
            <w:vAlign w:val="center"/>
          </w:tcPr>
          <w:p w14:paraId="53B33C36" w14:textId="77777777" w:rsidR="00267213" w:rsidRDefault="00267213" w:rsidP="00267213">
            <w:pPr>
              <w:widowControl/>
              <w:jc w:val="center"/>
              <w:textAlignment w:val="center"/>
              <w:rPr>
                <w:rFonts w:ascii="宋体" w:eastAsia="宋体" w:hAnsi="宋体" w:cs="宋体"/>
                <w:b/>
                <w:sz w:val="18"/>
                <w:szCs w:val="18"/>
              </w:rPr>
            </w:pPr>
            <w:r>
              <w:rPr>
                <w:rFonts w:ascii="宋体" w:eastAsia="宋体" w:hAnsi="宋体" w:cs="宋体" w:hint="eastAsia"/>
                <w:color w:val="000000"/>
                <w:kern w:val="0"/>
                <w:sz w:val="18"/>
                <w:szCs w:val="18"/>
                <w:lang w:bidi="ar"/>
              </w:rPr>
              <w:t>22</w:t>
            </w:r>
          </w:p>
        </w:tc>
      </w:tr>
    </w:tbl>
    <w:p w14:paraId="5D5AB99B" w14:textId="77777777" w:rsidR="009B2207" w:rsidRDefault="00000000">
      <w:pPr>
        <w:pStyle w:val="a3"/>
        <w:adjustRightInd w:val="0"/>
        <w:snapToGrid w:val="0"/>
        <w:spacing w:line="400" w:lineRule="exact"/>
        <w:jc w:val="left"/>
        <w:rPr>
          <w:rFonts w:hAnsi="宋体" w:cs="宋体"/>
          <w:b/>
          <w:sz w:val="24"/>
        </w:rPr>
      </w:pPr>
      <w:r>
        <w:rPr>
          <w:rFonts w:hAnsi="宋体" w:cs="宋体" w:hint="eastAsia"/>
          <w:b/>
          <w:sz w:val="24"/>
        </w:rPr>
        <w:t>十、素质教育计划</w:t>
      </w:r>
    </w:p>
    <w:tbl>
      <w:tblPr>
        <w:tblW w:w="91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48"/>
        <w:gridCol w:w="1986"/>
        <w:gridCol w:w="4146"/>
        <w:gridCol w:w="1472"/>
        <w:gridCol w:w="940"/>
      </w:tblGrid>
      <w:tr w:rsidR="009B2207" w14:paraId="74246FB7" w14:textId="77777777">
        <w:trPr>
          <w:trHeight w:val="519"/>
          <w:jc w:val="center"/>
        </w:trPr>
        <w:tc>
          <w:tcPr>
            <w:tcW w:w="648" w:type="dxa"/>
            <w:vAlign w:val="center"/>
          </w:tcPr>
          <w:p w14:paraId="7C8F4AA5" w14:textId="77777777" w:rsidR="009B2207" w:rsidRDefault="00000000">
            <w:pPr>
              <w:spacing w:before="40" w:line="220" w:lineRule="exact"/>
              <w:jc w:val="center"/>
              <w:rPr>
                <w:rFonts w:ascii="宋体" w:eastAsia="宋体" w:hAnsi="宋体" w:cs="宋体"/>
                <w:sz w:val="21"/>
                <w:szCs w:val="21"/>
              </w:rPr>
            </w:pPr>
            <w:r>
              <w:rPr>
                <w:rFonts w:ascii="宋体" w:eastAsia="宋体" w:hAnsi="宋体" w:cs="宋体" w:hint="eastAsia"/>
                <w:sz w:val="21"/>
                <w:szCs w:val="21"/>
              </w:rPr>
              <w:t>序号</w:t>
            </w:r>
          </w:p>
        </w:tc>
        <w:tc>
          <w:tcPr>
            <w:tcW w:w="1986" w:type="dxa"/>
            <w:vAlign w:val="center"/>
          </w:tcPr>
          <w:p w14:paraId="202F85E4" w14:textId="77777777" w:rsidR="009B2207" w:rsidRDefault="00000000">
            <w:pPr>
              <w:spacing w:before="40" w:line="220" w:lineRule="exact"/>
              <w:jc w:val="center"/>
              <w:rPr>
                <w:rFonts w:ascii="宋体" w:eastAsia="宋体" w:hAnsi="宋体" w:cs="宋体"/>
                <w:sz w:val="21"/>
                <w:szCs w:val="21"/>
              </w:rPr>
            </w:pPr>
            <w:r>
              <w:rPr>
                <w:rFonts w:ascii="宋体" w:eastAsia="宋体" w:hAnsi="宋体" w:cs="宋体" w:hint="eastAsia"/>
                <w:sz w:val="21"/>
                <w:szCs w:val="21"/>
              </w:rPr>
              <w:t>活动</w:t>
            </w:r>
          </w:p>
        </w:tc>
        <w:tc>
          <w:tcPr>
            <w:tcW w:w="4146" w:type="dxa"/>
            <w:vAlign w:val="center"/>
          </w:tcPr>
          <w:p w14:paraId="5A304FAC" w14:textId="77777777" w:rsidR="009B2207" w:rsidRDefault="00000000">
            <w:pPr>
              <w:spacing w:before="40" w:line="220" w:lineRule="exact"/>
              <w:jc w:val="center"/>
              <w:rPr>
                <w:rFonts w:ascii="宋体" w:eastAsia="宋体" w:hAnsi="宋体" w:cs="宋体"/>
                <w:sz w:val="21"/>
                <w:szCs w:val="21"/>
              </w:rPr>
            </w:pPr>
            <w:r>
              <w:rPr>
                <w:rFonts w:ascii="宋体" w:eastAsia="宋体" w:hAnsi="宋体" w:cs="宋体" w:hint="eastAsia"/>
                <w:sz w:val="21"/>
                <w:szCs w:val="21"/>
              </w:rPr>
              <w:t>内容</w:t>
            </w:r>
          </w:p>
        </w:tc>
        <w:tc>
          <w:tcPr>
            <w:tcW w:w="1472" w:type="dxa"/>
            <w:vAlign w:val="center"/>
          </w:tcPr>
          <w:p w14:paraId="0A6D5D25" w14:textId="77777777" w:rsidR="009B2207" w:rsidRDefault="00000000">
            <w:pPr>
              <w:spacing w:before="40" w:line="220" w:lineRule="exact"/>
              <w:jc w:val="center"/>
              <w:rPr>
                <w:rFonts w:ascii="宋体" w:eastAsia="宋体" w:hAnsi="宋体" w:cs="宋体"/>
                <w:sz w:val="21"/>
                <w:szCs w:val="21"/>
              </w:rPr>
            </w:pPr>
            <w:r>
              <w:rPr>
                <w:rFonts w:ascii="宋体" w:eastAsia="宋体" w:hAnsi="宋体" w:cs="宋体" w:hint="eastAsia"/>
                <w:sz w:val="21"/>
                <w:szCs w:val="21"/>
              </w:rPr>
              <w:t>评价</w:t>
            </w:r>
          </w:p>
        </w:tc>
        <w:tc>
          <w:tcPr>
            <w:tcW w:w="940" w:type="dxa"/>
            <w:vAlign w:val="center"/>
          </w:tcPr>
          <w:p w14:paraId="209AF7E2" w14:textId="77777777" w:rsidR="009B2207" w:rsidRDefault="00000000">
            <w:pPr>
              <w:spacing w:before="40" w:line="220" w:lineRule="exact"/>
              <w:jc w:val="center"/>
              <w:rPr>
                <w:rFonts w:ascii="宋体" w:eastAsia="宋体" w:hAnsi="宋体" w:cs="宋体"/>
                <w:sz w:val="21"/>
                <w:szCs w:val="21"/>
              </w:rPr>
            </w:pPr>
            <w:r>
              <w:rPr>
                <w:rFonts w:ascii="宋体" w:eastAsia="宋体" w:hAnsi="宋体" w:cs="宋体" w:hint="eastAsia"/>
                <w:sz w:val="21"/>
                <w:szCs w:val="21"/>
              </w:rPr>
              <w:t>学期</w:t>
            </w:r>
          </w:p>
        </w:tc>
      </w:tr>
      <w:tr w:rsidR="009B2207" w14:paraId="3E1FA282" w14:textId="77777777">
        <w:trPr>
          <w:trHeight w:val="449"/>
          <w:jc w:val="center"/>
        </w:trPr>
        <w:tc>
          <w:tcPr>
            <w:tcW w:w="648" w:type="dxa"/>
            <w:vAlign w:val="center"/>
          </w:tcPr>
          <w:p w14:paraId="34DEBEC9" w14:textId="77777777" w:rsidR="009B2207" w:rsidRDefault="00000000">
            <w:pPr>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986" w:type="dxa"/>
            <w:vAlign w:val="center"/>
          </w:tcPr>
          <w:p w14:paraId="6049EFDF" w14:textId="77777777" w:rsidR="009B2207" w:rsidRDefault="00000000">
            <w:pPr>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青春飞扬 梦想启航</w:t>
            </w:r>
          </w:p>
        </w:tc>
        <w:tc>
          <w:tcPr>
            <w:tcW w:w="4146" w:type="dxa"/>
            <w:vAlign w:val="center"/>
          </w:tcPr>
          <w:p w14:paraId="0F842976" w14:textId="77777777" w:rsidR="009B2207" w:rsidRDefault="00000000">
            <w:pPr>
              <w:spacing w:line="300" w:lineRule="exact"/>
              <w:jc w:val="left"/>
              <w:rPr>
                <w:rFonts w:ascii="宋体" w:eastAsia="宋体" w:hAnsi="宋体" w:cs="宋体"/>
                <w:kern w:val="0"/>
                <w:sz w:val="21"/>
                <w:szCs w:val="21"/>
              </w:rPr>
            </w:pPr>
            <w:r>
              <w:rPr>
                <w:rFonts w:ascii="宋体" w:eastAsia="宋体" w:hAnsi="宋体" w:cs="宋体" w:hint="eastAsia"/>
                <w:kern w:val="0"/>
                <w:sz w:val="21"/>
                <w:szCs w:val="21"/>
                <w:lang w:val="zh-CN"/>
              </w:rPr>
              <w:t xml:space="preserve">    </w:t>
            </w:r>
            <w:r>
              <w:rPr>
                <w:rFonts w:ascii="宋体" w:eastAsia="宋体" w:hAnsi="宋体" w:cs="宋体" w:hint="eastAsia"/>
                <w:kern w:val="0"/>
                <w:sz w:val="21"/>
                <w:szCs w:val="21"/>
              </w:rPr>
              <w:t>开展</w:t>
            </w:r>
            <w:r>
              <w:rPr>
                <w:rFonts w:ascii="宋体" w:eastAsia="宋体" w:hAnsi="宋体" w:cs="宋体" w:hint="eastAsia"/>
                <w:kern w:val="0"/>
                <w:sz w:val="21"/>
                <w:szCs w:val="21"/>
                <w:lang w:val="zh-CN"/>
              </w:rPr>
              <w:t>入学教育，</w:t>
            </w:r>
            <w:r>
              <w:rPr>
                <w:rFonts w:ascii="宋体" w:eastAsia="宋体" w:hAnsi="宋体" w:cs="宋体" w:hint="eastAsia"/>
                <w:kern w:val="0"/>
                <w:sz w:val="21"/>
                <w:szCs w:val="21"/>
              </w:rPr>
              <w:t>专业教育，组织社团活动，开展</w:t>
            </w:r>
            <w:r>
              <w:rPr>
                <w:rFonts w:ascii="宋体" w:eastAsia="宋体" w:hAnsi="宋体" w:cs="宋体" w:hint="eastAsia"/>
                <w:kern w:val="0"/>
                <w:sz w:val="21"/>
                <w:szCs w:val="21"/>
                <w:lang w:val="zh-CN"/>
              </w:rPr>
              <w:t>个人职业生涯引导讲座。</w:t>
            </w:r>
          </w:p>
        </w:tc>
        <w:tc>
          <w:tcPr>
            <w:tcW w:w="1472" w:type="dxa"/>
            <w:vAlign w:val="center"/>
          </w:tcPr>
          <w:p w14:paraId="5C375979" w14:textId="77777777" w:rsidR="009B2207" w:rsidRDefault="00000000">
            <w:pPr>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校园文化活动</w:t>
            </w:r>
          </w:p>
        </w:tc>
        <w:tc>
          <w:tcPr>
            <w:tcW w:w="940" w:type="dxa"/>
            <w:vAlign w:val="center"/>
          </w:tcPr>
          <w:p w14:paraId="52706D58" w14:textId="77777777" w:rsidR="009B2207" w:rsidRDefault="00000000">
            <w:pPr>
              <w:spacing w:line="380" w:lineRule="exact"/>
              <w:jc w:val="center"/>
              <w:rPr>
                <w:rFonts w:ascii="宋体" w:eastAsia="宋体" w:hAnsi="宋体" w:cs="宋体"/>
                <w:kern w:val="0"/>
                <w:sz w:val="21"/>
                <w:szCs w:val="21"/>
                <w:lang w:val="zh-CN"/>
              </w:rPr>
            </w:pPr>
            <w:proofErr w:type="gramStart"/>
            <w:r>
              <w:rPr>
                <w:rFonts w:ascii="宋体" w:eastAsia="宋体" w:hAnsi="宋体" w:cs="宋体" w:hint="eastAsia"/>
                <w:kern w:val="0"/>
                <w:sz w:val="21"/>
                <w:szCs w:val="21"/>
              </w:rPr>
              <w:t>一</w:t>
            </w:r>
            <w:proofErr w:type="gramEnd"/>
          </w:p>
        </w:tc>
      </w:tr>
      <w:tr w:rsidR="009B2207" w14:paraId="0E6A1DD9" w14:textId="77777777">
        <w:trPr>
          <w:trHeight w:val="449"/>
          <w:jc w:val="center"/>
        </w:trPr>
        <w:tc>
          <w:tcPr>
            <w:tcW w:w="648" w:type="dxa"/>
            <w:vAlign w:val="center"/>
          </w:tcPr>
          <w:p w14:paraId="5EAA3163" w14:textId="77777777" w:rsidR="009B2207" w:rsidRDefault="00000000">
            <w:pPr>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2</w:t>
            </w:r>
          </w:p>
        </w:tc>
        <w:tc>
          <w:tcPr>
            <w:tcW w:w="1986" w:type="dxa"/>
            <w:vAlign w:val="center"/>
          </w:tcPr>
          <w:p w14:paraId="42358CD7" w14:textId="77777777" w:rsidR="009B2207" w:rsidRDefault="00000000">
            <w:pPr>
              <w:spacing w:line="300" w:lineRule="exact"/>
              <w:jc w:val="center"/>
              <w:rPr>
                <w:rFonts w:ascii="宋体" w:eastAsia="宋体" w:hAnsi="宋体" w:cs="宋体"/>
                <w:kern w:val="0"/>
                <w:sz w:val="21"/>
                <w:szCs w:val="21"/>
                <w:lang w:val="zh-CN"/>
              </w:rPr>
            </w:pPr>
            <w:r>
              <w:rPr>
                <w:rFonts w:ascii="宋体" w:eastAsia="宋体" w:hAnsi="宋体" w:cs="宋体" w:hint="eastAsia"/>
                <w:kern w:val="0"/>
                <w:sz w:val="21"/>
                <w:szCs w:val="21"/>
                <w:lang w:val="zh-CN"/>
              </w:rPr>
              <w:t>职业规划</w:t>
            </w:r>
            <w:r>
              <w:rPr>
                <w:rFonts w:ascii="宋体" w:eastAsia="宋体" w:hAnsi="宋体" w:cs="宋体" w:hint="eastAsia"/>
                <w:kern w:val="0"/>
                <w:sz w:val="21"/>
                <w:szCs w:val="21"/>
              </w:rPr>
              <w:t xml:space="preserve"> 编织蓝图</w:t>
            </w:r>
          </w:p>
        </w:tc>
        <w:tc>
          <w:tcPr>
            <w:tcW w:w="4146" w:type="dxa"/>
            <w:vAlign w:val="center"/>
          </w:tcPr>
          <w:p w14:paraId="1B68E0D6" w14:textId="77777777" w:rsidR="009B2207" w:rsidRDefault="00000000">
            <w:pPr>
              <w:spacing w:line="300" w:lineRule="exact"/>
              <w:jc w:val="left"/>
              <w:rPr>
                <w:rFonts w:ascii="宋体" w:eastAsia="宋体" w:hAnsi="宋体" w:cs="宋体"/>
                <w:kern w:val="0"/>
                <w:sz w:val="21"/>
                <w:szCs w:val="21"/>
                <w:lang w:val="zh-CN"/>
              </w:rPr>
            </w:pPr>
            <w:r>
              <w:rPr>
                <w:rFonts w:ascii="宋体" w:eastAsia="宋体" w:hAnsi="宋体" w:cs="宋体" w:hint="eastAsia"/>
                <w:kern w:val="0"/>
                <w:sz w:val="21"/>
                <w:szCs w:val="21"/>
                <w:lang w:val="zh-CN"/>
              </w:rPr>
              <w:t xml:space="preserve">    </w:t>
            </w:r>
            <w:r>
              <w:rPr>
                <w:rFonts w:ascii="宋体" w:eastAsia="宋体" w:hAnsi="宋体" w:cs="宋体" w:hint="eastAsia"/>
                <w:kern w:val="0"/>
                <w:sz w:val="21"/>
                <w:szCs w:val="21"/>
              </w:rPr>
              <w:t>开展行业教育，职业规划、</w:t>
            </w:r>
            <w:r>
              <w:rPr>
                <w:rFonts w:ascii="宋体" w:eastAsia="宋体" w:hAnsi="宋体" w:cs="宋体" w:hint="eastAsia"/>
                <w:kern w:val="0"/>
                <w:sz w:val="21"/>
                <w:szCs w:val="21"/>
                <w:lang w:val="zh-CN"/>
              </w:rPr>
              <w:t>职业设计、职业礼仪、企业人士岗位教育讲座。</w:t>
            </w:r>
          </w:p>
        </w:tc>
        <w:tc>
          <w:tcPr>
            <w:tcW w:w="1472" w:type="dxa"/>
            <w:vAlign w:val="center"/>
          </w:tcPr>
          <w:p w14:paraId="21862538" w14:textId="77777777" w:rsidR="009B2207" w:rsidRDefault="00000000">
            <w:pPr>
              <w:spacing w:line="300" w:lineRule="exact"/>
              <w:jc w:val="center"/>
              <w:rPr>
                <w:rFonts w:ascii="宋体" w:eastAsia="宋体" w:hAnsi="宋体" w:cs="宋体"/>
                <w:kern w:val="0"/>
                <w:sz w:val="21"/>
                <w:szCs w:val="21"/>
                <w:lang w:val="zh-CN"/>
              </w:rPr>
            </w:pPr>
            <w:r>
              <w:rPr>
                <w:rFonts w:ascii="宋体" w:eastAsia="宋体" w:hAnsi="宋体" w:cs="宋体" w:hint="eastAsia"/>
                <w:kern w:val="0"/>
                <w:sz w:val="21"/>
                <w:szCs w:val="21"/>
              </w:rPr>
              <w:t>职业规划报告</w:t>
            </w:r>
          </w:p>
        </w:tc>
        <w:tc>
          <w:tcPr>
            <w:tcW w:w="940" w:type="dxa"/>
            <w:vAlign w:val="center"/>
          </w:tcPr>
          <w:p w14:paraId="324EA704" w14:textId="77777777" w:rsidR="009B2207" w:rsidRDefault="00000000">
            <w:pPr>
              <w:spacing w:line="380" w:lineRule="exact"/>
              <w:jc w:val="center"/>
              <w:rPr>
                <w:rFonts w:ascii="宋体" w:eastAsia="宋体" w:hAnsi="宋体" w:cs="宋体"/>
                <w:kern w:val="0"/>
                <w:sz w:val="21"/>
                <w:szCs w:val="21"/>
                <w:lang w:val="zh-CN"/>
              </w:rPr>
            </w:pPr>
            <w:r>
              <w:rPr>
                <w:rFonts w:ascii="宋体" w:eastAsia="宋体" w:hAnsi="宋体" w:cs="宋体" w:hint="eastAsia"/>
                <w:kern w:val="0"/>
                <w:sz w:val="21"/>
                <w:szCs w:val="21"/>
                <w:lang w:val="zh-CN"/>
              </w:rPr>
              <w:t>二</w:t>
            </w:r>
          </w:p>
        </w:tc>
      </w:tr>
      <w:tr w:rsidR="009B2207" w14:paraId="47D7204B" w14:textId="77777777">
        <w:trPr>
          <w:trHeight w:val="449"/>
          <w:jc w:val="center"/>
        </w:trPr>
        <w:tc>
          <w:tcPr>
            <w:tcW w:w="648" w:type="dxa"/>
            <w:vAlign w:val="center"/>
          </w:tcPr>
          <w:p w14:paraId="1807B5B2" w14:textId="77777777" w:rsidR="009B2207" w:rsidRDefault="00000000">
            <w:pPr>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3</w:t>
            </w:r>
          </w:p>
        </w:tc>
        <w:tc>
          <w:tcPr>
            <w:tcW w:w="1986" w:type="dxa"/>
            <w:vAlign w:val="center"/>
          </w:tcPr>
          <w:p w14:paraId="7AD2396A" w14:textId="77777777" w:rsidR="009B2207" w:rsidRDefault="00000000">
            <w:pPr>
              <w:spacing w:line="300" w:lineRule="exact"/>
              <w:jc w:val="center"/>
              <w:rPr>
                <w:rFonts w:ascii="宋体" w:eastAsia="宋体" w:hAnsi="宋体" w:cs="宋体"/>
                <w:kern w:val="0"/>
                <w:sz w:val="21"/>
                <w:szCs w:val="21"/>
                <w:lang w:val="zh-CN"/>
              </w:rPr>
            </w:pPr>
            <w:r>
              <w:rPr>
                <w:rFonts w:ascii="宋体" w:eastAsia="宋体" w:hAnsi="宋体" w:cs="宋体" w:hint="eastAsia"/>
                <w:kern w:val="0"/>
                <w:sz w:val="21"/>
                <w:szCs w:val="21"/>
                <w:lang w:val="zh-CN"/>
              </w:rPr>
              <w:t>服务社会 传播文明</w:t>
            </w:r>
          </w:p>
        </w:tc>
        <w:tc>
          <w:tcPr>
            <w:tcW w:w="4146" w:type="dxa"/>
            <w:vAlign w:val="center"/>
          </w:tcPr>
          <w:p w14:paraId="6DF189D9" w14:textId="77777777" w:rsidR="009B2207" w:rsidRDefault="00000000">
            <w:pPr>
              <w:spacing w:line="300" w:lineRule="exact"/>
              <w:jc w:val="left"/>
              <w:rPr>
                <w:rFonts w:ascii="宋体" w:eastAsia="宋体" w:hAnsi="宋体" w:cs="宋体"/>
                <w:kern w:val="0"/>
                <w:sz w:val="21"/>
                <w:szCs w:val="21"/>
                <w:lang w:val="zh-CN"/>
              </w:rPr>
            </w:pPr>
            <w:r>
              <w:rPr>
                <w:rFonts w:ascii="宋体" w:eastAsia="宋体" w:hAnsi="宋体" w:cs="宋体" w:hint="eastAsia"/>
                <w:kern w:val="0"/>
                <w:sz w:val="21"/>
                <w:szCs w:val="21"/>
                <w:lang w:val="zh-CN"/>
              </w:rPr>
              <w:t xml:space="preserve">    </w:t>
            </w:r>
            <w:r>
              <w:rPr>
                <w:rFonts w:ascii="宋体" w:eastAsia="宋体" w:hAnsi="宋体" w:cs="宋体" w:hint="eastAsia"/>
                <w:kern w:val="0"/>
                <w:sz w:val="21"/>
                <w:szCs w:val="21"/>
              </w:rPr>
              <w:t>开展</w:t>
            </w:r>
            <w:r>
              <w:rPr>
                <w:rFonts w:ascii="宋体" w:eastAsia="宋体" w:hAnsi="宋体" w:cs="宋体" w:hint="eastAsia"/>
                <w:kern w:val="0"/>
                <w:sz w:val="21"/>
                <w:szCs w:val="21"/>
                <w:lang w:val="zh-CN"/>
              </w:rPr>
              <w:t>青年志愿者下社区，敬老院服务，</w:t>
            </w:r>
            <w:r>
              <w:rPr>
                <w:rFonts w:ascii="宋体" w:eastAsia="宋体" w:hAnsi="宋体" w:cs="宋体" w:hint="eastAsia"/>
                <w:sz w:val="21"/>
                <w:szCs w:val="21"/>
              </w:rPr>
              <w:t>扶贫帮困活动等。</w:t>
            </w:r>
          </w:p>
        </w:tc>
        <w:tc>
          <w:tcPr>
            <w:tcW w:w="1472" w:type="dxa"/>
            <w:vAlign w:val="center"/>
          </w:tcPr>
          <w:p w14:paraId="66422ADD" w14:textId="77777777" w:rsidR="009B2207" w:rsidRDefault="00000000">
            <w:pPr>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素质考评</w:t>
            </w:r>
          </w:p>
        </w:tc>
        <w:tc>
          <w:tcPr>
            <w:tcW w:w="940" w:type="dxa"/>
            <w:vAlign w:val="center"/>
          </w:tcPr>
          <w:p w14:paraId="137342D2" w14:textId="77777777" w:rsidR="009B2207" w:rsidRDefault="00000000">
            <w:pPr>
              <w:spacing w:line="380" w:lineRule="exact"/>
              <w:jc w:val="center"/>
              <w:rPr>
                <w:rFonts w:ascii="宋体" w:eastAsia="宋体" w:hAnsi="宋体" w:cs="宋体"/>
                <w:kern w:val="0"/>
                <w:sz w:val="21"/>
                <w:szCs w:val="21"/>
              </w:rPr>
            </w:pPr>
            <w:r>
              <w:rPr>
                <w:rFonts w:ascii="宋体" w:eastAsia="宋体" w:hAnsi="宋体" w:cs="宋体" w:hint="eastAsia"/>
                <w:kern w:val="0"/>
                <w:sz w:val="21"/>
                <w:szCs w:val="21"/>
              </w:rPr>
              <w:t>三</w:t>
            </w:r>
          </w:p>
        </w:tc>
      </w:tr>
      <w:tr w:rsidR="009B2207" w14:paraId="01C852F9" w14:textId="77777777">
        <w:trPr>
          <w:trHeight w:val="449"/>
          <w:jc w:val="center"/>
        </w:trPr>
        <w:tc>
          <w:tcPr>
            <w:tcW w:w="648" w:type="dxa"/>
            <w:vAlign w:val="center"/>
          </w:tcPr>
          <w:p w14:paraId="22FECB51" w14:textId="77777777" w:rsidR="009B2207" w:rsidRDefault="00000000">
            <w:pPr>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4</w:t>
            </w:r>
          </w:p>
        </w:tc>
        <w:tc>
          <w:tcPr>
            <w:tcW w:w="1986" w:type="dxa"/>
            <w:vAlign w:val="center"/>
          </w:tcPr>
          <w:p w14:paraId="23CAB5C0" w14:textId="77777777" w:rsidR="009B2207" w:rsidRDefault="00000000">
            <w:pPr>
              <w:spacing w:line="300" w:lineRule="exact"/>
              <w:jc w:val="center"/>
              <w:rPr>
                <w:rFonts w:ascii="宋体" w:eastAsia="宋体" w:hAnsi="宋体" w:cs="宋体"/>
                <w:kern w:val="0"/>
                <w:sz w:val="21"/>
                <w:szCs w:val="21"/>
                <w:lang w:val="zh-CN"/>
              </w:rPr>
            </w:pPr>
            <w:r>
              <w:rPr>
                <w:rFonts w:ascii="宋体" w:eastAsia="宋体" w:hAnsi="宋体" w:cs="宋体" w:hint="eastAsia"/>
                <w:kern w:val="0"/>
                <w:sz w:val="21"/>
                <w:szCs w:val="21"/>
                <w:lang w:val="zh-CN"/>
              </w:rPr>
              <w:t>技能比武</w:t>
            </w:r>
            <w:r>
              <w:rPr>
                <w:rFonts w:ascii="宋体" w:eastAsia="宋体" w:hAnsi="宋体" w:cs="宋体" w:hint="eastAsia"/>
                <w:kern w:val="0"/>
                <w:sz w:val="21"/>
                <w:szCs w:val="21"/>
              </w:rPr>
              <w:t xml:space="preserve"> 匠人匠心</w:t>
            </w:r>
          </w:p>
        </w:tc>
        <w:tc>
          <w:tcPr>
            <w:tcW w:w="4146" w:type="dxa"/>
            <w:vAlign w:val="center"/>
          </w:tcPr>
          <w:p w14:paraId="32AB39A1" w14:textId="77777777" w:rsidR="009B2207" w:rsidRDefault="00000000">
            <w:pPr>
              <w:spacing w:line="300" w:lineRule="exact"/>
              <w:jc w:val="left"/>
              <w:rPr>
                <w:rFonts w:ascii="宋体" w:eastAsia="宋体" w:hAnsi="宋体" w:cs="宋体"/>
                <w:kern w:val="0"/>
                <w:sz w:val="21"/>
                <w:szCs w:val="21"/>
                <w:lang w:val="zh-CN"/>
              </w:rPr>
            </w:pPr>
            <w:r>
              <w:rPr>
                <w:rFonts w:ascii="宋体" w:eastAsia="宋体" w:hAnsi="宋体" w:cs="宋体" w:hint="eastAsia"/>
                <w:kern w:val="0"/>
                <w:sz w:val="21"/>
                <w:szCs w:val="21"/>
                <w:lang w:val="zh-CN"/>
              </w:rPr>
              <w:t xml:space="preserve"> </w:t>
            </w:r>
            <w:r>
              <w:rPr>
                <w:rFonts w:ascii="宋体" w:eastAsia="宋体" w:hAnsi="宋体" w:cs="宋体" w:hint="eastAsia"/>
                <w:kern w:val="0"/>
                <w:sz w:val="21"/>
                <w:szCs w:val="21"/>
              </w:rPr>
              <w:t xml:space="preserve">   参加省市组织的职业院校技能大赛相关赛项活动，职业技能鉴定考试等。</w:t>
            </w:r>
          </w:p>
        </w:tc>
        <w:tc>
          <w:tcPr>
            <w:tcW w:w="1472" w:type="dxa"/>
            <w:vAlign w:val="center"/>
          </w:tcPr>
          <w:p w14:paraId="6DCE95C6" w14:textId="77777777" w:rsidR="009B2207" w:rsidRDefault="00000000">
            <w:pPr>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技能竞赛</w:t>
            </w:r>
          </w:p>
          <w:p w14:paraId="2954C74A" w14:textId="77777777" w:rsidR="009B2207" w:rsidRDefault="00000000">
            <w:pPr>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技能鉴定</w:t>
            </w:r>
          </w:p>
        </w:tc>
        <w:tc>
          <w:tcPr>
            <w:tcW w:w="940" w:type="dxa"/>
            <w:vAlign w:val="center"/>
          </w:tcPr>
          <w:p w14:paraId="346E2D30" w14:textId="77777777" w:rsidR="009B2207" w:rsidRDefault="00000000">
            <w:pPr>
              <w:spacing w:line="380" w:lineRule="exact"/>
              <w:jc w:val="center"/>
              <w:rPr>
                <w:rFonts w:ascii="宋体" w:eastAsia="宋体" w:hAnsi="宋体" w:cs="宋体"/>
                <w:kern w:val="0"/>
                <w:sz w:val="21"/>
                <w:szCs w:val="21"/>
              </w:rPr>
            </w:pPr>
            <w:r>
              <w:rPr>
                <w:rFonts w:ascii="宋体" w:eastAsia="宋体" w:hAnsi="宋体" w:cs="宋体" w:hint="eastAsia"/>
                <w:kern w:val="0"/>
                <w:sz w:val="21"/>
                <w:szCs w:val="21"/>
              </w:rPr>
              <w:t>四</w:t>
            </w:r>
          </w:p>
        </w:tc>
      </w:tr>
      <w:tr w:rsidR="009B2207" w14:paraId="3ED89DF4" w14:textId="77777777">
        <w:trPr>
          <w:trHeight w:val="449"/>
          <w:jc w:val="center"/>
        </w:trPr>
        <w:tc>
          <w:tcPr>
            <w:tcW w:w="648" w:type="dxa"/>
            <w:vAlign w:val="center"/>
          </w:tcPr>
          <w:p w14:paraId="7D23C756" w14:textId="77777777" w:rsidR="009B2207" w:rsidRDefault="00000000">
            <w:pPr>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5</w:t>
            </w:r>
          </w:p>
        </w:tc>
        <w:tc>
          <w:tcPr>
            <w:tcW w:w="1986" w:type="dxa"/>
            <w:vAlign w:val="center"/>
          </w:tcPr>
          <w:p w14:paraId="60A326E1" w14:textId="77777777" w:rsidR="009B2207" w:rsidRDefault="00000000">
            <w:pPr>
              <w:spacing w:line="300" w:lineRule="exact"/>
              <w:jc w:val="center"/>
              <w:rPr>
                <w:rFonts w:ascii="宋体" w:eastAsia="宋体" w:hAnsi="宋体" w:cs="宋体"/>
                <w:kern w:val="0"/>
                <w:sz w:val="21"/>
                <w:szCs w:val="21"/>
                <w:lang w:val="zh-CN"/>
              </w:rPr>
            </w:pPr>
            <w:r>
              <w:rPr>
                <w:rFonts w:ascii="宋体" w:eastAsia="宋体" w:hAnsi="宋体" w:cs="宋体" w:hint="eastAsia"/>
                <w:kern w:val="0"/>
                <w:sz w:val="21"/>
                <w:szCs w:val="21"/>
              </w:rPr>
              <w:t xml:space="preserve">校企融通 </w:t>
            </w:r>
            <w:proofErr w:type="gramStart"/>
            <w:r>
              <w:rPr>
                <w:rFonts w:ascii="宋体" w:eastAsia="宋体" w:hAnsi="宋体" w:cs="宋体" w:hint="eastAsia"/>
                <w:kern w:val="0"/>
                <w:sz w:val="21"/>
                <w:szCs w:val="21"/>
                <w:lang w:val="zh-CN"/>
              </w:rPr>
              <w:t>职场入门</w:t>
            </w:r>
            <w:proofErr w:type="gramEnd"/>
          </w:p>
        </w:tc>
        <w:tc>
          <w:tcPr>
            <w:tcW w:w="4146" w:type="dxa"/>
            <w:vAlign w:val="center"/>
          </w:tcPr>
          <w:p w14:paraId="6E176139" w14:textId="77777777" w:rsidR="009B2207" w:rsidRDefault="00000000">
            <w:pPr>
              <w:spacing w:line="300" w:lineRule="exact"/>
              <w:jc w:val="left"/>
              <w:rPr>
                <w:rFonts w:ascii="宋体" w:eastAsia="宋体" w:hAnsi="宋体" w:cs="宋体"/>
                <w:kern w:val="0"/>
                <w:sz w:val="21"/>
                <w:szCs w:val="21"/>
                <w:lang w:val="zh-CN"/>
              </w:rPr>
            </w:pPr>
            <w:r>
              <w:rPr>
                <w:rFonts w:ascii="宋体" w:eastAsia="宋体" w:hAnsi="宋体" w:cs="宋体" w:hint="eastAsia"/>
                <w:kern w:val="0"/>
                <w:sz w:val="21"/>
                <w:szCs w:val="21"/>
                <w:lang w:val="zh-CN"/>
              </w:rPr>
              <w:t xml:space="preserve"> </w:t>
            </w:r>
            <w:r>
              <w:rPr>
                <w:rFonts w:ascii="宋体" w:eastAsia="宋体" w:hAnsi="宋体" w:cs="宋体" w:hint="eastAsia"/>
                <w:kern w:val="0"/>
                <w:sz w:val="21"/>
                <w:szCs w:val="21"/>
              </w:rPr>
              <w:t xml:space="preserve">   开展企业文化宣传</w:t>
            </w:r>
            <w:r>
              <w:rPr>
                <w:rFonts w:ascii="宋体" w:eastAsia="宋体" w:hAnsi="宋体" w:cs="宋体" w:hint="eastAsia"/>
                <w:kern w:val="0"/>
                <w:sz w:val="21"/>
                <w:szCs w:val="21"/>
                <w:lang w:val="zh-CN"/>
              </w:rPr>
              <w:t>、</w:t>
            </w:r>
            <w:proofErr w:type="gramStart"/>
            <w:r>
              <w:rPr>
                <w:rFonts w:ascii="宋体" w:eastAsia="宋体" w:hAnsi="宋体" w:cs="宋体" w:hint="eastAsia"/>
                <w:kern w:val="0"/>
                <w:sz w:val="21"/>
                <w:szCs w:val="21"/>
              </w:rPr>
              <w:t>职场</w:t>
            </w:r>
            <w:r>
              <w:rPr>
                <w:rFonts w:ascii="宋体" w:eastAsia="宋体" w:hAnsi="宋体" w:cs="宋体" w:hint="eastAsia"/>
                <w:kern w:val="0"/>
                <w:sz w:val="21"/>
                <w:szCs w:val="21"/>
                <w:lang w:val="zh-CN"/>
              </w:rPr>
              <w:t>安全教育</w:t>
            </w:r>
            <w:proofErr w:type="gramEnd"/>
            <w:r>
              <w:rPr>
                <w:rFonts w:ascii="宋体" w:eastAsia="宋体" w:hAnsi="宋体" w:cs="宋体" w:hint="eastAsia"/>
                <w:kern w:val="0"/>
                <w:sz w:val="21"/>
                <w:szCs w:val="21"/>
                <w:lang w:val="zh-CN"/>
              </w:rPr>
              <w:t>、</w:t>
            </w:r>
            <w:r>
              <w:rPr>
                <w:rFonts w:ascii="宋体" w:eastAsia="宋体" w:hAnsi="宋体" w:cs="宋体" w:hint="eastAsia"/>
                <w:sz w:val="21"/>
                <w:szCs w:val="21"/>
              </w:rPr>
              <w:t>就业创业指导讲座</w:t>
            </w:r>
            <w:r>
              <w:rPr>
                <w:rFonts w:ascii="宋体" w:eastAsia="宋体" w:hAnsi="宋体" w:cs="宋体" w:hint="eastAsia"/>
                <w:bCs/>
                <w:sz w:val="21"/>
                <w:szCs w:val="21"/>
              </w:rPr>
              <w:t>。</w:t>
            </w:r>
          </w:p>
        </w:tc>
        <w:tc>
          <w:tcPr>
            <w:tcW w:w="1472" w:type="dxa"/>
            <w:vAlign w:val="center"/>
          </w:tcPr>
          <w:p w14:paraId="11F9BF98" w14:textId="77777777" w:rsidR="009B2207" w:rsidRDefault="00000000">
            <w:pPr>
              <w:spacing w:line="300" w:lineRule="exact"/>
              <w:jc w:val="center"/>
              <w:rPr>
                <w:rFonts w:ascii="宋体" w:eastAsia="宋体" w:hAnsi="宋体" w:cs="宋体"/>
                <w:kern w:val="0"/>
                <w:sz w:val="21"/>
                <w:szCs w:val="21"/>
              </w:rPr>
            </w:pPr>
            <w:r>
              <w:rPr>
                <w:rFonts w:ascii="宋体" w:eastAsia="宋体" w:hAnsi="宋体" w:cs="宋体" w:hint="eastAsia"/>
                <w:kern w:val="0"/>
                <w:sz w:val="21"/>
                <w:szCs w:val="21"/>
              </w:rPr>
              <w:t>就业创业培训</w:t>
            </w:r>
          </w:p>
        </w:tc>
        <w:tc>
          <w:tcPr>
            <w:tcW w:w="940" w:type="dxa"/>
            <w:vAlign w:val="center"/>
          </w:tcPr>
          <w:p w14:paraId="3537F5AC" w14:textId="77777777" w:rsidR="009B2207" w:rsidRDefault="00000000">
            <w:pPr>
              <w:spacing w:line="380" w:lineRule="exact"/>
              <w:jc w:val="center"/>
              <w:rPr>
                <w:rFonts w:ascii="宋体" w:eastAsia="宋体" w:hAnsi="宋体" w:cs="宋体"/>
                <w:kern w:val="0"/>
                <w:sz w:val="21"/>
                <w:szCs w:val="21"/>
              </w:rPr>
            </w:pPr>
            <w:r>
              <w:rPr>
                <w:rFonts w:ascii="宋体" w:eastAsia="宋体" w:hAnsi="宋体" w:cs="宋体" w:hint="eastAsia"/>
                <w:kern w:val="0"/>
                <w:sz w:val="21"/>
                <w:szCs w:val="21"/>
              </w:rPr>
              <w:t>五</w:t>
            </w:r>
          </w:p>
        </w:tc>
      </w:tr>
    </w:tbl>
    <w:p w14:paraId="173064A6" w14:textId="77777777" w:rsidR="009B2207" w:rsidRDefault="009B2207">
      <w:pPr>
        <w:pStyle w:val="a3"/>
        <w:adjustRightInd w:val="0"/>
        <w:snapToGrid w:val="0"/>
        <w:spacing w:line="400" w:lineRule="exact"/>
        <w:ind w:firstLineChars="196" w:firstLine="472"/>
        <w:jc w:val="left"/>
        <w:rPr>
          <w:rFonts w:hAnsi="宋体" w:cs="宋体"/>
          <w:b/>
          <w:sz w:val="24"/>
        </w:rPr>
      </w:pPr>
    </w:p>
    <w:p w14:paraId="3691E0F6" w14:textId="77777777" w:rsidR="009B2207" w:rsidRDefault="00000000">
      <w:pPr>
        <w:pStyle w:val="a3"/>
        <w:adjustRightInd w:val="0"/>
        <w:snapToGrid w:val="0"/>
        <w:spacing w:line="400" w:lineRule="exact"/>
        <w:jc w:val="left"/>
        <w:rPr>
          <w:rFonts w:hAnsi="宋体" w:cs="宋体"/>
          <w:b/>
          <w:sz w:val="24"/>
        </w:rPr>
      </w:pPr>
      <w:r>
        <w:rPr>
          <w:rFonts w:hAnsi="宋体" w:cs="宋体" w:hint="eastAsia"/>
          <w:b/>
          <w:sz w:val="24"/>
        </w:rPr>
        <w:t>十一、毕业条件</w:t>
      </w:r>
    </w:p>
    <w:p w14:paraId="1570211A" w14:textId="77777777" w:rsidR="009B2207" w:rsidRDefault="00000000">
      <w:pPr>
        <w:pStyle w:val="a3"/>
        <w:spacing w:line="400" w:lineRule="exact"/>
        <w:ind w:firstLineChars="200" w:firstLine="420"/>
        <w:jc w:val="left"/>
        <w:rPr>
          <w:rFonts w:hAnsi="宋体" w:cs="宋体"/>
          <w:szCs w:val="21"/>
        </w:rPr>
      </w:pPr>
      <w:r>
        <w:rPr>
          <w:rFonts w:hAnsi="宋体" w:cs="宋体" w:hint="eastAsia"/>
          <w:szCs w:val="21"/>
        </w:rPr>
        <w:t>1.至少修满138学分，其中必修课应达到120学分；</w:t>
      </w:r>
    </w:p>
    <w:p w14:paraId="09B28CDC" w14:textId="77777777" w:rsidR="009B2207" w:rsidRDefault="00000000">
      <w:pPr>
        <w:pStyle w:val="a3"/>
        <w:spacing w:line="400" w:lineRule="exact"/>
        <w:ind w:firstLineChars="200" w:firstLine="420"/>
        <w:jc w:val="left"/>
        <w:rPr>
          <w:rFonts w:hAnsi="宋体" w:cs="宋体"/>
          <w:szCs w:val="21"/>
        </w:rPr>
      </w:pPr>
      <w:r>
        <w:rPr>
          <w:rFonts w:hAnsi="宋体" w:cs="宋体" w:hint="eastAsia"/>
          <w:szCs w:val="21"/>
        </w:rPr>
        <w:t>2.取得一种与本专业相关的中级以上职业资格证书；</w:t>
      </w:r>
    </w:p>
    <w:p w14:paraId="21D2800F" w14:textId="77777777" w:rsidR="009B2207" w:rsidRDefault="00000000">
      <w:pPr>
        <w:pStyle w:val="a3"/>
        <w:spacing w:line="400" w:lineRule="exact"/>
        <w:ind w:firstLineChars="200" w:firstLine="420"/>
        <w:jc w:val="left"/>
        <w:rPr>
          <w:rFonts w:hAnsi="宋体" w:cs="宋体"/>
          <w:szCs w:val="21"/>
        </w:rPr>
      </w:pPr>
      <w:r>
        <w:rPr>
          <w:rFonts w:hAnsi="宋体" w:cs="宋体" w:hint="eastAsia"/>
          <w:szCs w:val="21"/>
        </w:rPr>
        <w:t>3.获得全国计算机等级考试一级证书；</w:t>
      </w:r>
    </w:p>
    <w:p w14:paraId="23877267" w14:textId="77777777" w:rsidR="009B2207" w:rsidRDefault="00000000">
      <w:pPr>
        <w:pStyle w:val="a3"/>
        <w:spacing w:line="400" w:lineRule="exact"/>
        <w:ind w:firstLineChars="200" w:firstLine="420"/>
        <w:jc w:val="left"/>
        <w:rPr>
          <w:rFonts w:hAnsi="宋体" w:cs="宋体"/>
          <w:szCs w:val="21"/>
        </w:rPr>
      </w:pPr>
      <w:r>
        <w:rPr>
          <w:rFonts w:hAnsi="宋体" w:cs="宋体" w:hint="eastAsia"/>
          <w:szCs w:val="21"/>
        </w:rPr>
        <w:t>4.达到高等学校应用能力（A级）考试水平，并获取相关证书。</w:t>
      </w:r>
    </w:p>
    <w:p w14:paraId="1E3CA0AD" w14:textId="77777777" w:rsidR="009B2207" w:rsidRDefault="009B2207">
      <w:pPr>
        <w:pStyle w:val="a3"/>
        <w:adjustRightInd w:val="0"/>
        <w:snapToGrid w:val="0"/>
        <w:spacing w:line="400" w:lineRule="exact"/>
        <w:ind w:firstLineChars="196" w:firstLine="472"/>
        <w:jc w:val="left"/>
        <w:rPr>
          <w:rFonts w:hAnsi="宋体" w:cs="宋体"/>
          <w:b/>
          <w:sz w:val="24"/>
        </w:rPr>
      </w:pPr>
    </w:p>
    <w:p w14:paraId="16ECDCB9" w14:textId="77777777" w:rsidR="009B2207" w:rsidRDefault="00000000">
      <w:pPr>
        <w:pStyle w:val="a3"/>
        <w:adjustRightInd w:val="0"/>
        <w:snapToGrid w:val="0"/>
        <w:spacing w:line="400" w:lineRule="exact"/>
        <w:ind w:firstLineChars="196" w:firstLine="472"/>
        <w:jc w:val="left"/>
        <w:rPr>
          <w:rFonts w:hAnsi="宋体" w:cs="宋体"/>
          <w:b/>
          <w:sz w:val="24"/>
        </w:rPr>
      </w:pPr>
      <w:r>
        <w:rPr>
          <w:rFonts w:hAnsi="宋体" w:cs="宋体" w:hint="eastAsia"/>
          <w:b/>
          <w:sz w:val="24"/>
        </w:rPr>
        <w:t>十二、实施保障</w:t>
      </w:r>
    </w:p>
    <w:p w14:paraId="17DC70D0" w14:textId="77777777" w:rsidR="009B2207" w:rsidRDefault="00000000">
      <w:pPr>
        <w:pStyle w:val="Default"/>
        <w:spacing w:line="400" w:lineRule="exact"/>
        <w:ind w:firstLineChars="200" w:firstLine="422"/>
        <w:jc w:val="both"/>
        <w:rPr>
          <w:rFonts w:ascii="宋体" w:hAnsi="宋体" w:cs="宋体"/>
          <w:b/>
          <w:bCs/>
          <w:color w:val="auto"/>
          <w:sz w:val="21"/>
          <w:szCs w:val="21"/>
        </w:rPr>
      </w:pPr>
      <w:r>
        <w:rPr>
          <w:rFonts w:ascii="宋体" w:hAnsi="宋体" w:cs="宋体" w:hint="eastAsia"/>
          <w:b/>
          <w:bCs/>
          <w:sz w:val="21"/>
          <w:szCs w:val="21"/>
        </w:rPr>
        <w:t>（一）专业教学团队</w:t>
      </w:r>
    </w:p>
    <w:p w14:paraId="7EE0999A" w14:textId="77777777" w:rsidR="009B2207" w:rsidRDefault="00000000">
      <w:pPr>
        <w:pStyle w:val="Default"/>
        <w:spacing w:line="400" w:lineRule="exact"/>
        <w:ind w:firstLineChars="300" w:firstLine="630"/>
        <w:jc w:val="both"/>
        <w:rPr>
          <w:rFonts w:ascii="宋体" w:hAnsi="宋体" w:cs="宋体"/>
          <w:color w:val="auto"/>
          <w:sz w:val="21"/>
          <w:szCs w:val="21"/>
        </w:rPr>
      </w:pPr>
      <w:r>
        <w:rPr>
          <w:rFonts w:ascii="宋体" w:hAnsi="宋体" w:cs="宋体" w:hint="eastAsia"/>
          <w:color w:val="auto"/>
          <w:sz w:val="21"/>
          <w:szCs w:val="21"/>
        </w:rPr>
        <w:t>1.生师比：生师比基本达到《普通高等学校基本办学条件指标》合格标准。合格标准的生师比为小于等于25:1。</w:t>
      </w:r>
    </w:p>
    <w:p w14:paraId="09719213"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 xml:space="preserve">    2.师资结构</w:t>
      </w:r>
    </w:p>
    <w:p w14:paraId="64FD9062"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 xml:space="preserve"> 汽车制造与装配专业师资专兼配比适当，兼职教师占40%以上，“双师”素质教师占70%以上，具有高级职称的教师占专任教师的比例大于等于20%，年龄结构合理。</w:t>
      </w:r>
    </w:p>
    <w:p w14:paraId="6E98E341" w14:textId="77777777" w:rsidR="009B2207" w:rsidRDefault="00000000">
      <w:pPr>
        <w:pStyle w:val="Default"/>
        <w:spacing w:line="400" w:lineRule="exact"/>
        <w:ind w:firstLineChars="300" w:firstLine="630"/>
        <w:jc w:val="both"/>
        <w:rPr>
          <w:rFonts w:ascii="宋体" w:hAnsi="宋体" w:cs="宋体"/>
          <w:color w:val="auto"/>
          <w:sz w:val="21"/>
          <w:szCs w:val="21"/>
        </w:rPr>
      </w:pPr>
      <w:r>
        <w:rPr>
          <w:rFonts w:ascii="宋体" w:hAnsi="宋体" w:cs="宋体" w:hint="eastAsia"/>
          <w:color w:val="auto"/>
          <w:sz w:val="21"/>
          <w:szCs w:val="21"/>
        </w:rPr>
        <w:t>3.师资质量</w:t>
      </w:r>
    </w:p>
    <w:p w14:paraId="7A5324C7"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（1）专任专业教师具备本专业或相近专业大学本科以上学历。</w:t>
      </w:r>
    </w:p>
    <w:p w14:paraId="62B6E359"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（2）专任专业教师应接受过职业教育教学方法论的培训，具有开发职业课程的能力。</w:t>
      </w:r>
    </w:p>
    <w:p w14:paraId="1D3CAD51"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（3）企业兼职教师应具备大专以上学历，具有高等级技能证书，在相应的职业岗位上工作5年以上，具有丰富的从业经验和管理经验。</w:t>
      </w:r>
    </w:p>
    <w:p w14:paraId="3BD1CA0D" w14:textId="77777777" w:rsidR="009B2207" w:rsidRDefault="00000000">
      <w:pPr>
        <w:pStyle w:val="Default"/>
        <w:ind w:leftChars="-68" w:left="-218" w:firstLineChars="200" w:firstLine="482"/>
        <w:jc w:val="both"/>
        <w:rPr>
          <w:rFonts w:ascii="宋体" w:hAnsi="宋体" w:cs="宋体"/>
          <w:b/>
          <w:color w:val="auto"/>
        </w:rPr>
      </w:pPr>
      <w:r>
        <w:rPr>
          <w:rFonts w:ascii="宋体" w:hAnsi="宋体" w:cs="宋体" w:hint="eastAsia"/>
          <w:b/>
          <w:color w:val="auto"/>
        </w:rPr>
        <w:t>（二）教学设施</w:t>
      </w:r>
    </w:p>
    <w:p w14:paraId="7A413574" w14:textId="77777777" w:rsidR="009B2207" w:rsidRDefault="00000000">
      <w:pPr>
        <w:pStyle w:val="Default"/>
        <w:ind w:leftChars="-68" w:left="-218" w:firstLineChars="300" w:firstLine="632"/>
        <w:jc w:val="both"/>
        <w:rPr>
          <w:rFonts w:ascii="宋体" w:hAnsi="宋体" w:cs="宋体"/>
          <w:b/>
          <w:bCs/>
          <w:color w:val="auto"/>
          <w:sz w:val="21"/>
          <w:szCs w:val="21"/>
        </w:rPr>
      </w:pPr>
      <w:r>
        <w:rPr>
          <w:rFonts w:ascii="宋体" w:hAnsi="宋体" w:cs="宋体" w:hint="eastAsia"/>
          <w:b/>
          <w:bCs/>
          <w:color w:val="auto"/>
          <w:sz w:val="21"/>
          <w:szCs w:val="21"/>
        </w:rPr>
        <w:t>1.校内实训基地</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790"/>
        <w:gridCol w:w="3002"/>
        <w:gridCol w:w="4323"/>
      </w:tblGrid>
      <w:tr w:rsidR="009B2207" w14:paraId="2B1E7C31" w14:textId="77777777">
        <w:trPr>
          <w:trHeight w:val="567"/>
          <w:jc w:val="center"/>
        </w:trPr>
        <w:tc>
          <w:tcPr>
            <w:tcW w:w="812" w:type="dxa"/>
          </w:tcPr>
          <w:p w14:paraId="32AC9016" w14:textId="77777777" w:rsidR="009B2207" w:rsidRDefault="009B2207">
            <w:pPr>
              <w:adjustRightInd w:val="0"/>
              <w:snapToGrid w:val="0"/>
              <w:spacing w:after="120" w:line="300" w:lineRule="exact"/>
              <w:jc w:val="center"/>
              <w:rPr>
                <w:rFonts w:ascii="宋体" w:eastAsia="宋体" w:hAnsi="宋体" w:cs="宋体"/>
                <w:bCs/>
                <w:sz w:val="21"/>
                <w:szCs w:val="21"/>
              </w:rPr>
            </w:pPr>
          </w:p>
        </w:tc>
        <w:tc>
          <w:tcPr>
            <w:tcW w:w="790" w:type="dxa"/>
            <w:vAlign w:val="center"/>
          </w:tcPr>
          <w:p w14:paraId="21207A08" w14:textId="77777777" w:rsidR="009B2207" w:rsidRDefault="00000000">
            <w:pPr>
              <w:adjustRightInd w:val="0"/>
              <w:snapToGrid w:val="0"/>
              <w:spacing w:after="120" w:line="300" w:lineRule="exact"/>
              <w:jc w:val="center"/>
              <w:rPr>
                <w:rFonts w:ascii="宋体" w:eastAsia="宋体" w:hAnsi="宋体" w:cs="宋体"/>
                <w:bCs/>
                <w:sz w:val="21"/>
                <w:szCs w:val="21"/>
              </w:rPr>
            </w:pPr>
            <w:r>
              <w:rPr>
                <w:rFonts w:ascii="宋体" w:eastAsia="宋体" w:hAnsi="宋体" w:cs="宋体" w:hint="eastAsia"/>
                <w:bCs/>
                <w:sz w:val="21"/>
                <w:szCs w:val="21"/>
              </w:rPr>
              <w:t>序号</w:t>
            </w:r>
          </w:p>
        </w:tc>
        <w:tc>
          <w:tcPr>
            <w:tcW w:w="3002" w:type="dxa"/>
            <w:vAlign w:val="center"/>
          </w:tcPr>
          <w:p w14:paraId="75F636CE"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实训基地名称</w:t>
            </w:r>
          </w:p>
        </w:tc>
        <w:tc>
          <w:tcPr>
            <w:tcW w:w="4323" w:type="dxa"/>
            <w:vAlign w:val="center"/>
          </w:tcPr>
          <w:p w14:paraId="01A17BFE"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主要实</w:t>
            </w:r>
            <w:proofErr w:type="gramStart"/>
            <w:r>
              <w:rPr>
                <w:rFonts w:ascii="宋体" w:eastAsia="宋体" w:hAnsi="宋体" w:cs="宋体" w:hint="eastAsia"/>
                <w:bCs/>
                <w:sz w:val="21"/>
                <w:szCs w:val="21"/>
              </w:rPr>
              <w:t>训项目</w:t>
            </w:r>
            <w:proofErr w:type="gramEnd"/>
          </w:p>
        </w:tc>
      </w:tr>
      <w:tr w:rsidR="009B2207" w14:paraId="67E19451" w14:textId="77777777">
        <w:trPr>
          <w:trHeight w:val="567"/>
          <w:jc w:val="center"/>
        </w:trPr>
        <w:tc>
          <w:tcPr>
            <w:tcW w:w="812" w:type="dxa"/>
            <w:vMerge w:val="restart"/>
            <w:vAlign w:val="center"/>
          </w:tcPr>
          <w:p w14:paraId="4B8F3121"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校</w:t>
            </w:r>
          </w:p>
          <w:p w14:paraId="4F5C8F59"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内</w:t>
            </w:r>
          </w:p>
          <w:p w14:paraId="2CF42F16"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实</w:t>
            </w:r>
          </w:p>
          <w:p w14:paraId="2EBF2C18" w14:textId="77777777" w:rsidR="009B2207" w:rsidRDefault="00000000">
            <w:pPr>
              <w:adjustRightInd w:val="0"/>
              <w:snapToGrid w:val="0"/>
              <w:spacing w:line="300" w:lineRule="exact"/>
              <w:jc w:val="center"/>
              <w:rPr>
                <w:rFonts w:ascii="宋体" w:eastAsia="宋体" w:hAnsi="宋体" w:cs="宋体"/>
                <w:bCs/>
                <w:sz w:val="21"/>
                <w:szCs w:val="21"/>
              </w:rPr>
            </w:pPr>
            <w:proofErr w:type="gramStart"/>
            <w:r>
              <w:rPr>
                <w:rFonts w:ascii="宋体" w:eastAsia="宋体" w:hAnsi="宋体" w:cs="宋体" w:hint="eastAsia"/>
                <w:bCs/>
                <w:sz w:val="21"/>
                <w:szCs w:val="21"/>
              </w:rPr>
              <w:t>训</w:t>
            </w:r>
            <w:proofErr w:type="gramEnd"/>
          </w:p>
          <w:p w14:paraId="770B6B08"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基</w:t>
            </w:r>
          </w:p>
          <w:p w14:paraId="0C161BB4"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地</w:t>
            </w:r>
          </w:p>
        </w:tc>
        <w:tc>
          <w:tcPr>
            <w:tcW w:w="790" w:type="dxa"/>
            <w:vAlign w:val="center"/>
          </w:tcPr>
          <w:p w14:paraId="47317D5D"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1</w:t>
            </w:r>
          </w:p>
        </w:tc>
        <w:tc>
          <w:tcPr>
            <w:tcW w:w="3002" w:type="dxa"/>
            <w:vAlign w:val="center"/>
          </w:tcPr>
          <w:p w14:paraId="50A342BC"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汽车实训基地</w:t>
            </w:r>
          </w:p>
          <w:p w14:paraId="2243F9FE" w14:textId="77777777" w:rsidR="009B2207" w:rsidRDefault="009B2207">
            <w:pPr>
              <w:adjustRightInd w:val="0"/>
              <w:snapToGrid w:val="0"/>
              <w:spacing w:line="300" w:lineRule="exact"/>
              <w:jc w:val="center"/>
              <w:rPr>
                <w:rFonts w:ascii="宋体" w:eastAsia="宋体" w:hAnsi="宋体" w:cs="宋体"/>
                <w:bCs/>
                <w:sz w:val="21"/>
                <w:szCs w:val="21"/>
              </w:rPr>
            </w:pPr>
          </w:p>
        </w:tc>
        <w:tc>
          <w:tcPr>
            <w:tcW w:w="4323" w:type="dxa"/>
            <w:vAlign w:val="center"/>
          </w:tcPr>
          <w:p w14:paraId="24DA5AFE"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发动机、底盘、汽车电气检测与维修</w:t>
            </w:r>
          </w:p>
        </w:tc>
      </w:tr>
      <w:tr w:rsidR="009B2207" w14:paraId="47099995" w14:textId="77777777">
        <w:trPr>
          <w:trHeight w:val="567"/>
          <w:jc w:val="center"/>
        </w:trPr>
        <w:tc>
          <w:tcPr>
            <w:tcW w:w="812" w:type="dxa"/>
            <w:vMerge/>
            <w:vAlign w:val="center"/>
          </w:tcPr>
          <w:p w14:paraId="5403E3A8" w14:textId="77777777" w:rsidR="009B2207" w:rsidRDefault="009B2207">
            <w:pPr>
              <w:adjustRightInd w:val="0"/>
              <w:snapToGrid w:val="0"/>
              <w:spacing w:line="300" w:lineRule="exact"/>
              <w:jc w:val="center"/>
              <w:rPr>
                <w:rFonts w:ascii="宋体" w:eastAsia="宋体" w:hAnsi="宋体" w:cs="宋体"/>
                <w:bCs/>
                <w:sz w:val="21"/>
                <w:szCs w:val="21"/>
              </w:rPr>
            </w:pPr>
          </w:p>
        </w:tc>
        <w:tc>
          <w:tcPr>
            <w:tcW w:w="790" w:type="dxa"/>
            <w:vAlign w:val="center"/>
          </w:tcPr>
          <w:p w14:paraId="34418404"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2</w:t>
            </w:r>
          </w:p>
        </w:tc>
        <w:tc>
          <w:tcPr>
            <w:tcW w:w="3002" w:type="dxa"/>
            <w:vAlign w:val="center"/>
          </w:tcPr>
          <w:p w14:paraId="50725B14"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计算机实训室</w:t>
            </w:r>
          </w:p>
        </w:tc>
        <w:tc>
          <w:tcPr>
            <w:tcW w:w="4323" w:type="dxa"/>
            <w:vAlign w:val="center"/>
          </w:tcPr>
          <w:p w14:paraId="4E1CEEFF"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计算机操作基础实训、计算机绘图实训、数控编程与操作仿真实训</w:t>
            </w:r>
          </w:p>
        </w:tc>
      </w:tr>
      <w:tr w:rsidR="009B2207" w14:paraId="1EB7B119" w14:textId="77777777">
        <w:trPr>
          <w:trHeight w:val="567"/>
          <w:jc w:val="center"/>
        </w:trPr>
        <w:tc>
          <w:tcPr>
            <w:tcW w:w="812" w:type="dxa"/>
            <w:vMerge/>
            <w:vAlign w:val="center"/>
          </w:tcPr>
          <w:p w14:paraId="5655C703" w14:textId="77777777" w:rsidR="009B2207" w:rsidRDefault="009B2207">
            <w:pPr>
              <w:adjustRightInd w:val="0"/>
              <w:snapToGrid w:val="0"/>
              <w:spacing w:line="300" w:lineRule="exact"/>
              <w:jc w:val="center"/>
              <w:rPr>
                <w:rFonts w:ascii="宋体" w:eastAsia="宋体" w:hAnsi="宋体" w:cs="宋体"/>
                <w:bCs/>
                <w:sz w:val="21"/>
                <w:szCs w:val="21"/>
              </w:rPr>
            </w:pPr>
          </w:p>
        </w:tc>
        <w:tc>
          <w:tcPr>
            <w:tcW w:w="790" w:type="dxa"/>
            <w:vAlign w:val="center"/>
          </w:tcPr>
          <w:p w14:paraId="33C0AEC8"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3</w:t>
            </w:r>
          </w:p>
        </w:tc>
        <w:tc>
          <w:tcPr>
            <w:tcW w:w="3002" w:type="dxa"/>
            <w:vAlign w:val="center"/>
          </w:tcPr>
          <w:p w14:paraId="01FE0FB1"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电工实训室</w:t>
            </w:r>
          </w:p>
        </w:tc>
        <w:tc>
          <w:tcPr>
            <w:tcW w:w="4323" w:type="dxa"/>
            <w:vAlign w:val="center"/>
          </w:tcPr>
          <w:p w14:paraId="0AACB566"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电工实训</w:t>
            </w:r>
          </w:p>
        </w:tc>
      </w:tr>
      <w:tr w:rsidR="009B2207" w14:paraId="073E9ED5" w14:textId="77777777">
        <w:trPr>
          <w:trHeight w:val="567"/>
          <w:jc w:val="center"/>
        </w:trPr>
        <w:tc>
          <w:tcPr>
            <w:tcW w:w="812" w:type="dxa"/>
            <w:vMerge/>
            <w:vAlign w:val="center"/>
          </w:tcPr>
          <w:p w14:paraId="0811C88B" w14:textId="77777777" w:rsidR="009B2207" w:rsidRDefault="009B2207">
            <w:pPr>
              <w:adjustRightInd w:val="0"/>
              <w:snapToGrid w:val="0"/>
              <w:spacing w:line="300" w:lineRule="exact"/>
              <w:jc w:val="center"/>
              <w:rPr>
                <w:rFonts w:ascii="宋体" w:eastAsia="宋体" w:hAnsi="宋体" w:cs="宋体"/>
                <w:bCs/>
                <w:sz w:val="21"/>
                <w:szCs w:val="21"/>
              </w:rPr>
            </w:pPr>
          </w:p>
        </w:tc>
        <w:tc>
          <w:tcPr>
            <w:tcW w:w="790" w:type="dxa"/>
            <w:vAlign w:val="center"/>
          </w:tcPr>
          <w:p w14:paraId="2D473721"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4</w:t>
            </w:r>
          </w:p>
        </w:tc>
        <w:tc>
          <w:tcPr>
            <w:tcW w:w="3002" w:type="dxa"/>
            <w:vAlign w:val="center"/>
          </w:tcPr>
          <w:p w14:paraId="201AB8C8"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金工实习车间</w:t>
            </w:r>
          </w:p>
        </w:tc>
        <w:tc>
          <w:tcPr>
            <w:tcW w:w="4323" w:type="dxa"/>
            <w:vAlign w:val="center"/>
          </w:tcPr>
          <w:p w14:paraId="3C2F8CF0"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机械拆装、金工实习</w:t>
            </w:r>
          </w:p>
        </w:tc>
      </w:tr>
    </w:tbl>
    <w:p w14:paraId="085FFFB0" w14:textId="77777777" w:rsidR="009B2207" w:rsidRDefault="00000000">
      <w:pPr>
        <w:pStyle w:val="Default"/>
        <w:jc w:val="both"/>
        <w:rPr>
          <w:rFonts w:ascii="宋体" w:hAnsi="宋体" w:cs="宋体"/>
          <w:b/>
          <w:bCs/>
          <w:color w:val="auto"/>
          <w:sz w:val="21"/>
          <w:szCs w:val="21"/>
        </w:rPr>
      </w:pPr>
      <w:r>
        <w:rPr>
          <w:rFonts w:ascii="宋体" w:hAnsi="宋体" w:cs="宋体" w:hint="eastAsia"/>
          <w:b/>
          <w:bCs/>
          <w:color w:val="auto"/>
          <w:sz w:val="21"/>
          <w:szCs w:val="21"/>
        </w:rPr>
        <w:t>汽车实训基地主要设备</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3142"/>
        <w:gridCol w:w="2435"/>
        <w:gridCol w:w="2229"/>
      </w:tblGrid>
      <w:tr w:rsidR="009B2207" w14:paraId="061E1F15" w14:textId="77777777">
        <w:trPr>
          <w:jc w:val="center"/>
        </w:trPr>
        <w:tc>
          <w:tcPr>
            <w:tcW w:w="1372" w:type="dxa"/>
          </w:tcPr>
          <w:p w14:paraId="65E0C027"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序号</w:t>
            </w:r>
          </w:p>
        </w:tc>
        <w:tc>
          <w:tcPr>
            <w:tcW w:w="3142" w:type="dxa"/>
            <w:vAlign w:val="center"/>
          </w:tcPr>
          <w:p w14:paraId="7A38815D"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核心设备</w:t>
            </w:r>
          </w:p>
        </w:tc>
        <w:tc>
          <w:tcPr>
            <w:tcW w:w="2435" w:type="dxa"/>
            <w:vAlign w:val="center"/>
          </w:tcPr>
          <w:p w14:paraId="64C7CDE2"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基本数量要求</w:t>
            </w:r>
          </w:p>
        </w:tc>
        <w:tc>
          <w:tcPr>
            <w:tcW w:w="2229" w:type="dxa"/>
            <w:vAlign w:val="center"/>
          </w:tcPr>
          <w:p w14:paraId="6032561A"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备注</w:t>
            </w:r>
          </w:p>
        </w:tc>
      </w:tr>
      <w:tr w:rsidR="009B2207" w14:paraId="49E9CC43" w14:textId="77777777">
        <w:trPr>
          <w:jc w:val="center"/>
        </w:trPr>
        <w:tc>
          <w:tcPr>
            <w:tcW w:w="1372" w:type="dxa"/>
            <w:vAlign w:val="center"/>
          </w:tcPr>
          <w:p w14:paraId="4C9B10DD"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1</w:t>
            </w:r>
          </w:p>
        </w:tc>
        <w:tc>
          <w:tcPr>
            <w:tcW w:w="3142" w:type="dxa"/>
            <w:vAlign w:val="center"/>
          </w:tcPr>
          <w:p w14:paraId="73E2DCE0"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整车</w:t>
            </w:r>
          </w:p>
        </w:tc>
        <w:tc>
          <w:tcPr>
            <w:tcW w:w="2435" w:type="dxa"/>
            <w:vAlign w:val="center"/>
          </w:tcPr>
          <w:p w14:paraId="61408179"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4台</w:t>
            </w:r>
          </w:p>
        </w:tc>
        <w:tc>
          <w:tcPr>
            <w:tcW w:w="2229" w:type="dxa"/>
            <w:vAlign w:val="center"/>
          </w:tcPr>
          <w:p w14:paraId="02B3E1CB"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各种主流车型</w:t>
            </w:r>
          </w:p>
        </w:tc>
      </w:tr>
      <w:tr w:rsidR="009B2207" w14:paraId="67C33506" w14:textId="77777777">
        <w:trPr>
          <w:jc w:val="center"/>
        </w:trPr>
        <w:tc>
          <w:tcPr>
            <w:tcW w:w="1372" w:type="dxa"/>
            <w:vAlign w:val="center"/>
          </w:tcPr>
          <w:p w14:paraId="294E03EE"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2</w:t>
            </w:r>
          </w:p>
        </w:tc>
        <w:tc>
          <w:tcPr>
            <w:tcW w:w="3142" w:type="dxa"/>
            <w:vAlign w:val="center"/>
          </w:tcPr>
          <w:p w14:paraId="30F986EC"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手动变速器</w:t>
            </w:r>
          </w:p>
        </w:tc>
        <w:tc>
          <w:tcPr>
            <w:tcW w:w="2435" w:type="dxa"/>
            <w:vAlign w:val="center"/>
          </w:tcPr>
          <w:p w14:paraId="6FB9CDD2"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8台</w:t>
            </w:r>
          </w:p>
        </w:tc>
        <w:tc>
          <w:tcPr>
            <w:tcW w:w="2229" w:type="dxa"/>
            <w:vAlign w:val="center"/>
          </w:tcPr>
          <w:p w14:paraId="4619D312" w14:textId="77777777" w:rsidR="009B2207" w:rsidRDefault="009B2207">
            <w:pPr>
              <w:pStyle w:val="Default"/>
              <w:spacing w:line="400" w:lineRule="exact"/>
              <w:jc w:val="center"/>
              <w:rPr>
                <w:rFonts w:ascii="宋体" w:hAnsi="宋体" w:cs="宋体"/>
                <w:color w:val="auto"/>
                <w:sz w:val="21"/>
                <w:szCs w:val="21"/>
              </w:rPr>
            </w:pPr>
          </w:p>
        </w:tc>
      </w:tr>
      <w:tr w:rsidR="009B2207" w14:paraId="0C8581C0" w14:textId="77777777">
        <w:trPr>
          <w:jc w:val="center"/>
        </w:trPr>
        <w:tc>
          <w:tcPr>
            <w:tcW w:w="1372" w:type="dxa"/>
            <w:vAlign w:val="center"/>
          </w:tcPr>
          <w:p w14:paraId="46D61F11"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3</w:t>
            </w:r>
          </w:p>
        </w:tc>
        <w:tc>
          <w:tcPr>
            <w:tcW w:w="3142" w:type="dxa"/>
            <w:vAlign w:val="center"/>
          </w:tcPr>
          <w:p w14:paraId="1F729AA2"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自动变速器</w:t>
            </w:r>
          </w:p>
        </w:tc>
        <w:tc>
          <w:tcPr>
            <w:tcW w:w="2435" w:type="dxa"/>
            <w:vAlign w:val="center"/>
          </w:tcPr>
          <w:p w14:paraId="0AA2E8F6"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8台</w:t>
            </w:r>
          </w:p>
        </w:tc>
        <w:tc>
          <w:tcPr>
            <w:tcW w:w="2229" w:type="dxa"/>
            <w:vAlign w:val="center"/>
          </w:tcPr>
          <w:p w14:paraId="26CFCA02" w14:textId="77777777" w:rsidR="009B2207" w:rsidRDefault="009B2207">
            <w:pPr>
              <w:pStyle w:val="Default"/>
              <w:spacing w:line="400" w:lineRule="exact"/>
              <w:jc w:val="center"/>
              <w:rPr>
                <w:rFonts w:ascii="宋体" w:hAnsi="宋体" w:cs="宋体"/>
                <w:color w:val="auto"/>
                <w:sz w:val="21"/>
                <w:szCs w:val="21"/>
              </w:rPr>
            </w:pPr>
          </w:p>
        </w:tc>
      </w:tr>
      <w:tr w:rsidR="009B2207" w14:paraId="4906EA8A" w14:textId="77777777">
        <w:trPr>
          <w:jc w:val="center"/>
        </w:trPr>
        <w:tc>
          <w:tcPr>
            <w:tcW w:w="1372" w:type="dxa"/>
            <w:vAlign w:val="center"/>
          </w:tcPr>
          <w:p w14:paraId="78CF601D"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4</w:t>
            </w:r>
          </w:p>
        </w:tc>
        <w:tc>
          <w:tcPr>
            <w:tcW w:w="3142" w:type="dxa"/>
            <w:vAlign w:val="center"/>
          </w:tcPr>
          <w:p w14:paraId="46A72FAC"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汽车各电气系统总成</w:t>
            </w:r>
          </w:p>
        </w:tc>
        <w:tc>
          <w:tcPr>
            <w:tcW w:w="2435" w:type="dxa"/>
            <w:vAlign w:val="center"/>
          </w:tcPr>
          <w:p w14:paraId="16DCAC22"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4组</w:t>
            </w:r>
          </w:p>
        </w:tc>
        <w:tc>
          <w:tcPr>
            <w:tcW w:w="2229" w:type="dxa"/>
            <w:vAlign w:val="center"/>
          </w:tcPr>
          <w:p w14:paraId="2AC4553E" w14:textId="77777777" w:rsidR="009B2207" w:rsidRDefault="009B2207">
            <w:pPr>
              <w:pStyle w:val="Default"/>
              <w:spacing w:line="400" w:lineRule="exact"/>
              <w:jc w:val="center"/>
              <w:rPr>
                <w:rFonts w:ascii="宋体" w:hAnsi="宋体" w:cs="宋体"/>
                <w:color w:val="auto"/>
                <w:sz w:val="21"/>
                <w:szCs w:val="21"/>
              </w:rPr>
            </w:pPr>
          </w:p>
        </w:tc>
      </w:tr>
      <w:tr w:rsidR="009B2207" w14:paraId="24066757" w14:textId="77777777">
        <w:trPr>
          <w:jc w:val="center"/>
        </w:trPr>
        <w:tc>
          <w:tcPr>
            <w:tcW w:w="1372" w:type="dxa"/>
            <w:vAlign w:val="center"/>
          </w:tcPr>
          <w:p w14:paraId="296080C2"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lastRenderedPageBreak/>
              <w:t>5</w:t>
            </w:r>
          </w:p>
        </w:tc>
        <w:tc>
          <w:tcPr>
            <w:tcW w:w="3142" w:type="dxa"/>
            <w:vAlign w:val="center"/>
          </w:tcPr>
          <w:p w14:paraId="76385708"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发动机拆装台架</w:t>
            </w:r>
          </w:p>
        </w:tc>
        <w:tc>
          <w:tcPr>
            <w:tcW w:w="2435" w:type="dxa"/>
            <w:vAlign w:val="center"/>
          </w:tcPr>
          <w:p w14:paraId="6A6FD5D3"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8台</w:t>
            </w:r>
          </w:p>
        </w:tc>
        <w:tc>
          <w:tcPr>
            <w:tcW w:w="2229" w:type="dxa"/>
            <w:vAlign w:val="center"/>
          </w:tcPr>
          <w:p w14:paraId="5F6AECAC" w14:textId="77777777" w:rsidR="009B2207" w:rsidRDefault="009B2207">
            <w:pPr>
              <w:pStyle w:val="Default"/>
              <w:spacing w:line="400" w:lineRule="exact"/>
              <w:jc w:val="center"/>
              <w:rPr>
                <w:rFonts w:ascii="宋体" w:hAnsi="宋体" w:cs="宋体"/>
                <w:color w:val="auto"/>
                <w:sz w:val="21"/>
                <w:szCs w:val="21"/>
              </w:rPr>
            </w:pPr>
          </w:p>
        </w:tc>
      </w:tr>
      <w:tr w:rsidR="009B2207" w14:paraId="492ECD17" w14:textId="77777777">
        <w:trPr>
          <w:jc w:val="center"/>
        </w:trPr>
        <w:tc>
          <w:tcPr>
            <w:tcW w:w="1372" w:type="dxa"/>
            <w:vAlign w:val="center"/>
          </w:tcPr>
          <w:p w14:paraId="24B73AD1"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6</w:t>
            </w:r>
          </w:p>
        </w:tc>
        <w:tc>
          <w:tcPr>
            <w:tcW w:w="3142" w:type="dxa"/>
            <w:vAlign w:val="center"/>
          </w:tcPr>
          <w:p w14:paraId="24581EF9"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发动机电控</w:t>
            </w:r>
            <w:proofErr w:type="gramStart"/>
            <w:r>
              <w:rPr>
                <w:rFonts w:ascii="宋体" w:hAnsi="宋体" w:cs="宋体" w:hint="eastAsia"/>
                <w:color w:val="auto"/>
                <w:sz w:val="21"/>
                <w:szCs w:val="21"/>
              </w:rPr>
              <w:t>实训台</w:t>
            </w:r>
            <w:proofErr w:type="gramEnd"/>
          </w:p>
        </w:tc>
        <w:tc>
          <w:tcPr>
            <w:tcW w:w="2435" w:type="dxa"/>
            <w:vAlign w:val="center"/>
          </w:tcPr>
          <w:p w14:paraId="63A8EF07"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8台</w:t>
            </w:r>
          </w:p>
        </w:tc>
        <w:tc>
          <w:tcPr>
            <w:tcW w:w="2229" w:type="dxa"/>
            <w:vAlign w:val="center"/>
          </w:tcPr>
          <w:p w14:paraId="62E6BEB3" w14:textId="77777777" w:rsidR="009B2207" w:rsidRDefault="009B2207">
            <w:pPr>
              <w:pStyle w:val="Default"/>
              <w:spacing w:line="400" w:lineRule="exact"/>
              <w:jc w:val="center"/>
              <w:rPr>
                <w:rFonts w:ascii="宋体" w:hAnsi="宋体" w:cs="宋体"/>
                <w:color w:val="auto"/>
                <w:sz w:val="21"/>
                <w:szCs w:val="21"/>
              </w:rPr>
            </w:pPr>
          </w:p>
        </w:tc>
      </w:tr>
      <w:tr w:rsidR="009B2207" w14:paraId="55A60DC8" w14:textId="77777777">
        <w:trPr>
          <w:jc w:val="center"/>
        </w:trPr>
        <w:tc>
          <w:tcPr>
            <w:tcW w:w="1372" w:type="dxa"/>
            <w:vAlign w:val="center"/>
          </w:tcPr>
          <w:p w14:paraId="237ED30F"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7</w:t>
            </w:r>
          </w:p>
        </w:tc>
        <w:tc>
          <w:tcPr>
            <w:tcW w:w="3142" w:type="dxa"/>
            <w:vAlign w:val="center"/>
          </w:tcPr>
          <w:p w14:paraId="5373A8E9"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底盘总成台架</w:t>
            </w:r>
          </w:p>
        </w:tc>
        <w:tc>
          <w:tcPr>
            <w:tcW w:w="2435" w:type="dxa"/>
            <w:vAlign w:val="center"/>
          </w:tcPr>
          <w:p w14:paraId="1723D0E8"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8台</w:t>
            </w:r>
          </w:p>
        </w:tc>
        <w:tc>
          <w:tcPr>
            <w:tcW w:w="2229" w:type="dxa"/>
            <w:vAlign w:val="center"/>
          </w:tcPr>
          <w:p w14:paraId="54121B16" w14:textId="77777777" w:rsidR="009B2207" w:rsidRDefault="009B2207">
            <w:pPr>
              <w:pStyle w:val="Default"/>
              <w:spacing w:line="400" w:lineRule="exact"/>
              <w:jc w:val="center"/>
              <w:rPr>
                <w:rFonts w:ascii="宋体" w:hAnsi="宋体" w:cs="宋体"/>
                <w:color w:val="auto"/>
                <w:sz w:val="21"/>
                <w:szCs w:val="21"/>
              </w:rPr>
            </w:pPr>
          </w:p>
        </w:tc>
      </w:tr>
      <w:tr w:rsidR="009B2207" w14:paraId="3297120B" w14:textId="77777777">
        <w:trPr>
          <w:jc w:val="center"/>
        </w:trPr>
        <w:tc>
          <w:tcPr>
            <w:tcW w:w="1372" w:type="dxa"/>
            <w:vAlign w:val="center"/>
          </w:tcPr>
          <w:p w14:paraId="5E6B95FC"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8</w:t>
            </w:r>
          </w:p>
        </w:tc>
        <w:tc>
          <w:tcPr>
            <w:tcW w:w="3142" w:type="dxa"/>
            <w:vAlign w:val="center"/>
          </w:tcPr>
          <w:p w14:paraId="6065C6B4"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电脑</w:t>
            </w:r>
          </w:p>
        </w:tc>
        <w:tc>
          <w:tcPr>
            <w:tcW w:w="2435" w:type="dxa"/>
            <w:vAlign w:val="center"/>
          </w:tcPr>
          <w:p w14:paraId="3B84BF48"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50台</w:t>
            </w:r>
          </w:p>
        </w:tc>
        <w:tc>
          <w:tcPr>
            <w:tcW w:w="2229" w:type="dxa"/>
            <w:vAlign w:val="center"/>
          </w:tcPr>
          <w:p w14:paraId="6EAB0977" w14:textId="77777777" w:rsidR="009B2207" w:rsidRDefault="009B2207">
            <w:pPr>
              <w:pStyle w:val="Default"/>
              <w:spacing w:line="400" w:lineRule="exact"/>
              <w:jc w:val="center"/>
              <w:rPr>
                <w:rFonts w:ascii="宋体" w:hAnsi="宋体" w:cs="宋体"/>
                <w:color w:val="auto"/>
                <w:sz w:val="21"/>
                <w:szCs w:val="21"/>
              </w:rPr>
            </w:pPr>
          </w:p>
        </w:tc>
      </w:tr>
      <w:tr w:rsidR="009B2207" w14:paraId="2AFE839E" w14:textId="77777777">
        <w:trPr>
          <w:jc w:val="center"/>
        </w:trPr>
        <w:tc>
          <w:tcPr>
            <w:tcW w:w="1372" w:type="dxa"/>
            <w:vAlign w:val="center"/>
          </w:tcPr>
          <w:p w14:paraId="689BF48E"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9</w:t>
            </w:r>
          </w:p>
        </w:tc>
        <w:tc>
          <w:tcPr>
            <w:tcW w:w="3142" w:type="dxa"/>
            <w:vAlign w:val="center"/>
          </w:tcPr>
          <w:p w14:paraId="4201CD25"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车辆故障诊断仪</w:t>
            </w:r>
          </w:p>
        </w:tc>
        <w:tc>
          <w:tcPr>
            <w:tcW w:w="2435" w:type="dxa"/>
            <w:vAlign w:val="center"/>
          </w:tcPr>
          <w:p w14:paraId="5A27CAF3"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5台</w:t>
            </w:r>
          </w:p>
        </w:tc>
        <w:tc>
          <w:tcPr>
            <w:tcW w:w="2229" w:type="dxa"/>
            <w:vAlign w:val="center"/>
          </w:tcPr>
          <w:p w14:paraId="43A1A332" w14:textId="77777777" w:rsidR="009B2207" w:rsidRDefault="009B2207">
            <w:pPr>
              <w:pStyle w:val="Default"/>
              <w:spacing w:line="400" w:lineRule="exact"/>
              <w:jc w:val="center"/>
              <w:rPr>
                <w:rFonts w:ascii="宋体" w:hAnsi="宋体" w:cs="宋体"/>
                <w:color w:val="auto"/>
                <w:sz w:val="21"/>
                <w:szCs w:val="21"/>
              </w:rPr>
            </w:pPr>
          </w:p>
        </w:tc>
      </w:tr>
      <w:tr w:rsidR="009B2207" w14:paraId="14B9275E" w14:textId="77777777">
        <w:trPr>
          <w:jc w:val="center"/>
        </w:trPr>
        <w:tc>
          <w:tcPr>
            <w:tcW w:w="1372" w:type="dxa"/>
            <w:vAlign w:val="center"/>
          </w:tcPr>
          <w:p w14:paraId="010BFEB2"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10</w:t>
            </w:r>
          </w:p>
        </w:tc>
        <w:tc>
          <w:tcPr>
            <w:tcW w:w="3142" w:type="dxa"/>
            <w:vAlign w:val="center"/>
          </w:tcPr>
          <w:p w14:paraId="4436B247"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全套汽修工具</w:t>
            </w:r>
          </w:p>
        </w:tc>
        <w:tc>
          <w:tcPr>
            <w:tcW w:w="2435" w:type="dxa"/>
            <w:vAlign w:val="center"/>
          </w:tcPr>
          <w:p w14:paraId="01622FCE" w14:textId="77777777" w:rsidR="009B2207" w:rsidRDefault="00000000">
            <w:pPr>
              <w:pStyle w:val="Default"/>
              <w:spacing w:line="400" w:lineRule="exact"/>
              <w:jc w:val="center"/>
              <w:rPr>
                <w:rFonts w:ascii="宋体" w:hAnsi="宋体" w:cs="宋体"/>
                <w:color w:val="auto"/>
                <w:sz w:val="21"/>
                <w:szCs w:val="21"/>
              </w:rPr>
            </w:pPr>
            <w:r>
              <w:rPr>
                <w:rFonts w:ascii="宋体" w:hAnsi="宋体" w:cs="宋体" w:hint="eastAsia"/>
                <w:color w:val="auto"/>
                <w:sz w:val="21"/>
                <w:szCs w:val="21"/>
              </w:rPr>
              <w:t>8套</w:t>
            </w:r>
          </w:p>
        </w:tc>
        <w:tc>
          <w:tcPr>
            <w:tcW w:w="2229" w:type="dxa"/>
            <w:vAlign w:val="center"/>
          </w:tcPr>
          <w:p w14:paraId="2ED0A0E4" w14:textId="77777777" w:rsidR="009B2207" w:rsidRDefault="009B2207">
            <w:pPr>
              <w:pStyle w:val="Default"/>
              <w:spacing w:line="400" w:lineRule="exact"/>
              <w:jc w:val="center"/>
              <w:rPr>
                <w:rFonts w:ascii="宋体" w:hAnsi="宋体" w:cs="宋体"/>
                <w:color w:val="auto"/>
                <w:sz w:val="21"/>
                <w:szCs w:val="21"/>
              </w:rPr>
            </w:pPr>
          </w:p>
        </w:tc>
      </w:tr>
    </w:tbl>
    <w:p w14:paraId="1E280CA4" w14:textId="77777777" w:rsidR="009B2207" w:rsidRDefault="00000000">
      <w:pPr>
        <w:pStyle w:val="Default"/>
        <w:ind w:firstLineChars="200" w:firstLine="482"/>
        <w:jc w:val="both"/>
        <w:rPr>
          <w:rFonts w:ascii="宋体" w:hAnsi="宋体" w:cs="宋体"/>
          <w:color w:val="auto"/>
          <w:sz w:val="28"/>
          <w:szCs w:val="28"/>
        </w:rPr>
      </w:pPr>
      <w:r>
        <w:rPr>
          <w:rFonts w:ascii="宋体" w:hAnsi="宋体" w:cs="宋体" w:hint="eastAsia"/>
          <w:b/>
          <w:bCs/>
          <w:color w:val="auto"/>
        </w:rPr>
        <w:t>2.校外实训基地</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790"/>
        <w:gridCol w:w="3002"/>
        <w:gridCol w:w="4323"/>
      </w:tblGrid>
      <w:tr w:rsidR="009B2207" w14:paraId="2A7EECCB" w14:textId="77777777">
        <w:trPr>
          <w:trHeight w:val="567"/>
          <w:jc w:val="center"/>
        </w:trPr>
        <w:tc>
          <w:tcPr>
            <w:tcW w:w="812" w:type="dxa"/>
          </w:tcPr>
          <w:p w14:paraId="0179B65A" w14:textId="77777777" w:rsidR="009B2207" w:rsidRDefault="009B2207">
            <w:pPr>
              <w:adjustRightInd w:val="0"/>
              <w:snapToGrid w:val="0"/>
              <w:spacing w:after="120" w:line="300" w:lineRule="exact"/>
              <w:jc w:val="center"/>
              <w:rPr>
                <w:rFonts w:ascii="宋体" w:eastAsia="宋体" w:hAnsi="宋体" w:cs="宋体"/>
                <w:bCs/>
                <w:sz w:val="21"/>
                <w:szCs w:val="21"/>
              </w:rPr>
            </w:pPr>
          </w:p>
        </w:tc>
        <w:tc>
          <w:tcPr>
            <w:tcW w:w="790" w:type="dxa"/>
            <w:vAlign w:val="center"/>
          </w:tcPr>
          <w:p w14:paraId="35555075" w14:textId="77777777" w:rsidR="009B2207" w:rsidRDefault="00000000">
            <w:pPr>
              <w:adjustRightInd w:val="0"/>
              <w:snapToGrid w:val="0"/>
              <w:spacing w:after="120" w:line="300" w:lineRule="exact"/>
              <w:jc w:val="center"/>
              <w:rPr>
                <w:rFonts w:ascii="宋体" w:eastAsia="宋体" w:hAnsi="宋体" w:cs="宋体"/>
                <w:bCs/>
                <w:sz w:val="21"/>
                <w:szCs w:val="21"/>
              </w:rPr>
            </w:pPr>
            <w:r>
              <w:rPr>
                <w:rFonts w:ascii="宋体" w:eastAsia="宋体" w:hAnsi="宋体" w:cs="宋体" w:hint="eastAsia"/>
                <w:bCs/>
                <w:sz w:val="21"/>
                <w:szCs w:val="21"/>
              </w:rPr>
              <w:t>序号</w:t>
            </w:r>
          </w:p>
        </w:tc>
        <w:tc>
          <w:tcPr>
            <w:tcW w:w="3002" w:type="dxa"/>
            <w:vAlign w:val="center"/>
          </w:tcPr>
          <w:p w14:paraId="24FC6BB7"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实训基地名称</w:t>
            </w:r>
          </w:p>
        </w:tc>
        <w:tc>
          <w:tcPr>
            <w:tcW w:w="4323" w:type="dxa"/>
            <w:vAlign w:val="center"/>
          </w:tcPr>
          <w:p w14:paraId="02BD1297"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主要实</w:t>
            </w:r>
            <w:proofErr w:type="gramStart"/>
            <w:r>
              <w:rPr>
                <w:rFonts w:ascii="宋体" w:eastAsia="宋体" w:hAnsi="宋体" w:cs="宋体" w:hint="eastAsia"/>
                <w:bCs/>
                <w:sz w:val="21"/>
                <w:szCs w:val="21"/>
              </w:rPr>
              <w:t>训项目</w:t>
            </w:r>
            <w:proofErr w:type="gramEnd"/>
          </w:p>
        </w:tc>
      </w:tr>
      <w:tr w:rsidR="009B2207" w14:paraId="424CD8D2" w14:textId="77777777">
        <w:trPr>
          <w:trHeight w:val="567"/>
          <w:jc w:val="center"/>
        </w:trPr>
        <w:tc>
          <w:tcPr>
            <w:tcW w:w="812" w:type="dxa"/>
            <w:vMerge w:val="restart"/>
            <w:vAlign w:val="center"/>
          </w:tcPr>
          <w:p w14:paraId="624EFB97"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校</w:t>
            </w:r>
          </w:p>
          <w:p w14:paraId="0B16CA84"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外</w:t>
            </w:r>
          </w:p>
          <w:p w14:paraId="0463EAB2"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实</w:t>
            </w:r>
          </w:p>
          <w:p w14:paraId="082F5FBF" w14:textId="77777777" w:rsidR="009B2207" w:rsidRDefault="00000000">
            <w:pPr>
              <w:adjustRightInd w:val="0"/>
              <w:snapToGrid w:val="0"/>
              <w:spacing w:line="300" w:lineRule="exact"/>
              <w:jc w:val="center"/>
              <w:rPr>
                <w:rFonts w:ascii="宋体" w:eastAsia="宋体" w:hAnsi="宋体" w:cs="宋体"/>
                <w:bCs/>
                <w:sz w:val="21"/>
                <w:szCs w:val="21"/>
              </w:rPr>
            </w:pPr>
            <w:proofErr w:type="gramStart"/>
            <w:r>
              <w:rPr>
                <w:rFonts w:ascii="宋体" w:eastAsia="宋体" w:hAnsi="宋体" w:cs="宋体" w:hint="eastAsia"/>
                <w:bCs/>
                <w:sz w:val="21"/>
                <w:szCs w:val="21"/>
              </w:rPr>
              <w:t>训</w:t>
            </w:r>
            <w:proofErr w:type="gramEnd"/>
          </w:p>
          <w:p w14:paraId="1C78D4E4"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基</w:t>
            </w:r>
          </w:p>
          <w:p w14:paraId="628BF2A3"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地</w:t>
            </w:r>
          </w:p>
        </w:tc>
        <w:tc>
          <w:tcPr>
            <w:tcW w:w="790" w:type="dxa"/>
            <w:vAlign w:val="center"/>
          </w:tcPr>
          <w:p w14:paraId="2DE83FD1"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1</w:t>
            </w:r>
          </w:p>
        </w:tc>
        <w:tc>
          <w:tcPr>
            <w:tcW w:w="3002" w:type="dxa"/>
            <w:vAlign w:val="center"/>
          </w:tcPr>
          <w:p w14:paraId="41E4FE48"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东风雪铁龙4S店</w:t>
            </w:r>
          </w:p>
        </w:tc>
        <w:tc>
          <w:tcPr>
            <w:tcW w:w="4323" w:type="dxa"/>
            <w:vAlign w:val="center"/>
          </w:tcPr>
          <w:p w14:paraId="08FBE355"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发动机、底盘检测与维修；汽车商务</w:t>
            </w:r>
          </w:p>
        </w:tc>
      </w:tr>
      <w:tr w:rsidR="009B2207" w14:paraId="35D60425" w14:textId="77777777">
        <w:trPr>
          <w:trHeight w:val="567"/>
          <w:jc w:val="center"/>
        </w:trPr>
        <w:tc>
          <w:tcPr>
            <w:tcW w:w="812" w:type="dxa"/>
            <w:vMerge/>
          </w:tcPr>
          <w:p w14:paraId="1926B8D3" w14:textId="77777777" w:rsidR="009B2207" w:rsidRDefault="009B2207">
            <w:pPr>
              <w:adjustRightInd w:val="0"/>
              <w:snapToGrid w:val="0"/>
              <w:spacing w:line="300" w:lineRule="exact"/>
              <w:jc w:val="center"/>
              <w:rPr>
                <w:rFonts w:ascii="宋体" w:eastAsia="宋体" w:hAnsi="宋体" w:cs="宋体"/>
                <w:bCs/>
                <w:sz w:val="21"/>
                <w:szCs w:val="21"/>
              </w:rPr>
            </w:pPr>
          </w:p>
        </w:tc>
        <w:tc>
          <w:tcPr>
            <w:tcW w:w="790" w:type="dxa"/>
            <w:vAlign w:val="center"/>
          </w:tcPr>
          <w:p w14:paraId="7D8D2388"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2</w:t>
            </w:r>
          </w:p>
        </w:tc>
        <w:tc>
          <w:tcPr>
            <w:tcW w:w="3002" w:type="dxa"/>
            <w:vAlign w:val="center"/>
          </w:tcPr>
          <w:p w14:paraId="2A99110B"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荆州先行汽车运输集团有限公司</w:t>
            </w:r>
          </w:p>
        </w:tc>
        <w:tc>
          <w:tcPr>
            <w:tcW w:w="4323" w:type="dxa"/>
            <w:vAlign w:val="center"/>
          </w:tcPr>
          <w:p w14:paraId="4D2F978E"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汽车养护与维修</w:t>
            </w:r>
          </w:p>
        </w:tc>
      </w:tr>
      <w:tr w:rsidR="009B2207" w14:paraId="3A147D26" w14:textId="77777777">
        <w:trPr>
          <w:trHeight w:val="567"/>
          <w:jc w:val="center"/>
        </w:trPr>
        <w:tc>
          <w:tcPr>
            <w:tcW w:w="812" w:type="dxa"/>
            <w:vMerge/>
          </w:tcPr>
          <w:p w14:paraId="6E69C5F2" w14:textId="77777777" w:rsidR="009B2207" w:rsidRDefault="009B2207">
            <w:pPr>
              <w:adjustRightInd w:val="0"/>
              <w:snapToGrid w:val="0"/>
              <w:spacing w:line="300" w:lineRule="exact"/>
              <w:jc w:val="center"/>
              <w:rPr>
                <w:rFonts w:ascii="宋体" w:eastAsia="宋体" w:hAnsi="宋体" w:cs="宋体"/>
                <w:bCs/>
                <w:sz w:val="21"/>
                <w:szCs w:val="21"/>
              </w:rPr>
            </w:pPr>
          </w:p>
        </w:tc>
        <w:tc>
          <w:tcPr>
            <w:tcW w:w="790" w:type="dxa"/>
            <w:vAlign w:val="center"/>
          </w:tcPr>
          <w:p w14:paraId="6ADBD231"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3</w:t>
            </w:r>
          </w:p>
        </w:tc>
        <w:tc>
          <w:tcPr>
            <w:tcW w:w="3002" w:type="dxa"/>
            <w:vAlign w:val="center"/>
          </w:tcPr>
          <w:p w14:paraId="0E1B969E"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荆州市环宇汽车零件部件有限公司</w:t>
            </w:r>
          </w:p>
        </w:tc>
        <w:tc>
          <w:tcPr>
            <w:tcW w:w="4323" w:type="dxa"/>
            <w:vAlign w:val="center"/>
          </w:tcPr>
          <w:p w14:paraId="536DE5C4"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机械认识实习</w:t>
            </w:r>
          </w:p>
        </w:tc>
      </w:tr>
      <w:tr w:rsidR="009B2207" w14:paraId="1C78DA55" w14:textId="77777777">
        <w:trPr>
          <w:trHeight w:val="567"/>
          <w:jc w:val="center"/>
        </w:trPr>
        <w:tc>
          <w:tcPr>
            <w:tcW w:w="812" w:type="dxa"/>
            <w:vMerge/>
          </w:tcPr>
          <w:p w14:paraId="3F11F8B1" w14:textId="77777777" w:rsidR="009B2207" w:rsidRDefault="009B2207">
            <w:pPr>
              <w:adjustRightInd w:val="0"/>
              <w:snapToGrid w:val="0"/>
              <w:spacing w:line="300" w:lineRule="exact"/>
              <w:jc w:val="center"/>
              <w:rPr>
                <w:rFonts w:ascii="宋体" w:eastAsia="宋体" w:hAnsi="宋体" w:cs="宋体"/>
                <w:bCs/>
                <w:sz w:val="21"/>
                <w:szCs w:val="21"/>
              </w:rPr>
            </w:pPr>
          </w:p>
        </w:tc>
        <w:tc>
          <w:tcPr>
            <w:tcW w:w="790" w:type="dxa"/>
            <w:vAlign w:val="center"/>
          </w:tcPr>
          <w:p w14:paraId="2F7E68A2"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4</w:t>
            </w:r>
          </w:p>
        </w:tc>
        <w:tc>
          <w:tcPr>
            <w:tcW w:w="3002" w:type="dxa"/>
            <w:vAlign w:val="center"/>
          </w:tcPr>
          <w:p w14:paraId="1F80C986"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荆州恒隆汽车零部件有限公司</w:t>
            </w:r>
          </w:p>
        </w:tc>
        <w:tc>
          <w:tcPr>
            <w:tcW w:w="4323" w:type="dxa"/>
            <w:vAlign w:val="center"/>
          </w:tcPr>
          <w:p w14:paraId="2ABFD5C6" w14:textId="77777777" w:rsidR="009B2207" w:rsidRDefault="00000000">
            <w:pPr>
              <w:adjustRightInd w:val="0"/>
              <w:snapToGrid w:val="0"/>
              <w:spacing w:line="300" w:lineRule="exact"/>
              <w:jc w:val="center"/>
              <w:rPr>
                <w:rFonts w:ascii="宋体" w:eastAsia="宋体" w:hAnsi="宋体" w:cs="宋体"/>
                <w:bCs/>
                <w:sz w:val="21"/>
                <w:szCs w:val="21"/>
              </w:rPr>
            </w:pPr>
            <w:r>
              <w:rPr>
                <w:rFonts w:ascii="宋体" w:eastAsia="宋体" w:hAnsi="宋体" w:cs="宋体" w:hint="eastAsia"/>
                <w:bCs/>
                <w:sz w:val="21"/>
                <w:szCs w:val="21"/>
              </w:rPr>
              <w:t>操作实训</w:t>
            </w:r>
          </w:p>
        </w:tc>
      </w:tr>
    </w:tbl>
    <w:p w14:paraId="635CBAB4" w14:textId="77777777" w:rsidR="009B2207" w:rsidRDefault="00000000">
      <w:pPr>
        <w:pStyle w:val="Default"/>
        <w:jc w:val="both"/>
        <w:rPr>
          <w:rFonts w:ascii="宋体" w:hAnsi="宋体" w:cs="宋体"/>
          <w:b/>
          <w:color w:val="auto"/>
        </w:rPr>
      </w:pPr>
      <w:r>
        <w:rPr>
          <w:rFonts w:ascii="宋体" w:hAnsi="宋体" w:cs="宋体" w:hint="eastAsia"/>
          <w:b/>
          <w:color w:val="auto"/>
        </w:rPr>
        <w:t>（三）教材及图书、数字化（网络）资料等学习资源</w:t>
      </w:r>
    </w:p>
    <w:p w14:paraId="777384B2" w14:textId="77777777" w:rsidR="009B2207" w:rsidRDefault="00000000">
      <w:pPr>
        <w:pStyle w:val="Default"/>
        <w:spacing w:line="400" w:lineRule="exact"/>
        <w:ind w:leftChars="-68" w:left="-218" w:firstLineChars="200" w:firstLine="422"/>
        <w:jc w:val="both"/>
        <w:rPr>
          <w:rFonts w:ascii="宋体" w:hAnsi="宋体" w:cs="宋体"/>
          <w:color w:val="auto"/>
          <w:sz w:val="28"/>
          <w:szCs w:val="28"/>
        </w:rPr>
      </w:pPr>
      <w:r>
        <w:rPr>
          <w:rFonts w:ascii="宋体" w:hAnsi="宋体" w:cs="宋体" w:hint="eastAsia"/>
          <w:b/>
          <w:bCs/>
          <w:color w:val="auto"/>
          <w:sz w:val="21"/>
          <w:szCs w:val="21"/>
        </w:rPr>
        <w:t>1.教材</w:t>
      </w:r>
    </w:p>
    <w:p w14:paraId="25B6A3CA"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高职高</w:t>
      </w:r>
      <w:proofErr w:type="gramStart"/>
      <w:r>
        <w:rPr>
          <w:rFonts w:ascii="宋体" w:hAnsi="宋体" w:cs="宋体" w:hint="eastAsia"/>
          <w:color w:val="auto"/>
          <w:sz w:val="21"/>
          <w:szCs w:val="21"/>
        </w:rPr>
        <w:t>专汽车</w:t>
      </w:r>
      <w:proofErr w:type="gramEnd"/>
      <w:r>
        <w:rPr>
          <w:rFonts w:ascii="宋体" w:hAnsi="宋体" w:cs="宋体" w:hint="eastAsia"/>
          <w:color w:val="auto"/>
          <w:sz w:val="21"/>
          <w:szCs w:val="21"/>
        </w:rPr>
        <w:t>类教材。</w:t>
      </w:r>
    </w:p>
    <w:p w14:paraId="6AB6516D" w14:textId="77777777" w:rsidR="009B2207" w:rsidRDefault="00000000">
      <w:pPr>
        <w:pStyle w:val="Default"/>
        <w:spacing w:line="400" w:lineRule="exact"/>
        <w:ind w:leftChars="-68" w:left="-218" w:firstLineChars="200" w:firstLine="422"/>
        <w:jc w:val="both"/>
        <w:rPr>
          <w:rFonts w:ascii="宋体" w:hAnsi="宋体" w:cs="宋体"/>
          <w:color w:val="auto"/>
          <w:sz w:val="28"/>
          <w:szCs w:val="28"/>
        </w:rPr>
      </w:pPr>
      <w:r>
        <w:rPr>
          <w:rFonts w:ascii="宋体" w:hAnsi="宋体" w:cs="宋体" w:hint="eastAsia"/>
          <w:b/>
          <w:bCs/>
          <w:color w:val="auto"/>
          <w:sz w:val="21"/>
          <w:szCs w:val="21"/>
        </w:rPr>
        <w:t>2.</w:t>
      </w:r>
      <w:proofErr w:type="gramStart"/>
      <w:r>
        <w:rPr>
          <w:rFonts w:ascii="宋体" w:hAnsi="宋体" w:cs="宋体" w:hint="eastAsia"/>
          <w:b/>
          <w:bCs/>
          <w:color w:val="auto"/>
          <w:sz w:val="21"/>
          <w:szCs w:val="21"/>
        </w:rPr>
        <w:t>其他学习</w:t>
      </w:r>
      <w:proofErr w:type="gramEnd"/>
      <w:r>
        <w:rPr>
          <w:rFonts w:ascii="宋体" w:hAnsi="宋体" w:cs="宋体" w:hint="eastAsia"/>
          <w:b/>
          <w:bCs/>
          <w:color w:val="auto"/>
          <w:sz w:val="21"/>
          <w:szCs w:val="21"/>
        </w:rPr>
        <w:t>资源</w:t>
      </w:r>
    </w:p>
    <w:p w14:paraId="6F5EA2A7"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（1）汽车服务企业内部管理标准及工作规范。</w:t>
      </w:r>
    </w:p>
    <w:p w14:paraId="1C92DBA1"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（2）汽车服务区域内训教材。</w:t>
      </w:r>
    </w:p>
    <w:p w14:paraId="490065D0"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（3）汽车制造与装配的相关教材与图书。</w:t>
      </w:r>
    </w:p>
    <w:p w14:paraId="2F4EAA7D"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（4）各大车系维修资料。</w:t>
      </w:r>
    </w:p>
    <w:p w14:paraId="77EF53A6"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（5）汽车门户网站的汽车维修专栏。</w:t>
      </w:r>
    </w:p>
    <w:p w14:paraId="33690A21"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（6）汽车工业信息网。</w:t>
      </w:r>
    </w:p>
    <w:p w14:paraId="5FB67385" w14:textId="77777777" w:rsidR="009B2207" w:rsidRDefault="00000000">
      <w:pPr>
        <w:pStyle w:val="Default"/>
        <w:spacing w:line="400" w:lineRule="exact"/>
        <w:ind w:firstLineChars="98" w:firstLine="236"/>
        <w:jc w:val="both"/>
        <w:rPr>
          <w:rFonts w:ascii="宋体" w:hAnsi="宋体" w:cs="宋体"/>
          <w:b/>
          <w:color w:val="auto"/>
        </w:rPr>
      </w:pPr>
      <w:r>
        <w:rPr>
          <w:rFonts w:ascii="宋体" w:hAnsi="宋体" w:cs="宋体" w:hint="eastAsia"/>
          <w:b/>
          <w:color w:val="auto"/>
        </w:rPr>
        <w:t>（四）教学方法、手段与教学组织形式</w:t>
      </w:r>
    </w:p>
    <w:p w14:paraId="757AA5DB"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在教学中，要突出体现“以学生为中心，以学生为主体”的教学思想，结合专业和课程的特点，采用适合课程内容的、能够有效实现教学目的、让学生参与其中的教学方法，例如角色扮演法、案例教学法、小组讨论法、引导文法、项目教学法等。</w:t>
      </w:r>
    </w:p>
    <w:p w14:paraId="7D39BC04" w14:textId="77777777" w:rsidR="009B2207" w:rsidRDefault="00000000">
      <w:pPr>
        <w:pStyle w:val="Default"/>
        <w:spacing w:line="400" w:lineRule="exact"/>
        <w:ind w:leftChars="-68" w:left="-218" w:firstLineChars="150" w:firstLine="315"/>
        <w:jc w:val="both"/>
        <w:rPr>
          <w:rFonts w:ascii="宋体" w:hAnsi="宋体" w:cs="宋体"/>
          <w:color w:val="auto"/>
          <w:sz w:val="21"/>
          <w:szCs w:val="21"/>
        </w:rPr>
      </w:pPr>
      <w:r>
        <w:rPr>
          <w:rFonts w:ascii="宋体" w:hAnsi="宋体" w:cs="宋体" w:hint="eastAsia"/>
          <w:color w:val="auto"/>
          <w:sz w:val="21"/>
          <w:szCs w:val="21"/>
        </w:rPr>
        <w:t xml:space="preserve"> 根据高职学生的特点，因材施教，让学生在做中学，充分发挥学生形象思维较强的优势。让学生在适宜的学习情境中，经历一系列的学习性工作任务，让学生主动构建自己的经验和课程体系。在教学过程中，以学生为主体进行教学设计，让学生自己教会自己，教师由传授者变为引导者，提高学生终身学习的能力。各课程建议采用的教学方法见下表</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0"/>
        <w:gridCol w:w="4871"/>
      </w:tblGrid>
      <w:tr w:rsidR="009B2207" w14:paraId="58A478EB" w14:textId="77777777">
        <w:tc>
          <w:tcPr>
            <w:tcW w:w="4870" w:type="dxa"/>
          </w:tcPr>
          <w:p w14:paraId="2AEED03A" w14:textId="77777777" w:rsidR="009B2207" w:rsidRDefault="00000000">
            <w:pPr>
              <w:pStyle w:val="Default"/>
              <w:jc w:val="center"/>
              <w:rPr>
                <w:rFonts w:ascii="宋体" w:hAnsi="宋体" w:cs="宋体"/>
                <w:color w:val="auto"/>
                <w:sz w:val="21"/>
                <w:szCs w:val="21"/>
              </w:rPr>
            </w:pPr>
            <w:r>
              <w:rPr>
                <w:rFonts w:ascii="宋体" w:hAnsi="宋体" w:cs="宋体" w:hint="eastAsia"/>
                <w:color w:val="auto"/>
                <w:sz w:val="21"/>
                <w:szCs w:val="21"/>
              </w:rPr>
              <w:t>课程</w:t>
            </w:r>
          </w:p>
        </w:tc>
        <w:tc>
          <w:tcPr>
            <w:tcW w:w="4871" w:type="dxa"/>
          </w:tcPr>
          <w:p w14:paraId="26B714C4" w14:textId="77777777" w:rsidR="009B2207" w:rsidRDefault="00000000">
            <w:pPr>
              <w:pStyle w:val="Default"/>
              <w:jc w:val="center"/>
              <w:rPr>
                <w:rFonts w:ascii="宋体" w:hAnsi="宋体" w:cs="宋体"/>
                <w:color w:val="auto"/>
                <w:sz w:val="21"/>
                <w:szCs w:val="21"/>
              </w:rPr>
            </w:pPr>
            <w:r>
              <w:rPr>
                <w:rFonts w:ascii="宋体" w:hAnsi="宋体" w:cs="宋体" w:hint="eastAsia"/>
                <w:color w:val="auto"/>
                <w:sz w:val="21"/>
                <w:szCs w:val="21"/>
              </w:rPr>
              <w:t>建议采用的教学方法</w:t>
            </w:r>
          </w:p>
        </w:tc>
      </w:tr>
      <w:tr w:rsidR="009B2207" w14:paraId="42BDE5E6" w14:textId="77777777">
        <w:tc>
          <w:tcPr>
            <w:tcW w:w="4870" w:type="dxa"/>
          </w:tcPr>
          <w:p w14:paraId="38BFC7C8"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汽车发动机构造与检修</w:t>
            </w:r>
          </w:p>
          <w:p w14:paraId="30601986"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汽车底盘构造与检修</w:t>
            </w:r>
          </w:p>
          <w:p w14:paraId="71C009A9"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lastRenderedPageBreak/>
              <w:t>汽车电气构造与检修</w:t>
            </w:r>
          </w:p>
        </w:tc>
        <w:tc>
          <w:tcPr>
            <w:tcW w:w="4871" w:type="dxa"/>
            <w:vAlign w:val="center"/>
          </w:tcPr>
          <w:p w14:paraId="6F3F8C62"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lastRenderedPageBreak/>
              <w:t>理实一体化教学法、案例教学法、项目教学法、讨论法</w:t>
            </w:r>
          </w:p>
          <w:p w14:paraId="73F96C55"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lastRenderedPageBreak/>
              <w:t>做中学、学中做</w:t>
            </w:r>
          </w:p>
        </w:tc>
      </w:tr>
      <w:tr w:rsidR="009B2207" w14:paraId="37DDA510" w14:textId="77777777">
        <w:tc>
          <w:tcPr>
            <w:tcW w:w="4870" w:type="dxa"/>
          </w:tcPr>
          <w:p w14:paraId="0A298D7D"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lastRenderedPageBreak/>
              <w:t>汽车发动机电控系统检修</w:t>
            </w:r>
          </w:p>
          <w:p w14:paraId="77259B38"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汽车底盘电控系统检修</w:t>
            </w:r>
          </w:p>
          <w:p w14:paraId="78C0B6FD"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 xml:space="preserve">汽车车身电控系统检修 </w:t>
            </w:r>
          </w:p>
          <w:p w14:paraId="14390DA9"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汽车维护与检验</w:t>
            </w:r>
          </w:p>
        </w:tc>
        <w:tc>
          <w:tcPr>
            <w:tcW w:w="4871" w:type="dxa"/>
            <w:vAlign w:val="center"/>
          </w:tcPr>
          <w:p w14:paraId="6BCDC8B6"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理实一体化教学法、引导教学法、项目教学法</w:t>
            </w:r>
          </w:p>
          <w:p w14:paraId="5099D06C"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做中学、学中做</w:t>
            </w:r>
          </w:p>
        </w:tc>
      </w:tr>
      <w:tr w:rsidR="009B2207" w14:paraId="6FC0709F" w14:textId="77777777">
        <w:tc>
          <w:tcPr>
            <w:tcW w:w="4870" w:type="dxa"/>
          </w:tcPr>
          <w:p w14:paraId="4D122AE2"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汽车性能检测技术</w:t>
            </w:r>
          </w:p>
          <w:p w14:paraId="4D03F24C"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汽车综合故障诊断</w:t>
            </w:r>
          </w:p>
        </w:tc>
        <w:tc>
          <w:tcPr>
            <w:tcW w:w="4871" w:type="dxa"/>
            <w:vAlign w:val="center"/>
          </w:tcPr>
          <w:p w14:paraId="2B73316A"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案例教学法、项目驱动法</w:t>
            </w:r>
          </w:p>
          <w:p w14:paraId="7D3B873F"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做中学、学中做</w:t>
            </w:r>
          </w:p>
        </w:tc>
      </w:tr>
      <w:tr w:rsidR="009B2207" w14:paraId="27C1BC8E" w14:textId="77777777">
        <w:tc>
          <w:tcPr>
            <w:tcW w:w="4870" w:type="dxa"/>
          </w:tcPr>
          <w:p w14:paraId="44AD83F7"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新能源汽车技术</w:t>
            </w:r>
          </w:p>
          <w:p w14:paraId="4FAC6C7A"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智能网联汽车技术</w:t>
            </w:r>
          </w:p>
        </w:tc>
        <w:tc>
          <w:tcPr>
            <w:tcW w:w="4871" w:type="dxa"/>
            <w:vAlign w:val="center"/>
          </w:tcPr>
          <w:p w14:paraId="24CA64AE"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角色扮演法、案例教学法</w:t>
            </w:r>
          </w:p>
          <w:p w14:paraId="03853152" w14:textId="77777777" w:rsidR="009B2207" w:rsidRDefault="00000000">
            <w:pPr>
              <w:pStyle w:val="Default"/>
              <w:rPr>
                <w:rFonts w:ascii="宋体" w:hAnsi="宋体" w:cs="宋体"/>
                <w:color w:val="auto"/>
                <w:sz w:val="21"/>
                <w:szCs w:val="21"/>
              </w:rPr>
            </w:pPr>
            <w:r>
              <w:rPr>
                <w:rFonts w:ascii="宋体" w:hAnsi="宋体" w:cs="宋体" w:hint="eastAsia"/>
                <w:color w:val="auto"/>
                <w:sz w:val="21"/>
                <w:szCs w:val="21"/>
              </w:rPr>
              <w:t>做中学、学中做</w:t>
            </w:r>
          </w:p>
        </w:tc>
      </w:tr>
    </w:tbl>
    <w:p w14:paraId="4E6B5C0B" w14:textId="77777777" w:rsidR="009B2207" w:rsidRDefault="00000000">
      <w:pPr>
        <w:pStyle w:val="Default"/>
        <w:ind w:leftChars="-68" w:left="-218" w:firstLineChars="200" w:firstLine="482"/>
        <w:jc w:val="both"/>
        <w:rPr>
          <w:rFonts w:ascii="宋体" w:hAnsi="宋体" w:cs="宋体"/>
          <w:b/>
          <w:color w:val="auto"/>
        </w:rPr>
      </w:pPr>
      <w:r>
        <w:rPr>
          <w:rFonts w:ascii="宋体" w:hAnsi="宋体" w:cs="宋体" w:hint="eastAsia"/>
          <w:b/>
          <w:color w:val="auto"/>
        </w:rPr>
        <w:t>（五）教学评价、考核建议</w:t>
      </w:r>
    </w:p>
    <w:p w14:paraId="07B6DE47"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对于汽车发动机构造与检修、汽车底盘构造与检修、汽车电气构造与检修、汽车发动机电控系统检修、汽车底盘电控系统检修、汽车性能与检测、汽车综合故障诊断等专业核心课程，应采用过程性考核方式强化学习过程的考核，注重对职业能力的考核。过程性考核由项目考核和总结性考核构成。</w:t>
      </w:r>
    </w:p>
    <w:p w14:paraId="0D79F9D3"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项目考核即每个项目的教学内容考核。针对每个项目逐个进行考核构成学习过程的考核。</w:t>
      </w:r>
    </w:p>
    <w:p w14:paraId="1B71D7B1"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总结性考核即课程的综合考核。在期末进行综合测试，包括笔试和综合性技能操作考核。</w:t>
      </w:r>
    </w:p>
    <w:p w14:paraId="796C5213"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对于各种专业技能的实训考核，可以采用问答形式、单独现场操作形式，也可采取和笔试、实习报告、学生自评、学生互评等多种形式互相结合的形式进行。</w:t>
      </w:r>
    </w:p>
    <w:p w14:paraId="4B95AC9F" w14:textId="77777777" w:rsidR="009B2207" w:rsidRDefault="00000000">
      <w:pPr>
        <w:pStyle w:val="Default"/>
        <w:spacing w:line="400" w:lineRule="exact"/>
        <w:ind w:leftChars="-68" w:left="-218" w:firstLineChars="200" w:firstLine="482"/>
        <w:jc w:val="both"/>
        <w:rPr>
          <w:rFonts w:ascii="宋体" w:hAnsi="宋体" w:cs="宋体"/>
          <w:b/>
          <w:color w:val="auto"/>
          <w:sz w:val="28"/>
          <w:szCs w:val="28"/>
        </w:rPr>
      </w:pPr>
      <w:r>
        <w:rPr>
          <w:rFonts w:ascii="宋体" w:hAnsi="宋体" w:cs="宋体" w:hint="eastAsia"/>
          <w:b/>
          <w:color w:val="auto"/>
        </w:rPr>
        <w:t>（六）教学管理</w:t>
      </w:r>
    </w:p>
    <w:p w14:paraId="480C2435" w14:textId="77777777" w:rsidR="009B2207" w:rsidRDefault="00000000">
      <w:pPr>
        <w:pStyle w:val="Default"/>
        <w:spacing w:line="400" w:lineRule="exact"/>
        <w:ind w:leftChars="-68" w:left="-218" w:firstLineChars="200" w:firstLine="420"/>
        <w:jc w:val="both"/>
        <w:rPr>
          <w:rFonts w:ascii="宋体" w:hAnsi="宋体" w:cs="宋体"/>
          <w:color w:val="auto"/>
          <w:sz w:val="21"/>
          <w:szCs w:val="21"/>
        </w:rPr>
      </w:pPr>
      <w:r>
        <w:rPr>
          <w:rFonts w:ascii="宋体" w:hAnsi="宋体" w:cs="宋体" w:hint="eastAsia"/>
          <w:color w:val="auto"/>
          <w:sz w:val="21"/>
          <w:szCs w:val="21"/>
        </w:rPr>
        <w:t>本专业生源为学校所在地当地生源（绝大多数）和跨省区的外地生源（少数）。当地生源的特点是对所在地的经济文化环境、汽车相关行业教为熟悉，环境适应性强，有利于学生为例的职业发展，因此更偏向与当地就业。外地生源的特点是学校成绩较好，他们可以选择当地就业，也可以选择外地就业，生源地经济较落后的学生往往愿意选择在当地就业。因此，在顶岗实习阶段，可以对不同生源类型</w:t>
      </w:r>
      <w:proofErr w:type="gramStart"/>
      <w:r>
        <w:rPr>
          <w:rFonts w:ascii="宋体" w:hAnsi="宋体" w:cs="宋体" w:hint="eastAsia"/>
          <w:color w:val="auto"/>
          <w:sz w:val="21"/>
          <w:szCs w:val="21"/>
        </w:rPr>
        <w:t>有倾</w:t>
      </w:r>
      <w:proofErr w:type="gramEnd"/>
      <w:r>
        <w:rPr>
          <w:rFonts w:ascii="宋体" w:hAnsi="宋体" w:cs="宋体" w:hint="eastAsia"/>
          <w:color w:val="auto"/>
          <w:sz w:val="21"/>
          <w:szCs w:val="21"/>
        </w:rPr>
        <w:t>向的进行实习内容上的调整和适应性培养，以达到促进学生就业、服务当地汽车及相关行业发展的目的。</w:t>
      </w:r>
    </w:p>
    <w:p w14:paraId="14D5D3EE" w14:textId="77777777" w:rsidR="009B2207" w:rsidRDefault="00000000">
      <w:pPr>
        <w:pStyle w:val="Default"/>
        <w:spacing w:line="400" w:lineRule="exact"/>
        <w:jc w:val="both"/>
        <w:rPr>
          <w:rFonts w:ascii="宋体" w:hAnsi="宋体" w:cs="宋体"/>
          <w:b/>
          <w:color w:val="auto"/>
        </w:rPr>
      </w:pPr>
      <w:r>
        <w:rPr>
          <w:rFonts w:ascii="宋体" w:hAnsi="宋体" w:cs="宋体" w:hint="eastAsia"/>
          <w:b/>
          <w:color w:val="auto"/>
        </w:rPr>
        <w:t>（七）取证类别及对应主要课程</w:t>
      </w: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255"/>
        <w:gridCol w:w="6234"/>
      </w:tblGrid>
      <w:tr w:rsidR="009B2207" w14:paraId="0314BF51" w14:textId="77777777">
        <w:trPr>
          <w:trHeight w:val="459"/>
          <w:jc w:val="center"/>
        </w:trPr>
        <w:tc>
          <w:tcPr>
            <w:tcW w:w="555" w:type="dxa"/>
            <w:vAlign w:val="center"/>
          </w:tcPr>
          <w:p w14:paraId="6A3020A8" w14:textId="77777777" w:rsidR="009B2207" w:rsidRDefault="00000000">
            <w:pPr>
              <w:tabs>
                <w:tab w:val="left" w:pos="630"/>
              </w:tabs>
              <w:jc w:val="center"/>
              <w:rPr>
                <w:rFonts w:ascii="宋体" w:eastAsia="宋体" w:hAnsi="宋体" w:cs="宋体"/>
                <w:sz w:val="21"/>
                <w:szCs w:val="21"/>
              </w:rPr>
            </w:pPr>
            <w:r>
              <w:rPr>
                <w:rFonts w:ascii="宋体" w:eastAsia="宋体" w:hAnsi="宋体" w:cs="宋体" w:hint="eastAsia"/>
                <w:sz w:val="21"/>
                <w:szCs w:val="21"/>
              </w:rPr>
              <w:t>序号</w:t>
            </w:r>
          </w:p>
        </w:tc>
        <w:tc>
          <w:tcPr>
            <w:tcW w:w="3255" w:type="dxa"/>
            <w:vAlign w:val="center"/>
          </w:tcPr>
          <w:p w14:paraId="5361CD02" w14:textId="77777777" w:rsidR="009B2207" w:rsidRDefault="00000000">
            <w:pPr>
              <w:tabs>
                <w:tab w:val="left" w:pos="630"/>
              </w:tabs>
              <w:jc w:val="center"/>
              <w:rPr>
                <w:rFonts w:ascii="宋体" w:eastAsia="宋体" w:hAnsi="宋体" w:cs="宋体"/>
                <w:sz w:val="21"/>
                <w:szCs w:val="21"/>
              </w:rPr>
            </w:pPr>
            <w:r>
              <w:rPr>
                <w:rFonts w:ascii="宋体" w:eastAsia="宋体" w:hAnsi="宋体" w:cs="宋体" w:hint="eastAsia"/>
                <w:sz w:val="21"/>
                <w:szCs w:val="21"/>
              </w:rPr>
              <w:t>取证类别</w:t>
            </w:r>
          </w:p>
        </w:tc>
        <w:tc>
          <w:tcPr>
            <w:tcW w:w="6234" w:type="dxa"/>
            <w:vAlign w:val="center"/>
          </w:tcPr>
          <w:p w14:paraId="6A02A8DB" w14:textId="77777777" w:rsidR="009B2207" w:rsidRDefault="00000000">
            <w:pPr>
              <w:tabs>
                <w:tab w:val="left" w:pos="630"/>
              </w:tabs>
              <w:jc w:val="center"/>
              <w:rPr>
                <w:rFonts w:ascii="宋体" w:eastAsia="宋体" w:hAnsi="宋体" w:cs="宋体"/>
                <w:sz w:val="21"/>
                <w:szCs w:val="21"/>
              </w:rPr>
            </w:pPr>
            <w:r>
              <w:rPr>
                <w:rFonts w:ascii="宋体" w:eastAsia="宋体" w:hAnsi="宋体" w:cs="宋体" w:hint="eastAsia"/>
                <w:sz w:val="21"/>
                <w:szCs w:val="21"/>
              </w:rPr>
              <w:t>主要学习领域课程</w:t>
            </w:r>
          </w:p>
        </w:tc>
      </w:tr>
      <w:tr w:rsidR="009B2207" w14:paraId="49810AF0" w14:textId="77777777">
        <w:trPr>
          <w:trHeight w:val="1230"/>
          <w:jc w:val="center"/>
        </w:trPr>
        <w:tc>
          <w:tcPr>
            <w:tcW w:w="555" w:type="dxa"/>
            <w:vAlign w:val="center"/>
          </w:tcPr>
          <w:p w14:paraId="4DFC2D2A" w14:textId="77777777" w:rsidR="009B2207" w:rsidRDefault="00000000">
            <w:pPr>
              <w:tabs>
                <w:tab w:val="left" w:pos="630"/>
              </w:tabs>
              <w:jc w:val="center"/>
              <w:rPr>
                <w:rFonts w:ascii="宋体" w:eastAsia="宋体" w:hAnsi="宋体" w:cs="宋体"/>
                <w:sz w:val="21"/>
                <w:szCs w:val="21"/>
              </w:rPr>
            </w:pPr>
            <w:r>
              <w:rPr>
                <w:rFonts w:ascii="宋体" w:eastAsia="宋体" w:hAnsi="宋体" w:cs="宋体" w:hint="eastAsia"/>
                <w:sz w:val="21"/>
                <w:szCs w:val="21"/>
              </w:rPr>
              <w:t>1</w:t>
            </w:r>
          </w:p>
        </w:tc>
        <w:tc>
          <w:tcPr>
            <w:tcW w:w="3255" w:type="dxa"/>
            <w:vAlign w:val="center"/>
          </w:tcPr>
          <w:p w14:paraId="5E5D7A93" w14:textId="77777777" w:rsidR="009B2207" w:rsidRDefault="00000000">
            <w:pPr>
              <w:tabs>
                <w:tab w:val="left" w:pos="630"/>
              </w:tabs>
              <w:ind w:firstLine="480"/>
              <w:rPr>
                <w:rFonts w:ascii="宋体" w:eastAsia="宋体" w:hAnsi="宋体" w:cs="宋体"/>
                <w:sz w:val="21"/>
                <w:szCs w:val="21"/>
              </w:rPr>
            </w:pPr>
            <w:r>
              <w:rPr>
                <w:rFonts w:ascii="宋体" w:eastAsia="宋体" w:hAnsi="宋体" w:cs="宋体" w:hint="eastAsia"/>
                <w:sz w:val="21"/>
                <w:szCs w:val="21"/>
              </w:rPr>
              <w:t>汽车修理工（三级）</w:t>
            </w:r>
          </w:p>
        </w:tc>
        <w:tc>
          <w:tcPr>
            <w:tcW w:w="6234" w:type="dxa"/>
            <w:vAlign w:val="center"/>
          </w:tcPr>
          <w:p w14:paraId="433453D6" w14:textId="77777777" w:rsidR="009B2207" w:rsidRDefault="00000000">
            <w:pPr>
              <w:tabs>
                <w:tab w:val="left" w:pos="630"/>
              </w:tabs>
              <w:ind w:firstLine="480"/>
              <w:rPr>
                <w:rFonts w:ascii="宋体" w:eastAsia="宋体" w:hAnsi="宋体" w:cs="宋体"/>
                <w:sz w:val="21"/>
                <w:szCs w:val="21"/>
              </w:rPr>
            </w:pPr>
            <w:r>
              <w:rPr>
                <w:rFonts w:ascii="宋体" w:eastAsia="宋体" w:hAnsi="宋体" w:cs="宋体" w:hint="eastAsia"/>
                <w:sz w:val="21"/>
                <w:szCs w:val="21"/>
              </w:rPr>
              <w:t>汽车零件识图、汽车机械基础、汽车拆装与调整、汽车电子技术、汽车发动机构造与检修、汽车底盘构造与检修、汽车电器构造与检修、汽车发动机电控系统检修、汽车底盘电控系统检修、汽车车身电控系统检修、汽车综合故障诊断、汽车性能检测技术</w:t>
            </w:r>
          </w:p>
        </w:tc>
      </w:tr>
      <w:tr w:rsidR="009B2207" w14:paraId="023B7D94" w14:textId="77777777">
        <w:trPr>
          <w:trHeight w:val="459"/>
          <w:jc w:val="center"/>
        </w:trPr>
        <w:tc>
          <w:tcPr>
            <w:tcW w:w="555" w:type="dxa"/>
            <w:vAlign w:val="center"/>
          </w:tcPr>
          <w:p w14:paraId="768D7CFD" w14:textId="77777777" w:rsidR="009B2207" w:rsidRDefault="00000000">
            <w:pPr>
              <w:tabs>
                <w:tab w:val="left" w:pos="630"/>
              </w:tabs>
              <w:jc w:val="center"/>
              <w:rPr>
                <w:rFonts w:ascii="宋体" w:eastAsia="宋体" w:hAnsi="宋体" w:cs="宋体"/>
                <w:sz w:val="21"/>
                <w:szCs w:val="21"/>
              </w:rPr>
            </w:pPr>
            <w:r>
              <w:rPr>
                <w:rFonts w:ascii="宋体" w:eastAsia="宋体" w:hAnsi="宋体" w:cs="宋体" w:hint="eastAsia"/>
                <w:sz w:val="21"/>
                <w:szCs w:val="21"/>
              </w:rPr>
              <w:t>2</w:t>
            </w:r>
          </w:p>
        </w:tc>
        <w:tc>
          <w:tcPr>
            <w:tcW w:w="3255" w:type="dxa"/>
            <w:vAlign w:val="center"/>
          </w:tcPr>
          <w:p w14:paraId="2D00F404" w14:textId="77777777" w:rsidR="009B2207" w:rsidRDefault="00000000">
            <w:pPr>
              <w:tabs>
                <w:tab w:val="left" w:pos="630"/>
              </w:tabs>
              <w:ind w:firstLine="480"/>
              <w:rPr>
                <w:rFonts w:ascii="宋体" w:eastAsia="宋体" w:hAnsi="宋体" w:cs="宋体"/>
                <w:sz w:val="21"/>
                <w:szCs w:val="21"/>
              </w:rPr>
            </w:pPr>
            <w:r>
              <w:rPr>
                <w:rFonts w:ascii="宋体" w:eastAsia="宋体" w:hAnsi="宋体" w:cs="宋体" w:hint="eastAsia"/>
                <w:sz w:val="21"/>
                <w:szCs w:val="21"/>
              </w:rPr>
              <w:t>汽车驾驶证（C照）</w:t>
            </w:r>
          </w:p>
        </w:tc>
        <w:tc>
          <w:tcPr>
            <w:tcW w:w="6234" w:type="dxa"/>
            <w:vAlign w:val="center"/>
          </w:tcPr>
          <w:p w14:paraId="189E0BE8" w14:textId="77777777" w:rsidR="009B2207" w:rsidRDefault="00000000">
            <w:pPr>
              <w:tabs>
                <w:tab w:val="left" w:pos="630"/>
              </w:tabs>
              <w:ind w:firstLine="480"/>
              <w:rPr>
                <w:rFonts w:ascii="宋体" w:eastAsia="宋体" w:hAnsi="宋体" w:cs="宋体"/>
                <w:sz w:val="21"/>
                <w:szCs w:val="21"/>
              </w:rPr>
            </w:pPr>
            <w:r>
              <w:rPr>
                <w:rFonts w:ascii="宋体" w:eastAsia="宋体" w:hAnsi="宋体" w:cs="宋体" w:hint="eastAsia"/>
                <w:sz w:val="21"/>
                <w:szCs w:val="21"/>
              </w:rPr>
              <w:t>汽车驾驶实习</w:t>
            </w:r>
          </w:p>
        </w:tc>
      </w:tr>
      <w:tr w:rsidR="009B2207" w14:paraId="278757F5" w14:textId="77777777">
        <w:trPr>
          <w:trHeight w:val="459"/>
          <w:jc w:val="center"/>
        </w:trPr>
        <w:tc>
          <w:tcPr>
            <w:tcW w:w="555" w:type="dxa"/>
            <w:vAlign w:val="center"/>
          </w:tcPr>
          <w:p w14:paraId="3F4D5661" w14:textId="77777777" w:rsidR="009B2207" w:rsidRDefault="00000000">
            <w:pPr>
              <w:tabs>
                <w:tab w:val="left" w:pos="630"/>
              </w:tabs>
              <w:jc w:val="center"/>
              <w:rPr>
                <w:rFonts w:ascii="宋体" w:eastAsia="宋体" w:hAnsi="宋体" w:cs="宋体"/>
                <w:sz w:val="21"/>
                <w:szCs w:val="21"/>
              </w:rPr>
            </w:pPr>
            <w:r>
              <w:rPr>
                <w:rFonts w:ascii="宋体" w:eastAsia="宋体" w:hAnsi="宋体" w:cs="宋体" w:hint="eastAsia"/>
                <w:sz w:val="21"/>
                <w:szCs w:val="21"/>
              </w:rPr>
              <w:t>3</w:t>
            </w:r>
          </w:p>
        </w:tc>
        <w:tc>
          <w:tcPr>
            <w:tcW w:w="3255" w:type="dxa"/>
            <w:vAlign w:val="center"/>
          </w:tcPr>
          <w:p w14:paraId="14F7A940" w14:textId="77777777" w:rsidR="009B2207" w:rsidRDefault="00000000">
            <w:pPr>
              <w:tabs>
                <w:tab w:val="left" w:pos="630"/>
              </w:tabs>
              <w:ind w:firstLine="480"/>
              <w:rPr>
                <w:rFonts w:ascii="宋体" w:eastAsia="宋体" w:hAnsi="宋体" w:cs="宋体"/>
                <w:sz w:val="21"/>
                <w:szCs w:val="21"/>
              </w:rPr>
            </w:pPr>
            <w:r>
              <w:rPr>
                <w:rFonts w:ascii="宋体" w:eastAsia="宋体" w:hAnsi="宋体" w:cs="宋体" w:hint="eastAsia"/>
                <w:sz w:val="21"/>
                <w:szCs w:val="21"/>
              </w:rPr>
              <w:t>计算机等级一级</w:t>
            </w:r>
          </w:p>
        </w:tc>
        <w:tc>
          <w:tcPr>
            <w:tcW w:w="6234" w:type="dxa"/>
            <w:vAlign w:val="center"/>
          </w:tcPr>
          <w:p w14:paraId="7C24B6D7" w14:textId="77777777" w:rsidR="009B2207" w:rsidRDefault="00000000">
            <w:pPr>
              <w:tabs>
                <w:tab w:val="left" w:pos="630"/>
              </w:tabs>
              <w:ind w:firstLine="480"/>
              <w:rPr>
                <w:rFonts w:ascii="宋体" w:eastAsia="宋体" w:hAnsi="宋体" w:cs="宋体"/>
                <w:sz w:val="21"/>
                <w:szCs w:val="21"/>
              </w:rPr>
            </w:pPr>
            <w:r>
              <w:rPr>
                <w:rFonts w:ascii="宋体" w:eastAsia="宋体" w:hAnsi="宋体" w:cs="宋体" w:hint="eastAsia"/>
                <w:sz w:val="21"/>
                <w:szCs w:val="21"/>
              </w:rPr>
              <w:t>计算机文化基础</w:t>
            </w:r>
          </w:p>
        </w:tc>
      </w:tr>
      <w:tr w:rsidR="009B2207" w14:paraId="480A6084" w14:textId="77777777">
        <w:trPr>
          <w:trHeight w:val="459"/>
          <w:jc w:val="center"/>
        </w:trPr>
        <w:tc>
          <w:tcPr>
            <w:tcW w:w="555" w:type="dxa"/>
            <w:vAlign w:val="center"/>
          </w:tcPr>
          <w:p w14:paraId="0E46239B" w14:textId="77777777" w:rsidR="009B2207" w:rsidRDefault="00000000">
            <w:pPr>
              <w:tabs>
                <w:tab w:val="left" w:pos="630"/>
              </w:tabs>
              <w:jc w:val="center"/>
              <w:rPr>
                <w:rFonts w:ascii="宋体" w:eastAsia="宋体" w:hAnsi="宋体" w:cs="宋体"/>
                <w:sz w:val="21"/>
                <w:szCs w:val="21"/>
              </w:rPr>
            </w:pPr>
            <w:r>
              <w:rPr>
                <w:rFonts w:ascii="宋体" w:eastAsia="宋体" w:hAnsi="宋体" w:cs="宋体" w:hint="eastAsia"/>
                <w:sz w:val="21"/>
                <w:szCs w:val="21"/>
              </w:rPr>
              <w:t>4</w:t>
            </w:r>
          </w:p>
        </w:tc>
        <w:tc>
          <w:tcPr>
            <w:tcW w:w="3255" w:type="dxa"/>
            <w:vAlign w:val="center"/>
          </w:tcPr>
          <w:p w14:paraId="33D09D5E" w14:textId="77777777" w:rsidR="009B2207" w:rsidRDefault="00000000">
            <w:pPr>
              <w:tabs>
                <w:tab w:val="left" w:pos="630"/>
              </w:tabs>
              <w:ind w:firstLine="480"/>
              <w:rPr>
                <w:rFonts w:ascii="宋体" w:eastAsia="宋体" w:hAnsi="宋体" w:cs="宋体"/>
                <w:sz w:val="21"/>
                <w:szCs w:val="21"/>
              </w:rPr>
            </w:pPr>
            <w:r>
              <w:rPr>
                <w:rFonts w:ascii="宋体" w:eastAsia="宋体" w:hAnsi="宋体" w:cs="宋体" w:hint="eastAsia"/>
                <w:sz w:val="21"/>
                <w:szCs w:val="21"/>
              </w:rPr>
              <w:t>英语应用能力A级或B级</w:t>
            </w:r>
          </w:p>
        </w:tc>
        <w:tc>
          <w:tcPr>
            <w:tcW w:w="6234" w:type="dxa"/>
            <w:vAlign w:val="center"/>
          </w:tcPr>
          <w:p w14:paraId="6531F17E" w14:textId="77777777" w:rsidR="009B2207" w:rsidRDefault="00000000">
            <w:pPr>
              <w:tabs>
                <w:tab w:val="left" w:pos="630"/>
              </w:tabs>
              <w:ind w:firstLine="480"/>
              <w:rPr>
                <w:rFonts w:ascii="宋体" w:eastAsia="宋体" w:hAnsi="宋体" w:cs="宋体"/>
                <w:sz w:val="21"/>
                <w:szCs w:val="21"/>
              </w:rPr>
            </w:pPr>
            <w:r>
              <w:rPr>
                <w:rFonts w:ascii="宋体" w:eastAsia="宋体" w:hAnsi="宋体" w:cs="宋体" w:hint="eastAsia"/>
                <w:sz w:val="21"/>
                <w:szCs w:val="21"/>
              </w:rPr>
              <w:t>实用英语</w:t>
            </w:r>
          </w:p>
        </w:tc>
      </w:tr>
    </w:tbl>
    <w:p w14:paraId="51257774" w14:textId="77777777" w:rsidR="009B2207" w:rsidRDefault="009B2207">
      <w:pPr>
        <w:pStyle w:val="a3"/>
        <w:adjustRightInd w:val="0"/>
        <w:snapToGrid w:val="0"/>
        <w:spacing w:line="400" w:lineRule="exact"/>
        <w:ind w:firstLineChars="196" w:firstLine="472"/>
        <w:jc w:val="left"/>
        <w:rPr>
          <w:rFonts w:hAnsi="宋体" w:cs="宋体"/>
          <w:b/>
          <w:sz w:val="24"/>
        </w:rPr>
      </w:pPr>
    </w:p>
    <w:p w14:paraId="25646C44" w14:textId="77777777" w:rsidR="009B2207" w:rsidRDefault="00000000">
      <w:pPr>
        <w:pStyle w:val="a3"/>
        <w:adjustRightInd w:val="0"/>
        <w:snapToGrid w:val="0"/>
        <w:spacing w:line="400" w:lineRule="exact"/>
        <w:jc w:val="left"/>
        <w:rPr>
          <w:rFonts w:hAnsi="宋体" w:cs="宋体"/>
          <w:b/>
          <w:sz w:val="24"/>
        </w:rPr>
      </w:pPr>
      <w:r>
        <w:rPr>
          <w:rFonts w:hAnsi="宋体" w:cs="宋体" w:hint="eastAsia"/>
          <w:b/>
          <w:sz w:val="24"/>
        </w:rPr>
        <w:br w:type="page"/>
      </w:r>
      <w:r>
        <w:rPr>
          <w:rFonts w:hAnsi="宋体" w:cs="宋体" w:hint="eastAsia"/>
          <w:b/>
          <w:sz w:val="24"/>
        </w:rPr>
        <w:lastRenderedPageBreak/>
        <w:t>十三、专业建设指导委员会意见</w:t>
      </w:r>
    </w:p>
    <w:p w14:paraId="189A3F5A" w14:textId="77777777" w:rsidR="009B2207" w:rsidRDefault="00000000">
      <w:pPr>
        <w:numPr>
          <w:ilvl w:val="0"/>
          <w:numId w:val="2"/>
        </w:numPr>
        <w:overflowPunct w:val="0"/>
        <w:adjustRightInd w:val="0"/>
        <w:spacing w:line="500" w:lineRule="exact"/>
        <w:outlineLvl w:val="0"/>
        <w:rPr>
          <w:rFonts w:ascii="宋体" w:eastAsia="宋体" w:hAnsi="宋体" w:cs="宋体"/>
          <w:b/>
          <w:bCs/>
          <w:sz w:val="21"/>
          <w:szCs w:val="21"/>
        </w:rPr>
      </w:pPr>
      <w:r>
        <w:rPr>
          <w:rFonts w:ascii="宋体" w:eastAsia="宋体" w:hAnsi="宋体" w:cs="宋体" w:hint="eastAsia"/>
          <w:b/>
          <w:bCs/>
          <w:sz w:val="21"/>
          <w:szCs w:val="21"/>
        </w:rPr>
        <w:t>专业建设指导委员会名单</w:t>
      </w:r>
    </w:p>
    <w:p w14:paraId="707D2095" w14:textId="77777777" w:rsidR="009B2207" w:rsidRDefault="00000000">
      <w:pPr>
        <w:overflowPunct w:val="0"/>
        <w:adjustRightInd w:val="0"/>
        <w:spacing w:line="400" w:lineRule="exact"/>
        <w:ind w:left="1140"/>
        <w:outlineLvl w:val="0"/>
        <w:rPr>
          <w:rFonts w:ascii="宋体" w:eastAsia="宋体" w:hAnsi="宋体" w:cs="宋体"/>
          <w:bCs/>
          <w:sz w:val="21"/>
          <w:szCs w:val="21"/>
        </w:rPr>
      </w:pPr>
      <w:r>
        <w:rPr>
          <w:rFonts w:ascii="宋体" w:eastAsia="宋体" w:hAnsi="宋体" w:cs="宋体" w:hint="eastAsia"/>
          <w:bCs/>
          <w:sz w:val="21"/>
          <w:szCs w:val="21"/>
        </w:rPr>
        <w:t xml:space="preserve">          </w:t>
      </w:r>
      <w:r>
        <w:rPr>
          <w:rFonts w:ascii="宋体" w:eastAsia="宋体" w:hAnsi="宋体" w:cs="宋体" w:hint="eastAsia"/>
          <w:b/>
          <w:sz w:val="21"/>
          <w:szCs w:val="21"/>
        </w:rPr>
        <w:t>汽车制造与试验技术专业建设指导委员会名单</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1"/>
        <w:gridCol w:w="2236"/>
        <w:gridCol w:w="1461"/>
        <w:gridCol w:w="3732"/>
      </w:tblGrid>
      <w:tr w:rsidR="009B2207" w14:paraId="31F01D45" w14:textId="77777777">
        <w:trPr>
          <w:trHeight w:val="587"/>
          <w:jc w:val="center"/>
        </w:trPr>
        <w:tc>
          <w:tcPr>
            <w:tcW w:w="2301" w:type="dxa"/>
            <w:vAlign w:val="center"/>
          </w:tcPr>
          <w:p w14:paraId="0B57D983"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姓  名</w:t>
            </w:r>
          </w:p>
        </w:tc>
        <w:tc>
          <w:tcPr>
            <w:tcW w:w="2236" w:type="dxa"/>
            <w:vAlign w:val="center"/>
          </w:tcPr>
          <w:p w14:paraId="444020ED"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职称（</w:t>
            </w:r>
            <w:proofErr w:type="gramStart"/>
            <w:r>
              <w:rPr>
                <w:rFonts w:ascii="宋体" w:eastAsia="宋体" w:hAnsi="宋体" w:cs="宋体" w:hint="eastAsia"/>
                <w:bCs/>
                <w:sz w:val="21"/>
                <w:szCs w:val="21"/>
              </w:rPr>
              <w:t>务</w:t>
            </w:r>
            <w:proofErr w:type="gramEnd"/>
            <w:r>
              <w:rPr>
                <w:rFonts w:ascii="宋体" w:eastAsia="宋体" w:hAnsi="宋体" w:cs="宋体" w:hint="eastAsia"/>
                <w:bCs/>
                <w:sz w:val="21"/>
                <w:szCs w:val="21"/>
              </w:rPr>
              <w:t>）</w:t>
            </w:r>
          </w:p>
        </w:tc>
        <w:tc>
          <w:tcPr>
            <w:tcW w:w="1461" w:type="dxa"/>
            <w:vAlign w:val="center"/>
          </w:tcPr>
          <w:p w14:paraId="6B3BEFA0" w14:textId="77777777" w:rsidR="009B2207" w:rsidRDefault="00000000">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专业建设委员会职务</w:t>
            </w:r>
          </w:p>
        </w:tc>
        <w:tc>
          <w:tcPr>
            <w:tcW w:w="3732" w:type="dxa"/>
            <w:vAlign w:val="center"/>
          </w:tcPr>
          <w:p w14:paraId="7564AA8F"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工 作 单 位</w:t>
            </w:r>
          </w:p>
        </w:tc>
      </w:tr>
      <w:tr w:rsidR="009B2207" w14:paraId="5F8E3F0F" w14:textId="77777777">
        <w:trPr>
          <w:trHeight w:val="694"/>
          <w:jc w:val="center"/>
        </w:trPr>
        <w:tc>
          <w:tcPr>
            <w:tcW w:w="2301" w:type="dxa"/>
            <w:vAlign w:val="center"/>
          </w:tcPr>
          <w:p w14:paraId="639FBA81"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hint="eastAsia"/>
                <w:bCs/>
                <w:sz w:val="21"/>
                <w:szCs w:val="21"/>
              </w:rPr>
              <w:t>周  威</w:t>
            </w:r>
          </w:p>
        </w:tc>
        <w:tc>
          <w:tcPr>
            <w:tcW w:w="2236" w:type="dxa"/>
            <w:vAlign w:val="center"/>
          </w:tcPr>
          <w:p w14:paraId="01C2C9EC"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hint="eastAsia"/>
                <w:bCs/>
                <w:sz w:val="21"/>
                <w:szCs w:val="21"/>
              </w:rPr>
              <w:t>副教授/教务长</w:t>
            </w:r>
          </w:p>
        </w:tc>
        <w:tc>
          <w:tcPr>
            <w:tcW w:w="1461" w:type="dxa"/>
            <w:vAlign w:val="center"/>
          </w:tcPr>
          <w:p w14:paraId="28C91B28" w14:textId="77777777" w:rsidR="009B2207" w:rsidRDefault="00000000">
            <w:pPr>
              <w:adjustRightInd w:val="0"/>
              <w:snapToGrid w:val="0"/>
              <w:jc w:val="center"/>
              <w:rPr>
                <w:rFonts w:ascii="宋体" w:eastAsia="宋体" w:hAnsi="宋体" w:cs="宋体"/>
                <w:bCs/>
                <w:sz w:val="21"/>
                <w:szCs w:val="21"/>
              </w:rPr>
            </w:pPr>
            <w:r>
              <w:rPr>
                <w:rFonts w:ascii="宋体" w:eastAsia="宋体" w:hAnsi="宋体" w:hint="eastAsia"/>
                <w:bCs/>
                <w:sz w:val="21"/>
                <w:szCs w:val="21"/>
              </w:rPr>
              <w:t>主任委员</w:t>
            </w:r>
          </w:p>
        </w:tc>
        <w:tc>
          <w:tcPr>
            <w:tcW w:w="3732" w:type="dxa"/>
            <w:vAlign w:val="center"/>
          </w:tcPr>
          <w:p w14:paraId="46239EC1"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hint="eastAsia"/>
                <w:bCs/>
                <w:sz w:val="21"/>
                <w:szCs w:val="21"/>
              </w:rPr>
              <w:t>荆州理工职业学院教务处</w:t>
            </w:r>
          </w:p>
        </w:tc>
      </w:tr>
      <w:tr w:rsidR="009B2207" w14:paraId="2DF67B0A" w14:textId="77777777">
        <w:trPr>
          <w:trHeight w:val="637"/>
          <w:jc w:val="center"/>
        </w:trPr>
        <w:tc>
          <w:tcPr>
            <w:tcW w:w="2301" w:type="dxa"/>
            <w:vAlign w:val="center"/>
          </w:tcPr>
          <w:p w14:paraId="6F160055"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hint="eastAsia"/>
                <w:bCs/>
                <w:sz w:val="21"/>
                <w:szCs w:val="21"/>
              </w:rPr>
              <w:t>刘文彦</w:t>
            </w:r>
          </w:p>
        </w:tc>
        <w:tc>
          <w:tcPr>
            <w:tcW w:w="2236" w:type="dxa"/>
            <w:vAlign w:val="center"/>
          </w:tcPr>
          <w:p w14:paraId="3A17AD92"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hint="eastAsia"/>
                <w:bCs/>
                <w:sz w:val="21"/>
                <w:szCs w:val="21"/>
              </w:rPr>
              <w:t>副教授/教务处处长</w:t>
            </w:r>
          </w:p>
        </w:tc>
        <w:tc>
          <w:tcPr>
            <w:tcW w:w="1461" w:type="dxa"/>
            <w:vAlign w:val="center"/>
          </w:tcPr>
          <w:p w14:paraId="396A9B12" w14:textId="77777777" w:rsidR="009B2207" w:rsidRDefault="00000000">
            <w:pPr>
              <w:adjustRightInd w:val="0"/>
              <w:snapToGrid w:val="0"/>
              <w:jc w:val="center"/>
              <w:rPr>
                <w:rFonts w:ascii="宋体" w:eastAsia="宋体" w:hAnsi="宋体" w:cs="宋体"/>
                <w:bCs/>
                <w:sz w:val="21"/>
                <w:szCs w:val="21"/>
              </w:rPr>
            </w:pPr>
            <w:r>
              <w:rPr>
                <w:rFonts w:ascii="宋体" w:eastAsia="宋体" w:hAnsi="宋体" w:hint="eastAsia"/>
                <w:bCs/>
                <w:sz w:val="21"/>
                <w:szCs w:val="21"/>
              </w:rPr>
              <w:t>主任委员</w:t>
            </w:r>
          </w:p>
        </w:tc>
        <w:tc>
          <w:tcPr>
            <w:tcW w:w="3732" w:type="dxa"/>
            <w:vAlign w:val="center"/>
          </w:tcPr>
          <w:p w14:paraId="49CBE3FF"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hint="eastAsia"/>
                <w:bCs/>
                <w:sz w:val="21"/>
                <w:szCs w:val="21"/>
              </w:rPr>
              <w:t>荆州理工职业学院教务处</w:t>
            </w:r>
          </w:p>
        </w:tc>
      </w:tr>
      <w:tr w:rsidR="009B2207" w14:paraId="12B1967C" w14:textId="77777777">
        <w:trPr>
          <w:trHeight w:val="729"/>
          <w:jc w:val="center"/>
        </w:trPr>
        <w:tc>
          <w:tcPr>
            <w:tcW w:w="2301" w:type="dxa"/>
            <w:vAlign w:val="center"/>
          </w:tcPr>
          <w:p w14:paraId="63DAFA75" w14:textId="77777777" w:rsidR="009B2207" w:rsidRDefault="00000000">
            <w:pPr>
              <w:adjustRightInd w:val="0"/>
              <w:snapToGrid w:val="0"/>
              <w:spacing w:line="340" w:lineRule="atLeast"/>
              <w:jc w:val="center"/>
              <w:rPr>
                <w:rFonts w:ascii="宋体" w:eastAsia="宋体" w:hAnsi="宋体" w:cs="宋体"/>
                <w:bCs/>
                <w:sz w:val="21"/>
                <w:szCs w:val="21"/>
              </w:rPr>
            </w:pPr>
            <w:proofErr w:type="gramStart"/>
            <w:r>
              <w:rPr>
                <w:rFonts w:ascii="宋体" w:eastAsia="宋体" w:hAnsi="宋体" w:hint="eastAsia"/>
                <w:bCs/>
                <w:sz w:val="21"/>
                <w:szCs w:val="21"/>
              </w:rPr>
              <w:t>魏星雷</w:t>
            </w:r>
            <w:proofErr w:type="gramEnd"/>
          </w:p>
        </w:tc>
        <w:tc>
          <w:tcPr>
            <w:tcW w:w="2236" w:type="dxa"/>
            <w:vAlign w:val="center"/>
          </w:tcPr>
          <w:p w14:paraId="62C753D0"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hint="eastAsia"/>
                <w:bCs/>
                <w:sz w:val="21"/>
                <w:szCs w:val="21"/>
              </w:rPr>
              <w:t>副教授/院长</w:t>
            </w:r>
          </w:p>
        </w:tc>
        <w:tc>
          <w:tcPr>
            <w:tcW w:w="1461" w:type="dxa"/>
            <w:vAlign w:val="center"/>
          </w:tcPr>
          <w:p w14:paraId="13E72F54" w14:textId="77777777" w:rsidR="009B2207" w:rsidRDefault="00000000">
            <w:pPr>
              <w:adjustRightInd w:val="0"/>
              <w:snapToGrid w:val="0"/>
              <w:jc w:val="center"/>
              <w:rPr>
                <w:rFonts w:ascii="宋体" w:eastAsia="宋体" w:hAnsi="宋体" w:cs="宋体"/>
                <w:bCs/>
                <w:sz w:val="21"/>
                <w:szCs w:val="21"/>
              </w:rPr>
            </w:pPr>
            <w:r>
              <w:rPr>
                <w:rFonts w:ascii="宋体" w:eastAsia="宋体" w:hAnsi="宋体" w:hint="eastAsia"/>
                <w:bCs/>
                <w:sz w:val="21"/>
                <w:szCs w:val="21"/>
              </w:rPr>
              <w:t>副主任委员</w:t>
            </w:r>
          </w:p>
        </w:tc>
        <w:tc>
          <w:tcPr>
            <w:tcW w:w="3732" w:type="dxa"/>
            <w:vAlign w:val="center"/>
          </w:tcPr>
          <w:p w14:paraId="270F580C"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hint="eastAsia"/>
                <w:bCs/>
                <w:sz w:val="21"/>
                <w:szCs w:val="21"/>
              </w:rPr>
              <w:t>荆州理工职业学院智能制造学院</w:t>
            </w:r>
          </w:p>
        </w:tc>
      </w:tr>
      <w:tr w:rsidR="009B2207" w14:paraId="747DF2DA" w14:textId="77777777">
        <w:trPr>
          <w:trHeight w:val="706"/>
          <w:jc w:val="center"/>
        </w:trPr>
        <w:tc>
          <w:tcPr>
            <w:tcW w:w="2301" w:type="dxa"/>
            <w:vAlign w:val="center"/>
          </w:tcPr>
          <w:p w14:paraId="41E6C985" w14:textId="77777777" w:rsidR="009B2207" w:rsidRDefault="00000000">
            <w:pPr>
              <w:adjustRightInd w:val="0"/>
              <w:snapToGrid w:val="0"/>
              <w:spacing w:line="400" w:lineRule="exact"/>
              <w:jc w:val="center"/>
              <w:rPr>
                <w:rFonts w:ascii="宋体" w:eastAsia="宋体" w:hAnsi="宋体" w:cs="宋体"/>
                <w:bCs/>
                <w:sz w:val="21"/>
                <w:szCs w:val="21"/>
              </w:rPr>
            </w:pPr>
            <w:proofErr w:type="gramStart"/>
            <w:r>
              <w:rPr>
                <w:rFonts w:ascii="宋体" w:eastAsia="宋体" w:hAnsi="宋体" w:cs="宋体" w:hint="eastAsia"/>
                <w:bCs/>
                <w:sz w:val="21"/>
                <w:szCs w:val="21"/>
              </w:rPr>
              <w:t>张行操</w:t>
            </w:r>
            <w:proofErr w:type="gramEnd"/>
          </w:p>
        </w:tc>
        <w:tc>
          <w:tcPr>
            <w:tcW w:w="2236" w:type="dxa"/>
            <w:vAlign w:val="center"/>
          </w:tcPr>
          <w:p w14:paraId="4DCDCF2E"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讲师/副院长</w:t>
            </w:r>
          </w:p>
        </w:tc>
        <w:tc>
          <w:tcPr>
            <w:tcW w:w="1461" w:type="dxa"/>
            <w:vAlign w:val="center"/>
          </w:tcPr>
          <w:p w14:paraId="6B91E5B5"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委员</w:t>
            </w:r>
          </w:p>
        </w:tc>
        <w:tc>
          <w:tcPr>
            <w:tcW w:w="3732" w:type="dxa"/>
            <w:vAlign w:val="center"/>
          </w:tcPr>
          <w:p w14:paraId="57265454"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荆州理工职业学院智能制造学院</w:t>
            </w:r>
          </w:p>
        </w:tc>
      </w:tr>
      <w:tr w:rsidR="009B2207" w14:paraId="44DF679A" w14:textId="77777777">
        <w:trPr>
          <w:trHeight w:val="728"/>
          <w:jc w:val="center"/>
        </w:trPr>
        <w:tc>
          <w:tcPr>
            <w:tcW w:w="2301" w:type="dxa"/>
            <w:vAlign w:val="center"/>
          </w:tcPr>
          <w:p w14:paraId="1EDA9B52" w14:textId="77777777" w:rsidR="009B2207" w:rsidRDefault="00000000">
            <w:pPr>
              <w:adjustRightInd w:val="0"/>
              <w:snapToGrid w:val="0"/>
              <w:spacing w:line="400" w:lineRule="exact"/>
              <w:jc w:val="center"/>
              <w:rPr>
                <w:rFonts w:ascii="宋体" w:eastAsia="宋体" w:hAnsi="宋体" w:cs="宋体"/>
                <w:bCs/>
                <w:sz w:val="21"/>
                <w:szCs w:val="21"/>
              </w:rPr>
            </w:pPr>
            <w:r>
              <w:rPr>
                <w:rFonts w:ascii="宋体" w:eastAsia="宋体" w:hAnsi="宋体" w:cs="宋体" w:hint="eastAsia"/>
                <w:bCs/>
                <w:sz w:val="21"/>
                <w:szCs w:val="21"/>
              </w:rPr>
              <w:t>陈斌</w:t>
            </w:r>
          </w:p>
        </w:tc>
        <w:tc>
          <w:tcPr>
            <w:tcW w:w="2236" w:type="dxa"/>
            <w:vAlign w:val="center"/>
          </w:tcPr>
          <w:p w14:paraId="438551A9" w14:textId="77777777" w:rsidR="009B2207" w:rsidRDefault="00000000">
            <w:pPr>
              <w:adjustRightInd w:val="0"/>
              <w:snapToGrid w:val="0"/>
              <w:spacing w:line="400" w:lineRule="exact"/>
              <w:jc w:val="center"/>
              <w:rPr>
                <w:rFonts w:ascii="宋体" w:eastAsia="宋体" w:hAnsi="宋体" w:cs="宋体"/>
                <w:bCs/>
                <w:sz w:val="21"/>
                <w:szCs w:val="21"/>
              </w:rPr>
            </w:pPr>
            <w:r>
              <w:rPr>
                <w:rFonts w:ascii="宋体" w:eastAsia="宋体" w:hAnsi="宋体" w:cs="宋体" w:hint="eastAsia"/>
                <w:bCs/>
                <w:sz w:val="21"/>
                <w:szCs w:val="21"/>
              </w:rPr>
              <w:t>副教授</w:t>
            </w:r>
            <w:r>
              <w:rPr>
                <w:rFonts w:ascii="宋体" w:eastAsia="宋体" w:hAnsi="宋体" w:hint="eastAsia"/>
                <w:bCs/>
                <w:sz w:val="21"/>
                <w:szCs w:val="21"/>
              </w:rPr>
              <w:t>/智能制造学院专任教师</w:t>
            </w:r>
          </w:p>
        </w:tc>
        <w:tc>
          <w:tcPr>
            <w:tcW w:w="1461" w:type="dxa"/>
            <w:vAlign w:val="center"/>
          </w:tcPr>
          <w:p w14:paraId="6C9A9510" w14:textId="77777777" w:rsidR="009B2207" w:rsidRDefault="00000000">
            <w:pPr>
              <w:adjustRightInd w:val="0"/>
              <w:snapToGrid w:val="0"/>
              <w:spacing w:line="400" w:lineRule="exact"/>
              <w:jc w:val="center"/>
              <w:rPr>
                <w:rFonts w:ascii="宋体" w:eastAsia="宋体" w:hAnsi="宋体" w:cs="宋体"/>
                <w:bCs/>
                <w:sz w:val="21"/>
                <w:szCs w:val="21"/>
              </w:rPr>
            </w:pPr>
            <w:r>
              <w:rPr>
                <w:rFonts w:ascii="宋体" w:eastAsia="宋体" w:hAnsi="宋体" w:cs="宋体" w:hint="eastAsia"/>
                <w:bCs/>
                <w:sz w:val="21"/>
                <w:szCs w:val="21"/>
              </w:rPr>
              <w:t>委员</w:t>
            </w:r>
          </w:p>
        </w:tc>
        <w:tc>
          <w:tcPr>
            <w:tcW w:w="3732" w:type="dxa"/>
            <w:vAlign w:val="center"/>
          </w:tcPr>
          <w:p w14:paraId="01556A65"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荆州理工职业学院智能制造学院</w:t>
            </w:r>
          </w:p>
        </w:tc>
      </w:tr>
      <w:tr w:rsidR="009B2207" w14:paraId="37FFEE90" w14:textId="77777777">
        <w:trPr>
          <w:trHeight w:val="725"/>
          <w:jc w:val="center"/>
        </w:trPr>
        <w:tc>
          <w:tcPr>
            <w:tcW w:w="2301" w:type="dxa"/>
            <w:vAlign w:val="center"/>
          </w:tcPr>
          <w:p w14:paraId="499660A7" w14:textId="77777777" w:rsidR="009B2207" w:rsidRDefault="00000000">
            <w:pPr>
              <w:adjustRightInd w:val="0"/>
              <w:snapToGrid w:val="0"/>
              <w:spacing w:line="400" w:lineRule="exact"/>
              <w:jc w:val="center"/>
              <w:rPr>
                <w:rFonts w:ascii="宋体" w:eastAsia="宋体" w:hAnsi="宋体" w:cs="宋体"/>
                <w:bCs/>
                <w:sz w:val="21"/>
                <w:szCs w:val="21"/>
              </w:rPr>
            </w:pPr>
            <w:r>
              <w:rPr>
                <w:rFonts w:ascii="宋体" w:eastAsia="宋体" w:hAnsi="宋体" w:cs="宋体" w:hint="eastAsia"/>
                <w:bCs/>
                <w:sz w:val="21"/>
                <w:szCs w:val="21"/>
              </w:rPr>
              <w:t>赵恢真</w:t>
            </w:r>
          </w:p>
        </w:tc>
        <w:tc>
          <w:tcPr>
            <w:tcW w:w="2236" w:type="dxa"/>
            <w:vAlign w:val="center"/>
          </w:tcPr>
          <w:p w14:paraId="2906C694" w14:textId="77777777" w:rsidR="009B2207" w:rsidRDefault="00000000">
            <w:pPr>
              <w:adjustRightInd w:val="0"/>
              <w:snapToGrid w:val="0"/>
              <w:spacing w:line="400" w:lineRule="exact"/>
              <w:jc w:val="center"/>
              <w:rPr>
                <w:rFonts w:ascii="宋体" w:eastAsia="宋体" w:hAnsi="宋体" w:cs="宋体"/>
                <w:bCs/>
                <w:sz w:val="21"/>
                <w:szCs w:val="21"/>
              </w:rPr>
            </w:pPr>
            <w:r>
              <w:rPr>
                <w:rFonts w:ascii="宋体" w:eastAsia="宋体" w:hAnsi="宋体" w:cs="宋体" w:hint="eastAsia"/>
                <w:bCs/>
                <w:sz w:val="21"/>
                <w:szCs w:val="21"/>
              </w:rPr>
              <w:t>副教授</w:t>
            </w:r>
            <w:r>
              <w:rPr>
                <w:rFonts w:ascii="宋体" w:eastAsia="宋体" w:hAnsi="宋体" w:hint="eastAsia"/>
                <w:bCs/>
                <w:sz w:val="21"/>
                <w:szCs w:val="21"/>
              </w:rPr>
              <w:t>/智能制造学院专任教师</w:t>
            </w:r>
          </w:p>
        </w:tc>
        <w:tc>
          <w:tcPr>
            <w:tcW w:w="1461" w:type="dxa"/>
            <w:vAlign w:val="center"/>
          </w:tcPr>
          <w:p w14:paraId="03FCE26D" w14:textId="77777777" w:rsidR="009B2207" w:rsidRDefault="00000000">
            <w:pPr>
              <w:adjustRightInd w:val="0"/>
              <w:snapToGrid w:val="0"/>
              <w:spacing w:line="400" w:lineRule="exact"/>
              <w:jc w:val="center"/>
              <w:rPr>
                <w:rFonts w:ascii="宋体" w:eastAsia="宋体" w:hAnsi="宋体" w:cs="宋体"/>
                <w:bCs/>
                <w:sz w:val="21"/>
                <w:szCs w:val="21"/>
              </w:rPr>
            </w:pPr>
            <w:r>
              <w:rPr>
                <w:rFonts w:ascii="宋体" w:eastAsia="宋体" w:hAnsi="宋体" w:cs="宋体" w:hint="eastAsia"/>
                <w:bCs/>
                <w:sz w:val="21"/>
                <w:szCs w:val="21"/>
              </w:rPr>
              <w:t>委员</w:t>
            </w:r>
          </w:p>
        </w:tc>
        <w:tc>
          <w:tcPr>
            <w:tcW w:w="3732" w:type="dxa"/>
            <w:vAlign w:val="center"/>
          </w:tcPr>
          <w:p w14:paraId="17872E17" w14:textId="77777777" w:rsidR="009B2207" w:rsidRDefault="00000000">
            <w:pPr>
              <w:adjustRightInd w:val="0"/>
              <w:snapToGrid w:val="0"/>
              <w:spacing w:line="400" w:lineRule="exact"/>
              <w:jc w:val="center"/>
              <w:rPr>
                <w:rFonts w:ascii="宋体" w:eastAsia="宋体" w:hAnsi="宋体" w:cs="宋体"/>
                <w:bCs/>
                <w:sz w:val="21"/>
                <w:szCs w:val="21"/>
              </w:rPr>
            </w:pPr>
            <w:r>
              <w:rPr>
                <w:rFonts w:ascii="宋体" w:eastAsia="宋体" w:hAnsi="宋体" w:cs="宋体" w:hint="eastAsia"/>
                <w:bCs/>
                <w:sz w:val="21"/>
                <w:szCs w:val="21"/>
              </w:rPr>
              <w:t>荆州理工职业学院智能制造学院</w:t>
            </w:r>
          </w:p>
        </w:tc>
      </w:tr>
      <w:tr w:rsidR="009B2207" w14:paraId="3C94A5B3" w14:textId="77777777">
        <w:trPr>
          <w:trHeight w:val="775"/>
          <w:jc w:val="center"/>
        </w:trPr>
        <w:tc>
          <w:tcPr>
            <w:tcW w:w="2301" w:type="dxa"/>
            <w:vAlign w:val="center"/>
          </w:tcPr>
          <w:p w14:paraId="706FEBB7" w14:textId="77777777" w:rsidR="009B2207" w:rsidRDefault="00000000">
            <w:pPr>
              <w:adjustRightInd w:val="0"/>
              <w:snapToGrid w:val="0"/>
              <w:spacing w:line="400" w:lineRule="exact"/>
              <w:jc w:val="center"/>
              <w:rPr>
                <w:rFonts w:ascii="宋体" w:eastAsia="宋体" w:hAnsi="宋体" w:cs="宋体"/>
                <w:bCs/>
                <w:sz w:val="21"/>
                <w:szCs w:val="21"/>
              </w:rPr>
            </w:pPr>
            <w:r>
              <w:rPr>
                <w:rFonts w:ascii="宋体" w:eastAsia="宋体" w:hAnsi="宋体" w:cs="宋体" w:hint="eastAsia"/>
                <w:bCs/>
                <w:sz w:val="21"/>
                <w:szCs w:val="21"/>
              </w:rPr>
              <w:t>龚文政</w:t>
            </w:r>
          </w:p>
        </w:tc>
        <w:tc>
          <w:tcPr>
            <w:tcW w:w="2236" w:type="dxa"/>
            <w:vAlign w:val="center"/>
          </w:tcPr>
          <w:p w14:paraId="10B2D0C8"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工程师</w:t>
            </w:r>
            <w:r>
              <w:rPr>
                <w:rFonts w:ascii="宋体" w:eastAsia="宋体" w:hAnsi="宋体" w:hint="eastAsia"/>
                <w:bCs/>
                <w:sz w:val="21"/>
                <w:szCs w:val="21"/>
              </w:rPr>
              <w:t>/智能制造学院专任教师</w:t>
            </w:r>
          </w:p>
        </w:tc>
        <w:tc>
          <w:tcPr>
            <w:tcW w:w="1461" w:type="dxa"/>
            <w:vAlign w:val="center"/>
          </w:tcPr>
          <w:p w14:paraId="37004187"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委员</w:t>
            </w:r>
          </w:p>
        </w:tc>
        <w:tc>
          <w:tcPr>
            <w:tcW w:w="3732" w:type="dxa"/>
            <w:vAlign w:val="center"/>
          </w:tcPr>
          <w:p w14:paraId="1FDEACB7"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荆州理工职业学院智能制造学院</w:t>
            </w:r>
          </w:p>
        </w:tc>
      </w:tr>
      <w:tr w:rsidR="009B2207" w14:paraId="0EEC3CA9" w14:textId="77777777">
        <w:trPr>
          <w:trHeight w:val="729"/>
          <w:jc w:val="center"/>
        </w:trPr>
        <w:tc>
          <w:tcPr>
            <w:tcW w:w="2301" w:type="dxa"/>
            <w:vAlign w:val="center"/>
          </w:tcPr>
          <w:p w14:paraId="2DA586DD" w14:textId="77777777" w:rsidR="009B2207" w:rsidRDefault="00000000">
            <w:pPr>
              <w:adjustRightInd w:val="0"/>
              <w:snapToGrid w:val="0"/>
              <w:spacing w:line="400" w:lineRule="exact"/>
              <w:jc w:val="center"/>
              <w:rPr>
                <w:rFonts w:ascii="宋体" w:eastAsia="宋体" w:hAnsi="宋体" w:cs="宋体"/>
                <w:bCs/>
                <w:sz w:val="21"/>
                <w:szCs w:val="21"/>
              </w:rPr>
            </w:pPr>
            <w:r>
              <w:rPr>
                <w:rFonts w:ascii="宋体" w:eastAsia="宋体" w:hAnsi="宋体" w:cs="宋体" w:hint="eastAsia"/>
                <w:bCs/>
                <w:sz w:val="21"/>
                <w:szCs w:val="21"/>
              </w:rPr>
              <w:t>张衡岳</w:t>
            </w:r>
          </w:p>
        </w:tc>
        <w:tc>
          <w:tcPr>
            <w:tcW w:w="2236" w:type="dxa"/>
            <w:vAlign w:val="center"/>
          </w:tcPr>
          <w:p w14:paraId="4233A706"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副教授</w:t>
            </w:r>
            <w:r>
              <w:rPr>
                <w:rFonts w:ascii="宋体" w:eastAsia="宋体" w:hAnsi="宋体" w:hint="eastAsia"/>
                <w:bCs/>
                <w:sz w:val="21"/>
                <w:szCs w:val="21"/>
              </w:rPr>
              <w:t>/智能制造学院专任教师</w:t>
            </w:r>
          </w:p>
        </w:tc>
        <w:tc>
          <w:tcPr>
            <w:tcW w:w="1461" w:type="dxa"/>
            <w:vAlign w:val="center"/>
          </w:tcPr>
          <w:p w14:paraId="529B69BE"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委员</w:t>
            </w:r>
          </w:p>
        </w:tc>
        <w:tc>
          <w:tcPr>
            <w:tcW w:w="3732" w:type="dxa"/>
            <w:vAlign w:val="center"/>
          </w:tcPr>
          <w:p w14:paraId="2F3492B0"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荆州理工职业学院智能制造学院</w:t>
            </w:r>
          </w:p>
        </w:tc>
      </w:tr>
      <w:tr w:rsidR="009B2207" w14:paraId="6A2C041F" w14:textId="77777777">
        <w:trPr>
          <w:trHeight w:val="729"/>
          <w:jc w:val="center"/>
        </w:trPr>
        <w:tc>
          <w:tcPr>
            <w:tcW w:w="2301" w:type="dxa"/>
            <w:vAlign w:val="center"/>
          </w:tcPr>
          <w:p w14:paraId="17DFE741" w14:textId="77777777" w:rsidR="009B2207" w:rsidRDefault="00000000">
            <w:pPr>
              <w:adjustRightInd w:val="0"/>
              <w:snapToGrid w:val="0"/>
              <w:spacing w:line="400" w:lineRule="exact"/>
              <w:jc w:val="center"/>
              <w:rPr>
                <w:rFonts w:ascii="宋体" w:eastAsia="宋体" w:hAnsi="宋体" w:cs="宋体"/>
                <w:sz w:val="21"/>
                <w:szCs w:val="21"/>
              </w:rPr>
            </w:pPr>
            <w:proofErr w:type="gramStart"/>
            <w:r>
              <w:rPr>
                <w:rFonts w:ascii="宋体" w:eastAsia="宋体" w:hAnsi="宋体" w:cs="宋体" w:hint="eastAsia"/>
                <w:sz w:val="21"/>
                <w:szCs w:val="21"/>
              </w:rPr>
              <w:t>张晓锐</w:t>
            </w:r>
            <w:proofErr w:type="gramEnd"/>
          </w:p>
        </w:tc>
        <w:tc>
          <w:tcPr>
            <w:tcW w:w="2236" w:type="dxa"/>
            <w:vAlign w:val="center"/>
          </w:tcPr>
          <w:p w14:paraId="03B76383"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hint="eastAsia"/>
                <w:bCs/>
                <w:sz w:val="21"/>
                <w:szCs w:val="21"/>
              </w:rPr>
              <w:t>讲师/教研室主任</w:t>
            </w:r>
          </w:p>
        </w:tc>
        <w:tc>
          <w:tcPr>
            <w:tcW w:w="1461" w:type="dxa"/>
            <w:vAlign w:val="center"/>
          </w:tcPr>
          <w:p w14:paraId="2D71433A"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委员</w:t>
            </w:r>
          </w:p>
        </w:tc>
        <w:tc>
          <w:tcPr>
            <w:tcW w:w="3732" w:type="dxa"/>
            <w:vAlign w:val="center"/>
          </w:tcPr>
          <w:p w14:paraId="6D2CC91B"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sz w:val="21"/>
                <w:szCs w:val="21"/>
              </w:rPr>
              <w:t>武汉铁路桥梁职业学院</w:t>
            </w:r>
          </w:p>
        </w:tc>
      </w:tr>
      <w:tr w:rsidR="009B2207" w14:paraId="399BCC3E" w14:textId="77777777">
        <w:trPr>
          <w:trHeight w:val="729"/>
          <w:jc w:val="center"/>
        </w:trPr>
        <w:tc>
          <w:tcPr>
            <w:tcW w:w="2301" w:type="dxa"/>
            <w:vAlign w:val="center"/>
          </w:tcPr>
          <w:p w14:paraId="35A70815" w14:textId="77777777" w:rsidR="009B2207" w:rsidRDefault="00000000">
            <w:pPr>
              <w:adjustRightInd w:val="0"/>
              <w:snapToGrid w:val="0"/>
              <w:spacing w:line="400" w:lineRule="exact"/>
              <w:jc w:val="center"/>
              <w:rPr>
                <w:rFonts w:ascii="宋体" w:eastAsia="宋体" w:hAnsi="宋体" w:cs="宋体"/>
                <w:bCs/>
                <w:sz w:val="21"/>
                <w:szCs w:val="21"/>
              </w:rPr>
            </w:pPr>
            <w:r>
              <w:rPr>
                <w:rFonts w:ascii="宋体" w:eastAsia="宋体" w:hAnsi="宋体" w:cs="宋体" w:hint="eastAsia"/>
                <w:bCs/>
                <w:sz w:val="21"/>
                <w:szCs w:val="21"/>
              </w:rPr>
              <w:t>丁明亮</w:t>
            </w:r>
          </w:p>
        </w:tc>
        <w:tc>
          <w:tcPr>
            <w:tcW w:w="2236" w:type="dxa"/>
            <w:vAlign w:val="center"/>
          </w:tcPr>
          <w:p w14:paraId="63EDD9E7"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hint="eastAsia"/>
                <w:bCs/>
                <w:sz w:val="21"/>
                <w:szCs w:val="21"/>
              </w:rPr>
              <w:t>讲师/教研室主任</w:t>
            </w:r>
          </w:p>
        </w:tc>
        <w:tc>
          <w:tcPr>
            <w:tcW w:w="1461" w:type="dxa"/>
            <w:vAlign w:val="center"/>
          </w:tcPr>
          <w:p w14:paraId="36CD6FAD"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委员</w:t>
            </w:r>
          </w:p>
        </w:tc>
        <w:tc>
          <w:tcPr>
            <w:tcW w:w="3732" w:type="dxa"/>
            <w:vAlign w:val="center"/>
          </w:tcPr>
          <w:p w14:paraId="024203E3" w14:textId="77777777" w:rsidR="009B2207" w:rsidRDefault="00000000">
            <w:pPr>
              <w:adjustRightInd w:val="0"/>
              <w:spacing w:line="400" w:lineRule="exact"/>
              <w:ind w:firstLineChars="500" w:firstLine="1050"/>
              <w:rPr>
                <w:rFonts w:ascii="宋体" w:eastAsia="宋体" w:hAnsi="宋体" w:cs="宋体"/>
                <w:bCs/>
                <w:sz w:val="21"/>
                <w:szCs w:val="21"/>
              </w:rPr>
            </w:pPr>
            <w:r>
              <w:rPr>
                <w:rFonts w:ascii="宋体" w:eastAsia="宋体" w:hAnsi="宋体" w:cs="宋体" w:hint="eastAsia"/>
                <w:bCs/>
                <w:sz w:val="21"/>
                <w:szCs w:val="21"/>
              </w:rPr>
              <w:t>长江职业学院</w:t>
            </w:r>
          </w:p>
        </w:tc>
      </w:tr>
      <w:tr w:rsidR="009B2207" w14:paraId="3D844BBC" w14:textId="77777777">
        <w:trPr>
          <w:trHeight w:val="729"/>
          <w:jc w:val="center"/>
        </w:trPr>
        <w:tc>
          <w:tcPr>
            <w:tcW w:w="2301" w:type="dxa"/>
            <w:vAlign w:val="center"/>
          </w:tcPr>
          <w:p w14:paraId="28F749E2" w14:textId="77777777" w:rsidR="009B2207" w:rsidRDefault="00000000">
            <w:pPr>
              <w:adjustRightInd w:val="0"/>
              <w:snapToGrid w:val="0"/>
              <w:spacing w:line="400" w:lineRule="exact"/>
              <w:jc w:val="center"/>
              <w:rPr>
                <w:rFonts w:ascii="宋体" w:eastAsia="宋体" w:hAnsi="宋体" w:cs="宋体"/>
              </w:rPr>
            </w:pPr>
            <w:proofErr w:type="gramStart"/>
            <w:r>
              <w:rPr>
                <w:rFonts w:ascii="宋体" w:eastAsia="宋体" w:hAnsi="宋体" w:cs="宋体" w:hint="eastAsia"/>
                <w:bCs/>
                <w:sz w:val="21"/>
                <w:szCs w:val="21"/>
              </w:rPr>
              <w:t>康宗旺</w:t>
            </w:r>
            <w:proofErr w:type="gramEnd"/>
          </w:p>
        </w:tc>
        <w:tc>
          <w:tcPr>
            <w:tcW w:w="2236" w:type="dxa"/>
            <w:vAlign w:val="center"/>
          </w:tcPr>
          <w:p w14:paraId="31DA2809"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高级维修技师</w:t>
            </w:r>
          </w:p>
        </w:tc>
        <w:tc>
          <w:tcPr>
            <w:tcW w:w="1461" w:type="dxa"/>
            <w:vAlign w:val="center"/>
          </w:tcPr>
          <w:p w14:paraId="193EBF4F" w14:textId="77777777" w:rsidR="009B2207" w:rsidRDefault="00000000">
            <w:pPr>
              <w:adjustRightInd w:val="0"/>
              <w:spacing w:line="400" w:lineRule="exact"/>
              <w:jc w:val="center"/>
              <w:rPr>
                <w:rFonts w:ascii="宋体" w:eastAsia="宋体" w:hAnsi="宋体" w:cs="宋体"/>
                <w:bCs/>
                <w:sz w:val="21"/>
                <w:szCs w:val="21"/>
              </w:rPr>
            </w:pPr>
            <w:r>
              <w:rPr>
                <w:rFonts w:ascii="宋体" w:eastAsia="宋体" w:hAnsi="宋体" w:cs="宋体" w:hint="eastAsia"/>
                <w:bCs/>
                <w:sz w:val="21"/>
                <w:szCs w:val="21"/>
              </w:rPr>
              <w:t>委员</w:t>
            </w:r>
          </w:p>
        </w:tc>
        <w:tc>
          <w:tcPr>
            <w:tcW w:w="3732" w:type="dxa"/>
            <w:vAlign w:val="center"/>
          </w:tcPr>
          <w:p w14:paraId="173DEB9B" w14:textId="77777777" w:rsidR="009B2207" w:rsidRDefault="00000000">
            <w:pPr>
              <w:adjustRightInd w:val="0"/>
              <w:spacing w:line="400" w:lineRule="exact"/>
              <w:jc w:val="center"/>
              <w:rPr>
                <w:rFonts w:ascii="宋体" w:eastAsia="宋体" w:hAnsi="宋体" w:cs="宋体"/>
                <w:bCs/>
                <w:sz w:val="21"/>
                <w:szCs w:val="21"/>
              </w:rPr>
            </w:pPr>
            <w:proofErr w:type="gramStart"/>
            <w:r>
              <w:rPr>
                <w:rFonts w:ascii="宋体" w:eastAsia="宋体" w:hAnsi="宋体" w:cs="宋体" w:hint="eastAsia"/>
                <w:bCs/>
                <w:sz w:val="21"/>
                <w:szCs w:val="21"/>
              </w:rPr>
              <w:t>途虎汽车</w:t>
            </w:r>
            <w:proofErr w:type="gramEnd"/>
            <w:r>
              <w:rPr>
                <w:rFonts w:ascii="宋体" w:eastAsia="宋体" w:hAnsi="宋体" w:cs="宋体" w:hint="eastAsia"/>
                <w:bCs/>
                <w:sz w:val="21"/>
                <w:szCs w:val="21"/>
              </w:rPr>
              <w:t>工场维修店</w:t>
            </w:r>
          </w:p>
        </w:tc>
      </w:tr>
      <w:tr w:rsidR="009B2207" w14:paraId="3D46BE37" w14:textId="77777777">
        <w:trPr>
          <w:trHeight w:val="729"/>
          <w:jc w:val="center"/>
        </w:trPr>
        <w:tc>
          <w:tcPr>
            <w:tcW w:w="2301" w:type="dxa"/>
            <w:vAlign w:val="center"/>
          </w:tcPr>
          <w:p w14:paraId="175A4E81"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hint="eastAsia"/>
                <w:sz w:val="21"/>
                <w:szCs w:val="21"/>
              </w:rPr>
              <w:t>季传斌</w:t>
            </w:r>
          </w:p>
        </w:tc>
        <w:tc>
          <w:tcPr>
            <w:tcW w:w="2236" w:type="dxa"/>
            <w:vAlign w:val="center"/>
          </w:tcPr>
          <w:p w14:paraId="7E827138"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hint="eastAsia"/>
                <w:sz w:val="21"/>
                <w:szCs w:val="21"/>
              </w:rPr>
              <w:t>高级工程师</w:t>
            </w:r>
          </w:p>
        </w:tc>
        <w:tc>
          <w:tcPr>
            <w:tcW w:w="1461" w:type="dxa"/>
            <w:vAlign w:val="center"/>
          </w:tcPr>
          <w:p w14:paraId="6D3E60AF"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hint="eastAsia"/>
                <w:sz w:val="21"/>
                <w:szCs w:val="21"/>
              </w:rPr>
              <w:t>委员</w:t>
            </w:r>
          </w:p>
        </w:tc>
        <w:tc>
          <w:tcPr>
            <w:tcW w:w="3732" w:type="dxa"/>
            <w:vAlign w:val="center"/>
          </w:tcPr>
          <w:p w14:paraId="0D1016C8"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hint="eastAsia"/>
                <w:sz w:val="21"/>
                <w:szCs w:val="21"/>
              </w:rPr>
              <w:t>荆州市环宇汽车零件部件有限公司</w:t>
            </w:r>
          </w:p>
        </w:tc>
      </w:tr>
    </w:tbl>
    <w:p w14:paraId="5DFC095D" w14:textId="77777777" w:rsidR="009B2207" w:rsidRDefault="009B2207">
      <w:pPr>
        <w:overflowPunct w:val="0"/>
        <w:adjustRightInd w:val="0"/>
        <w:spacing w:line="500" w:lineRule="exact"/>
        <w:outlineLvl w:val="0"/>
        <w:rPr>
          <w:rFonts w:ascii="宋体" w:eastAsia="宋体" w:hAnsi="宋体" w:cs="宋体"/>
          <w:b/>
          <w:bCs/>
          <w:sz w:val="21"/>
          <w:szCs w:val="21"/>
        </w:rPr>
      </w:pPr>
    </w:p>
    <w:p w14:paraId="29001645" w14:textId="77777777" w:rsidR="009B2207" w:rsidRDefault="00000000">
      <w:pPr>
        <w:overflowPunct w:val="0"/>
        <w:adjustRightInd w:val="0"/>
        <w:spacing w:line="500" w:lineRule="exact"/>
        <w:ind w:firstLineChars="300" w:firstLine="632"/>
        <w:outlineLvl w:val="0"/>
        <w:rPr>
          <w:rFonts w:ascii="宋体" w:eastAsia="宋体" w:hAnsi="宋体" w:cs="宋体"/>
          <w:b/>
          <w:bCs/>
          <w:sz w:val="21"/>
          <w:szCs w:val="21"/>
        </w:rPr>
      </w:pPr>
      <w:r>
        <w:rPr>
          <w:rFonts w:ascii="宋体" w:eastAsia="宋体" w:hAnsi="宋体" w:cs="宋体" w:hint="eastAsia"/>
          <w:b/>
          <w:bCs/>
          <w:sz w:val="21"/>
          <w:szCs w:val="21"/>
        </w:rPr>
        <w:br w:type="page"/>
      </w:r>
      <w:r>
        <w:rPr>
          <w:rFonts w:ascii="宋体" w:eastAsia="宋体" w:hAnsi="宋体" w:cs="宋体" w:hint="eastAsia"/>
          <w:b/>
          <w:bCs/>
          <w:sz w:val="21"/>
          <w:szCs w:val="21"/>
        </w:rPr>
        <w:lastRenderedPageBreak/>
        <w:t>（二）专业建设指导委员会专家意见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480"/>
      </w:tblGrid>
      <w:tr w:rsidR="009B2207" w14:paraId="6900A116" w14:textId="77777777">
        <w:trPr>
          <w:trHeight w:val="2119"/>
        </w:trPr>
        <w:tc>
          <w:tcPr>
            <w:tcW w:w="1908" w:type="dxa"/>
            <w:tcBorders>
              <w:top w:val="single" w:sz="4" w:space="0" w:color="auto"/>
              <w:left w:val="single" w:sz="4" w:space="0" w:color="auto"/>
              <w:bottom w:val="single" w:sz="4" w:space="0" w:color="auto"/>
              <w:right w:val="single" w:sz="4" w:space="0" w:color="auto"/>
            </w:tcBorders>
            <w:vAlign w:val="center"/>
          </w:tcPr>
          <w:p w14:paraId="0363149C"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校外专家</w:t>
            </w:r>
          </w:p>
          <w:p w14:paraId="0B1A595A"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审核意见</w:t>
            </w:r>
          </w:p>
        </w:tc>
        <w:tc>
          <w:tcPr>
            <w:tcW w:w="6480" w:type="dxa"/>
            <w:tcBorders>
              <w:top w:val="single" w:sz="4" w:space="0" w:color="auto"/>
              <w:left w:val="single" w:sz="4" w:space="0" w:color="auto"/>
              <w:bottom w:val="single" w:sz="4" w:space="0" w:color="auto"/>
              <w:right w:val="single" w:sz="4" w:space="0" w:color="auto"/>
            </w:tcBorders>
          </w:tcPr>
          <w:p w14:paraId="0CE27969" w14:textId="77777777" w:rsidR="009B2207" w:rsidRDefault="009B2207">
            <w:pPr>
              <w:adjustRightInd w:val="0"/>
              <w:snapToGrid w:val="0"/>
              <w:spacing w:line="340" w:lineRule="atLeast"/>
              <w:ind w:firstLineChars="200" w:firstLine="420"/>
              <w:jc w:val="left"/>
              <w:rPr>
                <w:rFonts w:ascii="宋体" w:eastAsia="宋体" w:hAnsi="宋体" w:cs="宋体"/>
                <w:bCs/>
                <w:sz w:val="21"/>
                <w:szCs w:val="21"/>
              </w:rPr>
            </w:pPr>
          </w:p>
          <w:p w14:paraId="67586EF5" w14:textId="77777777" w:rsidR="009B2207" w:rsidRDefault="00000000">
            <w:pPr>
              <w:adjustRightInd w:val="0"/>
              <w:snapToGrid w:val="0"/>
              <w:spacing w:line="340" w:lineRule="atLeast"/>
              <w:ind w:firstLineChars="200" w:firstLine="420"/>
              <w:jc w:val="left"/>
              <w:rPr>
                <w:rFonts w:ascii="宋体" w:eastAsia="宋体" w:hAnsi="宋体" w:cs="宋体"/>
                <w:bCs/>
                <w:sz w:val="21"/>
                <w:szCs w:val="21"/>
              </w:rPr>
            </w:pPr>
            <w:r>
              <w:rPr>
                <w:rFonts w:ascii="宋体" w:eastAsia="宋体" w:hAnsi="宋体" w:cs="宋体" w:hint="eastAsia"/>
                <w:bCs/>
                <w:sz w:val="21"/>
                <w:szCs w:val="21"/>
              </w:rPr>
              <w:t>荆州理工职业学院汽车制造与试验技术专业人才培养方案培养目标准确，知识结构和课程体系与培养目标一致，着重于汽车制造与试验技术应用复合型人才培养，符合高技术技能型人才培养规律。</w:t>
            </w:r>
          </w:p>
          <w:p w14:paraId="46A5A796" w14:textId="77777777" w:rsidR="009B2207" w:rsidRDefault="009B2207">
            <w:pPr>
              <w:adjustRightInd w:val="0"/>
              <w:snapToGrid w:val="0"/>
              <w:spacing w:line="340" w:lineRule="atLeast"/>
              <w:ind w:firstLineChars="1050" w:firstLine="2205"/>
              <w:rPr>
                <w:rFonts w:ascii="宋体" w:eastAsia="宋体" w:hAnsi="宋体" w:cs="宋体"/>
                <w:bCs/>
                <w:sz w:val="21"/>
                <w:szCs w:val="21"/>
              </w:rPr>
            </w:pPr>
          </w:p>
          <w:p w14:paraId="5C1B05A0" w14:textId="77777777" w:rsidR="009B2207" w:rsidRDefault="00000000">
            <w:pPr>
              <w:adjustRightInd w:val="0"/>
              <w:snapToGrid w:val="0"/>
              <w:spacing w:line="340" w:lineRule="atLeast"/>
              <w:ind w:firstLineChars="1050" w:firstLine="2205"/>
              <w:rPr>
                <w:rFonts w:ascii="宋体" w:eastAsia="宋体" w:hAnsi="宋体" w:cs="宋体"/>
                <w:bCs/>
                <w:sz w:val="21"/>
                <w:szCs w:val="21"/>
              </w:rPr>
            </w:pPr>
            <w:r>
              <w:rPr>
                <w:rFonts w:ascii="宋体" w:eastAsia="宋体" w:hAnsi="宋体" w:cs="宋体" w:hint="eastAsia"/>
                <w:bCs/>
                <w:sz w:val="21"/>
                <w:szCs w:val="21"/>
              </w:rPr>
              <w:t xml:space="preserve">  校外专家（签字）：  </w:t>
            </w:r>
          </w:p>
          <w:p w14:paraId="13B3A6B1"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 xml:space="preserve">                                  </w:t>
            </w:r>
          </w:p>
          <w:p w14:paraId="6E0E866D"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 xml:space="preserve">                             2021 年   月   日</w:t>
            </w:r>
          </w:p>
          <w:p w14:paraId="3E47F14B" w14:textId="77777777" w:rsidR="009B2207" w:rsidRDefault="009B2207">
            <w:pPr>
              <w:adjustRightInd w:val="0"/>
              <w:snapToGrid w:val="0"/>
              <w:spacing w:line="340" w:lineRule="atLeast"/>
              <w:jc w:val="center"/>
              <w:rPr>
                <w:rFonts w:ascii="宋体" w:eastAsia="宋体" w:hAnsi="宋体" w:cs="宋体"/>
                <w:bCs/>
                <w:sz w:val="21"/>
                <w:szCs w:val="21"/>
              </w:rPr>
            </w:pPr>
          </w:p>
        </w:tc>
      </w:tr>
      <w:tr w:rsidR="009B2207" w14:paraId="10B1A001" w14:textId="77777777">
        <w:trPr>
          <w:trHeight w:val="2739"/>
        </w:trPr>
        <w:tc>
          <w:tcPr>
            <w:tcW w:w="1908" w:type="dxa"/>
            <w:tcBorders>
              <w:top w:val="single" w:sz="4" w:space="0" w:color="auto"/>
              <w:left w:val="single" w:sz="4" w:space="0" w:color="auto"/>
              <w:bottom w:val="single" w:sz="4" w:space="0" w:color="auto"/>
              <w:right w:val="single" w:sz="4" w:space="0" w:color="auto"/>
            </w:tcBorders>
            <w:vAlign w:val="center"/>
          </w:tcPr>
          <w:p w14:paraId="5830B6D6"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汽车制造与试验技术专业建设指导委员会</w:t>
            </w:r>
          </w:p>
          <w:p w14:paraId="5FE31485"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审核意见</w:t>
            </w:r>
          </w:p>
        </w:tc>
        <w:tc>
          <w:tcPr>
            <w:tcW w:w="6480" w:type="dxa"/>
            <w:tcBorders>
              <w:top w:val="single" w:sz="4" w:space="0" w:color="auto"/>
              <w:left w:val="single" w:sz="4" w:space="0" w:color="auto"/>
              <w:bottom w:val="single" w:sz="4" w:space="0" w:color="auto"/>
              <w:right w:val="single" w:sz="4" w:space="0" w:color="auto"/>
            </w:tcBorders>
          </w:tcPr>
          <w:p w14:paraId="259717EC" w14:textId="77777777" w:rsidR="009B2207" w:rsidRDefault="009B2207">
            <w:pPr>
              <w:adjustRightInd w:val="0"/>
              <w:snapToGrid w:val="0"/>
              <w:spacing w:line="340" w:lineRule="atLeast"/>
              <w:ind w:firstLineChars="200" w:firstLine="420"/>
              <w:rPr>
                <w:rFonts w:ascii="宋体" w:eastAsia="宋体" w:hAnsi="宋体" w:cs="宋体"/>
                <w:bCs/>
                <w:sz w:val="21"/>
                <w:szCs w:val="21"/>
              </w:rPr>
            </w:pPr>
          </w:p>
          <w:p w14:paraId="307D77E6" w14:textId="77777777" w:rsidR="009B2207" w:rsidRDefault="00000000">
            <w:pPr>
              <w:adjustRightInd w:val="0"/>
              <w:snapToGrid w:val="0"/>
              <w:spacing w:line="340" w:lineRule="atLeast"/>
              <w:ind w:firstLineChars="200" w:firstLine="420"/>
              <w:rPr>
                <w:rFonts w:ascii="宋体" w:eastAsia="宋体" w:hAnsi="宋体" w:cs="宋体"/>
                <w:bCs/>
                <w:sz w:val="21"/>
                <w:szCs w:val="21"/>
              </w:rPr>
            </w:pPr>
            <w:r>
              <w:rPr>
                <w:rFonts w:ascii="宋体" w:eastAsia="宋体" w:hAnsi="宋体" w:cs="宋体" w:hint="eastAsia"/>
                <w:bCs/>
                <w:sz w:val="21"/>
                <w:szCs w:val="21"/>
              </w:rPr>
              <w:t>汽车制造与试验技术专业人才培养方案人才培养流程设计合理，可操作性强，公共课课时、专业基础课程与专业课课时比例合理（公共课比例28%，职业基础课19%，职业技能课53%），知识体系由浅入深，循序渐进，实践教学活动通过实</w:t>
            </w:r>
            <w:proofErr w:type="gramStart"/>
            <w:r>
              <w:rPr>
                <w:rFonts w:ascii="宋体" w:eastAsia="宋体" w:hAnsi="宋体" w:cs="宋体" w:hint="eastAsia"/>
                <w:bCs/>
                <w:sz w:val="21"/>
                <w:szCs w:val="21"/>
              </w:rPr>
              <w:t>训室实训</w:t>
            </w:r>
            <w:proofErr w:type="gramEnd"/>
            <w:r>
              <w:rPr>
                <w:rFonts w:ascii="宋体" w:eastAsia="宋体" w:hAnsi="宋体" w:cs="宋体" w:hint="eastAsia"/>
                <w:bCs/>
                <w:sz w:val="21"/>
                <w:szCs w:val="21"/>
              </w:rPr>
              <w:t>及企业实践项目为载体，校内、外与行业、企业实时对接工学交替教学互动，整体采用校企行人才培养模式，符合高技能应用型人才培养规律与规范。</w:t>
            </w:r>
          </w:p>
          <w:p w14:paraId="586D911D" w14:textId="77777777" w:rsidR="009B2207" w:rsidRDefault="009B2207">
            <w:pPr>
              <w:adjustRightInd w:val="0"/>
              <w:snapToGrid w:val="0"/>
              <w:spacing w:line="340" w:lineRule="atLeast"/>
              <w:ind w:firstLineChars="200" w:firstLine="420"/>
              <w:rPr>
                <w:rFonts w:ascii="宋体" w:eastAsia="宋体" w:hAnsi="宋体" w:cs="宋体"/>
                <w:bCs/>
                <w:sz w:val="21"/>
                <w:szCs w:val="21"/>
              </w:rPr>
            </w:pPr>
          </w:p>
          <w:p w14:paraId="7E64E836"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汽车制造与试验技术专业建设指导委员会负责人（签字）：</w:t>
            </w:r>
          </w:p>
          <w:p w14:paraId="002D684A"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 xml:space="preserve">                                              </w:t>
            </w:r>
          </w:p>
          <w:p w14:paraId="69069E58"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 xml:space="preserve">                                           2021年   月   日</w:t>
            </w:r>
          </w:p>
          <w:p w14:paraId="3DF59067" w14:textId="77777777" w:rsidR="009B2207" w:rsidRDefault="009B2207">
            <w:pPr>
              <w:adjustRightInd w:val="0"/>
              <w:snapToGrid w:val="0"/>
              <w:spacing w:line="340" w:lineRule="atLeast"/>
              <w:jc w:val="center"/>
              <w:rPr>
                <w:rFonts w:ascii="宋体" w:eastAsia="宋体" w:hAnsi="宋体" w:cs="宋体"/>
                <w:bCs/>
                <w:sz w:val="21"/>
                <w:szCs w:val="21"/>
              </w:rPr>
            </w:pPr>
          </w:p>
        </w:tc>
      </w:tr>
      <w:tr w:rsidR="009B2207" w14:paraId="6C084490" w14:textId="77777777">
        <w:trPr>
          <w:trHeight w:val="2902"/>
        </w:trPr>
        <w:tc>
          <w:tcPr>
            <w:tcW w:w="1908" w:type="dxa"/>
            <w:tcBorders>
              <w:top w:val="single" w:sz="4" w:space="0" w:color="auto"/>
              <w:left w:val="single" w:sz="4" w:space="0" w:color="auto"/>
              <w:bottom w:val="single" w:sz="4" w:space="0" w:color="auto"/>
              <w:right w:val="single" w:sz="4" w:space="0" w:color="auto"/>
            </w:tcBorders>
            <w:vAlign w:val="center"/>
          </w:tcPr>
          <w:p w14:paraId="0953FF03"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学校专业建设</w:t>
            </w:r>
          </w:p>
          <w:p w14:paraId="766AD5DA"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指导委员会</w:t>
            </w:r>
          </w:p>
          <w:p w14:paraId="7B9AFC23"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审核意见</w:t>
            </w:r>
          </w:p>
        </w:tc>
        <w:tc>
          <w:tcPr>
            <w:tcW w:w="6480" w:type="dxa"/>
            <w:tcBorders>
              <w:top w:val="single" w:sz="4" w:space="0" w:color="auto"/>
              <w:left w:val="single" w:sz="4" w:space="0" w:color="auto"/>
              <w:bottom w:val="single" w:sz="4" w:space="0" w:color="auto"/>
              <w:right w:val="single" w:sz="4" w:space="0" w:color="auto"/>
            </w:tcBorders>
          </w:tcPr>
          <w:p w14:paraId="03C7B2F2" w14:textId="77777777" w:rsidR="009B2207" w:rsidRDefault="009B2207">
            <w:pPr>
              <w:adjustRightInd w:val="0"/>
              <w:snapToGrid w:val="0"/>
              <w:spacing w:line="340" w:lineRule="atLeast"/>
              <w:ind w:firstLineChars="200" w:firstLine="420"/>
              <w:rPr>
                <w:rFonts w:ascii="宋体" w:eastAsia="宋体" w:hAnsi="宋体" w:cs="宋体"/>
                <w:bCs/>
                <w:sz w:val="21"/>
                <w:szCs w:val="21"/>
              </w:rPr>
            </w:pPr>
          </w:p>
          <w:p w14:paraId="1F289481" w14:textId="77777777" w:rsidR="009B2207" w:rsidRDefault="00000000">
            <w:pPr>
              <w:adjustRightInd w:val="0"/>
              <w:snapToGrid w:val="0"/>
              <w:spacing w:line="340" w:lineRule="atLeast"/>
              <w:ind w:firstLineChars="200" w:firstLine="420"/>
              <w:rPr>
                <w:rFonts w:ascii="宋体" w:eastAsia="宋体" w:hAnsi="宋体" w:cs="宋体"/>
                <w:bCs/>
                <w:sz w:val="21"/>
                <w:szCs w:val="21"/>
              </w:rPr>
            </w:pPr>
            <w:r>
              <w:rPr>
                <w:rFonts w:ascii="宋体" w:eastAsia="宋体" w:hAnsi="宋体" w:cs="宋体" w:hint="eastAsia"/>
                <w:bCs/>
                <w:sz w:val="21"/>
                <w:szCs w:val="21"/>
              </w:rPr>
              <w:t>汽车制造与试验技术专业人才培养方案从课程设计和实践教学以及开展的专业活动上看，能体现专业特色，课程内容覆盖汽车零部件应用及制造，汽车电器设备维修，汽车故障诊断与排除技能教学，与行业汽车制造与试验技术专业人才需求接轨，实践教学采取企业实践项目为载体实现跨界融合的校企行接力的人才培养模式，与国家倡导的高职教育理念契合，经校审批决定，通过汽车制造与试验技术人才培养方案审核。</w:t>
            </w:r>
          </w:p>
          <w:p w14:paraId="72D5E13E" w14:textId="77777777" w:rsidR="009B2207" w:rsidRDefault="009B2207">
            <w:pPr>
              <w:adjustRightInd w:val="0"/>
              <w:snapToGrid w:val="0"/>
              <w:spacing w:line="340" w:lineRule="atLeast"/>
              <w:rPr>
                <w:rFonts w:ascii="宋体" w:eastAsia="宋体" w:hAnsi="宋体" w:cs="宋体"/>
                <w:bCs/>
                <w:sz w:val="21"/>
                <w:szCs w:val="21"/>
              </w:rPr>
            </w:pPr>
          </w:p>
          <w:p w14:paraId="122EF333" w14:textId="77777777" w:rsidR="009B2207" w:rsidRDefault="00000000">
            <w:pPr>
              <w:adjustRightInd w:val="0"/>
              <w:snapToGrid w:val="0"/>
              <w:spacing w:line="340" w:lineRule="atLeast"/>
              <w:ind w:firstLineChars="450" w:firstLine="945"/>
              <w:rPr>
                <w:rFonts w:ascii="宋体" w:eastAsia="宋体" w:hAnsi="宋体" w:cs="宋体"/>
                <w:bCs/>
                <w:sz w:val="21"/>
                <w:szCs w:val="21"/>
              </w:rPr>
            </w:pPr>
            <w:r>
              <w:rPr>
                <w:rFonts w:ascii="宋体" w:eastAsia="宋体" w:hAnsi="宋体" w:cs="宋体" w:hint="eastAsia"/>
                <w:bCs/>
                <w:sz w:val="21"/>
                <w:szCs w:val="21"/>
              </w:rPr>
              <w:t>学校专业建设指导委员会负责人（签字）：</w:t>
            </w:r>
          </w:p>
          <w:p w14:paraId="2E349FC1" w14:textId="77777777" w:rsidR="009B2207" w:rsidRDefault="00000000">
            <w:pPr>
              <w:adjustRightInd w:val="0"/>
              <w:snapToGrid w:val="0"/>
              <w:spacing w:line="340" w:lineRule="atLeast"/>
              <w:jc w:val="center"/>
              <w:rPr>
                <w:rFonts w:ascii="宋体" w:eastAsia="宋体" w:hAnsi="宋体" w:cs="宋体"/>
                <w:bCs/>
                <w:sz w:val="21"/>
                <w:szCs w:val="21"/>
              </w:rPr>
            </w:pPr>
            <w:r>
              <w:rPr>
                <w:rFonts w:ascii="宋体" w:eastAsia="宋体" w:hAnsi="宋体" w:cs="宋体" w:hint="eastAsia"/>
                <w:bCs/>
                <w:sz w:val="21"/>
                <w:szCs w:val="21"/>
              </w:rPr>
              <w:t xml:space="preserve">                                               2021年   月   日</w:t>
            </w:r>
          </w:p>
          <w:p w14:paraId="33E179BE" w14:textId="77777777" w:rsidR="009B2207" w:rsidRDefault="009B2207">
            <w:pPr>
              <w:adjustRightInd w:val="0"/>
              <w:snapToGrid w:val="0"/>
              <w:spacing w:line="340" w:lineRule="atLeast"/>
              <w:jc w:val="center"/>
              <w:rPr>
                <w:rFonts w:ascii="宋体" w:eastAsia="宋体" w:hAnsi="宋体" w:cs="宋体"/>
                <w:bCs/>
                <w:sz w:val="21"/>
                <w:szCs w:val="21"/>
              </w:rPr>
            </w:pPr>
          </w:p>
        </w:tc>
      </w:tr>
    </w:tbl>
    <w:p w14:paraId="143B40A6" w14:textId="77777777" w:rsidR="009B2207" w:rsidRDefault="009B2207">
      <w:pPr>
        <w:overflowPunct w:val="0"/>
        <w:adjustRightInd w:val="0"/>
        <w:spacing w:line="500" w:lineRule="exact"/>
        <w:ind w:left="1140"/>
        <w:outlineLvl w:val="0"/>
        <w:rPr>
          <w:rFonts w:ascii="宋体" w:eastAsia="宋体" w:hAnsi="宋体"/>
          <w:bCs/>
          <w:color w:val="FF0000"/>
          <w:sz w:val="21"/>
          <w:szCs w:val="21"/>
        </w:rPr>
      </w:pPr>
    </w:p>
    <w:sectPr w:rsidR="009B220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0930" w14:textId="77777777" w:rsidR="006306E6" w:rsidRDefault="006306E6" w:rsidP="003E2741">
      <w:r>
        <w:separator/>
      </w:r>
    </w:p>
  </w:endnote>
  <w:endnote w:type="continuationSeparator" w:id="0">
    <w:p w14:paraId="1117802F" w14:textId="77777777" w:rsidR="006306E6" w:rsidRDefault="006306E6" w:rsidP="003E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6734E" w14:textId="77777777" w:rsidR="006306E6" w:rsidRDefault="006306E6" w:rsidP="003E2741">
      <w:r>
        <w:separator/>
      </w:r>
    </w:p>
  </w:footnote>
  <w:footnote w:type="continuationSeparator" w:id="0">
    <w:p w14:paraId="421448B7" w14:textId="77777777" w:rsidR="006306E6" w:rsidRDefault="006306E6" w:rsidP="003E2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277A"/>
    <w:multiLevelType w:val="singleLevel"/>
    <w:tmpl w:val="0227277A"/>
    <w:lvl w:ilvl="0">
      <w:start w:val="1"/>
      <w:numFmt w:val="decimal"/>
      <w:suff w:val="nothing"/>
      <w:lvlText w:val="%1、"/>
      <w:lvlJc w:val="left"/>
      <w:rPr>
        <w:rFonts w:cs="Times New Roman"/>
      </w:rPr>
    </w:lvl>
  </w:abstractNum>
  <w:abstractNum w:abstractNumId="1" w15:restartNumberingAfterBreak="0">
    <w:nsid w:val="6B1D15BE"/>
    <w:multiLevelType w:val="multilevel"/>
    <w:tmpl w:val="6B1D15BE"/>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322848333">
    <w:abstractNumId w:val="0"/>
  </w:num>
  <w:num w:numId="2" w16cid:durableId="658079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FjNmE1ZWIzMGJhZTA1MmQ1MzhiZjhjNjM0ZjQ5MjgifQ=="/>
  </w:docVars>
  <w:rsids>
    <w:rsidRoot w:val="002756C2"/>
    <w:rsid w:val="00007CCE"/>
    <w:rsid w:val="000217F2"/>
    <w:rsid w:val="000408C8"/>
    <w:rsid w:val="00042D21"/>
    <w:rsid w:val="000507DC"/>
    <w:rsid w:val="00053220"/>
    <w:rsid w:val="00064892"/>
    <w:rsid w:val="00066637"/>
    <w:rsid w:val="00072F90"/>
    <w:rsid w:val="000756BE"/>
    <w:rsid w:val="000968FC"/>
    <w:rsid w:val="000A0A13"/>
    <w:rsid w:val="000A1CEC"/>
    <w:rsid w:val="000B5AE4"/>
    <w:rsid w:val="000C0A4D"/>
    <w:rsid w:val="000D1A1C"/>
    <w:rsid w:val="000D1F82"/>
    <w:rsid w:val="000E3971"/>
    <w:rsid w:val="000E5087"/>
    <w:rsid w:val="00110C59"/>
    <w:rsid w:val="00131A84"/>
    <w:rsid w:val="0013584A"/>
    <w:rsid w:val="0014246B"/>
    <w:rsid w:val="001623BF"/>
    <w:rsid w:val="00165488"/>
    <w:rsid w:val="00177BA6"/>
    <w:rsid w:val="00183E84"/>
    <w:rsid w:val="00192255"/>
    <w:rsid w:val="001D091F"/>
    <w:rsid w:val="001E1161"/>
    <w:rsid w:val="001F4516"/>
    <w:rsid w:val="002047A6"/>
    <w:rsid w:val="00221C51"/>
    <w:rsid w:val="00224D08"/>
    <w:rsid w:val="00236D13"/>
    <w:rsid w:val="0025376E"/>
    <w:rsid w:val="00267213"/>
    <w:rsid w:val="0027319A"/>
    <w:rsid w:val="002756C2"/>
    <w:rsid w:val="00293982"/>
    <w:rsid w:val="00293CBD"/>
    <w:rsid w:val="002973F1"/>
    <w:rsid w:val="002A151B"/>
    <w:rsid w:val="002B446C"/>
    <w:rsid w:val="002B4975"/>
    <w:rsid w:val="002F7ABC"/>
    <w:rsid w:val="00326952"/>
    <w:rsid w:val="00354A9D"/>
    <w:rsid w:val="00354BEC"/>
    <w:rsid w:val="00357A53"/>
    <w:rsid w:val="00360C3E"/>
    <w:rsid w:val="003731B9"/>
    <w:rsid w:val="00380229"/>
    <w:rsid w:val="003A28A8"/>
    <w:rsid w:val="003A2AFD"/>
    <w:rsid w:val="003E2741"/>
    <w:rsid w:val="003F1E4D"/>
    <w:rsid w:val="003F2E78"/>
    <w:rsid w:val="00431397"/>
    <w:rsid w:val="004A4B12"/>
    <w:rsid w:val="004D485D"/>
    <w:rsid w:val="005240A5"/>
    <w:rsid w:val="0052489F"/>
    <w:rsid w:val="005306BD"/>
    <w:rsid w:val="00565C84"/>
    <w:rsid w:val="00576AF3"/>
    <w:rsid w:val="00582177"/>
    <w:rsid w:val="00595D72"/>
    <w:rsid w:val="005A7233"/>
    <w:rsid w:val="006306E6"/>
    <w:rsid w:val="00640EB9"/>
    <w:rsid w:val="00643534"/>
    <w:rsid w:val="0065115B"/>
    <w:rsid w:val="006767F0"/>
    <w:rsid w:val="00683733"/>
    <w:rsid w:val="00695CE9"/>
    <w:rsid w:val="00696F69"/>
    <w:rsid w:val="006D6D62"/>
    <w:rsid w:val="006D7D36"/>
    <w:rsid w:val="006E0699"/>
    <w:rsid w:val="006F3E2E"/>
    <w:rsid w:val="00713119"/>
    <w:rsid w:val="0071488E"/>
    <w:rsid w:val="007238D9"/>
    <w:rsid w:val="007266EC"/>
    <w:rsid w:val="00730328"/>
    <w:rsid w:val="00732CC0"/>
    <w:rsid w:val="00762B14"/>
    <w:rsid w:val="007956B3"/>
    <w:rsid w:val="007C1993"/>
    <w:rsid w:val="007C1E1F"/>
    <w:rsid w:val="007F4BB9"/>
    <w:rsid w:val="00804060"/>
    <w:rsid w:val="0083672F"/>
    <w:rsid w:val="00841A5F"/>
    <w:rsid w:val="0088117E"/>
    <w:rsid w:val="00894215"/>
    <w:rsid w:val="00896AA4"/>
    <w:rsid w:val="00897E31"/>
    <w:rsid w:val="008B3377"/>
    <w:rsid w:val="008C10AC"/>
    <w:rsid w:val="008E132F"/>
    <w:rsid w:val="008F7C1A"/>
    <w:rsid w:val="00905C5E"/>
    <w:rsid w:val="00973C18"/>
    <w:rsid w:val="00983744"/>
    <w:rsid w:val="00984D26"/>
    <w:rsid w:val="009944DC"/>
    <w:rsid w:val="009B2207"/>
    <w:rsid w:val="009B46A0"/>
    <w:rsid w:val="009D041A"/>
    <w:rsid w:val="009D3D27"/>
    <w:rsid w:val="009D4CAF"/>
    <w:rsid w:val="009F506A"/>
    <w:rsid w:val="00A43116"/>
    <w:rsid w:val="00A57C0C"/>
    <w:rsid w:val="00AA68F9"/>
    <w:rsid w:val="00AB45F9"/>
    <w:rsid w:val="00AE0057"/>
    <w:rsid w:val="00AF6460"/>
    <w:rsid w:val="00B14258"/>
    <w:rsid w:val="00B16B0C"/>
    <w:rsid w:val="00B227CD"/>
    <w:rsid w:val="00B2494E"/>
    <w:rsid w:val="00B30F05"/>
    <w:rsid w:val="00B35A81"/>
    <w:rsid w:val="00B428C2"/>
    <w:rsid w:val="00B46810"/>
    <w:rsid w:val="00B4760B"/>
    <w:rsid w:val="00B513A3"/>
    <w:rsid w:val="00B72C7C"/>
    <w:rsid w:val="00B75138"/>
    <w:rsid w:val="00BB3B26"/>
    <w:rsid w:val="00BC1C66"/>
    <w:rsid w:val="00BD6091"/>
    <w:rsid w:val="00BF0E3E"/>
    <w:rsid w:val="00C10965"/>
    <w:rsid w:val="00C14B91"/>
    <w:rsid w:val="00C467BD"/>
    <w:rsid w:val="00C54A4D"/>
    <w:rsid w:val="00C621A8"/>
    <w:rsid w:val="00C73558"/>
    <w:rsid w:val="00C82CA9"/>
    <w:rsid w:val="00CB3414"/>
    <w:rsid w:val="00CE0E28"/>
    <w:rsid w:val="00D073E2"/>
    <w:rsid w:val="00D276EE"/>
    <w:rsid w:val="00D305C4"/>
    <w:rsid w:val="00D42B4F"/>
    <w:rsid w:val="00D569D5"/>
    <w:rsid w:val="00D6481A"/>
    <w:rsid w:val="00D84835"/>
    <w:rsid w:val="00D8584B"/>
    <w:rsid w:val="00DA277E"/>
    <w:rsid w:val="00DA2C27"/>
    <w:rsid w:val="00DA577D"/>
    <w:rsid w:val="00DB3C56"/>
    <w:rsid w:val="00DC42F4"/>
    <w:rsid w:val="00E076BE"/>
    <w:rsid w:val="00E103BA"/>
    <w:rsid w:val="00E15866"/>
    <w:rsid w:val="00E1780C"/>
    <w:rsid w:val="00E33CA2"/>
    <w:rsid w:val="00E503B9"/>
    <w:rsid w:val="00E53DCA"/>
    <w:rsid w:val="00E55835"/>
    <w:rsid w:val="00E7181E"/>
    <w:rsid w:val="00E846D1"/>
    <w:rsid w:val="00EF1B85"/>
    <w:rsid w:val="00EF51C9"/>
    <w:rsid w:val="00F0631D"/>
    <w:rsid w:val="00F12FF8"/>
    <w:rsid w:val="00F8039F"/>
    <w:rsid w:val="00F80D16"/>
    <w:rsid w:val="00F877B4"/>
    <w:rsid w:val="00F93248"/>
    <w:rsid w:val="00FB269F"/>
    <w:rsid w:val="00FE0E3D"/>
    <w:rsid w:val="01457570"/>
    <w:rsid w:val="015C48BA"/>
    <w:rsid w:val="01C04E49"/>
    <w:rsid w:val="02C72207"/>
    <w:rsid w:val="033F6241"/>
    <w:rsid w:val="042913CB"/>
    <w:rsid w:val="045879FA"/>
    <w:rsid w:val="04A82FBD"/>
    <w:rsid w:val="05453FE3"/>
    <w:rsid w:val="059F16F4"/>
    <w:rsid w:val="05CD5D86"/>
    <w:rsid w:val="06E17D3B"/>
    <w:rsid w:val="06FB35D3"/>
    <w:rsid w:val="074A3B33"/>
    <w:rsid w:val="08272076"/>
    <w:rsid w:val="08564759"/>
    <w:rsid w:val="097035F9"/>
    <w:rsid w:val="09A8249C"/>
    <w:rsid w:val="0AAA4F2A"/>
    <w:rsid w:val="0AE918B4"/>
    <w:rsid w:val="0B043FF8"/>
    <w:rsid w:val="0B6E5398"/>
    <w:rsid w:val="0BEB6F66"/>
    <w:rsid w:val="0C122745"/>
    <w:rsid w:val="0CE9794A"/>
    <w:rsid w:val="0DDA7292"/>
    <w:rsid w:val="0E1926B3"/>
    <w:rsid w:val="0EEA79A9"/>
    <w:rsid w:val="0F4E1CE6"/>
    <w:rsid w:val="0F8D2739"/>
    <w:rsid w:val="0FA22533"/>
    <w:rsid w:val="113849FC"/>
    <w:rsid w:val="12BC165D"/>
    <w:rsid w:val="12CA383D"/>
    <w:rsid w:val="131A6BC7"/>
    <w:rsid w:val="13DB5B12"/>
    <w:rsid w:val="14A14682"/>
    <w:rsid w:val="14EE4872"/>
    <w:rsid w:val="156264EB"/>
    <w:rsid w:val="158A77F0"/>
    <w:rsid w:val="158D0E3D"/>
    <w:rsid w:val="16493207"/>
    <w:rsid w:val="16F615E1"/>
    <w:rsid w:val="16F77107"/>
    <w:rsid w:val="17804F4B"/>
    <w:rsid w:val="17F97153"/>
    <w:rsid w:val="17FE4C61"/>
    <w:rsid w:val="182E73A9"/>
    <w:rsid w:val="184C6FDF"/>
    <w:rsid w:val="19E723CE"/>
    <w:rsid w:val="1A4E703E"/>
    <w:rsid w:val="1AAC505C"/>
    <w:rsid w:val="1B2D759B"/>
    <w:rsid w:val="1BFC2ACA"/>
    <w:rsid w:val="1ED8337D"/>
    <w:rsid w:val="1F38705C"/>
    <w:rsid w:val="1F417171"/>
    <w:rsid w:val="2007660D"/>
    <w:rsid w:val="20601879"/>
    <w:rsid w:val="20851F22"/>
    <w:rsid w:val="20BE3B67"/>
    <w:rsid w:val="21BA320B"/>
    <w:rsid w:val="22097CEF"/>
    <w:rsid w:val="22FB7F7F"/>
    <w:rsid w:val="236347CE"/>
    <w:rsid w:val="23963804"/>
    <w:rsid w:val="2400692B"/>
    <w:rsid w:val="26522548"/>
    <w:rsid w:val="265C1FA9"/>
    <w:rsid w:val="272D68FE"/>
    <w:rsid w:val="2977778A"/>
    <w:rsid w:val="2A375D41"/>
    <w:rsid w:val="2A8C0685"/>
    <w:rsid w:val="2AE149E8"/>
    <w:rsid w:val="2B006133"/>
    <w:rsid w:val="2D067C4C"/>
    <w:rsid w:val="2DB94D74"/>
    <w:rsid w:val="2E2E1132"/>
    <w:rsid w:val="2E3031D3"/>
    <w:rsid w:val="2E7A73CE"/>
    <w:rsid w:val="2EE8260C"/>
    <w:rsid w:val="3139149E"/>
    <w:rsid w:val="318B24CE"/>
    <w:rsid w:val="32432DA9"/>
    <w:rsid w:val="33867778"/>
    <w:rsid w:val="33C817B8"/>
    <w:rsid w:val="33DC4D8A"/>
    <w:rsid w:val="33FA18E0"/>
    <w:rsid w:val="345D45F6"/>
    <w:rsid w:val="34EC1AFB"/>
    <w:rsid w:val="35870802"/>
    <w:rsid w:val="35995A79"/>
    <w:rsid w:val="35AF3BD2"/>
    <w:rsid w:val="35C35304"/>
    <w:rsid w:val="36D87F64"/>
    <w:rsid w:val="37463D2B"/>
    <w:rsid w:val="375078A5"/>
    <w:rsid w:val="37BF2ED1"/>
    <w:rsid w:val="37CA081E"/>
    <w:rsid w:val="38EB11F1"/>
    <w:rsid w:val="39AC3EB7"/>
    <w:rsid w:val="3A0827F0"/>
    <w:rsid w:val="3A353992"/>
    <w:rsid w:val="3A6F0BDF"/>
    <w:rsid w:val="3B330CB7"/>
    <w:rsid w:val="3BBC42F8"/>
    <w:rsid w:val="3BCE07B7"/>
    <w:rsid w:val="3C814BF9"/>
    <w:rsid w:val="3D1D1F13"/>
    <w:rsid w:val="3EC7548D"/>
    <w:rsid w:val="3EC86B10"/>
    <w:rsid w:val="3EF94F1B"/>
    <w:rsid w:val="3F3E132D"/>
    <w:rsid w:val="3F3E6DD2"/>
    <w:rsid w:val="40393428"/>
    <w:rsid w:val="403F51F5"/>
    <w:rsid w:val="40C479AB"/>
    <w:rsid w:val="40D64E6A"/>
    <w:rsid w:val="41AA661C"/>
    <w:rsid w:val="424E557E"/>
    <w:rsid w:val="42BA2C13"/>
    <w:rsid w:val="42E47C90"/>
    <w:rsid w:val="42FE0FE5"/>
    <w:rsid w:val="43982581"/>
    <w:rsid w:val="44E67FA5"/>
    <w:rsid w:val="45DB1190"/>
    <w:rsid w:val="45EA2C4F"/>
    <w:rsid w:val="46342CDD"/>
    <w:rsid w:val="46A2058E"/>
    <w:rsid w:val="47D449D1"/>
    <w:rsid w:val="47F3356F"/>
    <w:rsid w:val="47FE565C"/>
    <w:rsid w:val="48537621"/>
    <w:rsid w:val="4A10786C"/>
    <w:rsid w:val="4A2B09A9"/>
    <w:rsid w:val="4BAD0306"/>
    <w:rsid w:val="4C080F89"/>
    <w:rsid w:val="4D072AD1"/>
    <w:rsid w:val="4D73233C"/>
    <w:rsid w:val="4DFF6D77"/>
    <w:rsid w:val="4E086F29"/>
    <w:rsid w:val="4E437F61"/>
    <w:rsid w:val="4E755A9C"/>
    <w:rsid w:val="4E915170"/>
    <w:rsid w:val="4FA150FF"/>
    <w:rsid w:val="50F639B0"/>
    <w:rsid w:val="511E6499"/>
    <w:rsid w:val="513A49D2"/>
    <w:rsid w:val="52567409"/>
    <w:rsid w:val="530B1840"/>
    <w:rsid w:val="54316AAD"/>
    <w:rsid w:val="54516BAF"/>
    <w:rsid w:val="54D430C4"/>
    <w:rsid w:val="54D9702E"/>
    <w:rsid w:val="55B87486"/>
    <w:rsid w:val="56273572"/>
    <w:rsid w:val="575332F0"/>
    <w:rsid w:val="57824CE0"/>
    <w:rsid w:val="57B61908"/>
    <w:rsid w:val="57C33EC0"/>
    <w:rsid w:val="58871392"/>
    <w:rsid w:val="59096BF0"/>
    <w:rsid w:val="590E560F"/>
    <w:rsid w:val="592E180D"/>
    <w:rsid w:val="59701811"/>
    <w:rsid w:val="5A250E62"/>
    <w:rsid w:val="5B3F7D02"/>
    <w:rsid w:val="5BBF174C"/>
    <w:rsid w:val="5C9C19AA"/>
    <w:rsid w:val="5D9924FD"/>
    <w:rsid w:val="5DE076A4"/>
    <w:rsid w:val="5DF955DA"/>
    <w:rsid w:val="5E757E6E"/>
    <w:rsid w:val="5E8C325E"/>
    <w:rsid w:val="5F932E5F"/>
    <w:rsid w:val="60926217"/>
    <w:rsid w:val="60FA66E5"/>
    <w:rsid w:val="610E7B03"/>
    <w:rsid w:val="61BD7BD2"/>
    <w:rsid w:val="63D602F2"/>
    <w:rsid w:val="641734A5"/>
    <w:rsid w:val="645E09BA"/>
    <w:rsid w:val="64C03C61"/>
    <w:rsid w:val="65C24F6C"/>
    <w:rsid w:val="65E22185"/>
    <w:rsid w:val="66640FB9"/>
    <w:rsid w:val="66B47DD7"/>
    <w:rsid w:val="67BF6452"/>
    <w:rsid w:val="684B5F38"/>
    <w:rsid w:val="685114F8"/>
    <w:rsid w:val="68FC2DBC"/>
    <w:rsid w:val="696C795E"/>
    <w:rsid w:val="699A7D2B"/>
    <w:rsid w:val="6A585F77"/>
    <w:rsid w:val="6CAF4826"/>
    <w:rsid w:val="6E1141B7"/>
    <w:rsid w:val="6E646033"/>
    <w:rsid w:val="6EAC5256"/>
    <w:rsid w:val="6F5F45E9"/>
    <w:rsid w:val="711A294B"/>
    <w:rsid w:val="71FF27FD"/>
    <w:rsid w:val="72CD467E"/>
    <w:rsid w:val="74376F32"/>
    <w:rsid w:val="74416441"/>
    <w:rsid w:val="74D75ED4"/>
    <w:rsid w:val="754937FF"/>
    <w:rsid w:val="75FC2FCE"/>
    <w:rsid w:val="76CF5F86"/>
    <w:rsid w:val="76DC1243"/>
    <w:rsid w:val="76F82BE4"/>
    <w:rsid w:val="79B15EFE"/>
    <w:rsid w:val="7A5445E7"/>
    <w:rsid w:val="7AAE748C"/>
    <w:rsid w:val="7C742BD6"/>
    <w:rsid w:val="7D47746C"/>
    <w:rsid w:val="7D827DBD"/>
    <w:rsid w:val="7E0F4600"/>
    <w:rsid w:val="7E280906"/>
    <w:rsid w:val="7E837D82"/>
    <w:rsid w:val="7F6D41BF"/>
    <w:rsid w:val="7FB64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440406FF"/>
  <w15:docId w15:val="{83FC0D54-A1C4-47BB-BD23-715B7277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Title" w:locked="1" w:qFormat="1"/>
    <w:lsdException w:name="Default Paragraph Font" w:semiHidden="1" w:qFormat="1"/>
    <w:lsdException w:name="Subtitle" w:locked="1" w:qFormat="1"/>
    <w:lsdException w:name="Hyperlink" w:qFormat="1"/>
    <w:lsdException w:name="Strong" w:locked="1" w:qFormat="1"/>
    <w:lsdException w:name="Emphasis" w:locked="1"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2"/>
    </w:rPr>
  </w:style>
  <w:style w:type="paragraph" w:styleId="1">
    <w:name w:val="heading 1"/>
    <w:basedOn w:val="a"/>
    <w:next w:val="a"/>
    <w:uiPriority w:val="99"/>
    <w:qFormat/>
    <w:locked/>
    <w:pPr>
      <w:keepNext/>
      <w:keepLines/>
      <w:spacing w:before="340" w:after="330" w:line="578" w:lineRule="auto"/>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sz w:val="21"/>
      <w:szCs w:val="24"/>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qFormat/>
    <w:rPr>
      <w:color w:val="0000FF"/>
      <w:u w:val="single"/>
    </w:rPr>
  </w:style>
  <w:style w:type="character" w:customStyle="1" w:styleId="a4">
    <w:name w:val="纯文本 字符"/>
    <w:link w:val="a3"/>
    <w:qFormat/>
    <w:rPr>
      <w:rFonts w:ascii="宋体" w:hAnsi="Courier New"/>
      <w:kern w:val="2"/>
      <w:sz w:val="21"/>
      <w:szCs w:val="24"/>
    </w:rPr>
  </w:style>
  <w:style w:type="character" w:customStyle="1" w:styleId="a6">
    <w:name w:val="批注框文本 字符"/>
    <w:link w:val="a5"/>
    <w:qFormat/>
    <w:rPr>
      <w:rFonts w:ascii="Times New Roman" w:eastAsia="仿宋_GB2312" w:hAnsi="Times New Roman"/>
      <w:kern w:val="2"/>
      <w:sz w:val="18"/>
      <w:szCs w:val="18"/>
    </w:rPr>
  </w:style>
  <w:style w:type="character" w:customStyle="1" w:styleId="a8">
    <w:name w:val="页脚 字符"/>
    <w:link w:val="a7"/>
    <w:qFormat/>
    <w:rPr>
      <w:rFonts w:ascii="Times New Roman" w:eastAsia="仿宋_GB2312" w:hAnsi="Times New Roman"/>
      <w:kern w:val="2"/>
      <w:sz w:val="18"/>
      <w:szCs w:val="18"/>
    </w:rPr>
  </w:style>
  <w:style w:type="character" w:customStyle="1" w:styleId="aa">
    <w:name w:val="页眉 字符"/>
    <w:link w:val="a9"/>
    <w:qFormat/>
    <w:rPr>
      <w:rFonts w:ascii="Times New Roman" w:eastAsia="仿宋_GB2312" w:hAnsi="Times New Roman"/>
      <w:kern w:val="2"/>
      <w:sz w:val="18"/>
      <w:szCs w:val="18"/>
    </w:rPr>
  </w:style>
  <w:style w:type="paragraph" w:customStyle="1" w:styleId="1-21">
    <w:name w:val="中等深浅网格 1 - 着色 21"/>
    <w:basedOn w:val="a"/>
    <w:qFormat/>
    <w:pPr>
      <w:spacing w:line="360" w:lineRule="auto"/>
      <w:ind w:firstLineChars="200" w:firstLine="420"/>
    </w:pPr>
    <w:rPr>
      <w:rFonts w:ascii="Calibri" w:eastAsia="宋体" w:hAnsi="Calibri"/>
      <w:sz w:val="21"/>
    </w:rPr>
  </w:style>
  <w:style w:type="paragraph" w:customStyle="1" w:styleId="10">
    <w:name w:val="样式1"/>
    <w:basedOn w:val="a"/>
    <w:uiPriority w:val="99"/>
    <w:qFormat/>
    <w:rPr>
      <w:rFonts w:eastAsia="宋体"/>
      <w:sz w:val="21"/>
      <w:szCs w:val="24"/>
    </w:rPr>
  </w:style>
  <w:style w:type="paragraph" w:customStyle="1" w:styleId="ac">
    <w:name w:val="一级标题"/>
    <w:basedOn w:val="1"/>
    <w:uiPriority w:val="99"/>
    <w:qFormat/>
    <w:pPr>
      <w:tabs>
        <w:tab w:val="left" w:pos="3780"/>
      </w:tabs>
      <w:spacing w:before="0" w:after="0" w:line="360" w:lineRule="auto"/>
    </w:pPr>
    <w:rPr>
      <w:rFonts w:ascii="宋体" w:hAnsi="宋体"/>
      <w:sz w:val="28"/>
      <w:szCs w:val="28"/>
    </w:rPr>
  </w:style>
  <w:style w:type="paragraph" w:customStyle="1" w:styleId="Default">
    <w:name w:val="Default"/>
    <w:uiPriority w:val="99"/>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25</Pages>
  <Words>3410</Words>
  <Characters>19439</Characters>
  <Application>Microsoft Office Word</Application>
  <DocSecurity>0</DocSecurity>
  <Lines>161</Lines>
  <Paragraphs>45</Paragraphs>
  <ScaleCrop>false</ScaleCrop>
  <Company>CHINA</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USER</dc:creator>
  <cp:lastModifiedBy>994824677@qq.com</cp:lastModifiedBy>
  <cp:revision>76</cp:revision>
  <cp:lastPrinted>2022-08-20T03:00:00Z</cp:lastPrinted>
  <dcterms:created xsi:type="dcterms:W3CDTF">2019-06-25T05:41:00Z</dcterms:created>
  <dcterms:modified xsi:type="dcterms:W3CDTF">2024-04-30T01:17:00Z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1651E2F2CC174457B20471E67608F73A</vt:lpwstr>
  </property>
</Properties>
</file>