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B6931" w14:textId="77777777" w:rsidR="00725EB9" w:rsidRDefault="00556B56">
      <w:pPr>
        <w:spacing w:line="54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</w:t>
      </w:r>
      <w:r>
        <w:rPr>
          <w:rFonts w:ascii="黑体" w:eastAsia="黑体" w:hAnsi="黑体" w:cs="Times New Roman" w:hint="eastAsia"/>
          <w:sz w:val="32"/>
          <w:szCs w:val="32"/>
        </w:rPr>
        <w:t>表</w:t>
      </w:r>
      <w:r>
        <w:rPr>
          <w:rFonts w:ascii="黑体" w:eastAsia="黑体" w:hAnsi="黑体" w:cs="Times New Roman"/>
          <w:sz w:val="32"/>
          <w:szCs w:val="32"/>
        </w:rPr>
        <w:t>1</w:t>
      </w:r>
    </w:p>
    <w:p w14:paraId="17F3238B" w14:textId="77777777" w:rsidR="00725EB9" w:rsidRDefault="00556B56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年度国家开放大学优秀毕业生候选人汇总表</w:t>
      </w:r>
    </w:p>
    <w:p w14:paraId="374AF99D" w14:textId="77777777" w:rsidR="00725EB9" w:rsidRDefault="00556B56">
      <w:pPr>
        <w:autoSpaceDE w:val="0"/>
        <w:spacing w:afterLines="50" w:after="156" w:line="540" w:lineRule="exact"/>
        <w:ind w:firstLineChars="500" w:firstLine="1100"/>
        <w:outlineLvl w:val="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学院名称（盖章）：</w:t>
      </w:r>
    </w:p>
    <w:tbl>
      <w:tblPr>
        <w:tblW w:w="4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"/>
        <w:gridCol w:w="480"/>
        <w:gridCol w:w="1141"/>
        <w:gridCol w:w="1712"/>
        <w:gridCol w:w="713"/>
        <w:gridCol w:w="570"/>
        <w:gridCol w:w="855"/>
        <w:gridCol w:w="1141"/>
        <w:gridCol w:w="1141"/>
        <w:gridCol w:w="1141"/>
        <w:gridCol w:w="570"/>
        <w:gridCol w:w="856"/>
        <w:gridCol w:w="998"/>
        <w:gridCol w:w="856"/>
        <w:gridCol w:w="10"/>
      </w:tblGrid>
      <w:tr w:rsidR="00503BCD" w14:paraId="25AA6556" w14:textId="77777777" w:rsidTr="00556B56">
        <w:trPr>
          <w:gridAfter w:val="1"/>
          <w:wAfter w:w="10" w:type="dxa"/>
          <w:trHeight w:val="695"/>
          <w:jc w:val="center"/>
        </w:trPr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8B49" w14:textId="77777777" w:rsidR="00725EB9" w:rsidRDefault="00556B5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序号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D845" w14:textId="77777777" w:rsidR="00725EB9" w:rsidRDefault="00556B5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学习中心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0DFF" w14:textId="77777777" w:rsidR="00725EB9" w:rsidRDefault="00556B5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学号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609D" w14:textId="77777777" w:rsidR="00725EB9" w:rsidRDefault="00556B5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姓名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33C9" w14:textId="77777777" w:rsidR="00725EB9" w:rsidRDefault="00556B5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性别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F2F1" w14:textId="77777777" w:rsidR="00725EB9" w:rsidRDefault="00556B5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民族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B8B" w14:textId="77777777" w:rsidR="00725EB9" w:rsidRDefault="00556B5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出生年月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CAFF" w14:textId="77777777" w:rsidR="00725EB9" w:rsidRDefault="00556B5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入学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学期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9BC9" w14:textId="77777777" w:rsidR="00725EB9" w:rsidRDefault="00556B5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所学专业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62F3" w14:textId="77777777" w:rsidR="00725EB9" w:rsidRDefault="00556B5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专业层次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0319" w14:textId="77777777" w:rsidR="00725EB9" w:rsidRDefault="00556B5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本专业课程平均分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93D4" w14:textId="77777777" w:rsidR="00725EB9" w:rsidRDefault="00556B5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综合实践成绩（毕业论文、毕业设计、毕业作业）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1ADC" w14:textId="77777777" w:rsidR="00725EB9" w:rsidRDefault="00556B5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省部级及以上奖励</w:t>
            </w:r>
          </w:p>
        </w:tc>
      </w:tr>
      <w:tr w:rsidR="00503BCD" w14:paraId="686BBD5F" w14:textId="77777777" w:rsidTr="00556B56">
        <w:trPr>
          <w:gridAfter w:val="1"/>
          <w:wAfter w:w="10" w:type="dxa"/>
          <w:trHeight w:val="447"/>
          <w:jc w:val="center"/>
        </w:trPr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6BB0" w14:textId="77777777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E67D" w14:textId="5B6B6878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荆州电大校本部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8F7F" w14:textId="4293B64F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2142001251804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C783" w14:textId="37C5D210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徐凯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A1E6" w14:textId="3B186FBA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男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631" w14:textId="33830A16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汉族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A3B" w14:textId="4526CDD3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1996.01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795A" w14:textId="7CB2FDB4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年秋季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3872" w14:textId="79BBCB5D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法学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EE2" w14:textId="34759B0F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本科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B4F7" w14:textId="1ECA540F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90.65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22CB" w14:textId="53079379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85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0612" w14:textId="64B1627F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无</w:t>
            </w:r>
          </w:p>
        </w:tc>
      </w:tr>
      <w:tr w:rsidR="00503BCD" w14:paraId="44D25BAB" w14:textId="77777777" w:rsidTr="00556B56">
        <w:trPr>
          <w:gridAfter w:val="1"/>
          <w:wAfter w:w="10" w:type="dxa"/>
          <w:trHeight w:val="447"/>
          <w:jc w:val="center"/>
        </w:trPr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9E1D" w14:textId="77777777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A729" w14:textId="041C7E4D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荆</w:t>
            </w:r>
            <w:r>
              <w:rPr>
                <w:rFonts w:ascii="Times New Roman" w:eastAsia="仿宋_GB2312" w:hAnsi="Times New Roman" w:cs="Times New Roman"/>
                <w:kern w:val="0"/>
              </w:rPr>
              <w:t>州电大洪湖分校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4C99" w14:textId="5426137B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2242001204028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032" w14:textId="53C648C6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陈玲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30DE" w14:textId="78E2ADC4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女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3AF1" w14:textId="2B31303D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汉</w:t>
            </w:r>
            <w:r>
              <w:rPr>
                <w:rFonts w:ascii="Times New Roman" w:eastAsia="仿宋_GB2312" w:hAnsi="Times New Roman" w:cs="Times New Roman"/>
                <w:kern w:val="0"/>
              </w:rPr>
              <w:t>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FA25" w14:textId="19146DB4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1988.10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23E2" w14:textId="3FC14831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春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BD78" w14:textId="74FB434F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行政管理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A201" w14:textId="665220C9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本科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FD00" w14:textId="77C0BF38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68B4" w14:textId="3874BF61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75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0C03" w14:textId="77777777" w:rsidR="00503BCD" w:rsidRDefault="00503BCD" w:rsidP="00503B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503BCD" w14:paraId="39EBC156" w14:textId="77777777" w:rsidTr="00556B56">
        <w:trPr>
          <w:trHeight w:val="1698"/>
          <w:jc w:val="center"/>
        </w:trPr>
        <w:tc>
          <w:tcPr>
            <w:tcW w:w="1221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6F050" w14:textId="15B0BE42" w:rsidR="00503BCD" w:rsidRDefault="00503BCD" w:rsidP="00503BCD">
            <w:pPr>
              <w:widowControl/>
              <w:jc w:val="left"/>
              <w:rPr>
                <w:rFonts w:ascii="Times New Roman" w:eastAsia="仿宋_GB2312" w:hAnsi="Times New Roman" w:cs="Times New Roman" w:hint="eastAsia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分管校领导签字：</w:t>
            </w:r>
            <w:bookmarkStart w:id="0" w:name="_GoBack"/>
            <w:bookmarkEnd w:id="0"/>
          </w:p>
        </w:tc>
      </w:tr>
      <w:tr w:rsidR="00503BCD" w14:paraId="413DF3C6" w14:textId="77777777" w:rsidTr="00556B56">
        <w:trPr>
          <w:gridBefore w:val="1"/>
          <w:wBefore w:w="26" w:type="dxa"/>
          <w:trHeight w:val="661"/>
          <w:jc w:val="center"/>
        </w:trPr>
        <w:tc>
          <w:tcPr>
            <w:tcW w:w="1218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36179E" w14:textId="77777777" w:rsidR="00503BCD" w:rsidRDefault="00503BCD" w:rsidP="00503BCD">
            <w:pPr>
              <w:adjustRightInd w:val="0"/>
              <w:snapToGrid w:val="0"/>
              <w:spacing w:line="540" w:lineRule="exact"/>
              <w:rPr>
                <w:rFonts w:ascii="Times New Roman" w:eastAsia="仿宋_GB2312" w:hAnsi="Times New Roman" w:cs="Times New Roman" w:hint="eastAsia"/>
                <w:kern w:val="0"/>
                <w:highlight w:val="yellow"/>
              </w:rPr>
            </w:pPr>
          </w:p>
        </w:tc>
      </w:tr>
    </w:tbl>
    <w:p w14:paraId="76D9F83E" w14:textId="77777777" w:rsidR="00725EB9" w:rsidRDefault="00725EB9" w:rsidP="00556B56">
      <w:pPr>
        <w:rPr>
          <w:rFonts w:hint="eastAsia"/>
        </w:rPr>
      </w:pPr>
    </w:p>
    <w:sectPr w:rsidR="00725E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AA"/>
    <w:rsid w:val="000763B1"/>
    <w:rsid w:val="00083D7D"/>
    <w:rsid w:val="003F7723"/>
    <w:rsid w:val="00503BCD"/>
    <w:rsid w:val="00556B56"/>
    <w:rsid w:val="00725EB9"/>
    <w:rsid w:val="007573BD"/>
    <w:rsid w:val="00B30B78"/>
    <w:rsid w:val="00D768AA"/>
    <w:rsid w:val="00E55E1D"/>
    <w:rsid w:val="00F27C5D"/>
    <w:rsid w:val="551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51F70"/>
  <w15:docId w15:val="{3FCDA3EB-C9B1-499B-8488-11C9C392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Company>HP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袁俊</dc:creator>
  <cp:lastModifiedBy>Windows 用户</cp:lastModifiedBy>
  <cp:revision>9</cp:revision>
  <dcterms:created xsi:type="dcterms:W3CDTF">2025-08-05T05:27:00Z</dcterms:created>
  <dcterms:modified xsi:type="dcterms:W3CDTF">2025-09-08T06:43:00Z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eyJoZGlkIjoiOWQ0ZDUzNGMwNWMyNDY2NzY5MmE0NzI4YzIwYTY1MzQiLCJ1c2VySWQiOiIxNDg1ODg5OTMyIn0=</vt:lpwstr>
  </property>
  <property fmtid="{D5CDD505-2E9C-101B-9397-08002B2CF9AE}" pid="3" name="KSOProductBuildVer">
    <vt:lpwstr>2052-12.1.0.22529</vt:lpwstr>
  </property>
  <property fmtid="{D5CDD505-2E9C-101B-9397-08002B2CF9AE}" pid="4" name="ICV">
    <vt:lpwstr>0E3CE871350D4E67A6A70612C11BB057_12</vt:lpwstr>
  </property>
</Properties>
</file>