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F1644" w14:textId="77777777" w:rsidR="004F6947" w:rsidRDefault="004F6947">
      <w:pPr>
        <w:rPr>
          <w:rFonts w:ascii="黑体" w:eastAsia="黑体" w:hAnsi="黑体" w:cs="黑体" w:hint="eastAsia"/>
          <w:szCs w:val="32"/>
        </w:rPr>
      </w:pPr>
    </w:p>
    <w:p w14:paraId="4CE5DE35" w14:textId="77777777" w:rsidR="004F6947" w:rsidRDefault="004F6947">
      <w:pPr>
        <w:spacing w:line="360" w:lineRule="auto"/>
        <w:jc w:val="center"/>
        <w:rPr>
          <w:rFonts w:ascii="方正小标宋简体" w:eastAsia="方正小标宋简体" w:hAnsi="方正小标宋简体" w:cs="方正小标宋简体"/>
          <w:sz w:val="36"/>
          <w:szCs w:val="36"/>
          <w:u w:val="single"/>
        </w:rPr>
      </w:pPr>
    </w:p>
    <w:p w14:paraId="298A773D" w14:textId="77777777" w:rsidR="004F6947" w:rsidRDefault="004F6947">
      <w:pPr>
        <w:spacing w:line="360" w:lineRule="auto"/>
        <w:jc w:val="center"/>
        <w:rPr>
          <w:rFonts w:ascii="方正小标宋简体" w:eastAsia="方正小标宋简体" w:hAnsi="方正小标宋简体" w:cs="方正小标宋简体"/>
          <w:sz w:val="36"/>
          <w:szCs w:val="36"/>
          <w:u w:val="single"/>
        </w:rPr>
      </w:pPr>
    </w:p>
    <w:p w14:paraId="400D2CC9" w14:textId="77777777" w:rsidR="004F6947" w:rsidRDefault="004F6947">
      <w:pPr>
        <w:spacing w:line="360" w:lineRule="auto"/>
        <w:jc w:val="center"/>
        <w:rPr>
          <w:rFonts w:ascii="方正小标宋简体" w:eastAsia="方正小标宋简体" w:hAnsi="方正小标宋简体" w:cs="方正小标宋简体"/>
          <w:sz w:val="36"/>
          <w:szCs w:val="36"/>
          <w:u w:val="single"/>
        </w:rPr>
      </w:pPr>
    </w:p>
    <w:p w14:paraId="547BFBC0" w14:textId="77777777" w:rsidR="004F6947" w:rsidRDefault="004F6947">
      <w:pPr>
        <w:spacing w:line="360" w:lineRule="auto"/>
        <w:jc w:val="center"/>
        <w:rPr>
          <w:rFonts w:ascii="方正小标宋简体" w:eastAsia="方正小标宋简体" w:hAnsi="方正小标宋简体" w:cs="方正小标宋简体"/>
          <w:sz w:val="36"/>
          <w:szCs w:val="36"/>
          <w:u w:val="single"/>
        </w:rPr>
      </w:pPr>
    </w:p>
    <w:p w14:paraId="3375E1B2" w14:textId="77777777" w:rsidR="004F6947" w:rsidRDefault="004F6947">
      <w:pPr>
        <w:spacing w:line="360" w:lineRule="auto"/>
        <w:jc w:val="center"/>
        <w:rPr>
          <w:rFonts w:ascii="方正小标宋简体" w:eastAsia="方正小标宋简体" w:hAnsi="方正小标宋简体" w:cs="方正小标宋简体"/>
          <w:sz w:val="36"/>
          <w:szCs w:val="36"/>
          <w:u w:val="single"/>
        </w:rPr>
      </w:pPr>
    </w:p>
    <w:p w14:paraId="4C60478C" w14:textId="77777777" w:rsidR="004F6947" w:rsidRDefault="004F6947">
      <w:pPr>
        <w:spacing w:line="360" w:lineRule="auto"/>
        <w:jc w:val="center"/>
        <w:rPr>
          <w:rFonts w:ascii="方正小标宋简体" w:eastAsia="方正小标宋简体" w:hAnsi="方正小标宋简体" w:cs="方正小标宋简体"/>
          <w:sz w:val="36"/>
          <w:szCs w:val="36"/>
          <w:u w:val="single"/>
        </w:rPr>
      </w:pPr>
    </w:p>
    <w:p w14:paraId="24A5B68E" w14:textId="77777777" w:rsidR="004F6947" w:rsidRDefault="004F6947">
      <w:pPr>
        <w:spacing w:line="360" w:lineRule="auto"/>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荆州理工职业学院</w:t>
      </w:r>
    </w:p>
    <w:p w14:paraId="04592042" w14:textId="77777777" w:rsidR="004F6947" w:rsidRDefault="004F6947">
      <w:pPr>
        <w:spacing w:line="360" w:lineRule="auto"/>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2024年度部门决算公开</w:t>
      </w:r>
    </w:p>
    <w:p w14:paraId="6A374011" w14:textId="77777777" w:rsidR="005D621D" w:rsidRPr="006448ED" w:rsidRDefault="004F6947">
      <w:pPr>
        <w:spacing w:line="360" w:lineRule="auto"/>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72"/>
          <w:szCs w:val="72"/>
        </w:rPr>
        <w:br w:type="page"/>
      </w:r>
    </w:p>
    <w:p w14:paraId="64A1BFF0" w14:textId="77777777" w:rsidR="005D621D" w:rsidRPr="008B70BC" w:rsidRDefault="005D621D" w:rsidP="00C0608B">
      <w:pPr>
        <w:pStyle w:val="TOC"/>
        <w:jc w:val="center"/>
        <w:rPr>
          <w:rFonts w:ascii="宋体" w:eastAsia="宋体"/>
          <w:b/>
          <w:bCs/>
          <w:color w:val="000000"/>
          <w:sz w:val="52"/>
          <w:szCs w:val="52"/>
          <w:lang w:val="zh-CN"/>
        </w:rPr>
      </w:pPr>
      <w:r w:rsidRPr="008B70BC">
        <w:rPr>
          <w:rFonts w:ascii="宋体" w:eastAsia="宋体"/>
          <w:b/>
          <w:bCs/>
          <w:color w:val="000000"/>
          <w:sz w:val="52"/>
          <w:szCs w:val="52"/>
          <w:lang w:val="zh-CN"/>
        </w:rPr>
        <w:lastRenderedPageBreak/>
        <w:t>目录</w:t>
      </w:r>
    </w:p>
    <w:p w14:paraId="2C4D4C61" w14:textId="4A9998AD" w:rsidR="00E1528D" w:rsidRPr="008B70BC" w:rsidRDefault="00E1528D" w:rsidP="006F1F2A">
      <w:pPr>
        <w:pStyle w:val="TOC2"/>
        <w:tabs>
          <w:tab w:val="right" w:leader="dot" w:pos="9116"/>
        </w:tabs>
        <w:spacing w:line="360" w:lineRule="auto"/>
        <w:rPr>
          <w:rFonts w:ascii="等线" w:eastAsia="等线" w:hAnsi="等线"/>
          <w:noProof/>
          <w:sz w:val="21"/>
        </w:rPr>
      </w:pPr>
      <w:r>
        <w:rPr>
          <w:lang w:val="zh-CN"/>
        </w:rPr>
        <w:fldChar w:fldCharType="begin"/>
      </w:r>
      <w:r>
        <w:rPr>
          <w:lang w:val="zh-CN"/>
        </w:rPr>
        <w:instrText xml:space="preserve"> TOC \o "1-2" \h \z \u </w:instrText>
      </w:r>
      <w:r>
        <w:rPr>
          <w:lang w:val="zh-CN"/>
        </w:rPr>
        <w:fldChar w:fldCharType="separate"/>
      </w:r>
      <w:hyperlink w:anchor="_Toc208298701" w:history="1">
        <w:r w:rsidRPr="006C5A22">
          <w:rPr>
            <w:rStyle w:val="a6"/>
            <w:rFonts w:ascii="___WRD_EMBED_SUB_47" w:eastAsia="___WRD_EMBED_SUB_47" w:hAnsi="___WRD_EMBED_SUB_47" w:cs="___WRD_EMBED_SUB_47" w:hint="eastAsia"/>
            <w:noProof/>
          </w:rPr>
          <w:t>第</w:t>
        </w:r>
        <w:r w:rsidRPr="004C2346">
          <w:rPr>
            <w:rStyle w:val="a6"/>
            <w:rFonts w:ascii="___WRD_EMBED_SUB_47" w:eastAsia="___WRD_EMBED_SUB_47" w:hAnsi="___WRD_EMBED_SUB_47" w:cs="___WRD_EMBED_SUB_47" w:hint="eastAsia"/>
            <w:noProof/>
          </w:rPr>
          <w:t>一部分</w:t>
        </w:r>
        <w:r w:rsidR="006F1F2A">
          <w:rPr>
            <w:rStyle w:val="a6"/>
            <w:rFonts w:hint="eastAsia"/>
            <w:noProof/>
          </w:rPr>
          <w:t xml:space="preserve">  </w:t>
        </w:r>
        <w:r w:rsidRPr="007E3670">
          <w:rPr>
            <w:rStyle w:val="a6"/>
            <w:rFonts w:ascii="___WRD_EMBED_SUB_47" w:eastAsia="___WRD_EMBED_SUB_47" w:hAnsi="___WRD_EMBED_SUB_47" w:cs="___WRD_EMBED_SUB_47" w:hint="eastAsia"/>
            <w:noProof/>
          </w:rPr>
          <w:t>荆州</w:t>
        </w:r>
        <w:r w:rsidRPr="004C2346">
          <w:rPr>
            <w:rStyle w:val="a6"/>
            <w:rFonts w:ascii="___WRD_EMBED_SUB_47" w:eastAsia="___WRD_EMBED_SUB_47" w:hAnsi="___WRD_EMBED_SUB_47" w:cs="___WRD_EMBED_SUB_47" w:hint="eastAsia"/>
            <w:noProof/>
          </w:rPr>
          <w:t>理工职业</w:t>
        </w:r>
        <w:r w:rsidR="00906F0E">
          <w:rPr>
            <w:rStyle w:val="a6"/>
            <w:rFonts w:ascii="___WRD_EMBED_SUB_47" w:eastAsia="___WRD_EMBED_SUB_47" w:hAnsi="___WRD_EMBED_SUB_47" w:cs="___WRD_EMBED_SUB_47" w:hint="eastAsia"/>
            <w:noProof/>
          </w:rPr>
          <w:t>学院</w:t>
        </w:r>
        <w:r w:rsidRPr="00F075A7">
          <w:rPr>
            <w:rStyle w:val="a6"/>
            <w:rFonts w:ascii="___WRD_EMBED_SUB_47" w:eastAsia="___WRD_EMBED_SUB_47" w:hAnsi="___WRD_EMBED_SUB_47" w:cs="___WRD_EMBED_SUB_47" w:hint="eastAsia"/>
            <w:noProof/>
          </w:rPr>
          <w:t>概</w:t>
        </w:r>
        <w:r w:rsidRPr="004C2346">
          <w:rPr>
            <w:rStyle w:val="a6"/>
            <w:rFonts w:ascii="___WRD_EMBED_SUB_47" w:eastAsia="___WRD_EMBED_SUB_47" w:hAnsi="___WRD_EMBED_SUB_47" w:cs="___WRD_EMBED_SUB_47" w:hint="eastAsia"/>
            <w:noProof/>
          </w:rPr>
          <w:t>况</w:t>
        </w:r>
        <w:r>
          <w:rPr>
            <w:noProof/>
            <w:webHidden/>
          </w:rPr>
          <w:tab/>
        </w:r>
        <w:r>
          <w:rPr>
            <w:noProof/>
            <w:webHidden/>
          </w:rPr>
          <w:fldChar w:fldCharType="begin"/>
        </w:r>
        <w:r>
          <w:rPr>
            <w:noProof/>
            <w:webHidden/>
          </w:rPr>
          <w:instrText xml:space="preserve"> PAGEREF _Toc208298701 \h </w:instrText>
        </w:r>
        <w:r>
          <w:rPr>
            <w:noProof/>
            <w:webHidden/>
          </w:rPr>
        </w:r>
        <w:r>
          <w:rPr>
            <w:noProof/>
            <w:webHidden/>
          </w:rPr>
          <w:fldChar w:fldCharType="separate"/>
        </w:r>
        <w:r w:rsidR="00EA55A9">
          <w:rPr>
            <w:noProof/>
            <w:webHidden/>
          </w:rPr>
          <w:t>4</w:t>
        </w:r>
        <w:r>
          <w:rPr>
            <w:noProof/>
            <w:webHidden/>
          </w:rPr>
          <w:fldChar w:fldCharType="end"/>
        </w:r>
      </w:hyperlink>
    </w:p>
    <w:p w14:paraId="2C77F82F" w14:textId="0E42319E" w:rsidR="00E1528D" w:rsidRPr="008B70BC" w:rsidRDefault="009943F6" w:rsidP="006F1F2A">
      <w:pPr>
        <w:pStyle w:val="TOC1"/>
        <w:tabs>
          <w:tab w:val="right" w:leader="dot" w:pos="9116"/>
        </w:tabs>
        <w:rPr>
          <w:rFonts w:ascii="等线" w:eastAsia="等线" w:hAnsi="等线"/>
          <w:noProof/>
          <w:sz w:val="21"/>
        </w:rPr>
      </w:pPr>
      <w:hyperlink w:anchor="_Toc208298702" w:history="1">
        <w:r w:rsidR="00E1528D" w:rsidRPr="004C2346">
          <w:rPr>
            <w:rStyle w:val="a6"/>
            <w:noProof/>
          </w:rPr>
          <w:t>一、</w:t>
        </w:r>
        <w:r w:rsidR="00E0377A">
          <w:rPr>
            <w:rStyle w:val="a6"/>
            <w:rFonts w:ascii="微软雅黑" w:eastAsia="微软雅黑" w:hAnsi="微软雅黑" w:cs="微软雅黑" w:hint="eastAsia"/>
            <w:noProof/>
          </w:rPr>
          <w:t>荆州理工职业学院</w:t>
        </w:r>
        <w:r w:rsidR="00E1528D" w:rsidRPr="004C2346">
          <w:rPr>
            <w:rStyle w:val="a6"/>
            <w:noProof/>
          </w:rPr>
          <w:t>主要职责</w:t>
        </w:r>
        <w:r w:rsidR="00E1528D">
          <w:rPr>
            <w:noProof/>
            <w:webHidden/>
          </w:rPr>
          <w:tab/>
        </w:r>
        <w:r w:rsidR="00E1528D">
          <w:rPr>
            <w:noProof/>
            <w:webHidden/>
          </w:rPr>
          <w:fldChar w:fldCharType="begin"/>
        </w:r>
        <w:r w:rsidR="00E1528D">
          <w:rPr>
            <w:noProof/>
            <w:webHidden/>
          </w:rPr>
          <w:instrText xml:space="preserve"> PAGEREF _Toc208298702 \h </w:instrText>
        </w:r>
        <w:r w:rsidR="00E1528D">
          <w:rPr>
            <w:noProof/>
            <w:webHidden/>
          </w:rPr>
        </w:r>
        <w:r w:rsidR="00E1528D">
          <w:rPr>
            <w:noProof/>
            <w:webHidden/>
          </w:rPr>
          <w:fldChar w:fldCharType="separate"/>
        </w:r>
        <w:r w:rsidR="00EA55A9">
          <w:rPr>
            <w:noProof/>
            <w:webHidden/>
          </w:rPr>
          <w:t>5</w:t>
        </w:r>
        <w:r w:rsidR="00E1528D">
          <w:rPr>
            <w:noProof/>
            <w:webHidden/>
          </w:rPr>
          <w:fldChar w:fldCharType="end"/>
        </w:r>
      </w:hyperlink>
    </w:p>
    <w:p w14:paraId="1178FFD7" w14:textId="003A547A" w:rsidR="00E1528D" w:rsidRPr="008B70BC" w:rsidRDefault="009943F6">
      <w:pPr>
        <w:pStyle w:val="TOC1"/>
        <w:tabs>
          <w:tab w:val="right" w:leader="dot" w:pos="9116"/>
        </w:tabs>
        <w:rPr>
          <w:rFonts w:ascii="等线" w:eastAsia="等线" w:hAnsi="等线"/>
          <w:noProof/>
          <w:sz w:val="21"/>
        </w:rPr>
      </w:pPr>
      <w:hyperlink w:anchor="_Toc208298704" w:history="1">
        <w:r w:rsidR="00E1528D" w:rsidRPr="004C2346">
          <w:rPr>
            <w:rStyle w:val="a6"/>
            <w:noProof/>
          </w:rPr>
          <w:t>二、机构设置情况</w:t>
        </w:r>
        <w:r w:rsidR="00E1528D">
          <w:rPr>
            <w:noProof/>
            <w:webHidden/>
          </w:rPr>
          <w:tab/>
        </w:r>
        <w:r w:rsidR="00E1528D">
          <w:rPr>
            <w:noProof/>
            <w:webHidden/>
          </w:rPr>
          <w:fldChar w:fldCharType="begin"/>
        </w:r>
        <w:r w:rsidR="00E1528D">
          <w:rPr>
            <w:noProof/>
            <w:webHidden/>
          </w:rPr>
          <w:instrText xml:space="preserve"> PAGEREF _Toc208298704 \h </w:instrText>
        </w:r>
        <w:r w:rsidR="00E1528D">
          <w:rPr>
            <w:noProof/>
            <w:webHidden/>
          </w:rPr>
        </w:r>
        <w:r w:rsidR="00E1528D">
          <w:rPr>
            <w:noProof/>
            <w:webHidden/>
          </w:rPr>
          <w:fldChar w:fldCharType="separate"/>
        </w:r>
        <w:r w:rsidR="00EA55A9">
          <w:rPr>
            <w:noProof/>
            <w:webHidden/>
          </w:rPr>
          <w:t>5</w:t>
        </w:r>
        <w:r w:rsidR="00E1528D">
          <w:rPr>
            <w:noProof/>
            <w:webHidden/>
          </w:rPr>
          <w:fldChar w:fldCharType="end"/>
        </w:r>
      </w:hyperlink>
    </w:p>
    <w:p w14:paraId="69FB89A2" w14:textId="792AFF05" w:rsidR="00E1528D" w:rsidRPr="008B70BC" w:rsidRDefault="009943F6" w:rsidP="006F1F2A">
      <w:pPr>
        <w:pStyle w:val="TOC2"/>
        <w:tabs>
          <w:tab w:val="right" w:leader="dot" w:pos="9116"/>
        </w:tabs>
        <w:spacing w:line="360" w:lineRule="auto"/>
        <w:rPr>
          <w:rFonts w:ascii="等线" w:eastAsia="等线" w:hAnsi="等线"/>
          <w:noProof/>
          <w:sz w:val="21"/>
        </w:rPr>
      </w:pPr>
      <w:hyperlink w:anchor="_Toc208298706" w:history="1">
        <w:r w:rsidR="00E1528D" w:rsidRPr="006C5A22">
          <w:rPr>
            <w:rStyle w:val="a6"/>
            <w:rFonts w:ascii="___WRD_EMBED_SUB_47" w:eastAsia="___WRD_EMBED_SUB_47" w:hAnsi="___WRD_EMBED_SUB_47" w:cs="___WRD_EMBED_SUB_47" w:hint="eastAsia"/>
            <w:noProof/>
          </w:rPr>
          <w:t>第</w:t>
        </w:r>
        <w:r w:rsidR="00E1528D" w:rsidRPr="004C2346">
          <w:rPr>
            <w:rStyle w:val="a6"/>
            <w:rFonts w:ascii="___WRD_EMBED_SUB_47" w:eastAsia="___WRD_EMBED_SUB_47" w:hAnsi="___WRD_EMBED_SUB_47" w:cs="___WRD_EMBED_SUB_47" w:hint="eastAsia"/>
            <w:noProof/>
          </w:rPr>
          <w:t>二部分</w:t>
        </w:r>
        <w:r w:rsidR="00E1528D" w:rsidRPr="006C5A22">
          <w:rPr>
            <w:rStyle w:val="a6"/>
            <w:rFonts w:ascii="___WRD_EMBED_SUB_47" w:eastAsia="___WRD_EMBED_SUB_47" w:hAnsi="___WRD_EMBED_SUB_47" w:cs="___WRD_EMBED_SUB_47" w:hint="eastAsia"/>
            <w:webHidden/>
          </w:rPr>
          <w:t xml:space="preserve"> </w:t>
        </w:r>
      </w:hyperlink>
      <w:r w:rsidR="006F1F2A">
        <w:rPr>
          <w:rFonts w:hint="eastAsia"/>
          <w:noProof/>
        </w:rPr>
        <w:t xml:space="preserve"> </w:t>
      </w:r>
      <w:hyperlink w:anchor="_Toc208298707" w:history="1">
        <w:r w:rsidR="00E1528D" w:rsidRPr="009A7304">
          <w:rPr>
            <w:rStyle w:val="a6"/>
            <w:rFonts w:ascii="___WRD_EMBED_SUB_47" w:eastAsia="___WRD_EMBED_SUB_47" w:hAnsi="___WRD_EMBED_SUB_47" w:cs="___WRD_EMBED_SUB_47" w:hint="eastAsia"/>
            <w:noProof/>
          </w:rPr>
          <w:t>荆州</w:t>
        </w:r>
        <w:r w:rsidR="00E1528D" w:rsidRPr="004C2346">
          <w:rPr>
            <w:rStyle w:val="a6"/>
            <w:rFonts w:ascii="___WRD_EMBED_SUB_47" w:eastAsia="___WRD_EMBED_SUB_47" w:hAnsi="___WRD_EMBED_SUB_47" w:cs="___WRD_EMBED_SUB_47" w:hint="eastAsia"/>
            <w:noProof/>
          </w:rPr>
          <w:t>理工职业学</w:t>
        </w:r>
        <w:r w:rsidR="00E1528D" w:rsidRPr="009A7304">
          <w:rPr>
            <w:rStyle w:val="a6"/>
            <w:rFonts w:ascii="___WRD_EMBED_SUB_47" w:eastAsia="___WRD_EMBED_SUB_47" w:hAnsi="___WRD_EMBED_SUB_47" w:cs="___WRD_EMBED_SUB_47" w:hint="eastAsia"/>
            <w:noProof/>
          </w:rPr>
          <w:t>院</w:t>
        </w:r>
        <w:r w:rsidR="00E1528D" w:rsidRPr="009A7304">
          <w:rPr>
            <w:rStyle w:val="a6"/>
            <w:rFonts w:ascii="___WRD_EMBED_SUB_47" w:eastAsia="___WRD_EMBED_SUB_47" w:hAnsi="___WRD_EMBED_SUB_47" w:cs="___WRD_EMBED_SUB_47"/>
            <w:noProof/>
          </w:rPr>
          <w:t>2024年度部门决算</w:t>
        </w:r>
        <w:r w:rsidR="00E1528D" w:rsidRPr="009A7304">
          <w:rPr>
            <w:rStyle w:val="a6"/>
            <w:rFonts w:ascii="___WRD_EMBED_SUB_47" w:eastAsia="___WRD_EMBED_SUB_47" w:hAnsi="___WRD_EMBED_SUB_47" w:cs="___WRD_EMBED_SUB_47" w:hint="eastAsia"/>
            <w:noProof/>
          </w:rPr>
          <w:t>表</w:t>
        </w:r>
        <w:r w:rsidR="00E1528D" w:rsidRPr="009A7304">
          <w:rPr>
            <w:rStyle w:val="a6"/>
            <w:rFonts w:ascii="___WRD_EMBED_SUB_47" w:eastAsia="___WRD_EMBED_SUB_47" w:hAnsi="___WRD_EMBED_SUB_47" w:cs="___WRD_EMBED_SUB_47"/>
            <w:webHidden/>
          </w:rPr>
          <w:tab/>
        </w:r>
        <w:r w:rsidR="00E1528D" w:rsidRPr="009A7304">
          <w:rPr>
            <w:rStyle w:val="a6"/>
            <w:rFonts w:ascii="___WRD_EMBED_SUB_47" w:eastAsia="___WRD_EMBED_SUB_47" w:hAnsi="___WRD_EMBED_SUB_47" w:cs="___WRD_EMBED_SUB_47"/>
            <w:webHidden/>
          </w:rPr>
          <w:fldChar w:fldCharType="begin"/>
        </w:r>
        <w:r w:rsidR="00E1528D" w:rsidRPr="009A7304">
          <w:rPr>
            <w:rStyle w:val="a6"/>
            <w:rFonts w:ascii="___WRD_EMBED_SUB_47" w:eastAsia="___WRD_EMBED_SUB_47" w:hAnsi="___WRD_EMBED_SUB_47" w:cs="___WRD_EMBED_SUB_47"/>
            <w:webHidden/>
          </w:rPr>
          <w:instrText xml:space="preserve"> PAGEREF _Toc208298707 \h </w:instrText>
        </w:r>
        <w:r w:rsidR="00E1528D" w:rsidRPr="009A7304">
          <w:rPr>
            <w:rStyle w:val="a6"/>
            <w:rFonts w:ascii="___WRD_EMBED_SUB_47" w:eastAsia="___WRD_EMBED_SUB_47" w:hAnsi="___WRD_EMBED_SUB_47" w:cs="___WRD_EMBED_SUB_47"/>
            <w:webHidden/>
          </w:rPr>
        </w:r>
        <w:r w:rsidR="00E1528D" w:rsidRPr="009A7304">
          <w:rPr>
            <w:rStyle w:val="a6"/>
            <w:rFonts w:ascii="___WRD_EMBED_SUB_47" w:eastAsia="___WRD_EMBED_SUB_47" w:hAnsi="___WRD_EMBED_SUB_47" w:cs="___WRD_EMBED_SUB_47"/>
            <w:webHidden/>
          </w:rPr>
          <w:fldChar w:fldCharType="separate"/>
        </w:r>
        <w:r w:rsidR="00EA55A9">
          <w:rPr>
            <w:rStyle w:val="a6"/>
            <w:rFonts w:ascii="___WRD_EMBED_SUB_47" w:eastAsia="___WRD_EMBED_SUB_47" w:hAnsi="___WRD_EMBED_SUB_47" w:cs="___WRD_EMBED_SUB_47"/>
            <w:noProof/>
            <w:webHidden/>
          </w:rPr>
          <w:t>6</w:t>
        </w:r>
        <w:r w:rsidR="00E1528D" w:rsidRPr="009A7304">
          <w:rPr>
            <w:rStyle w:val="a6"/>
            <w:rFonts w:ascii="___WRD_EMBED_SUB_47" w:eastAsia="___WRD_EMBED_SUB_47" w:hAnsi="___WRD_EMBED_SUB_47" w:cs="___WRD_EMBED_SUB_47"/>
            <w:webHidden/>
          </w:rPr>
          <w:fldChar w:fldCharType="end"/>
        </w:r>
      </w:hyperlink>
    </w:p>
    <w:p w14:paraId="71DC0455" w14:textId="1B18CDFF" w:rsidR="00E1528D" w:rsidRPr="002C327C" w:rsidRDefault="009943F6" w:rsidP="006F1F2A">
      <w:pPr>
        <w:pStyle w:val="TOC1"/>
        <w:tabs>
          <w:tab w:val="right" w:leader="dot" w:pos="9116"/>
        </w:tabs>
        <w:rPr>
          <w:rStyle w:val="a6"/>
        </w:rPr>
      </w:pPr>
      <w:hyperlink w:anchor="_Toc208298708" w:history="1">
        <w:r w:rsidR="00E1528D" w:rsidRPr="004C2346">
          <w:rPr>
            <w:rStyle w:val="a6"/>
            <w:noProof/>
          </w:rPr>
          <w:t>一、收入支出决算总</w:t>
        </w:r>
        <w:r w:rsidR="00E1528D" w:rsidRPr="009A7304">
          <w:rPr>
            <w:rStyle w:val="a6"/>
            <w:rFonts w:ascii="微软雅黑" w:eastAsia="微软雅黑" w:hAnsi="微软雅黑" w:cs="微软雅黑" w:hint="eastAsia"/>
            <w:noProof/>
          </w:rPr>
          <w:t>表</w:t>
        </w:r>
        <w:r w:rsidR="00E1528D" w:rsidRPr="002C327C">
          <w:rPr>
            <w:rStyle w:val="a6"/>
            <w:webHidden/>
          </w:rPr>
          <w:tab/>
        </w:r>
        <w:r w:rsidR="00E1528D" w:rsidRPr="002C327C">
          <w:rPr>
            <w:rStyle w:val="a6"/>
            <w:webHidden/>
          </w:rPr>
          <w:fldChar w:fldCharType="begin"/>
        </w:r>
        <w:r w:rsidR="00E1528D" w:rsidRPr="002C327C">
          <w:rPr>
            <w:rStyle w:val="a6"/>
            <w:webHidden/>
          </w:rPr>
          <w:instrText xml:space="preserve"> PAGEREF _Toc208298708 \h </w:instrText>
        </w:r>
        <w:r w:rsidR="00E1528D" w:rsidRPr="002C327C">
          <w:rPr>
            <w:rStyle w:val="a6"/>
            <w:webHidden/>
          </w:rPr>
        </w:r>
        <w:r w:rsidR="00E1528D" w:rsidRPr="002C327C">
          <w:rPr>
            <w:rStyle w:val="a6"/>
            <w:webHidden/>
          </w:rPr>
          <w:fldChar w:fldCharType="separate"/>
        </w:r>
        <w:r w:rsidR="00EA55A9">
          <w:rPr>
            <w:rStyle w:val="a6"/>
            <w:noProof/>
            <w:webHidden/>
          </w:rPr>
          <w:t>7</w:t>
        </w:r>
        <w:r w:rsidR="00E1528D" w:rsidRPr="002C327C">
          <w:rPr>
            <w:rStyle w:val="a6"/>
            <w:webHidden/>
          </w:rPr>
          <w:fldChar w:fldCharType="end"/>
        </w:r>
      </w:hyperlink>
    </w:p>
    <w:p w14:paraId="209F3415" w14:textId="18095F94" w:rsidR="00E1528D" w:rsidRPr="008B70BC" w:rsidRDefault="009943F6">
      <w:pPr>
        <w:pStyle w:val="TOC1"/>
        <w:tabs>
          <w:tab w:val="right" w:leader="dot" w:pos="9116"/>
        </w:tabs>
        <w:rPr>
          <w:rFonts w:ascii="等线" w:eastAsia="等线" w:hAnsi="等线"/>
          <w:noProof/>
          <w:sz w:val="21"/>
        </w:rPr>
      </w:pPr>
      <w:hyperlink w:anchor="_Toc208298709" w:history="1">
        <w:r w:rsidR="00E1528D" w:rsidRPr="004C2346">
          <w:rPr>
            <w:rStyle w:val="a6"/>
            <w:noProof/>
          </w:rPr>
          <w:t>二、收入决算</w:t>
        </w:r>
        <w:r w:rsidR="00E1528D" w:rsidRPr="009A7304">
          <w:rPr>
            <w:rStyle w:val="a6"/>
            <w:rFonts w:ascii="微软雅黑" w:eastAsia="微软雅黑" w:hAnsi="微软雅黑" w:cs="微软雅黑" w:hint="eastAsia"/>
            <w:noProof/>
          </w:rPr>
          <w:t>表</w:t>
        </w:r>
        <w:r w:rsidR="00E1528D">
          <w:rPr>
            <w:noProof/>
            <w:webHidden/>
          </w:rPr>
          <w:tab/>
        </w:r>
        <w:r w:rsidR="00E1528D">
          <w:rPr>
            <w:noProof/>
            <w:webHidden/>
          </w:rPr>
          <w:fldChar w:fldCharType="begin"/>
        </w:r>
        <w:r w:rsidR="00E1528D">
          <w:rPr>
            <w:noProof/>
            <w:webHidden/>
          </w:rPr>
          <w:instrText xml:space="preserve"> PAGEREF _Toc208298709 \h </w:instrText>
        </w:r>
        <w:r w:rsidR="00E1528D">
          <w:rPr>
            <w:noProof/>
            <w:webHidden/>
          </w:rPr>
        </w:r>
        <w:r w:rsidR="00E1528D">
          <w:rPr>
            <w:noProof/>
            <w:webHidden/>
          </w:rPr>
          <w:fldChar w:fldCharType="separate"/>
        </w:r>
        <w:r w:rsidR="00EA55A9">
          <w:rPr>
            <w:noProof/>
            <w:webHidden/>
          </w:rPr>
          <w:t>8</w:t>
        </w:r>
        <w:r w:rsidR="00E1528D">
          <w:rPr>
            <w:noProof/>
            <w:webHidden/>
          </w:rPr>
          <w:fldChar w:fldCharType="end"/>
        </w:r>
      </w:hyperlink>
    </w:p>
    <w:p w14:paraId="169DBF35" w14:textId="4EF5A826" w:rsidR="00E1528D" w:rsidRPr="008B70BC" w:rsidRDefault="009943F6">
      <w:pPr>
        <w:pStyle w:val="TOC1"/>
        <w:tabs>
          <w:tab w:val="right" w:leader="dot" w:pos="9116"/>
        </w:tabs>
        <w:rPr>
          <w:rFonts w:ascii="等线" w:eastAsia="等线" w:hAnsi="等线"/>
          <w:noProof/>
          <w:sz w:val="21"/>
        </w:rPr>
      </w:pPr>
      <w:hyperlink w:anchor="_Toc208298710" w:history="1">
        <w:r w:rsidR="00E1528D" w:rsidRPr="004C2346">
          <w:rPr>
            <w:rStyle w:val="a6"/>
            <w:noProof/>
          </w:rPr>
          <w:t>三、支出决算</w:t>
        </w:r>
        <w:r w:rsidR="00E1528D" w:rsidRPr="009A7304">
          <w:rPr>
            <w:rStyle w:val="a6"/>
            <w:rFonts w:ascii="微软雅黑" w:eastAsia="微软雅黑" w:hAnsi="微软雅黑" w:cs="微软雅黑" w:hint="eastAsia"/>
            <w:noProof/>
          </w:rPr>
          <w:t>表</w:t>
        </w:r>
        <w:r w:rsidR="00E1528D">
          <w:rPr>
            <w:noProof/>
            <w:webHidden/>
          </w:rPr>
          <w:tab/>
        </w:r>
        <w:r w:rsidR="00E1528D">
          <w:rPr>
            <w:noProof/>
            <w:webHidden/>
          </w:rPr>
          <w:fldChar w:fldCharType="begin"/>
        </w:r>
        <w:r w:rsidR="00E1528D">
          <w:rPr>
            <w:noProof/>
            <w:webHidden/>
          </w:rPr>
          <w:instrText xml:space="preserve"> PAGEREF _Toc208298710 \h </w:instrText>
        </w:r>
        <w:r w:rsidR="00E1528D">
          <w:rPr>
            <w:noProof/>
            <w:webHidden/>
          </w:rPr>
        </w:r>
        <w:r w:rsidR="00E1528D">
          <w:rPr>
            <w:noProof/>
            <w:webHidden/>
          </w:rPr>
          <w:fldChar w:fldCharType="separate"/>
        </w:r>
        <w:r w:rsidR="00EA55A9">
          <w:rPr>
            <w:noProof/>
            <w:webHidden/>
          </w:rPr>
          <w:t>9</w:t>
        </w:r>
        <w:r w:rsidR="00E1528D">
          <w:rPr>
            <w:noProof/>
            <w:webHidden/>
          </w:rPr>
          <w:fldChar w:fldCharType="end"/>
        </w:r>
      </w:hyperlink>
    </w:p>
    <w:p w14:paraId="3CBD02DC" w14:textId="65F9CC46" w:rsidR="00E1528D" w:rsidRPr="008B70BC" w:rsidRDefault="009943F6">
      <w:pPr>
        <w:pStyle w:val="TOC1"/>
        <w:tabs>
          <w:tab w:val="right" w:leader="dot" w:pos="9116"/>
        </w:tabs>
        <w:rPr>
          <w:rFonts w:ascii="等线" w:eastAsia="等线" w:hAnsi="等线"/>
          <w:noProof/>
          <w:sz w:val="21"/>
        </w:rPr>
      </w:pPr>
      <w:hyperlink w:anchor="_Toc208298711" w:history="1">
        <w:r w:rsidR="00E1528D" w:rsidRPr="004C2346">
          <w:rPr>
            <w:rStyle w:val="a6"/>
            <w:noProof/>
          </w:rPr>
          <w:t>四、财政拨款收入支出决算总</w:t>
        </w:r>
        <w:r w:rsidR="00E1528D" w:rsidRPr="009A7304">
          <w:rPr>
            <w:rStyle w:val="a6"/>
            <w:rFonts w:ascii="微软雅黑" w:eastAsia="微软雅黑" w:hAnsi="微软雅黑" w:cs="微软雅黑" w:hint="eastAsia"/>
            <w:noProof/>
          </w:rPr>
          <w:t>表</w:t>
        </w:r>
        <w:r w:rsidR="00E1528D">
          <w:rPr>
            <w:noProof/>
            <w:webHidden/>
          </w:rPr>
          <w:tab/>
        </w:r>
        <w:r w:rsidR="00E1528D">
          <w:rPr>
            <w:noProof/>
            <w:webHidden/>
          </w:rPr>
          <w:fldChar w:fldCharType="begin"/>
        </w:r>
        <w:r w:rsidR="00E1528D">
          <w:rPr>
            <w:noProof/>
            <w:webHidden/>
          </w:rPr>
          <w:instrText xml:space="preserve"> PAGEREF _Toc208298711 \h </w:instrText>
        </w:r>
        <w:r w:rsidR="00E1528D">
          <w:rPr>
            <w:noProof/>
            <w:webHidden/>
          </w:rPr>
        </w:r>
        <w:r w:rsidR="00E1528D">
          <w:rPr>
            <w:noProof/>
            <w:webHidden/>
          </w:rPr>
          <w:fldChar w:fldCharType="separate"/>
        </w:r>
        <w:r w:rsidR="00EA55A9">
          <w:rPr>
            <w:noProof/>
            <w:webHidden/>
          </w:rPr>
          <w:t>10</w:t>
        </w:r>
        <w:r w:rsidR="00E1528D">
          <w:rPr>
            <w:noProof/>
            <w:webHidden/>
          </w:rPr>
          <w:fldChar w:fldCharType="end"/>
        </w:r>
      </w:hyperlink>
    </w:p>
    <w:p w14:paraId="3A238B03" w14:textId="1E635FC3" w:rsidR="00E1528D" w:rsidRPr="008B70BC" w:rsidRDefault="009943F6">
      <w:pPr>
        <w:pStyle w:val="TOC1"/>
        <w:tabs>
          <w:tab w:val="right" w:leader="dot" w:pos="9116"/>
        </w:tabs>
        <w:rPr>
          <w:rFonts w:ascii="等线" w:eastAsia="等线" w:hAnsi="等线"/>
          <w:noProof/>
          <w:sz w:val="21"/>
        </w:rPr>
      </w:pPr>
      <w:hyperlink w:anchor="_Toc208298712" w:history="1">
        <w:r w:rsidR="00E1528D" w:rsidRPr="004C2346">
          <w:rPr>
            <w:rStyle w:val="a6"/>
            <w:noProof/>
          </w:rPr>
          <w:t>五、一般公共预算财政拨款支出决算</w:t>
        </w:r>
        <w:r w:rsidR="00E1528D" w:rsidRPr="009A7304">
          <w:rPr>
            <w:rStyle w:val="a6"/>
            <w:rFonts w:ascii="微软雅黑" w:eastAsia="微软雅黑" w:hAnsi="微软雅黑" w:cs="微软雅黑" w:hint="eastAsia"/>
            <w:noProof/>
          </w:rPr>
          <w:t>表</w:t>
        </w:r>
        <w:r w:rsidR="00E1528D">
          <w:rPr>
            <w:noProof/>
            <w:webHidden/>
          </w:rPr>
          <w:tab/>
        </w:r>
        <w:r w:rsidR="00E1528D">
          <w:rPr>
            <w:noProof/>
            <w:webHidden/>
          </w:rPr>
          <w:fldChar w:fldCharType="begin"/>
        </w:r>
        <w:r w:rsidR="00E1528D">
          <w:rPr>
            <w:noProof/>
            <w:webHidden/>
          </w:rPr>
          <w:instrText xml:space="preserve"> PAGEREF _Toc208298712 \h </w:instrText>
        </w:r>
        <w:r w:rsidR="00E1528D">
          <w:rPr>
            <w:noProof/>
            <w:webHidden/>
          </w:rPr>
        </w:r>
        <w:r w:rsidR="00E1528D">
          <w:rPr>
            <w:noProof/>
            <w:webHidden/>
          </w:rPr>
          <w:fldChar w:fldCharType="separate"/>
        </w:r>
        <w:r w:rsidR="00EA55A9">
          <w:rPr>
            <w:noProof/>
            <w:webHidden/>
          </w:rPr>
          <w:t>11</w:t>
        </w:r>
        <w:r w:rsidR="00E1528D">
          <w:rPr>
            <w:noProof/>
            <w:webHidden/>
          </w:rPr>
          <w:fldChar w:fldCharType="end"/>
        </w:r>
      </w:hyperlink>
    </w:p>
    <w:p w14:paraId="0098CACF" w14:textId="4D4A9F2C" w:rsidR="00E1528D" w:rsidRPr="008B70BC" w:rsidRDefault="009943F6">
      <w:pPr>
        <w:pStyle w:val="TOC1"/>
        <w:tabs>
          <w:tab w:val="right" w:leader="dot" w:pos="9116"/>
        </w:tabs>
        <w:rPr>
          <w:rFonts w:ascii="等线" w:eastAsia="等线" w:hAnsi="等线"/>
          <w:noProof/>
          <w:sz w:val="21"/>
        </w:rPr>
      </w:pPr>
      <w:hyperlink w:anchor="_Toc208298713" w:history="1">
        <w:r w:rsidR="00E1528D" w:rsidRPr="004C2346">
          <w:rPr>
            <w:rStyle w:val="a6"/>
            <w:noProof/>
          </w:rPr>
          <w:t>六、一般公共预算财政拨款基本支出决算明</w:t>
        </w:r>
        <w:r w:rsidR="00E1528D" w:rsidRPr="009A7304">
          <w:rPr>
            <w:rStyle w:val="a6"/>
            <w:rFonts w:ascii="微软雅黑" w:eastAsia="微软雅黑" w:hAnsi="微软雅黑" w:cs="微软雅黑" w:hint="eastAsia"/>
            <w:noProof/>
          </w:rPr>
          <w:t>细表</w:t>
        </w:r>
        <w:r w:rsidR="00E1528D">
          <w:rPr>
            <w:noProof/>
            <w:webHidden/>
          </w:rPr>
          <w:tab/>
        </w:r>
        <w:r w:rsidR="00E1528D">
          <w:rPr>
            <w:noProof/>
            <w:webHidden/>
          </w:rPr>
          <w:fldChar w:fldCharType="begin"/>
        </w:r>
        <w:r w:rsidR="00E1528D">
          <w:rPr>
            <w:noProof/>
            <w:webHidden/>
          </w:rPr>
          <w:instrText xml:space="preserve"> PAGEREF _Toc208298713 \h </w:instrText>
        </w:r>
        <w:r w:rsidR="00E1528D">
          <w:rPr>
            <w:noProof/>
            <w:webHidden/>
          </w:rPr>
        </w:r>
        <w:r w:rsidR="00E1528D">
          <w:rPr>
            <w:noProof/>
            <w:webHidden/>
          </w:rPr>
          <w:fldChar w:fldCharType="separate"/>
        </w:r>
        <w:r w:rsidR="00EA55A9">
          <w:rPr>
            <w:noProof/>
            <w:webHidden/>
          </w:rPr>
          <w:t>12</w:t>
        </w:r>
        <w:r w:rsidR="00E1528D">
          <w:rPr>
            <w:noProof/>
            <w:webHidden/>
          </w:rPr>
          <w:fldChar w:fldCharType="end"/>
        </w:r>
      </w:hyperlink>
    </w:p>
    <w:p w14:paraId="00A91D14" w14:textId="3F4C4E2C" w:rsidR="00E1528D" w:rsidRPr="008B70BC" w:rsidRDefault="009943F6">
      <w:pPr>
        <w:pStyle w:val="TOC1"/>
        <w:tabs>
          <w:tab w:val="right" w:leader="dot" w:pos="9116"/>
        </w:tabs>
        <w:rPr>
          <w:rFonts w:ascii="等线" w:eastAsia="等线" w:hAnsi="等线"/>
          <w:noProof/>
          <w:sz w:val="21"/>
        </w:rPr>
      </w:pPr>
      <w:hyperlink w:anchor="_Toc208298714" w:history="1">
        <w:r w:rsidR="00E1528D" w:rsidRPr="004C2346">
          <w:rPr>
            <w:rStyle w:val="a6"/>
            <w:noProof/>
          </w:rPr>
          <w:t>七、政府性基金预算财政拨款收入支出决算</w:t>
        </w:r>
        <w:r w:rsidR="00E1528D" w:rsidRPr="009A7304">
          <w:rPr>
            <w:rStyle w:val="a6"/>
            <w:rFonts w:ascii="微软雅黑" w:eastAsia="微软雅黑" w:hAnsi="微软雅黑" w:cs="微软雅黑" w:hint="eastAsia"/>
            <w:noProof/>
          </w:rPr>
          <w:t>表</w:t>
        </w:r>
        <w:r w:rsidR="00E1528D">
          <w:rPr>
            <w:noProof/>
            <w:webHidden/>
          </w:rPr>
          <w:tab/>
        </w:r>
        <w:r w:rsidR="00E1528D">
          <w:rPr>
            <w:noProof/>
            <w:webHidden/>
          </w:rPr>
          <w:fldChar w:fldCharType="begin"/>
        </w:r>
        <w:r w:rsidR="00E1528D">
          <w:rPr>
            <w:noProof/>
            <w:webHidden/>
          </w:rPr>
          <w:instrText xml:space="preserve"> PAGEREF _Toc208298714 \h </w:instrText>
        </w:r>
        <w:r w:rsidR="00E1528D">
          <w:rPr>
            <w:noProof/>
            <w:webHidden/>
          </w:rPr>
        </w:r>
        <w:r w:rsidR="00E1528D">
          <w:rPr>
            <w:noProof/>
            <w:webHidden/>
          </w:rPr>
          <w:fldChar w:fldCharType="separate"/>
        </w:r>
        <w:r w:rsidR="00EA55A9">
          <w:rPr>
            <w:noProof/>
            <w:webHidden/>
          </w:rPr>
          <w:t>13</w:t>
        </w:r>
        <w:r w:rsidR="00E1528D">
          <w:rPr>
            <w:noProof/>
            <w:webHidden/>
          </w:rPr>
          <w:fldChar w:fldCharType="end"/>
        </w:r>
      </w:hyperlink>
    </w:p>
    <w:p w14:paraId="72CD2C61" w14:textId="1039878A" w:rsidR="00E1528D" w:rsidRPr="008B70BC" w:rsidRDefault="009943F6">
      <w:pPr>
        <w:pStyle w:val="TOC1"/>
        <w:tabs>
          <w:tab w:val="right" w:leader="dot" w:pos="9116"/>
        </w:tabs>
        <w:rPr>
          <w:rFonts w:ascii="等线" w:eastAsia="等线" w:hAnsi="等线"/>
          <w:noProof/>
          <w:sz w:val="21"/>
        </w:rPr>
      </w:pPr>
      <w:hyperlink w:anchor="_Toc208298715" w:history="1">
        <w:r w:rsidR="00E1528D" w:rsidRPr="004C2346">
          <w:rPr>
            <w:rStyle w:val="a6"/>
            <w:noProof/>
          </w:rPr>
          <w:t>八、国有资本经营预算财政拨款支出决算</w:t>
        </w:r>
        <w:r w:rsidR="00E1528D" w:rsidRPr="009A7304">
          <w:rPr>
            <w:rStyle w:val="a6"/>
            <w:rFonts w:ascii="微软雅黑" w:eastAsia="微软雅黑" w:hAnsi="微软雅黑" w:cs="微软雅黑" w:hint="eastAsia"/>
            <w:noProof/>
          </w:rPr>
          <w:t>表</w:t>
        </w:r>
        <w:r w:rsidR="00E1528D">
          <w:rPr>
            <w:noProof/>
            <w:webHidden/>
          </w:rPr>
          <w:tab/>
        </w:r>
        <w:r w:rsidR="00E1528D">
          <w:rPr>
            <w:noProof/>
            <w:webHidden/>
          </w:rPr>
          <w:fldChar w:fldCharType="begin"/>
        </w:r>
        <w:r w:rsidR="00E1528D">
          <w:rPr>
            <w:noProof/>
            <w:webHidden/>
          </w:rPr>
          <w:instrText xml:space="preserve"> PAGEREF _Toc208298715 \h </w:instrText>
        </w:r>
        <w:r w:rsidR="00E1528D">
          <w:rPr>
            <w:noProof/>
            <w:webHidden/>
          </w:rPr>
        </w:r>
        <w:r w:rsidR="00E1528D">
          <w:rPr>
            <w:noProof/>
            <w:webHidden/>
          </w:rPr>
          <w:fldChar w:fldCharType="separate"/>
        </w:r>
        <w:r w:rsidR="00EA55A9">
          <w:rPr>
            <w:noProof/>
            <w:webHidden/>
          </w:rPr>
          <w:t>14</w:t>
        </w:r>
        <w:r w:rsidR="00E1528D">
          <w:rPr>
            <w:noProof/>
            <w:webHidden/>
          </w:rPr>
          <w:fldChar w:fldCharType="end"/>
        </w:r>
      </w:hyperlink>
    </w:p>
    <w:p w14:paraId="442C7FB5" w14:textId="5CB0C99D" w:rsidR="00E1528D" w:rsidRPr="008B70BC" w:rsidRDefault="009943F6">
      <w:pPr>
        <w:pStyle w:val="TOC1"/>
        <w:tabs>
          <w:tab w:val="right" w:leader="dot" w:pos="9116"/>
        </w:tabs>
        <w:rPr>
          <w:rFonts w:ascii="等线" w:eastAsia="等线" w:hAnsi="等线"/>
          <w:noProof/>
          <w:sz w:val="21"/>
        </w:rPr>
      </w:pPr>
      <w:hyperlink w:anchor="_Toc208298716" w:history="1">
        <w:r w:rsidR="00E1528D" w:rsidRPr="004C2346">
          <w:rPr>
            <w:rStyle w:val="a6"/>
            <w:noProof/>
          </w:rPr>
          <w:t>九、财政拨款</w:t>
        </w:r>
        <w:r w:rsidR="00E1528D" w:rsidRPr="004C2346">
          <w:rPr>
            <w:rStyle w:val="a6"/>
            <w:noProof/>
          </w:rPr>
          <w:t>“</w:t>
        </w:r>
        <w:r w:rsidR="00E1528D" w:rsidRPr="004C2346">
          <w:rPr>
            <w:rStyle w:val="a6"/>
            <w:noProof/>
          </w:rPr>
          <w:t>三公</w:t>
        </w:r>
        <w:r w:rsidR="00E1528D" w:rsidRPr="004C2346">
          <w:rPr>
            <w:rStyle w:val="a6"/>
            <w:noProof/>
          </w:rPr>
          <w:t>”</w:t>
        </w:r>
        <w:r w:rsidR="00E1528D" w:rsidRPr="004C2346">
          <w:rPr>
            <w:rStyle w:val="a6"/>
            <w:noProof/>
          </w:rPr>
          <w:t>经费支出决算</w:t>
        </w:r>
        <w:r w:rsidR="00E1528D" w:rsidRPr="009A7304">
          <w:rPr>
            <w:rStyle w:val="a6"/>
            <w:rFonts w:ascii="微软雅黑" w:eastAsia="微软雅黑" w:hAnsi="微软雅黑" w:cs="微软雅黑" w:hint="eastAsia"/>
            <w:noProof/>
          </w:rPr>
          <w:t>表</w:t>
        </w:r>
        <w:r w:rsidR="00E1528D">
          <w:rPr>
            <w:noProof/>
            <w:webHidden/>
          </w:rPr>
          <w:tab/>
        </w:r>
        <w:r w:rsidR="00E1528D">
          <w:rPr>
            <w:noProof/>
            <w:webHidden/>
          </w:rPr>
          <w:fldChar w:fldCharType="begin"/>
        </w:r>
        <w:r w:rsidR="00E1528D">
          <w:rPr>
            <w:noProof/>
            <w:webHidden/>
          </w:rPr>
          <w:instrText xml:space="preserve"> PAGEREF _Toc208298716 \h </w:instrText>
        </w:r>
        <w:r w:rsidR="00E1528D">
          <w:rPr>
            <w:noProof/>
            <w:webHidden/>
          </w:rPr>
        </w:r>
        <w:r w:rsidR="00E1528D">
          <w:rPr>
            <w:noProof/>
            <w:webHidden/>
          </w:rPr>
          <w:fldChar w:fldCharType="separate"/>
        </w:r>
        <w:r w:rsidR="00EA55A9">
          <w:rPr>
            <w:noProof/>
            <w:webHidden/>
          </w:rPr>
          <w:t>15</w:t>
        </w:r>
        <w:r w:rsidR="00E1528D">
          <w:rPr>
            <w:noProof/>
            <w:webHidden/>
          </w:rPr>
          <w:fldChar w:fldCharType="end"/>
        </w:r>
      </w:hyperlink>
    </w:p>
    <w:p w14:paraId="7A2C14A6" w14:textId="229B343C" w:rsidR="00E1528D" w:rsidRPr="008B70BC" w:rsidRDefault="009943F6" w:rsidP="006F1F2A">
      <w:pPr>
        <w:pStyle w:val="TOC2"/>
        <w:tabs>
          <w:tab w:val="right" w:leader="dot" w:pos="9116"/>
        </w:tabs>
        <w:spacing w:line="360" w:lineRule="auto"/>
        <w:rPr>
          <w:rFonts w:ascii="等线" w:eastAsia="等线" w:hAnsi="等线"/>
          <w:noProof/>
          <w:sz w:val="21"/>
        </w:rPr>
      </w:pPr>
      <w:hyperlink w:anchor="_Toc208298717" w:history="1">
        <w:r w:rsidR="00E1528D" w:rsidRPr="006C5A22">
          <w:rPr>
            <w:rStyle w:val="a6"/>
            <w:rFonts w:ascii="___WRD_EMBED_SUB_47" w:eastAsia="___WRD_EMBED_SUB_47" w:hAnsi="___WRD_EMBED_SUB_47" w:cs="___WRD_EMBED_SUB_47" w:hint="eastAsia"/>
            <w:noProof/>
          </w:rPr>
          <w:t>第</w:t>
        </w:r>
        <w:r w:rsidR="00E1528D" w:rsidRPr="004C2346">
          <w:rPr>
            <w:rStyle w:val="a6"/>
            <w:rFonts w:ascii="___WRD_EMBED_SUB_47" w:eastAsia="___WRD_EMBED_SUB_47" w:hAnsi="___WRD_EMBED_SUB_47" w:cs="___WRD_EMBED_SUB_47" w:hint="eastAsia"/>
            <w:noProof/>
          </w:rPr>
          <w:t>三部分</w:t>
        </w:r>
        <w:r w:rsidR="00E1528D" w:rsidRPr="006C5A22">
          <w:rPr>
            <w:rStyle w:val="a6"/>
            <w:rFonts w:ascii="___WRD_EMBED_SUB_47" w:eastAsia="___WRD_EMBED_SUB_47" w:hAnsi="___WRD_EMBED_SUB_47" w:cs="___WRD_EMBED_SUB_47" w:hint="eastAsia"/>
            <w:webHidden/>
          </w:rPr>
          <w:t xml:space="preserve"> </w:t>
        </w:r>
      </w:hyperlink>
      <w:r w:rsidR="006F1F2A">
        <w:rPr>
          <w:rFonts w:hint="eastAsia"/>
          <w:noProof/>
        </w:rPr>
        <w:t xml:space="preserve"> </w:t>
      </w:r>
      <w:hyperlink w:anchor="_Toc208298718" w:history="1">
        <w:r w:rsidR="00E1528D" w:rsidRPr="00DA2DA9">
          <w:rPr>
            <w:rStyle w:val="a6"/>
            <w:rFonts w:ascii="微软雅黑" w:eastAsia="微软雅黑" w:hAnsi="微软雅黑" w:cs="微软雅黑" w:hint="eastAsia"/>
            <w:noProof/>
          </w:rPr>
          <w:t>荆州理工职业学院</w:t>
        </w:r>
      </w:hyperlink>
      <w:hyperlink w:anchor="_Toc208298719" w:history="1">
        <w:r w:rsidR="00E1528D" w:rsidRPr="004C2346">
          <w:rPr>
            <w:rStyle w:val="a6"/>
            <w:noProof/>
          </w:rPr>
          <w:t>2024</w:t>
        </w:r>
        <w:r w:rsidR="00E1528D" w:rsidRPr="004C2346">
          <w:rPr>
            <w:rStyle w:val="a6"/>
            <w:noProof/>
          </w:rPr>
          <w:t>年度部门决算情况说明</w:t>
        </w:r>
        <w:r w:rsidR="00E1528D" w:rsidRPr="00DA2DA9">
          <w:rPr>
            <w:rStyle w:val="a6"/>
            <w:webHidden/>
          </w:rPr>
          <w:tab/>
        </w:r>
        <w:r w:rsidR="00E1528D" w:rsidRPr="00DA2DA9">
          <w:rPr>
            <w:rStyle w:val="a6"/>
            <w:webHidden/>
          </w:rPr>
          <w:fldChar w:fldCharType="begin"/>
        </w:r>
        <w:r w:rsidR="00E1528D" w:rsidRPr="00DA2DA9">
          <w:rPr>
            <w:rStyle w:val="a6"/>
            <w:webHidden/>
          </w:rPr>
          <w:instrText xml:space="preserve"> PAGEREF _Toc208298719 \h </w:instrText>
        </w:r>
        <w:r w:rsidR="00E1528D" w:rsidRPr="00DA2DA9">
          <w:rPr>
            <w:rStyle w:val="a6"/>
            <w:webHidden/>
          </w:rPr>
        </w:r>
        <w:r w:rsidR="00E1528D" w:rsidRPr="00DA2DA9">
          <w:rPr>
            <w:rStyle w:val="a6"/>
            <w:webHidden/>
          </w:rPr>
          <w:fldChar w:fldCharType="separate"/>
        </w:r>
        <w:r w:rsidR="00EA55A9">
          <w:rPr>
            <w:rStyle w:val="a6"/>
            <w:noProof/>
            <w:webHidden/>
          </w:rPr>
          <w:t>16</w:t>
        </w:r>
        <w:r w:rsidR="00E1528D" w:rsidRPr="00DA2DA9">
          <w:rPr>
            <w:rStyle w:val="a6"/>
            <w:webHidden/>
          </w:rPr>
          <w:fldChar w:fldCharType="end"/>
        </w:r>
      </w:hyperlink>
    </w:p>
    <w:p w14:paraId="0821129A" w14:textId="3ABA4ADB" w:rsidR="00E1528D" w:rsidRPr="008B70BC" w:rsidRDefault="009943F6" w:rsidP="006F1F2A">
      <w:pPr>
        <w:pStyle w:val="TOC1"/>
        <w:tabs>
          <w:tab w:val="right" w:leader="dot" w:pos="9116"/>
        </w:tabs>
        <w:rPr>
          <w:rFonts w:ascii="等线" w:eastAsia="等线" w:hAnsi="等线"/>
          <w:noProof/>
          <w:sz w:val="21"/>
        </w:rPr>
      </w:pPr>
      <w:hyperlink w:anchor="_Toc208298720" w:history="1">
        <w:r w:rsidR="00E1528D" w:rsidRPr="004C2346">
          <w:rPr>
            <w:rStyle w:val="a6"/>
            <w:noProof/>
          </w:rPr>
          <w:t>一、收入支出决算总体情况说明</w:t>
        </w:r>
        <w:r w:rsidR="00E1528D">
          <w:rPr>
            <w:noProof/>
            <w:webHidden/>
          </w:rPr>
          <w:tab/>
        </w:r>
        <w:r w:rsidR="00E1528D">
          <w:rPr>
            <w:noProof/>
            <w:webHidden/>
          </w:rPr>
          <w:fldChar w:fldCharType="begin"/>
        </w:r>
        <w:r w:rsidR="00E1528D">
          <w:rPr>
            <w:noProof/>
            <w:webHidden/>
          </w:rPr>
          <w:instrText xml:space="preserve"> PAGEREF _Toc208298720 \h </w:instrText>
        </w:r>
        <w:r w:rsidR="00E1528D">
          <w:rPr>
            <w:noProof/>
            <w:webHidden/>
          </w:rPr>
        </w:r>
        <w:r w:rsidR="00E1528D">
          <w:rPr>
            <w:noProof/>
            <w:webHidden/>
          </w:rPr>
          <w:fldChar w:fldCharType="separate"/>
        </w:r>
        <w:r w:rsidR="00EA55A9">
          <w:rPr>
            <w:noProof/>
            <w:webHidden/>
          </w:rPr>
          <w:t>17</w:t>
        </w:r>
        <w:r w:rsidR="00E1528D">
          <w:rPr>
            <w:noProof/>
            <w:webHidden/>
          </w:rPr>
          <w:fldChar w:fldCharType="end"/>
        </w:r>
      </w:hyperlink>
    </w:p>
    <w:p w14:paraId="77D35FCE" w14:textId="1D46105E" w:rsidR="00E1528D" w:rsidRPr="008B70BC" w:rsidRDefault="009943F6">
      <w:pPr>
        <w:pStyle w:val="TOC1"/>
        <w:tabs>
          <w:tab w:val="right" w:leader="dot" w:pos="9116"/>
        </w:tabs>
        <w:rPr>
          <w:rFonts w:ascii="等线" w:eastAsia="等线" w:hAnsi="等线"/>
          <w:noProof/>
          <w:sz w:val="21"/>
        </w:rPr>
      </w:pPr>
      <w:hyperlink w:anchor="_Toc208298721" w:history="1">
        <w:r w:rsidR="00E1528D" w:rsidRPr="004C2346">
          <w:rPr>
            <w:rStyle w:val="a6"/>
            <w:noProof/>
          </w:rPr>
          <w:t>二、收入决算情况说明</w:t>
        </w:r>
        <w:r w:rsidR="00E1528D">
          <w:rPr>
            <w:noProof/>
            <w:webHidden/>
          </w:rPr>
          <w:tab/>
        </w:r>
        <w:r w:rsidR="00E1528D">
          <w:rPr>
            <w:noProof/>
            <w:webHidden/>
          </w:rPr>
          <w:fldChar w:fldCharType="begin"/>
        </w:r>
        <w:r w:rsidR="00E1528D">
          <w:rPr>
            <w:noProof/>
            <w:webHidden/>
          </w:rPr>
          <w:instrText xml:space="preserve"> PAGEREF _Toc208298721 \h </w:instrText>
        </w:r>
        <w:r w:rsidR="00E1528D">
          <w:rPr>
            <w:noProof/>
            <w:webHidden/>
          </w:rPr>
        </w:r>
        <w:r w:rsidR="00E1528D">
          <w:rPr>
            <w:noProof/>
            <w:webHidden/>
          </w:rPr>
          <w:fldChar w:fldCharType="separate"/>
        </w:r>
        <w:r w:rsidR="00EA55A9">
          <w:rPr>
            <w:noProof/>
            <w:webHidden/>
          </w:rPr>
          <w:t>18</w:t>
        </w:r>
        <w:r w:rsidR="00E1528D">
          <w:rPr>
            <w:noProof/>
            <w:webHidden/>
          </w:rPr>
          <w:fldChar w:fldCharType="end"/>
        </w:r>
      </w:hyperlink>
    </w:p>
    <w:p w14:paraId="030F5514" w14:textId="14A7D3DE" w:rsidR="00E1528D" w:rsidRPr="008B70BC" w:rsidRDefault="009943F6">
      <w:pPr>
        <w:pStyle w:val="TOC1"/>
        <w:tabs>
          <w:tab w:val="right" w:leader="dot" w:pos="9116"/>
        </w:tabs>
        <w:rPr>
          <w:rFonts w:ascii="等线" w:eastAsia="等线" w:hAnsi="等线"/>
          <w:noProof/>
          <w:sz w:val="21"/>
        </w:rPr>
      </w:pPr>
      <w:hyperlink w:anchor="_Toc208298722" w:history="1">
        <w:r w:rsidR="00E1528D" w:rsidRPr="004C2346">
          <w:rPr>
            <w:rStyle w:val="a6"/>
            <w:noProof/>
          </w:rPr>
          <w:t>三、支出决算情况说明</w:t>
        </w:r>
        <w:r w:rsidR="00E1528D">
          <w:rPr>
            <w:noProof/>
            <w:webHidden/>
          </w:rPr>
          <w:tab/>
        </w:r>
        <w:r w:rsidR="00E1528D">
          <w:rPr>
            <w:noProof/>
            <w:webHidden/>
          </w:rPr>
          <w:fldChar w:fldCharType="begin"/>
        </w:r>
        <w:r w:rsidR="00E1528D">
          <w:rPr>
            <w:noProof/>
            <w:webHidden/>
          </w:rPr>
          <w:instrText xml:space="preserve"> PAGEREF _Toc208298722 \h </w:instrText>
        </w:r>
        <w:r w:rsidR="00E1528D">
          <w:rPr>
            <w:noProof/>
            <w:webHidden/>
          </w:rPr>
        </w:r>
        <w:r w:rsidR="00E1528D">
          <w:rPr>
            <w:noProof/>
            <w:webHidden/>
          </w:rPr>
          <w:fldChar w:fldCharType="separate"/>
        </w:r>
        <w:r w:rsidR="00EA55A9">
          <w:rPr>
            <w:noProof/>
            <w:webHidden/>
          </w:rPr>
          <w:t>19</w:t>
        </w:r>
        <w:r w:rsidR="00E1528D">
          <w:rPr>
            <w:noProof/>
            <w:webHidden/>
          </w:rPr>
          <w:fldChar w:fldCharType="end"/>
        </w:r>
      </w:hyperlink>
    </w:p>
    <w:p w14:paraId="7E3FA1D3" w14:textId="5A8A9000" w:rsidR="00E1528D" w:rsidRPr="008B70BC" w:rsidRDefault="009943F6">
      <w:pPr>
        <w:pStyle w:val="TOC1"/>
        <w:tabs>
          <w:tab w:val="right" w:leader="dot" w:pos="9116"/>
        </w:tabs>
        <w:rPr>
          <w:rFonts w:ascii="等线" w:eastAsia="等线" w:hAnsi="等线"/>
          <w:noProof/>
          <w:sz w:val="21"/>
        </w:rPr>
      </w:pPr>
      <w:hyperlink w:anchor="_Toc208298723" w:history="1">
        <w:r w:rsidR="00E1528D" w:rsidRPr="004C2346">
          <w:rPr>
            <w:rStyle w:val="a6"/>
            <w:noProof/>
          </w:rPr>
          <w:t>四、财政拨款收入支出决算总体情况说明</w:t>
        </w:r>
        <w:r w:rsidR="00E1528D">
          <w:rPr>
            <w:noProof/>
            <w:webHidden/>
          </w:rPr>
          <w:tab/>
        </w:r>
        <w:r w:rsidR="00E1528D">
          <w:rPr>
            <w:noProof/>
            <w:webHidden/>
          </w:rPr>
          <w:fldChar w:fldCharType="begin"/>
        </w:r>
        <w:r w:rsidR="00E1528D">
          <w:rPr>
            <w:noProof/>
            <w:webHidden/>
          </w:rPr>
          <w:instrText xml:space="preserve"> PAGEREF _Toc208298723 \h </w:instrText>
        </w:r>
        <w:r w:rsidR="00E1528D">
          <w:rPr>
            <w:noProof/>
            <w:webHidden/>
          </w:rPr>
        </w:r>
        <w:r w:rsidR="00E1528D">
          <w:rPr>
            <w:noProof/>
            <w:webHidden/>
          </w:rPr>
          <w:fldChar w:fldCharType="separate"/>
        </w:r>
        <w:r w:rsidR="00EA55A9">
          <w:rPr>
            <w:noProof/>
            <w:webHidden/>
          </w:rPr>
          <w:t>20</w:t>
        </w:r>
        <w:r w:rsidR="00E1528D">
          <w:rPr>
            <w:noProof/>
            <w:webHidden/>
          </w:rPr>
          <w:fldChar w:fldCharType="end"/>
        </w:r>
      </w:hyperlink>
    </w:p>
    <w:p w14:paraId="6A301962" w14:textId="2CC3D0C6" w:rsidR="00E1528D" w:rsidRPr="008B70BC" w:rsidRDefault="009943F6">
      <w:pPr>
        <w:pStyle w:val="TOC1"/>
        <w:tabs>
          <w:tab w:val="right" w:leader="dot" w:pos="9116"/>
        </w:tabs>
        <w:rPr>
          <w:rFonts w:ascii="等线" w:eastAsia="等线" w:hAnsi="等线"/>
          <w:noProof/>
          <w:sz w:val="21"/>
        </w:rPr>
      </w:pPr>
      <w:hyperlink w:anchor="_Toc208298724" w:history="1">
        <w:r w:rsidR="00E1528D" w:rsidRPr="004C2346">
          <w:rPr>
            <w:rStyle w:val="a6"/>
            <w:noProof/>
          </w:rPr>
          <w:t>五、一般公共预算财政拨款支出决算情况说明</w:t>
        </w:r>
        <w:r w:rsidR="00E1528D">
          <w:rPr>
            <w:noProof/>
            <w:webHidden/>
          </w:rPr>
          <w:tab/>
        </w:r>
        <w:r w:rsidR="00E1528D">
          <w:rPr>
            <w:noProof/>
            <w:webHidden/>
          </w:rPr>
          <w:fldChar w:fldCharType="begin"/>
        </w:r>
        <w:r w:rsidR="00E1528D">
          <w:rPr>
            <w:noProof/>
            <w:webHidden/>
          </w:rPr>
          <w:instrText xml:space="preserve"> PAGEREF _Toc208298724 \h </w:instrText>
        </w:r>
        <w:r w:rsidR="00E1528D">
          <w:rPr>
            <w:noProof/>
            <w:webHidden/>
          </w:rPr>
        </w:r>
        <w:r w:rsidR="00E1528D">
          <w:rPr>
            <w:noProof/>
            <w:webHidden/>
          </w:rPr>
          <w:fldChar w:fldCharType="separate"/>
        </w:r>
        <w:r w:rsidR="00EA55A9">
          <w:rPr>
            <w:noProof/>
            <w:webHidden/>
          </w:rPr>
          <w:t>21</w:t>
        </w:r>
        <w:r w:rsidR="00E1528D">
          <w:rPr>
            <w:noProof/>
            <w:webHidden/>
          </w:rPr>
          <w:fldChar w:fldCharType="end"/>
        </w:r>
      </w:hyperlink>
    </w:p>
    <w:p w14:paraId="524AAD93" w14:textId="300AB3D8" w:rsidR="00E1528D" w:rsidRPr="008B70BC" w:rsidRDefault="009943F6">
      <w:pPr>
        <w:pStyle w:val="TOC1"/>
        <w:tabs>
          <w:tab w:val="right" w:leader="dot" w:pos="9116"/>
        </w:tabs>
        <w:rPr>
          <w:rFonts w:ascii="等线" w:eastAsia="等线" w:hAnsi="等线"/>
          <w:noProof/>
          <w:sz w:val="21"/>
        </w:rPr>
      </w:pPr>
      <w:hyperlink w:anchor="_Toc208298725" w:history="1">
        <w:r w:rsidR="00E1528D" w:rsidRPr="004C2346">
          <w:rPr>
            <w:rStyle w:val="a6"/>
            <w:noProof/>
          </w:rPr>
          <w:t>六、一般公共预算财政拨款基本支出决算情况说明</w:t>
        </w:r>
        <w:r w:rsidR="00E1528D">
          <w:rPr>
            <w:noProof/>
            <w:webHidden/>
          </w:rPr>
          <w:tab/>
        </w:r>
        <w:r w:rsidR="00E1528D">
          <w:rPr>
            <w:noProof/>
            <w:webHidden/>
          </w:rPr>
          <w:fldChar w:fldCharType="begin"/>
        </w:r>
        <w:r w:rsidR="00E1528D">
          <w:rPr>
            <w:noProof/>
            <w:webHidden/>
          </w:rPr>
          <w:instrText xml:space="preserve"> PAGEREF _Toc208298725 \h </w:instrText>
        </w:r>
        <w:r w:rsidR="00E1528D">
          <w:rPr>
            <w:noProof/>
            <w:webHidden/>
          </w:rPr>
        </w:r>
        <w:r w:rsidR="00E1528D">
          <w:rPr>
            <w:noProof/>
            <w:webHidden/>
          </w:rPr>
          <w:fldChar w:fldCharType="separate"/>
        </w:r>
        <w:r w:rsidR="00EA55A9">
          <w:rPr>
            <w:noProof/>
            <w:webHidden/>
          </w:rPr>
          <w:t>23</w:t>
        </w:r>
        <w:r w:rsidR="00E1528D">
          <w:rPr>
            <w:noProof/>
            <w:webHidden/>
          </w:rPr>
          <w:fldChar w:fldCharType="end"/>
        </w:r>
      </w:hyperlink>
    </w:p>
    <w:p w14:paraId="15F1CC9A" w14:textId="58923757" w:rsidR="00E1528D" w:rsidRPr="008B70BC" w:rsidRDefault="009943F6">
      <w:pPr>
        <w:pStyle w:val="TOC1"/>
        <w:tabs>
          <w:tab w:val="right" w:leader="dot" w:pos="9116"/>
        </w:tabs>
        <w:rPr>
          <w:rFonts w:ascii="等线" w:eastAsia="等线" w:hAnsi="等线"/>
          <w:noProof/>
          <w:sz w:val="21"/>
        </w:rPr>
      </w:pPr>
      <w:hyperlink w:anchor="_Toc208298726" w:history="1">
        <w:r w:rsidR="00E1528D" w:rsidRPr="004C2346">
          <w:rPr>
            <w:rStyle w:val="a6"/>
            <w:noProof/>
          </w:rPr>
          <w:t>七、政府性基金预算财政拨款收入支出决算情况说明</w:t>
        </w:r>
        <w:r w:rsidR="00E1528D">
          <w:rPr>
            <w:noProof/>
            <w:webHidden/>
          </w:rPr>
          <w:tab/>
        </w:r>
        <w:r w:rsidR="00E1528D">
          <w:rPr>
            <w:noProof/>
            <w:webHidden/>
          </w:rPr>
          <w:fldChar w:fldCharType="begin"/>
        </w:r>
        <w:r w:rsidR="00E1528D">
          <w:rPr>
            <w:noProof/>
            <w:webHidden/>
          </w:rPr>
          <w:instrText xml:space="preserve"> PAGEREF _Toc208298726 \h </w:instrText>
        </w:r>
        <w:r w:rsidR="00E1528D">
          <w:rPr>
            <w:noProof/>
            <w:webHidden/>
          </w:rPr>
        </w:r>
        <w:r w:rsidR="00E1528D">
          <w:rPr>
            <w:noProof/>
            <w:webHidden/>
          </w:rPr>
          <w:fldChar w:fldCharType="separate"/>
        </w:r>
        <w:r w:rsidR="00EA55A9">
          <w:rPr>
            <w:noProof/>
            <w:webHidden/>
          </w:rPr>
          <w:t>24</w:t>
        </w:r>
        <w:r w:rsidR="00E1528D">
          <w:rPr>
            <w:noProof/>
            <w:webHidden/>
          </w:rPr>
          <w:fldChar w:fldCharType="end"/>
        </w:r>
      </w:hyperlink>
    </w:p>
    <w:p w14:paraId="7842EE82" w14:textId="5490AB34" w:rsidR="00E1528D" w:rsidRPr="008B70BC" w:rsidRDefault="009943F6">
      <w:pPr>
        <w:pStyle w:val="TOC1"/>
        <w:tabs>
          <w:tab w:val="right" w:leader="dot" w:pos="9116"/>
        </w:tabs>
        <w:rPr>
          <w:rFonts w:ascii="等线" w:eastAsia="等线" w:hAnsi="等线"/>
          <w:noProof/>
          <w:sz w:val="21"/>
        </w:rPr>
      </w:pPr>
      <w:hyperlink w:anchor="_Toc208298727" w:history="1">
        <w:r w:rsidR="00E1528D" w:rsidRPr="004C2346">
          <w:rPr>
            <w:rStyle w:val="a6"/>
            <w:noProof/>
          </w:rPr>
          <w:t>八、国有资本经营预算财政拨款支出决算情况说明</w:t>
        </w:r>
        <w:r w:rsidR="00E1528D">
          <w:rPr>
            <w:noProof/>
            <w:webHidden/>
          </w:rPr>
          <w:tab/>
        </w:r>
        <w:r w:rsidR="00E1528D">
          <w:rPr>
            <w:noProof/>
            <w:webHidden/>
          </w:rPr>
          <w:fldChar w:fldCharType="begin"/>
        </w:r>
        <w:r w:rsidR="00E1528D">
          <w:rPr>
            <w:noProof/>
            <w:webHidden/>
          </w:rPr>
          <w:instrText xml:space="preserve"> PAGEREF _Toc208298727 \h </w:instrText>
        </w:r>
        <w:r w:rsidR="00E1528D">
          <w:rPr>
            <w:noProof/>
            <w:webHidden/>
          </w:rPr>
        </w:r>
        <w:r w:rsidR="00E1528D">
          <w:rPr>
            <w:noProof/>
            <w:webHidden/>
          </w:rPr>
          <w:fldChar w:fldCharType="separate"/>
        </w:r>
        <w:r w:rsidR="00EA55A9">
          <w:rPr>
            <w:noProof/>
            <w:webHidden/>
          </w:rPr>
          <w:t>24</w:t>
        </w:r>
        <w:r w:rsidR="00E1528D">
          <w:rPr>
            <w:noProof/>
            <w:webHidden/>
          </w:rPr>
          <w:fldChar w:fldCharType="end"/>
        </w:r>
      </w:hyperlink>
    </w:p>
    <w:p w14:paraId="3AC4E4C4" w14:textId="49EFB8F4" w:rsidR="00E1528D" w:rsidRPr="008B70BC" w:rsidRDefault="009943F6">
      <w:pPr>
        <w:pStyle w:val="TOC1"/>
        <w:tabs>
          <w:tab w:val="right" w:leader="dot" w:pos="9116"/>
        </w:tabs>
        <w:rPr>
          <w:rFonts w:ascii="等线" w:eastAsia="等线" w:hAnsi="等线"/>
          <w:noProof/>
          <w:sz w:val="21"/>
        </w:rPr>
      </w:pPr>
      <w:hyperlink w:anchor="_Toc208298728" w:history="1">
        <w:r w:rsidR="00E1528D" w:rsidRPr="004C2346">
          <w:rPr>
            <w:rStyle w:val="a6"/>
            <w:noProof/>
          </w:rPr>
          <w:t>九、财政拨款</w:t>
        </w:r>
        <w:r w:rsidR="00E1528D" w:rsidRPr="004C2346">
          <w:rPr>
            <w:rStyle w:val="a6"/>
            <w:noProof/>
          </w:rPr>
          <w:t>“</w:t>
        </w:r>
        <w:r w:rsidR="00E1528D" w:rsidRPr="004C2346">
          <w:rPr>
            <w:rStyle w:val="a6"/>
            <w:noProof/>
          </w:rPr>
          <w:t>三公</w:t>
        </w:r>
        <w:r w:rsidR="00E1528D" w:rsidRPr="004C2346">
          <w:rPr>
            <w:rStyle w:val="a6"/>
            <w:noProof/>
          </w:rPr>
          <w:t>”</w:t>
        </w:r>
        <w:r w:rsidR="00E1528D" w:rsidRPr="004C2346">
          <w:rPr>
            <w:rStyle w:val="a6"/>
            <w:noProof/>
          </w:rPr>
          <w:t>经费支出决算情况说明</w:t>
        </w:r>
        <w:r w:rsidR="00E1528D">
          <w:rPr>
            <w:noProof/>
            <w:webHidden/>
          </w:rPr>
          <w:tab/>
        </w:r>
        <w:r w:rsidR="00E1528D">
          <w:rPr>
            <w:noProof/>
            <w:webHidden/>
          </w:rPr>
          <w:fldChar w:fldCharType="begin"/>
        </w:r>
        <w:r w:rsidR="00E1528D">
          <w:rPr>
            <w:noProof/>
            <w:webHidden/>
          </w:rPr>
          <w:instrText xml:space="preserve"> PAGEREF _Toc208298728 \h </w:instrText>
        </w:r>
        <w:r w:rsidR="00E1528D">
          <w:rPr>
            <w:noProof/>
            <w:webHidden/>
          </w:rPr>
        </w:r>
        <w:r w:rsidR="00E1528D">
          <w:rPr>
            <w:noProof/>
            <w:webHidden/>
          </w:rPr>
          <w:fldChar w:fldCharType="separate"/>
        </w:r>
        <w:r w:rsidR="00EA55A9">
          <w:rPr>
            <w:noProof/>
            <w:webHidden/>
          </w:rPr>
          <w:t>24</w:t>
        </w:r>
        <w:r w:rsidR="00E1528D">
          <w:rPr>
            <w:noProof/>
            <w:webHidden/>
          </w:rPr>
          <w:fldChar w:fldCharType="end"/>
        </w:r>
      </w:hyperlink>
    </w:p>
    <w:p w14:paraId="2E8910A4" w14:textId="1F771609" w:rsidR="00E1528D" w:rsidRPr="008B70BC" w:rsidRDefault="009943F6">
      <w:pPr>
        <w:pStyle w:val="TOC1"/>
        <w:tabs>
          <w:tab w:val="right" w:leader="dot" w:pos="9116"/>
        </w:tabs>
        <w:rPr>
          <w:rFonts w:ascii="等线" w:eastAsia="等线" w:hAnsi="等线"/>
          <w:noProof/>
          <w:sz w:val="21"/>
        </w:rPr>
      </w:pPr>
      <w:hyperlink w:anchor="_Toc208298729" w:history="1">
        <w:r w:rsidR="00E1528D" w:rsidRPr="004C2346">
          <w:rPr>
            <w:rStyle w:val="a6"/>
            <w:noProof/>
          </w:rPr>
          <w:t>十、机关运行经费支出说明</w:t>
        </w:r>
        <w:r w:rsidR="00E1528D">
          <w:rPr>
            <w:noProof/>
            <w:webHidden/>
          </w:rPr>
          <w:tab/>
        </w:r>
        <w:r w:rsidR="00E1528D">
          <w:rPr>
            <w:noProof/>
            <w:webHidden/>
          </w:rPr>
          <w:fldChar w:fldCharType="begin"/>
        </w:r>
        <w:r w:rsidR="00E1528D">
          <w:rPr>
            <w:noProof/>
            <w:webHidden/>
          </w:rPr>
          <w:instrText xml:space="preserve"> PAGEREF _Toc208298729 \h </w:instrText>
        </w:r>
        <w:r w:rsidR="00E1528D">
          <w:rPr>
            <w:noProof/>
            <w:webHidden/>
          </w:rPr>
        </w:r>
        <w:r w:rsidR="00E1528D">
          <w:rPr>
            <w:noProof/>
            <w:webHidden/>
          </w:rPr>
          <w:fldChar w:fldCharType="separate"/>
        </w:r>
        <w:r w:rsidR="00EA55A9">
          <w:rPr>
            <w:noProof/>
            <w:webHidden/>
          </w:rPr>
          <w:t>25</w:t>
        </w:r>
        <w:r w:rsidR="00E1528D">
          <w:rPr>
            <w:noProof/>
            <w:webHidden/>
          </w:rPr>
          <w:fldChar w:fldCharType="end"/>
        </w:r>
      </w:hyperlink>
    </w:p>
    <w:p w14:paraId="5B502A75" w14:textId="0EA7949D" w:rsidR="00E1528D" w:rsidRPr="008B70BC" w:rsidRDefault="009943F6">
      <w:pPr>
        <w:pStyle w:val="TOC1"/>
        <w:tabs>
          <w:tab w:val="right" w:leader="dot" w:pos="9116"/>
        </w:tabs>
        <w:rPr>
          <w:rFonts w:ascii="等线" w:eastAsia="等线" w:hAnsi="等线"/>
          <w:noProof/>
          <w:sz w:val="21"/>
        </w:rPr>
      </w:pPr>
      <w:hyperlink w:anchor="_Toc208298730" w:history="1">
        <w:r w:rsidR="00E1528D" w:rsidRPr="004C2346">
          <w:rPr>
            <w:rStyle w:val="a6"/>
            <w:noProof/>
          </w:rPr>
          <w:t>十一、政府采购支出说明</w:t>
        </w:r>
        <w:r w:rsidR="00E1528D">
          <w:rPr>
            <w:noProof/>
            <w:webHidden/>
          </w:rPr>
          <w:tab/>
        </w:r>
        <w:r w:rsidR="00E1528D">
          <w:rPr>
            <w:noProof/>
            <w:webHidden/>
          </w:rPr>
          <w:fldChar w:fldCharType="begin"/>
        </w:r>
        <w:r w:rsidR="00E1528D">
          <w:rPr>
            <w:noProof/>
            <w:webHidden/>
          </w:rPr>
          <w:instrText xml:space="preserve"> PAGEREF _Toc208298730 \h </w:instrText>
        </w:r>
        <w:r w:rsidR="00E1528D">
          <w:rPr>
            <w:noProof/>
            <w:webHidden/>
          </w:rPr>
        </w:r>
        <w:r w:rsidR="00E1528D">
          <w:rPr>
            <w:noProof/>
            <w:webHidden/>
          </w:rPr>
          <w:fldChar w:fldCharType="separate"/>
        </w:r>
        <w:r w:rsidR="00EA55A9">
          <w:rPr>
            <w:noProof/>
            <w:webHidden/>
          </w:rPr>
          <w:t>25</w:t>
        </w:r>
        <w:r w:rsidR="00E1528D">
          <w:rPr>
            <w:noProof/>
            <w:webHidden/>
          </w:rPr>
          <w:fldChar w:fldCharType="end"/>
        </w:r>
      </w:hyperlink>
    </w:p>
    <w:p w14:paraId="2D79C444" w14:textId="7F54E6E5" w:rsidR="00E1528D" w:rsidRPr="008B70BC" w:rsidRDefault="009943F6">
      <w:pPr>
        <w:pStyle w:val="TOC1"/>
        <w:tabs>
          <w:tab w:val="right" w:leader="dot" w:pos="9116"/>
        </w:tabs>
        <w:rPr>
          <w:rFonts w:ascii="等线" w:eastAsia="等线" w:hAnsi="等线"/>
          <w:noProof/>
          <w:sz w:val="21"/>
        </w:rPr>
      </w:pPr>
      <w:hyperlink w:anchor="_Toc208298731" w:history="1">
        <w:r w:rsidR="00E1528D" w:rsidRPr="004C2346">
          <w:rPr>
            <w:rStyle w:val="a6"/>
            <w:noProof/>
          </w:rPr>
          <w:t>十二、国有资产占用情况说明</w:t>
        </w:r>
        <w:r w:rsidR="00E1528D">
          <w:rPr>
            <w:noProof/>
            <w:webHidden/>
          </w:rPr>
          <w:tab/>
        </w:r>
        <w:r w:rsidR="00E1528D">
          <w:rPr>
            <w:noProof/>
            <w:webHidden/>
          </w:rPr>
          <w:fldChar w:fldCharType="begin"/>
        </w:r>
        <w:r w:rsidR="00E1528D">
          <w:rPr>
            <w:noProof/>
            <w:webHidden/>
          </w:rPr>
          <w:instrText xml:space="preserve"> PAGEREF _Toc208298731 \h </w:instrText>
        </w:r>
        <w:r w:rsidR="00E1528D">
          <w:rPr>
            <w:noProof/>
            <w:webHidden/>
          </w:rPr>
        </w:r>
        <w:r w:rsidR="00E1528D">
          <w:rPr>
            <w:noProof/>
            <w:webHidden/>
          </w:rPr>
          <w:fldChar w:fldCharType="separate"/>
        </w:r>
        <w:r w:rsidR="00EA55A9">
          <w:rPr>
            <w:noProof/>
            <w:webHidden/>
          </w:rPr>
          <w:t>26</w:t>
        </w:r>
        <w:r w:rsidR="00E1528D">
          <w:rPr>
            <w:noProof/>
            <w:webHidden/>
          </w:rPr>
          <w:fldChar w:fldCharType="end"/>
        </w:r>
      </w:hyperlink>
    </w:p>
    <w:p w14:paraId="336B1E8D" w14:textId="41420907" w:rsidR="00E1528D" w:rsidRPr="008B70BC" w:rsidRDefault="009943F6">
      <w:pPr>
        <w:pStyle w:val="TOC1"/>
        <w:tabs>
          <w:tab w:val="right" w:leader="dot" w:pos="9116"/>
        </w:tabs>
        <w:rPr>
          <w:rFonts w:ascii="等线" w:eastAsia="等线" w:hAnsi="等线"/>
          <w:noProof/>
          <w:sz w:val="21"/>
        </w:rPr>
      </w:pPr>
      <w:hyperlink w:anchor="_Toc208298732" w:history="1">
        <w:r w:rsidR="00E1528D" w:rsidRPr="004C2346">
          <w:rPr>
            <w:rStyle w:val="a6"/>
            <w:noProof/>
          </w:rPr>
          <w:t>十三、预算绩效情况说明</w:t>
        </w:r>
        <w:r w:rsidR="00E1528D">
          <w:rPr>
            <w:noProof/>
            <w:webHidden/>
          </w:rPr>
          <w:tab/>
        </w:r>
        <w:r w:rsidR="00E1528D">
          <w:rPr>
            <w:noProof/>
            <w:webHidden/>
          </w:rPr>
          <w:fldChar w:fldCharType="begin"/>
        </w:r>
        <w:r w:rsidR="00E1528D">
          <w:rPr>
            <w:noProof/>
            <w:webHidden/>
          </w:rPr>
          <w:instrText xml:space="preserve"> PAGEREF _Toc208298732 \h </w:instrText>
        </w:r>
        <w:r w:rsidR="00E1528D">
          <w:rPr>
            <w:noProof/>
            <w:webHidden/>
          </w:rPr>
        </w:r>
        <w:r w:rsidR="00E1528D">
          <w:rPr>
            <w:noProof/>
            <w:webHidden/>
          </w:rPr>
          <w:fldChar w:fldCharType="separate"/>
        </w:r>
        <w:r w:rsidR="00EA55A9">
          <w:rPr>
            <w:noProof/>
            <w:webHidden/>
          </w:rPr>
          <w:t>26</w:t>
        </w:r>
        <w:r w:rsidR="00E1528D">
          <w:rPr>
            <w:noProof/>
            <w:webHidden/>
          </w:rPr>
          <w:fldChar w:fldCharType="end"/>
        </w:r>
      </w:hyperlink>
    </w:p>
    <w:p w14:paraId="2F7FC364" w14:textId="32882EC2" w:rsidR="00E1528D" w:rsidRPr="008B70BC" w:rsidRDefault="009943F6">
      <w:pPr>
        <w:pStyle w:val="TOC1"/>
        <w:tabs>
          <w:tab w:val="right" w:leader="dot" w:pos="9116"/>
        </w:tabs>
        <w:rPr>
          <w:rFonts w:ascii="等线" w:eastAsia="等线" w:hAnsi="等线"/>
          <w:noProof/>
          <w:sz w:val="21"/>
        </w:rPr>
      </w:pPr>
      <w:hyperlink w:anchor="_Toc208298733" w:history="1">
        <w:r w:rsidR="00E1528D" w:rsidRPr="004C2346">
          <w:rPr>
            <w:rStyle w:val="a6"/>
            <w:noProof/>
          </w:rPr>
          <w:t>十四、专项支出、转</w:t>
        </w:r>
        <w:r w:rsidR="00E1528D" w:rsidRPr="009A7304">
          <w:rPr>
            <w:rStyle w:val="a6"/>
            <w:rFonts w:ascii="___WRD_EMBED_SUB_47" w:eastAsia="___WRD_EMBED_SUB_47" w:hAnsi="___WRD_EMBED_SUB_47" w:cs="___WRD_EMBED_SUB_47" w:hint="eastAsia"/>
            <w:noProof/>
          </w:rPr>
          <w:t>移</w:t>
        </w:r>
        <w:r w:rsidR="00C633BC">
          <w:rPr>
            <w:rStyle w:val="a6"/>
            <w:rFonts w:ascii="___WRD_EMBED_SUB_47" w:eastAsia="___WRD_EMBED_SUB_47" w:hAnsi="___WRD_EMBED_SUB_47" w:cs="___WRD_EMBED_SUB_47" w:hint="eastAsia"/>
            <w:noProof/>
          </w:rPr>
          <w:t>支</w:t>
        </w:r>
        <w:r w:rsidR="00E1528D" w:rsidRPr="004C2346">
          <w:rPr>
            <w:rStyle w:val="a6"/>
            <w:noProof/>
          </w:rPr>
          <w:t>付支出情况说明</w:t>
        </w:r>
        <w:r w:rsidR="00E1528D">
          <w:rPr>
            <w:noProof/>
            <w:webHidden/>
          </w:rPr>
          <w:tab/>
        </w:r>
        <w:r w:rsidR="00E1528D">
          <w:rPr>
            <w:noProof/>
            <w:webHidden/>
          </w:rPr>
          <w:fldChar w:fldCharType="begin"/>
        </w:r>
        <w:r w:rsidR="00E1528D">
          <w:rPr>
            <w:noProof/>
            <w:webHidden/>
          </w:rPr>
          <w:instrText xml:space="preserve"> PAGEREF _Toc208298733 \h </w:instrText>
        </w:r>
        <w:r w:rsidR="00E1528D">
          <w:rPr>
            <w:noProof/>
            <w:webHidden/>
          </w:rPr>
        </w:r>
        <w:r w:rsidR="00E1528D">
          <w:rPr>
            <w:noProof/>
            <w:webHidden/>
          </w:rPr>
          <w:fldChar w:fldCharType="separate"/>
        </w:r>
        <w:r w:rsidR="00EA55A9">
          <w:rPr>
            <w:noProof/>
            <w:webHidden/>
          </w:rPr>
          <w:t>30</w:t>
        </w:r>
        <w:r w:rsidR="00E1528D">
          <w:rPr>
            <w:noProof/>
            <w:webHidden/>
          </w:rPr>
          <w:fldChar w:fldCharType="end"/>
        </w:r>
      </w:hyperlink>
    </w:p>
    <w:p w14:paraId="5377A7B2" w14:textId="3B5A8DCE" w:rsidR="00E1528D" w:rsidRPr="002C327C" w:rsidRDefault="009943F6" w:rsidP="006F1F2A">
      <w:pPr>
        <w:pStyle w:val="TOC2"/>
        <w:tabs>
          <w:tab w:val="right" w:leader="dot" w:pos="9116"/>
        </w:tabs>
        <w:spacing w:line="360" w:lineRule="auto"/>
        <w:rPr>
          <w:rStyle w:val="a6"/>
          <w:rFonts w:ascii="___WRD_EMBED_SUB_47" w:eastAsia="___WRD_EMBED_SUB_47" w:hAnsi="___WRD_EMBED_SUB_47" w:cs="___WRD_EMBED_SUB_47"/>
        </w:rPr>
      </w:pPr>
      <w:hyperlink w:anchor="_Toc208298734" w:history="1">
        <w:r w:rsidR="00E1528D" w:rsidRPr="002C327C">
          <w:rPr>
            <w:rStyle w:val="a6"/>
            <w:rFonts w:ascii="___WRD_EMBED_SUB_47" w:eastAsia="___WRD_EMBED_SUB_47" w:hAnsi="___WRD_EMBED_SUB_47" w:cs="___WRD_EMBED_SUB_47" w:hint="eastAsia"/>
            <w:noProof/>
          </w:rPr>
          <w:t>第</w:t>
        </w:r>
        <w:r w:rsidR="00E1528D" w:rsidRPr="004C2346">
          <w:rPr>
            <w:rStyle w:val="a6"/>
            <w:rFonts w:ascii="___WRD_EMBED_SUB_47" w:eastAsia="___WRD_EMBED_SUB_47" w:hAnsi="___WRD_EMBED_SUB_47" w:cs="___WRD_EMBED_SUB_47" w:hint="eastAsia"/>
            <w:noProof/>
          </w:rPr>
          <w:t>四部分</w:t>
        </w:r>
        <w:r w:rsidR="00E1528D" w:rsidRPr="002C327C">
          <w:rPr>
            <w:rStyle w:val="a6"/>
            <w:rFonts w:ascii="___WRD_EMBED_SUB_47" w:eastAsia="___WRD_EMBED_SUB_47" w:hAnsi="___WRD_EMBED_SUB_47" w:cs="___WRD_EMBED_SUB_47"/>
            <w:noProof/>
          </w:rPr>
          <w:t xml:space="preserve">  其他</w:t>
        </w:r>
        <w:r w:rsidR="00C633BC" w:rsidRPr="002C327C">
          <w:rPr>
            <w:rStyle w:val="a6"/>
            <w:rFonts w:ascii="___WRD_EMBED_SUB_47" w:eastAsia="___WRD_EMBED_SUB_47" w:hAnsi="___WRD_EMBED_SUB_47" w:cs="___WRD_EMBED_SUB_47" w:hint="eastAsia"/>
            <w:noProof/>
          </w:rPr>
          <w:t>需要说明的情况</w:t>
        </w:r>
        <w:r w:rsidR="00E1528D" w:rsidRPr="002C327C">
          <w:rPr>
            <w:rStyle w:val="a6"/>
            <w:rFonts w:ascii="___WRD_EMBED_SUB_47" w:eastAsia="___WRD_EMBED_SUB_47" w:hAnsi="___WRD_EMBED_SUB_47" w:cs="___WRD_EMBED_SUB_47"/>
            <w:webHidden/>
          </w:rPr>
          <w:tab/>
        </w:r>
        <w:r w:rsidR="00E1528D" w:rsidRPr="002C327C">
          <w:rPr>
            <w:rStyle w:val="a6"/>
            <w:rFonts w:ascii="___WRD_EMBED_SUB_47" w:eastAsia="___WRD_EMBED_SUB_47" w:hAnsi="___WRD_EMBED_SUB_47" w:cs="___WRD_EMBED_SUB_47"/>
            <w:webHidden/>
          </w:rPr>
          <w:fldChar w:fldCharType="begin"/>
        </w:r>
        <w:r w:rsidR="00E1528D" w:rsidRPr="002C327C">
          <w:rPr>
            <w:rStyle w:val="a6"/>
            <w:rFonts w:ascii="___WRD_EMBED_SUB_47" w:eastAsia="___WRD_EMBED_SUB_47" w:hAnsi="___WRD_EMBED_SUB_47" w:cs="___WRD_EMBED_SUB_47"/>
            <w:webHidden/>
          </w:rPr>
          <w:instrText xml:space="preserve"> PAGEREF _Toc208298734 \h </w:instrText>
        </w:r>
        <w:r w:rsidR="00E1528D" w:rsidRPr="002C327C">
          <w:rPr>
            <w:rStyle w:val="a6"/>
            <w:rFonts w:ascii="___WRD_EMBED_SUB_47" w:eastAsia="___WRD_EMBED_SUB_47" w:hAnsi="___WRD_EMBED_SUB_47" w:cs="___WRD_EMBED_SUB_47"/>
            <w:webHidden/>
          </w:rPr>
        </w:r>
        <w:r w:rsidR="00E1528D" w:rsidRPr="002C327C">
          <w:rPr>
            <w:rStyle w:val="a6"/>
            <w:rFonts w:ascii="___WRD_EMBED_SUB_47" w:eastAsia="___WRD_EMBED_SUB_47" w:hAnsi="___WRD_EMBED_SUB_47" w:cs="___WRD_EMBED_SUB_47"/>
            <w:webHidden/>
          </w:rPr>
          <w:fldChar w:fldCharType="separate"/>
        </w:r>
        <w:r w:rsidR="00EA55A9">
          <w:rPr>
            <w:rStyle w:val="a6"/>
            <w:rFonts w:ascii="___WRD_EMBED_SUB_47" w:eastAsia="___WRD_EMBED_SUB_47" w:hAnsi="___WRD_EMBED_SUB_47" w:cs="___WRD_EMBED_SUB_47"/>
            <w:noProof/>
            <w:webHidden/>
          </w:rPr>
          <w:t>31</w:t>
        </w:r>
        <w:r w:rsidR="00E1528D" w:rsidRPr="002C327C">
          <w:rPr>
            <w:rStyle w:val="a6"/>
            <w:rFonts w:ascii="___WRD_EMBED_SUB_47" w:eastAsia="___WRD_EMBED_SUB_47" w:hAnsi="___WRD_EMBED_SUB_47" w:cs="___WRD_EMBED_SUB_47"/>
            <w:webHidden/>
          </w:rPr>
          <w:fldChar w:fldCharType="end"/>
        </w:r>
      </w:hyperlink>
    </w:p>
    <w:p w14:paraId="306945BC" w14:textId="1E0BD136" w:rsidR="00E1528D" w:rsidRPr="002C327C" w:rsidRDefault="009943F6" w:rsidP="006F1F2A">
      <w:pPr>
        <w:pStyle w:val="TOC2"/>
        <w:tabs>
          <w:tab w:val="right" w:leader="dot" w:pos="9116"/>
        </w:tabs>
        <w:spacing w:line="360" w:lineRule="auto"/>
        <w:rPr>
          <w:rStyle w:val="a6"/>
          <w:rFonts w:ascii="___WRD_EMBED_SUB_47" w:eastAsia="___WRD_EMBED_SUB_47" w:hAnsi="___WRD_EMBED_SUB_47" w:cs="___WRD_EMBED_SUB_47"/>
        </w:rPr>
      </w:pPr>
      <w:hyperlink w:anchor="_Toc208298735" w:history="1">
        <w:r w:rsidR="00E1528D" w:rsidRPr="002C327C">
          <w:rPr>
            <w:rStyle w:val="a6"/>
            <w:rFonts w:ascii="___WRD_EMBED_SUB_47" w:eastAsia="___WRD_EMBED_SUB_47" w:hAnsi="___WRD_EMBED_SUB_47" w:cs="___WRD_EMBED_SUB_47" w:hint="eastAsia"/>
            <w:noProof/>
          </w:rPr>
          <w:t>第</w:t>
        </w:r>
        <w:r w:rsidR="00E1528D" w:rsidRPr="004C2346">
          <w:rPr>
            <w:rStyle w:val="a6"/>
            <w:rFonts w:ascii="___WRD_EMBED_SUB_47" w:eastAsia="___WRD_EMBED_SUB_47" w:hAnsi="___WRD_EMBED_SUB_47" w:cs="___WRD_EMBED_SUB_47" w:hint="eastAsia"/>
            <w:noProof/>
          </w:rPr>
          <w:t>五部分</w:t>
        </w:r>
        <w:r w:rsidR="00E1528D" w:rsidRPr="002C327C">
          <w:rPr>
            <w:rStyle w:val="a6"/>
            <w:rFonts w:ascii="___WRD_EMBED_SUB_47" w:eastAsia="___WRD_EMBED_SUB_47" w:hAnsi="___WRD_EMBED_SUB_47" w:cs="___WRD_EMBED_SUB_47"/>
            <w:noProof/>
          </w:rPr>
          <w:t xml:space="preserve">  </w:t>
        </w:r>
        <w:r w:rsidR="00E1528D" w:rsidRPr="002C327C">
          <w:rPr>
            <w:rStyle w:val="a6"/>
            <w:rFonts w:ascii="___WRD_EMBED_SUB_47" w:eastAsia="___WRD_EMBED_SUB_47" w:hAnsi="___WRD_EMBED_SUB_47" w:cs="___WRD_EMBED_SUB_47" w:hint="eastAsia"/>
            <w:noProof/>
          </w:rPr>
          <w:t>名词解释</w:t>
        </w:r>
        <w:r w:rsidR="00E1528D" w:rsidRPr="002C327C">
          <w:rPr>
            <w:rStyle w:val="a6"/>
            <w:rFonts w:ascii="___WRD_EMBED_SUB_47" w:eastAsia="___WRD_EMBED_SUB_47" w:hAnsi="___WRD_EMBED_SUB_47" w:cs="___WRD_EMBED_SUB_47"/>
            <w:webHidden/>
          </w:rPr>
          <w:tab/>
        </w:r>
        <w:r w:rsidR="00E1528D" w:rsidRPr="002C327C">
          <w:rPr>
            <w:rStyle w:val="a6"/>
            <w:rFonts w:ascii="___WRD_EMBED_SUB_47" w:eastAsia="___WRD_EMBED_SUB_47" w:hAnsi="___WRD_EMBED_SUB_47" w:cs="___WRD_EMBED_SUB_47"/>
            <w:webHidden/>
          </w:rPr>
          <w:fldChar w:fldCharType="begin"/>
        </w:r>
        <w:r w:rsidR="00E1528D" w:rsidRPr="002C327C">
          <w:rPr>
            <w:rStyle w:val="a6"/>
            <w:rFonts w:ascii="___WRD_EMBED_SUB_47" w:eastAsia="___WRD_EMBED_SUB_47" w:hAnsi="___WRD_EMBED_SUB_47" w:cs="___WRD_EMBED_SUB_47"/>
            <w:webHidden/>
          </w:rPr>
          <w:instrText xml:space="preserve"> PAGEREF _Toc208298735 \h </w:instrText>
        </w:r>
        <w:r w:rsidR="00E1528D" w:rsidRPr="002C327C">
          <w:rPr>
            <w:rStyle w:val="a6"/>
            <w:rFonts w:ascii="___WRD_EMBED_SUB_47" w:eastAsia="___WRD_EMBED_SUB_47" w:hAnsi="___WRD_EMBED_SUB_47" w:cs="___WRD_EMBED_SUB_47"/>
            <w:webHidden/>
          </w:rPr>
        </w:r>
        <w:r w:rsidR="00E1528D" w:rsidRPr="002C327C">
          <w:rPr>
            <w:rStyle w:val="a6"/>
            <w:rFonts w:ascii="___WRD_EMBED_SUB_47" w:eastAsia="___WRD_EMBED_SUB_47" w:hAnsi="___WRD_EMBED_SUB_47" w:cs="___WRD_EMBED_SUB_47"/>
            <w:webHidden/>
          </w:rPr>
          <w:fldChar w:fldCharType="separate"/>
        </w:r>
        <w:r w:rsidR="00EA55A9">
          <w:rPr>
            <w:rStyle w:val="a6"/>
            <w:rFonts w:ascii="___WRD_EMBED_SUB_47" w:eastAsia="___WRD_EMBED_SUB_47" w:hAnsi="___WRD_EMBED_SUB_47" w:cs="___WRD_EMBED_SUB_47"/>
            <w:noProof/>
            <w:webHidden/>
          </w:rPr>
          <w:t>32</w:t>
        </w:r>
        <w:r w:rsidR="00E1528D" w:rsidRPr="002C327C">
          <w:rPr>
            <w:rStyle w:val="a6"/>
            <w:rFonts w:ascii="___WRD_EMBED_SUB_47" w:eastAsia="___WRD_EMBED_SUB_47" w:hAnsi="___WRD_EMBED_SUB_47" w:cs="___WRD_EMBED_SUB_47"/>
            <w:webHidden/>
          </w:rPr>
          <w:fldChar w:fldCharType="end"/>
        </w:r>
      </w:hyperlink>
    </w:p>
    <w:p w14:paraId="51A5109E" w14:textId="4B70530F" w:rsidR="00E1528D" w:rsidRPr="002C327C" w:rsidRDefault="009943F6" w:rsidP="006F1F2A">
      <w:pPr>
        <w:pStyle w:val="TOC2"/>
        <w:tabs>
          <w:tab w:val="right" w:leader="dot" w:pos="9116"/>
        </w:tabs>
        <w:spacing w:line="360" w:lineRule="auto"/>
        <w:rPr>
          <w:rStyle w:val="a6"/>
          <w:rFonts w:ascii="___WRD_EMBED_SUB_47" w:eastAsia="___WRD_EMBED_SUB_47" w:hAnsi="___WRD_EMBED_SUB_47" w:cs="___WRD_EMBED_SUB_47"/>
        </w:rPr>
      </w:pPr>
      <w:hyperlink w:anchor="_Toc208298736" w:history="1">
        <w:r w:rsidR="00E1528D" w:rsidRPr="002C327C">
          <w:rPr>
            <w:rStyle w:val="a6"/>
            <w:rFonts w:ascii="___WRD_EMBED_SUB_47" w:eastAsia="___WRD_EMBED_SUB_47" w:hAnsi="___WRD_EMBED_SUB_47" w:cs="___WRD_EMBED_SUB_47" w:hint="eastAsia"/>
            <w:noProof/>
          </w:rPr>
          <w:t>第</w:t>
        </w:r>
        <w:r w:rsidR="00E1528D" w:rsidRPr="004C2346">
          <w:rPr>
            <w:rStyle w:val="a6"/>
            <w:rFonts w:ascii="___WRD_EMBED_SUB_47" w:eastAsia="___WRD_EMBED_SUB_47" w:hAnsi="___WRD_EMBED_SUB_47" w:cs="___WRD_EMBED_SUB_47" w:hint="eastAsia"/>
            <w:noProof/>
          </w:rPr>
          <w:t>六部分</w:t>
        </w:r>
        <w:r w:rsidR="00E1528D" w:rsidRPr="002C327C">
          <w:rPr>
            <w:rStyle w:val="a6"/>
            <w:rFonts w:ascii="___WRD_EMBED_SUB_47" w:eastAsia="___WRD_EMBED_SUB_47" w:hAnsi="___WRD_EMBED_SUB_47" w:cs="___WRD_EMBED_SUB_47"/>
            <w:noProof/>
          </w:rPr>
          <w:t xml:space="preserve">  附件</w:t>
        </w:r>
        <w:r w:rsidR="00E1528D" w:rsidRPr="002C327C">
          <w:rPr>
            <w:rStyle w:val="a6"/>
            <w:rFonts w:ascii="___WRD_EMBED_SUB_47" w:eastAsia="___WRD_EMBED_SUB_47" w:hAnsi="___WRD_EMBED_SUB_47" w:cs="___WRD_EMBED_SUB_47"/>
            <w:webHidden/>
          </w:rPr>
          <w:tab/>
        </w:r>
        <w:r w:rsidR="00E1528D" w:rsidRPr="002C327C">
          <w:rPr>
            <w:rStyle w:val="a6"/>
            <w:rFonts w:ascii="___WRD_EMBED_SUB_47" w:eastAsia="___WRD_EMBED_SUB_47" w:hAnsi="___WRD_EMBED_SUB_47" w:cs="___WRD_EMBED_SUB_47"/>
            <w:webHidden/>
          </w:rPr>
          <w:fldChar w:fldCharType="begin"/>
        </w:r>
        <w:r w:rsidR="00E1528D" w:rsidRPr="002C327C">
          <w:rPr>
            <w:rStyle w:val="a6"/>
            <w:rFonts w:ascii="___WRD_EMBED_SUB_47" w:eastAsia="___WRD_EMBED_SUB_47" w:hAnsi="___WRD_EMBED_SUB_47" w:cs="___WRD_EMBED_SUB_47"/>
            <w:webHidden/>
          </w:rPr>
          <w:instrText xml:space="preserve"> PAGEREF _Toc208298736 \h </w:instrText>
        </w:r>
        <w:r w:rsidR="00E1528D" w:rsidRPr="002C327C">
          <w:rPr>
            <w:rStyle w:val="a6"/>
            <w:rFonts w:ascii="___WRD_EMBED_SUB_47" w:eastAsia="___WRD_EMBED_SUB_47" w:hAnsi="___WRD_EMBED_SUB_47" w:cs="___WRD_EMBED_SUB_47"/>
            <w:webHidden/>
          </w:rPr>
        </w:r>
        <w:r w:rsidR="00E1528D" w:rsidRPr="002C327C">
          <w:rPr>
            <w:rStyle w:val="a6"/>
            <w:rFonts w:ascii="___WRD_EMBED_SUB_47" w:eastAsia="___WRD_EMBED_SUB_47" w:hAnsi="___WRD_EMBED_SUB_47" w:cs="___WRD_EMBED_SUB_47"/>
            <w:webHidden/>
          </w:rPr>
          <w:fldChar w:fldCharType="separate"/>
        </w:r>
        <w:r w:rsidR="00EA55A9">
          <w:rPr>
            <w:rStyle w:val="a6"/>
            <w:rFonts w:ascii="___WRD_EMBED_SUB_47" w:eastAsia="___WRD_EMBED_SUB_47" w:hAnsi="___WRD_EMBED_SUB_47" w:cs="___WRD_EMBED_SUB_47"/>
            <w:noProof/>
            <w:webHidden/>
          </w:rPr>
          <w:t>35</w:t>
        </w:r>
        <w:r w:rsidR="00E1528D" w:rsidRPr="002C327C">
          <w:rPr>
            <w:rStyle w:val="a6"/>
            <w:rFonts w:ascii="___WRD_EMBED_SUB_47" w:eastAsia="___WRD_EMBED_SUB_47" w:hAnsi="___WRD_EMBED_SUB_47" w:cs="___WRD_EMBED_SUB_47"/>
            <w:webHidden/>
          </w:rPr>
          <w:fldChar w:fldCharType="end"/>
        </w:r>
      </w:hyperlink>
    </w:p>
    <w:p w14:paraId="447B56A3" w14:textId="77777777" w:rsidR="006370A1" w:rsidRPr="006370A1" w:rsidRDefault="00E1528D" w:rsidP="006370A1">
      <w:pPr>
        <w:rPr>
          <w:lang w:val="zh-CN"/>
        </w:rPr>
      </w:pPr>
      <w:r>
        <w:rPr>
          <w:lang w:val="zh-CN"/>
        </w:rPr>
        <w:fldChar w:fldCharType="end"/>
      </w:r>
    </w:p>
    <w:p w14:paraId="4AB791DE" w14:textId="77777777" w:rsidR="004F6947" w:rsidRPr="005D621D" w:rsidRDefault="004F6947">
      <w:pPr>
        <w:spacing w:line="360" w:lineRule="auto"/>
        <w:jc w:val="center"/>
        <w:rPr>
          <w:rFonts w:ascii="方正小标宋简体" w:eastAsia="方正小标宋简体" w:hAnsi="方正小标宋简体" w:cs="方正小标宋简体"/>
          <w:sz w:val="36"/>
          <w:szCs w:val="36"/>
        </w:rPr>
      </w:pPr>
    </w:p>
    <w:p w14:paraId="7F63C5A4" w14:textId="77777777" w:rsidR="00222F04" w:rsidRDefault="00222F04">
      <w:pPr>
        <w:spacing w:line="360" w:lineRule="auto"/>
        <w:rPr>
          <w:highlight w:val="yellow"/>
        </w:rPr>
      </w:pPr>
      <w:bookmarkStart w:id="0" w:name="_Toc14377"/>
    </w:p>
    <w:p w14:paraId="31A2162C" w14:textId="77777777" w:rsidR="00222F04" w:rsidRDefault="00222F04">
      <w:pPr>
        <w:spacing w:line="360" w:lineRule="auto"/>
        <w:rPr>
          <w:highlight w:val="yellow"/>
        </w:rPr>
      </w:pPr>
    </w:p>
    <w:p w14:paraId="3239578C" w14:textId="77777777" w:rsidR="00222F04" w:rsidRDefault="00222F04">
      <w:pPr>
        <w:spacing w:line="360" w:lineRule="auto"/>
        <w:rPr>
          <w:highlight w:val="yellow"/>
        </w:rPr>
      </w:pPr>
    </w:p>
    <w:p w14:paraId="5CE06D39" w14:textId="77777777" w:rsidR="00222F04" w:rsidRDefault="00222F04">
      <w:pPr>
        <w:spacing w:line="360" w:lineRule="auto"/>
        <w:rPr>
          <w:highlight w:val="yellow"/>
        </w:rPr>
      </w:pPr>
    </w:p>
    <w:p w14:paraId="28CB1BF8" w14:textId="77777777" w:rsidR="00222F04" w:rsidRDefault="00222F04" w:rsidP="00222F04">
      <w:pPr>
        <w:pStyle w:val="2"/>
      </w:pPr>
      <w:bookmarkStart w:id="1" w:name="_Toc208244256"/>
      <w:bookmarkStart w:id="2" w:name="_Toc208244408"/>
      <w:bookmarkStart w:id="3" w:name="_Toc208244289"/>
    </w:p>
    <w:p w14:paraId="12FCC107" w14:textId="77777777" w:rsidR="00222F04" w:rsidRDefault="00222F04" w:rsidP="00222F04">
      <w:pPr>
        <w:pStyle w:val="2"/>
      </w:pPr>
    </w:p>
    <w:p w14:paraId="0585EB69" w14:textId="77777777" w:rsidR="006F1F2A" w:rsidRDefault="006F1F2A" w:rsidP="00FF6500">
      <w:pPr>
        <w:pStyle w:val="2"/>
        <w:textAlignment w:val="center"/>
      </w:pPr>
      <w:bookmarkStart w:id="4" w:name="_Toc208298044"/>
      <w:bookmarkStart w:id="5" w:name="_Toc208298701"/>
    </w:p>
    <w:p w14:paraId="7DA4C1A7" w14:textId="77777777" w:rsidR="006F1F2A" w:rsidRDefault="006F1F2A" w:rsidP="00FF6500">
      <w:pPr>
        <w:pStyle w:val="2"/>
        <w:textAlignment w:val="center"/>
      </w:pPr>
    </w:p>
    <w:p w14:paraId="34A631CF" w14:textId="62C153E5" w:rsidR="00982F59" w:rsidRPr="00AD744D" w:rsidRDefault="00222F04" w:rsidP="00FF6500">
      <w:pPr>
        <w:pStyle w:val="2"/>
        <w:textAlignment w:val="center"/>
      </w:pPr>
      <w:r w:rsidRPr="00AD744D">
        <w:rPr>
          <w:rFonts w:hint="eastAsia"/>
        </w:rPr>
        <w:t>第一部分</w:t>
      </w:r>
      <w:bookmarkStart w:id="6" w:name="_Toc25923"/>
      <w:bookmarkStart w:id="7" w:name="_Toc208244258"/>
      <w:bookmarkStart w:id="8" w:name="_Toc208244409"/>
      <w:bookmarkEnd w:id="0"/>
      <w:bookmarkEnd w:id="1"/>
      <w:bookmarkEnd w:id="2"/>
      <w:r>
        <w:rPr>
          <w:rFonts w:hint="eastAsia"/>
        </w:rPr>
        <w:t xml:space="preserve">  </w:t>
      </w:r>
      <w:r w:rsidRPr="00AD744D">
        <w:rPr>
          <w:rFonts w:hint="eastAsia"/>
        </w:rPr>
        <w:t>荆州理工职业</w:t>
      </w:r>
      <w:r w:rsidR="00906F0E">
        <w:rPr>
          <w:rFonts w:hint="eastAsia"/>
        </w:rPr>
        <w:t>学院</w:t>
      </w:r>
      <w:r w:rsidRPr="00AD744D">
        <w:rPr>
          <w:rFonts w:hint="eastAsia"/>
        </w:rPr>
        <w:t>概况</w:t>
      </w:r>
      <w:bookmarkEnd w:id="3"/>
      <w:bookmarkEnd w:id="4"/>
      <w:bookmarkEnd w:id="5"/>
      <w:bookmarkEnd w:id="6"/>
      <w:bookmarkEnd w:id="7"/>
      <w:bookmarkEnd w:id="8"/>
    </w:p>
    <w:p w14:paraId="66D19BB4" w14:textId="77777777" w:rsidR="00982F59" w:rsidRPr="00B36FD1" w:rsidRDefault="00982F59">
      <w:pPr>
        <w:jc w:val="center"/>
        <w:outlineLvl w:val="0"/>
        <w:rPr>
          <w:rFonts w:ascii="方正小标宋简体" w:eastAsia="方正小标宋简体" w:hAnsi="方正小标宋简体" w:cs="方正小标宋简体"/>
          <w:sz w:val="52"/>
          <w:szCs w:val="52"/>
        </w:rPr>
      </w:pPr>
    </w:p>
    <w:p w14:paraId="124F2980" w14:textId="400FA99F" w:rsidR="004F6947" w:rsidRDefault="004F6947" w:rsidP="005D621D">
      <w:pPr>
        <w:pStyle w:val="1"/>
      </w:pPr>
      <w:r>
        <w:rPr>
          <w:rFonts w:ascii="方正小标宋简体" w:eastAsia="方正小标宋简体" w:hAnsi="方正小标宋简体" w:cs="方正小标宋简体" w:hint="eastAsia"/>
          <w:sz w:val="52"/>
          <w:szCs w:val="52"/>
        </w:rPr>
        <w:br w:type="page"/>
      </w:r>
      <w:r>
        <w:rPr>
          <w:rFonts w:ascii="方正小标宋简体" w:eastAsia="方正小标宋简体" w:hAnsi="方正小标宋简体" w:cs="方正小标宋简体" w:hint="eastAsia"/>
          <w:sz w:val="52"/>
          <w:szCs w:val="52"/>
        </w:rPr>
        <w:lastRenderedPageBreak/>
        <w:t xml:space="preserve">   </w:t>
      </w:r>
      <w:bookmarkStart w:id="9" w:name="_Toc208243997"/>
      <w:bookmarkStart w:id="10" w:name="_Toc208244259"/>
      <w:bookmarkStart w:id="11" w:name="_Toc208244290"/>
      <w:bookmarkStart w:id="12" w:name="_Toc208244410"/>
      <w:bookmarkStart w:id="13" w:name="_Toc208298045"/>
      <w:bookmarkStart w:id="14" w:name="_Toc208298702"/>
      <w:r>
        <w:rPr>
          <w:rFonts w:hint="eastAsia"/>
        </w:rPr>
        <w:t>一、</w:t>
      </w:r>
      <w:r w:rsidR="00DE1E34">
        <w:rPr>
          <w:rFonts w:hint="eastAsia"/>
        </w:rPr>
        <w:t>荆州理工职业学院</w:t>
      </w:r>
      <w:r>
        <w:rPr>
          <w:rFonts w:hint="eastAsia"/>
        </w:rPr>
        <w:t>主要职责</w:t>
      </w:r>
      <w:bookmarkEnd w:id="9"/>
      <w:bookmarkEnd w:id="10"/>
      <w:bookmarkEnd w:id="11"/>
      <w:bookmarkEnd w:id="12"/>
      <w:bookmarkEnd w:id="13"/>
      <w:bookmarkEnd w:id="14"/>
    </w:p>
    <w:p w14:paraId="01F7D691" w14:textId="77777777" w:rsidR="00982F59" w:rsidRDefault="00982F59" w:rsidP="00982F59">
      <w:pPr>
        <w:spacing w:line="536" w:lineRule="exact"/>
        <w:ind w:firstLineChars="200" w:firstLine="640"/>
        <w:rPr>
          <w:rFonts w:ascii="仿宋" w:eastAsia="仿宋" w:hAnsi="仿宋" w:cs="仿宋_GB2312"/>
          <w:szCs w:val="32"/>
        </w:rPr>
      </w:pPr>
      <w:r>
        <w:rPr>
          <w:rFonts w:ascii="仿宋" w:eastAsia="仿宋" w:hAnsi="仿宋" w:cs="仿宋_GB2312" w:hint="eastAsia"/>
          <w:szCs w:val="32"/>
        </w:rPr>
        <w:t>认真贯彻执行党和国家关于高等职业教育发展的方针政策、法律法规等，落实省、市工作要求，全面落实立德树人的根本任务，大力加强学院内涵式发展，提高办学水平和人才培养质量，着力为服务区域发展培养更多更优秀的技能型人才。</w:t>
      </w:r>
    </w:p>
    <w:p w14:paraId="1BEF1B98" w14:textId="77777777" w:rsidR="00982F59" w:rsidRDefault="00982F59" w:rsidP="00982F59">
      <w:pPr>
        <w:spacing w:line="536" w:lineRule="exact"/>
        <w:ind w:firstLineChars="200" w:firstLine="640"/>
        <w:rPr>
          <w:rFonts w:ascii="仿宋" w:eastAsia="仿宋" w:hAnsi="仿宋" w:cs="仿宋_GB2312"/>
          <w:szCs w:val="32"/>
        </w:rPr>
      </w:pPr>
      <w:r>
        <w:rPr>
          <w:rFonts w:ascii="仿宋" w:eastAsia="仿宋" w:hAnsi="仿宋" w:cs="仿宋_GB2312" w:hint="eastAsia"/>
          <w:szCs w:val="32"/>
        </w:rPr>
        <w:t>（一）</w:t>
      </w:r>
      <w:r>
        <w:rPr>
          <w:rFonts w:ascii="仿宋" w:eastAsia="仿宋" w:hAnsi="仿宋" w:cs="仿宋_GB2312" w:hint="eastAsia"/>
          <w:szCs w:val="32"/>
        </w:rPr>
        <w:tab/>
        <w:t>承担普通高等职业教育。</w:t>
      </w:r>
    </w:p>
    <w:p w14:paraId="3F02626C" w14:textId="77777777" w:rsidR="00982F59" w:rsidRDefault="00982F59" w:rsidP="00982F59">
      <w:pPr>
        <w:spacing w:line="536" w:lineRule="exact"/>
        <w:ind w:firstLineChars="200" w:firstLine="640"/>
        <w:rPr>
          <w:rFonts w:ascii="仿宋" w:eastAsia="仿宋" w:hAnsi="仿宋" w:cs="仿宋_GB2312"/>
          <w:szCs w:val="32"/>
        </w:rPr>
      </w:pPr>
      <w:r>
        <w:rPr>
          <w:rFonts w:ascii="仿宋" w:eastAsia="仿宋" w:hAnsi="仿宋" w:cs="仿宋_GB2312" w:hint="eastAsia"/>
          <w:szCs w:val="32"/>
        </w:rPr>
        <w:t>（二）</w:t>
      </w:r>
      <w:r>
        <w:rPr>
          <w:rFonts w:ascii="仿宋" w:eastAsia="仿宋" w:hAnsi="仿宋" w:cs="仿宋_GB2312" w:hint="eastAsia"/>
          <w:szCs w:val="32"/>
        </w:rPr>
        <w:tab/>
        <w:t>承担成人本专科学历、非学历教育。</w:t>
      </w:r>
    </w:p>
    <w:p w14:paraId="5986AFA9" w14:textId="77777777" w:rsidR="00982F59" w:rsidRDefault="00982F59" w:rsidP="00982F59">
      <w:pPr>
        <w:spacing w:line="536" w:lineRule="exact"/>
        <w:ind w:firstLineChars="200" w:firstLine="640"/>
        <w:rPr>
          <w:rFonts w:ascii="仿宋" w:eastAsia="仿宋" w:hAnsi="仿宋" w:cs="仿宋_GB2312"/>
          <w:szCs w:val="32"/>
        </w:rPr>
      </w:pPr>
      <w:r>
        <w:rPr>
          <w:rFonts w:ascii="仿宋" w:eastAsia="仿宋" w:hAnsi="仿宋" w:cs="仿宋_GB2312" w:hint="eastAsia"/>
          <w:szCs w:val="32"/>
        </w:rPr>
        <w:t>（三）</w:t>
      </w:r>
      <w:r>
        <w:rPr>
          <w:rFonts w:ascii="仿宋" w:eastAsia="仿宋" w:hAnsi="仿宋" w:cs="仿宋_GB2312" w:hint="eastAsia"/>
          <w:szCs w:val="32"/>
        </w:rPr>
        <w:tab/>
        <w:t>承担各类职业技能培训。</w:t>
      </w:r>
    </w:p>
    <w:p w14:paraId="1F0DCBDA" w14:textId="77777777" w:rsidR="00982F59" w:rsidRDefault="00982F59" w:rsidP="006F1F2A">
      <w:pPr>
        <w:adjustRightInd w:val="0"/>
        <w:snapToGrid w:val="0"/>
        <w:spacing w:line="360" w:lineRule="auto"/>
        <w:ind w:firstLineChars="200" w:firstLine="640"/>
        <w:outlineLvl w:val="1"/>
        <w:rPr>
          <w:rFonts w:ascii="黑体" w:eastAsia="黑体" w:hAnsi="黑体" w:cs="黑体"/>
          <w:bCs/>
          <w:szCs w:val="32"/>
        </w:rPr>
      </w:pPr>
      <w:bookmarkStart w:id="15" w:name="_Toc208243821"/>
      <w:bookmarkStart w:id="16" w:name="_Toc208298046"/>
      <w:bookmarkStart w:id="17" w:name="_Toc208298703"/>
      <w:r>
        <w:rPr>
          <w:rFonts w:ascii="仿宋" w:eastAsia="仿宋" w:hAnsi="仿宋" w:cs="仿宋_GB2312" w:hint="eastAsia"/>
          <w:szCs w:val="32"/>
        </w:rPr>
        <w:t>（四）</w:t>
      </w:r>
      <w:r>
        <w:rPr>
          <w:rFonts w:ascii="仿宋" w:eastAsia="仿宋" w:hAnsi="仿宋" w:cs="仿宋_GB2312" w:hint="eastAsia"/>
          <w:szCs w:val="32"/>
        </w:rPr>
        <w:tab/>
        <w:t>完成上级交办的其他任务。</w:t>
      </w:r>
      <w:bookmarkEnd w:id="15"/>
      <w:bookmarkEnd w:id="16"/>
      <w:bookmarkEnd w:id="17"/>
    </w:p>
    <w:p w14:paraId="6F521B6C" w14:textId="77777777" w:rsidR="00982F59" w:rsidRDefault="00982F59" w:rsidP="006F1F2A">
      <w:pPr>
        <w:pStyle w:val="1"/>
        <w:ind w:firstLineChars="250" w:firstLine="803"/>
        <w:rPr>
          <w:rFonts w:ascii="仿宋_GB2312" w:hAnsi="宋体"/>
        </w:rPr>
      </w:pPr>
      <w:bookmarkStart w:id="18" w:name="_Toc7780"/>
      <w:bookmarkStart w:id="19" w:name="_Toc208243998"/>
      <w:bookmarkStart w:id="20" w:name="_Toc208244260"/>
      <w:bookmarkStart w:id="21" w:name="_Toc208244291"/>
      <w:bookmarkStart w:id="22" w:name="_Toc208244411"/>
      <w:bookmarkStart w:id="23" w:name="_Toc208298047"/>
      <w:bookmarkStart w:id="24" w:name="_Toc208298704"/>
      <w:r>
        <w:rPr>
          <w:rFonts w:hint="eastAsia"/>
        </w:rPr>
        <w:t>二、机构设置情况</w:t>
      </w:r>
      <w:bookmarkEnd w:id="18"/>
      <w:bookmarkEnd w:id="19"/>
      <w:bookmarkEnd w:id="20"/>
      <w:bookmarkEnd w:id="21"/>
      <w:bookmarkEnd w:id="22"/>
      <w:bookmarkEnd w:id="23"/>
      <w:bookmarkEnd w:id="24"/>
    </w:p>
    <w:p w14:paraId="3BF2E509" w14:textId="77777777" w:rsidR="00982F59" w:rsidRDefault="00982F59" w:rsidP="00982F59">
      <w:pPr>
        <w:adjustRightInd w:val="0"/>
        <w:snapToGrid w:val="0"/>
        <w:spacing w:line="536" w:lineRule="exact"/>
        <w:ind w:firstLineChars="200" w:firstLine="640"/>
        <w:outlineLvl w:val="1"/>
        <w:rPr>
          <w:rFonts w:ascii="仿宋_GB2312" w:hAnsi="宋体"/>
          <w:bCs/>
          <w:szCs w:val="32"/>
        </w:rPr>
      </w:pPr>
      <w:bookmarkStart w:id="25" w:name="_Toc208243823"/>
      <w:bookmarkStart w:id="26" w:name="_Toc208298048"/>
      <w:bookmarkStart w:id="27" w:name="_Toc208298705"/>
      <w:r>
        <w:rPr>
          <w:rFonts w:ascii="仿宋" w:eastAsia="仿宋" w:hAnsi="仿宋" w:cs="仿宋_GB2312" w:hint="eastAsia"/>
          <w:szCs w:val="32"/>
        </w:rPr>
        <w:t>从单位构成看，</w:t>
      </w:r>
      <w:r>
        <w:rPr>
          <w:rFonts w:ascii="仿宋" w:eastAsia="仿宋" w:hAnsi="仿宋" w:cs="微软雅黑" w:hint="eastAsia"/>
          <w:szCs w:val="32"/>
        </w:rPr>
        <w:t>荆州</w:t>
      </w:r>
      <w:r>
        <w:rPr>
          <w:rFonts w:ascii="仿宋" w:eastAsia="仿宋" w:hAnsi="仿宋" w:cs="___WRD_EMBED_SUB_44" w:hint="eastAsia"/>
          <w:szCs w:val="32"/>
        </w:rPr>
        <w:t>理工职业学</w:t>
      </w:r>
      <w:r>
        <w:rPr>
          <w:rFonts w:ascii="仿宋" w:eastAsia="仿宋" w:hAnsi="仿宋" w:cs="微软雅黑" w:hint="eastAsia"/>
          <w:szCs w:val="32"/>
        </w:rPr>
        <w:t>院</w:t>
      </w:r>
      <w:r>
        <w:rPr>
          <w:rFonts w:ascii="仿宋" w:eastAsia="仿宋" w:hAnsi="仿宋" w:cs="仿宋_GB2312" w:hint="eastAsia"/>
          <w:szCs w:val="32"/>
        </w:rPr>
        <w:t>是实行独立核算的预决算单位，单位基本性质为公益二类事业单位，由</w:t>
      </w:r>
      <w:r>
        <w:rPr>
          <w:rFonts w:ascii="仿宋" w:eastAsia="仿宋" w:hAnsi="仿宋" w:cs="仿宋_GB2312"/>
          <w:szCs w:val="32"/>
        </w:rPr>
        <w:t>3</w:t>
      </w:r>
      <w:r>
        <w:rPr>
          <w:rFonts w:ascii="仿宋" w:eastAsia="仿宋" w:hAnsi="仿宋" w:cs="Calibri"/>
          <w:szCs w:val="32"/>
        </w:rPr>
        <w:t>4</w:t>
      </w:r>
      <w:r>
        <w:rPr>
          <w:rFonts w:ascii="仿宋" w:eastAsia="仿宋" w:hAnsi="仿宋" w:cs="仿宋_GB2312" w:hint="eastAsia"/>
          <w:szCs w:val="32"/>
        </w:rPr>
        <w:t>个内设科室组成。具体包括：职能部门有</w:t>
      </w:r>
      <w:r>
        <w:rPr>
          <w:rFonts w:ascii="仿宋" w:eastAsia="仿宋" w:hAnsi="仿宋" w:cs="仿宋_GB2312"/>
          <w:szCs w:val="32"/>
        </w:rPr>
        <w:t>21</w:t>
      </w:r>
      <w:r>
        <w:rPr>
          <w:rFonts w:ascii="仿宋" w:eastAsia="仿宋" w:hAnsi="仿宋" w:cs="仿宋_GB2312" w:hint="eastAsia"/>
          <w:szCs w:val="32"/>
        </w:rPr>
        <w:t>个，分别为党政办公室、党委宣传部、党委组织部、党委学工部、纪检监察办公室、工会、老干处、计划财务处、教务处、实验实训中心、科研处、招生办公室、就业指导中心、后勤管理处、审计与法务处、保卫处、校企合作办公室、双高办公室、图书馆、信息与现代教育中心、培训中心。教学院部有</w:t>
      </w:r>
      <w:r>
        <w:rPr>
          <w:rFonts w:ascii="仿宋" w:eastAsia="仿宋" w:hAnsi="仿宋" w:cs="仿宋_GB2312"/>
          <w:szCs w:val="32"/>
        </w:rPr>
        <w:t>13</w:t>
      </w:r>
      <w:r>
        <w:rPr>
          <w:rFonts w:ascii="仿宋" w:eastAsia="仿宋" w:hAnsi="仿宋" w:cs="仿宋_GB2312" w:hint="eastAsia"/>
          <w:szCs w:val="32"/>
        </w:rPr>
        <w:t>所学院，分别为继续教育学院、开放教育学院、马克思主义学院、光电与无人机学院 、智能制造学院、商学院、建筑与环境工程学院、软件工程学院、文化创意学院、学前教育学院、初等教育学院、艺体教育学院、职教中心。</w:t>
      </w:r>
      <w:bookmarkEnd w:id="25"/>
      <w:bookmarkEnd w:id="26"/>
      <w:bookmarkEnd w:id="27"/>
    </w:p>
    <w:p w14:paraId="70496C33" w14:textId="77777777" w:rsidR="00982F59" w:rsidRPr="00982F59" w:rsidRDefault="00982F59" w:rsidP="00982F59">
      <w:pPr>
        <w:adjustRightInd w:val="0"/>
        <w:snapToGrid w:val="0"/>
        <w:spacing w:line="580" w:lineRule="atLeast"/>
        <w:ind w:left="1360"/>
        <w:rPr>
          <w:rFonts w:ascii="仿宋_GB2312" w:hAnsi="宋体"/>
          <w:bCs/>
          <w:szCs w:val="32"/>
        </w:rPr>
      </w:pPr>
    </w:p>
    <w:p w14:paraId="4BC8C9E0" w14:textId="77777777" w:rsidR="004F6947" w:rsidRDefault="004F6947">
      <w:pPr>
        <w:rPr>
          <w:rFonts w:ascii="黑体" w:eastAsia="黑体" w:hAnsi="黑体" w:cs="黑体"/>
          <w:szCs w:val="32"/>
        </w:rPr>
      </w:pPr>
      <w:bookmarkStart w:id="28" w:name="_Toc31278"/>
      <w:r>
        <w:rPr>
          <w:rFonts w:ascii="仿宋_GB2312" w:hint="eastAsia"/>
          <w:bCs/>
          <w:kern w:val="44"/>
          <w:szCs w:val="32"/>
        </w:rPr>
        <w:br w:type="page"/>
      </w:r>
    </w:p>
    <w:p w14:paraId="70F57F32" w14:textId="77777777" w:rsidR="004F6947" w:rsidRDefault="004F6947" w:rsidP="00A052F7">
      <w:pPr>
        <w:spacing w:line="360" w:lineRule="auto"/>
        <w:jc w:val="center"/>
        <w:rPr>
          <w:rFonts w:ascii="方正小标宋简体" w:eastAsia="方正小标宋简体" w:hAnsi="方正小标宋简体" w:cs="方正小标宋简体"/>
          <w:sz w:val="36"/>
          <w:szCs w:val="36"/>
          <w:u w:val="single"/>
        </w:rPr>
      </w:pPr>
    </w:p>
    <w:p w14:paraId="151DA5CA" w14:textId="77777777" w:rsidR="004F6947" w:rsidRDefault="004F6947" w:rsidP="00A052F7">
      <w:pPr>
        <w:spacing w:line="360" w:lineRule="auto"/>
        <w:jc w:val="center"/>
        <w:rPr>
          <w:rFonts w:ascii="方正小标宋简体" w:eastAsia="方正小标宋简体" w:hAnsi="方正小标宋简体" w:cs="方正小标宋简体"/>
          <w:sz w:val="36"/>
          <w:szCs w:val="36"/>
          <w:u w:val="single"/>
        </w:rPr>
      </w:pPr>
    </w:p>
    <w:p w14:paraId="2D6DFD57" w14:textId="77777777" w:rsidR="004F6947" w:rsidRDefault="004F6947" w:rsidP="00A052F7">
      <w:pPr>
        <w:spacing w:line="360" w:lineRule="auto"/>
        <w:jc w:val="center"/>
        <w:rPr>
          <w:rFonts w:ascii="方正小标宋简体" w:eastAsia="方正小标宋简体" w:hAnsi="方正小标宋简体" w:cs="方正小标宋简体"/>
          <w:sz w:val="36"/>
          <w:szCs w:val="36"/>
          <w:u w:val="single"/>
        </w:rPr>
      </w:pPr>
    </w:p>
    <w:p w14:paraId="6F9CCCF7" w14:textId="77777777" w:rsidR="004F6947" w:rsidRDefault="004F6947" w:rsidP="00A052F7">
      <w:pPr>
        <w:spacing w:line="360" w:lineRule="auto"/>
        <w:jc w:val="center"/>
        <w:rPr>
          <w:rFonts w:ascii="方正小标宋简体" w:eastAsia="方正小标宋简体" w:hAnsi="方正小标宋简体" w:cs="方正小标宋简体"/>
          <w:sz w:val="36"/>
          <w:szCs w:val="36"/>
          <w:u w:val="single"/>
        </w:rPr>
      </w:pPr>
    </w:p>
    <w:p w14:paraId="6D70222E" w14:textId="77777777" w:rsidR="004F6947" w:rsidRDefault="004F6947" w:rsidP="00A052F7">
      <w:pPr>
        <w:spacing w:line="360" w:lineRule="auto"/>
        <w:jc w:val="center"/>
        <w:rPr>
          <w:rFonts w:ascii="方正小标宋简体" w:eastAsia="方正小标宋简体" w:hAnsi="方正小标宋简体" w:cs="方正小标宋简体"/>
          <w:sz w:val="36"/>
          <w:szCs w:val="36"/>
          <w:u w:val="single"/>
        </w:rPr>
      </w:pPr>
    </w:p>
    <w:p w14:paraId="01DC21B2" w14:textId="77777777" w:rsidR="004F6947" w:rsidRDefault="004F6947" w:rsidP="00A052F7">
      <w:pPr>
        <w:spacing w:line="360" w:lineRule="auto"/>
        <w:rPr>
          <w:rFonts w:ascii="仿宋_GB2312"/>
          <w:bCs/>
          <w:kern w:val="44"/>
          <w:szCs w:val="32"/>
        </w:rPr>
      </w:pPr>
    </w:p>
    <w:p w14:paraId="75055B30" w14:textId="77777777" w:rsidR="002D44F1" w:rsidRDefault="004F6947" w:rsidP="00FF6500">
      <w:pPr>
        <w:pStyle w:val="2"/>
        <w:textAlignment w:val="center"/>
      </w:pPr>
      <w:bookmarkStart w:id="29" w:name="_Toc24103"/>
      <w:bookmarkStart w:id="30" w:name="_Toc208244261"/>
      <w:bookmarkStart w:id="31" w:name="_Toc208298049"/>
      <w:bookmarkStart w:id="32" w:name="_Toc208298706"/>
      <w:bookmarkStart w:id="33" w:name="_Toc208244292"/>
      <w:bookmarkStart w:id="34" w:name="_Toc208244412"/>
      <w:r>
        <w:rPr>
          <w:rFonts w:hint="eastAsia"/>
        </w:rPr>
        <w:t>第二部</w:t>
      </w:r>
      <w:bookmarkStart w:id="35" w:name="_Toc23445"/>
      <w:bookmarkStart w:id="36" w:name="_Toc208244262"/>
      <w:bookmarkEnd w:id="28"/>
      <w:bookmarkEnd w:id="29"/>
      <w:bookmarkEnd w:id="30"/>
      <w:r w:rsidR="002D44F1">
        <w:rPr>
          <w:rFonts w:hint="eastAsia"/>
        </w:rPr>
        <w:t>分</w:t>
      </w:r>
      <w:bookmarkEnd w:id="31"/>
      <w:bookmarkEnd w:id="32"/>
      <w:r w:rsidR="00C0608B">
        <w:t xml:space="preserve"> </w:t>
      </w:r>
    </w:p>
    <w:p w14:paraId="6988431D" w14:textId="77777777" w:rsidR="004F6947" w:rsidRDefault="002D44F1" w:rsidP="00B979F3">
      <w:pPr>
        <w:pStyle w:val="2"/>
        <w:jc w:val="both"/>
        <w:textAlignment w:val="center"/>
      </w:pPr>
      <w:bookmarkStart w:id="37" w:name="_Toc208298050"/>
      <w:bookmarkStart w:id="38" w:name="_Toc208298707"/>
      <w:r>
        <w:rPr>
          <w:rFonts w:hint="eastAsia"/>
        </w:rPr>
        <w:t>荆州理工职业学院</w:t>
      </w:r>
      <w:r w:rsidR="006448ED">
        <w:rPr>
          <w:rFonts w:hint="eastAsia"/>
        </w:rPr>
        <w:t>2024</w:t>
      </w:r>
      <w:r w:rsidR="006448ED">
        <w:rPr>
          <w:rFonts w:hint="eastAsia"/>
        </w:rPr>
        <w:t>年度部门决算</w:t>
      </w:r>
      <w:r w:rsidR="006448ED">
        <w:rPr>
          <w:rFonts w:ascii="宋体" w:hAnsi="宋体" w:cs="宋体" w:hint="eastAsia"/>
        </w:rPr>
        <w:t>表</w:t>
      </w:r>
      <w:bookmarkEnd w:id="33"/>
      <w:bookmarkEnd w:id="34"/>
      <w:bookmarkEnd w:id="35"/>
      <w:bookmarkEnd w:id="36"/>
      <w:bookmarkEnd w:id="37"/>
      <w:bookmarkEnd w:id="38"/>
    </w:p>
    <w:p w14:paraId="2B839810" w14:textId="77777777" w:rsidR="004F6947" w:rsidRDefault="004F6947" w:rsidP="005D621D">
      <w:pPr>
        <w:pStyle w:val="1"/>
      </w:pPr>
      <w:r>
        <w:rPr>
          <w:rFonts w:ascii="方正小标宋简体" w:eastAsia="方正小标宋简体" w:hAnsi="方正小标宋简体" w:cs="方正小标宋简体" w:hint="eastAsia"/>
          <w:sz w:val="52"/>
          <w:szCs w:val="52"/>
        </w:rPr>
        <w:br w:type="page"/>
      </w:r>
      <w:r>
        <w:rPr>
          <w:rFonts w:ascii="方正小标宋简体" w:eastAsia="方正小标宋简体" w:hAnsi="方正小标宋简体" w:cs="方正小标宋简体" w:hint="eastAsia"/>
          <w:sz w:val="52"/>
          <w:szCs w:val="52"/>
        </w:rPr>
        <w:lastRenderedPageBreak/>
        <w:t xml:space="preserve">  </w:t>
      </w:r>
      <w:bookmarkStart w:id="39" w:name="_Toc208243999"/>
      <w:bookmarkStart w:id="40" w:name="_Toc208244263"/>
      <w:bookmarkStart w:id="41" w:name="_Toc208244293"/>
      <w:bookmarkStart w:id="42" w:name="_Toc208244413"/>
      <w:bookmarkStart w:id="43" w:name="_Toc208298051"/>
      <w:bookmarkStart w:id="44" w:name="_Toc208298708"/>
      <w:r>
        <w:rPr>
          <w:rFonts w:hint="eastAsia"/>
        </w:rPr>
        <w:t>一、收入支出决算总表</w:t>
      </w:r>
      <w:bookmarkEnd w:id="39"/>
      <w:bookmarkEnd w:id="40"/>
      <w:bookmarkEnd w:id="41"/>
      <w:bookmarkEnd w:id="42"/>
      <w:bookmarkEnd w:id="43"/>
      <w:bookmarkEnd w:id="4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3153"/>
        <w:gridCol w:w="2000"/>
        <w:gridCol w:w="3153"/>
      </w:tblGrid>
      <w:tr w:rsidR="00D87B5B" w14:paraId="69105BD1" w14:textId="77777777" w:rsidTr="00D87B5B">
        <w:trPr>
          <w:jc w:val="center"/>
        </w:trPr>
        <w:tc>
          <w:tcPr>
            <w:tcW w:w="3153" w:type="dxa"/>
            <w:gridSpan w:val="3"/>
            <w:shd w:val="clear" w:color="auto" w:fill="auto"/>
          </w:tcPr>
          <w:p w14:paraId="726D6032" w14:textId="77777777" w:rsidR="004F6947" w:rsidRDefault="004F6947">
            <w:pPr>
              <w:jc w:val="right"/>
            </w:pPr>
            <w:r>
              <w:rPr>
                <w:rFonts w:ascii="宋体" w:eastAsia="宋体" w:hAnsi="宋体" w:cs="宋体"/>
                <w:sz w:val="20"/>
              </w:rPr>
              <w:t>公开01表</w:t>
            </w:r>
          </w:p>
        </w:tc>
      </w:tr>
      <w:tr w:rsidR="004F6947" w14:paraId="6958E119" w14:textId="77777777">
        <w:trPr>
          <w:jc w:val="center"/>
        </w:trPr>
        <w:tc>
          <w:tcPr>
            <w:tcW w:w="3153" w:type="dxa"/>
            <w:shd w:val="clear" w:color="auto" w:fill="auto"/>
          </w:tcPr>
          <w:p w14:paraId="339F524B" w14:textId="77777777" w:rsidR="004F6947" w:rsidRDefault="004F6947">
            <w:pPr>
              <w:jc w:val="left"/>
            </w:pPr>
            <w:r>
              <w:rPr>
                <w:rFonts w:ascii="宋体" w:eastAsia="宋体" w:hAnsi="宋体" w:cs="宋体"/>
                <w:sz w:val="20"/>
              </w:rPr>
              <w:t>单位：荆州理工职业学院本级</w:t>
            </w:r>
          </w:p>
        </w:tc>
        <w:tc>
          <w:tcPr>
            <w:tcW w:w="2000" w:type="dxa"/>
            <w:shd w:val="clear" w:color="auto" w:fill="auto"/>
          </w:tcPr>
          <w:p w14:paraId="0224DA45" w14:textId="77777777" w:rsidR="004F6947" w:rsidRDefault="004F6947">
            <w:pPr>
              <w:jc w:val="center"/>
            </w:pPr>
            <w:r>
              <w:rPr>
                <w:rFonts w:ascii="宋体" w:eastAsia="宋体" w:hAnsi="宋体" w:cs="宋体"/>
                <w:sz w:val="20"/>
              </w:rPr>
              <w:t>2024年度</w:t>
            </w:r>
          </w:p>
        </w:tc>
        <w:tc>
          <w:tcPr>
            <w:tcW w:w="3153" w:type="dxa"/>
            <w:shd w:val="clear" w:color="auto" w:fill="auto"/>
          </w:tcPr>
          <w:p w14:paraId="5AD6466E" w14:textId="77777777" w:rsidR="004F6947" w:rsidRDefault="004F6947">
            <w:pPr>
              <w:jc w:val="right"/>
            </w:pPr>
            <w:r>
              <w:rPr>
                <w:rFonts w:ascii="宋体" w:eastAsia="宋体" w:hAnsi="宋体" w:cs="宋体"/>
                <w:sz w:val="20"/>
              </w:rPr>
              <w:t>金额单位：万元</w:t>
            </w:r>
          </w:p>
        </w:tc>
      </w:tr>
    </w:tbl>
    <w:p w14:paraId="11C06596" w14:textId="77777777" w:rsidR="004F6947" w:rsidRDefault="004F6947">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firstRow="1" w:lastRow="0" w:firstColumn="1" w:lastColumn="0" w:noHBand="0" w:noVBand="1"/>
      </w:tblPr>
      <w:tblGrid>
        <w:gridCol w:w="2480"/>
        <w:gridCol w:w="340"/>
        <w:gridCol w:w="1320"/>
        <w:gridCol w:w="2480"/>
        <w:gridCol w:w="340"/>
        <w:gridCol w:w="1346"/>
      </w:tblGrid>
      <w:tr w:rsidR="00D87B5B" w14:paraId="04E0C397" w14:textId="77777777" w:rsidTr="00D87B5B">
        <w:trPr>
          <w:trHeight w:hRule="exact" w:val="266"/>
          <w:jc w:val="center"/>
        </w:trPr>
        <w:tc>
          <w:tcPr>
            <w:tcW w:w="2480" w:type="dxa"/>
            <w:gridSpan w:val="3"/>
            <w:shd w:val="clear" w:color="auto" w:fill="auto"/>
            <w:vAlign w:val="center"/>
          </w:tcPr>
          <w:p w14:paraId="1D05D561" w14:textId="77777777" w:rsidR="004F6947" w:rsidRPr="00337E08" w:rsidRDefault="004F6947">
            <w:pPr>
              <w:jc w:val="center"/>
              <w:rPr>
                <w:sz w:val="18"/>
                <w:szCs w:val="18"/>
              </w:rPr>
            </w:pPr>
            <w:r w:rsidRPr="00337E08">
              <w:rPr>
                <w:rFonts w:ascii="宋体" w:eastAsia="宋体" w:hAnsi="宋体" w:cs="宋体"/>
                <w:color w:val="000000"/>
                <w:sz w:val="18"/>
                <w:szCs w:val="18"/>
              </w:rPr>
              <w:t>收入</w:t>
            </w:r>
          </w:p>
        </w:tc>
        <w:tc>
          <w:tcPr>
            <w:tcW w:w="2480" w:type="dxa"/>
            <w:gridSpan w:val="3"/>
            <w:shd w:val="clear" w:color="auto" w:fill="auto"/>
            <w:vAlign w:val="center"/>
          </w:tcPr>
          <w:p w14:paraId="03D7B253" w14:textId="77777777" w:rsidR="004F6947" w:rsidRPr="00337E08" w:rsidRDefault="004F6947">
            <w:pPr>
              <w:jc w:val="center"/>
              <w:rPr>
                <w:sz w:val="18"/>
                <w:szCs w:val="18"/>
              </w:rPr>
            </w:pPr>
            <w:r w:rsidRPr="00337E08">
              <w:rPr>
                <w:rFonts w:ascii="宋体" w:eastAsia="宋体" w:hAnsi="宋体" w:cs="宋体"/>
                <w:color w:val="000000"/>
                <w:sz w:val="18"/>
                <w:szCs w:val="18"/>
              </w:rPr>
              <w:t>支出</w:t>
            </w:r>
          </w:p>
        </w:tc>
      </w:tr>
      <w:tr w:rsidR="004F6947" w14:paraId="75B9D752" w14:textId="77777777">
        <w:trPr>
          <w:trHeight w:hRule="exact" w:val="266"/>
          <w:jc w:val="center"/>
        </w:trPr>
        <w:tc>
          <w:tcPr>
            <w:tcW w:w="2480" w:type="dxa"/>
            <w:shd w:val="clear" w:color="auto" w:fill="auto"/>
            <w:vAlign w:val="center"/>
          </w:tcPr>
          <w:p w14:paraId="3DBC3C7E" w14:textId="77777777" w:rsidR="004F6947" w:rsidRPr="00337E08" w:rsidRDefault="004F6947">
            <w:pPr>
              <w:jc w:val="center"/>
              <w:rPr>
                <w:sz w:val="18"/>
                <w:szCs w:val="18"/>
              </w:rPr>
            </w:pPr>
            <w:r w:rsidRPr="00337E08">
              <w:rPr>
                <w:rFonts w:ascii="宋体" w:eastAsia="宋体" w:hAnsi="宋体" w:cs="宋体"/>
                <w:color w:val="000000"/>
                <w:sz w:val="18"/>
                <w:szCs w:val="18"/>
              </w:rPr>
              <w:t>项目</w:t>
            </w:r>
          </w:p>
        </w:tc>
        <w:tc>
          <w:tcPr>
            <w:tcW w:w="340" w:type="dxa"/>
            <w:shd w:val="clear" w:color="auto" w:fill="auto"/>
            <w:vAlign w:val="center"/>
          </w:tcPr>
          <w:p w14:paraId="79696FEF" w14:textId="77777777" w:rsidR="004F6947" w:rsidRPr="00337E08" w:rsidRDefault="004F6947">
            <w:pPr>
              <w:jc w:val="center"/>
              <w:rPr>
                <w:sz w:val="18"/>
                <w:szCs w:val="18"/>
              </w:rPr>
            </w:pPr>
            <w:r w:rsidRPr="00337E08">
              <w:rPr>
                <w:rFonts w:ascii="宋体" w:eastAsia="宋体" w:hAnsi="宋体" w:cs="宋体"/>
                <w:color w:val="000000"/>
                <w:sz w:val="18"/>
                <w:szCs w:val="18"/>
              </w:rPr>
              <w:t>行次</w:t>
            </w:r>
          </w:p>
        </w:tc>
        <w:tc>
          <w:tcPr>
            <w:tcW w:w="1320" w:type="dxa"/>
            <w:shd w:val="clear" w:color="auto" w:fill="auto"/>
            <w:vAlign w:val="center"/>
          </w:tcPr>
          <w:p w14:paraId="5CF80C93" w14:textId="77777777" w:rsidR="004F6947" w:rsidRPr="00337E08" w:rsidRDefault="004F6947">
            <w:pPr>
              <w:jc w:val="center"/>
              <w:rPr>
                <w:sz w:val="18"/>
                <w:szCs w:val="18"/>
              </w:rPr>
            </w:pPr>
            <w:r w:rsidRPr="00337E08">
              <w:rPr>
                <w:rFonts w:ascii="宋体" w:eastAsia="宋体" w:hAnsi="宋体" w:cs="宋体"/>
                <w:color w:val="000000"/>
                <w:sz w:val="18"/>
                <w:szCs w:val="18"/>
              </w:rPr>
              <w:t>金额</w:t>
            </w:r>
          </w:p>
        </w:tc>
        <w:tc>
          <w:tcPr>
            <w:tcW w:w="2480" w:type="dxa"/>
            <w:shd w:val="clear" w:color="auto" w:fill="auto"/>
            <w:vAlign w:val="center"/>
          </w:tcPr>
          <w:p w14:paraId="33073AD8" w14:textId="77777777" w:rsidR="004F6947" w:rsidRPr="00337E08" w:rsidRDefault="004F6947">
            <w:pPr>
              <w:jc w:val="center"/>
              <w:rPr>
                <w:sz w:val="18"/>
                <w:szCs w:val="18"/>
              </w:rPr>
            </w:pPr>
            <w:r w:rsidRPr="00337E08">
              <w:rPr>
                <w:rFonts w:ascii="宋体" w:eastAsia="宋体" w:hAnsi="宋体" w:cs="宋体"/>
                <w:color w:val="000000"/>
                <w:sz w:val="18"/>
                <w:szCs w:val="18"/>
              </w:rPr>
              <w:t>项目</w:t>
            </w:r>
          </w:p>
        </w:tc>
        <w:tc>
          <w:tcPr>
            <w:tcW w:w="340" w:type="dxa"/>
            <w:shd w:val="clear" w:color="auto" w:fill="auto"/>
            <w:vAlign w:val="center"/>
          </w:tcPr>
          <w:p w14:paraId="37694956" w14:textId="77777777" w:rsidR="004F6947" w:rsidRPr="00337E08" w:rsidRDefault="004F6947">
            <w:pPr>
              <w:jc w:val="center"/>
              <w:rPr>
                <w:sz w:val="18"/>
                <w:szCs w:val="18"/>
              </w:rPr>
            </w:pPr>
            <w:r w:rsidRPr="00337E08">
              <w:rPr>
                <w:rFonts w:ascii="宋体" w:eastAsia="宋体" w:hAnsi="宋体" w:cs="宋体"/>
                <w:color w:val="000000"/>
                <w:sz w:val="18"/>
                <w:szCs w:val="18"/>
              </w:rPr>
              <w:t>行次</w:t>
            </w:r>
          </w:p>
        </w:tc>
        <w:tc>
          <w:tcPr>
            <w:tcW w:w="1346" w:type="dxa"/>
            <w:shd w:val="clear" w:color="auto" w:fill="auto"/>
            <w:vAlign w:val="center"/>
          </w:tcPr>
          <w:p w14:paraId="5D2F2C0D" w14:textId="77777777" w:rsidR="004F6947" w:rsidRPr="00337E08" w:rsidRDefault="004F6947">
            <w:pPr>
              <w:jc w:val="center"/>
              <w:rPr>
                <w:sz w:val="18"/>
                <w:szCs w:val="18"/>
              </w:rPr>
            </w:pPr>
            <w:r w:rsidRPr="00337E08">
              <w:rPr>
                <w:rFonts w:ascii="宋体" w:eastAsia="宋体" w:hAnsi="宋体" w:cs="宋体"/>
                <w:color w:val="000000"/>
                <w:sz w:val="18"/>
                <w:szCs w:val="18"/>
              </w:rPr>
              <w:t>金额</w:t>
            </w:r>
          </w:p>
        </w:tc>
      </w:tr>
      <w:tr w:rsidR="004F6947" w14:paraId="41293D58" w14:textId="77777777">
        <w:trPr>
          <w:trHeight w:hRule="exact" w:val="266"/>
          <w:jc w:val="center"/>
        </w:trPr>
        <w:tc>
          <w:tcPr>
            <w:tcW w:w="2480" w:type="dxa"/>
            <w:shd w:val="clear" w:color="auto" w:fill="auto"/>
            <w:vAlign w:val="center"/>
          </w:tcPr>
          <w:p w14:paraId="75865481" w14:textId="77777777" w:rsidR="004F6947" w:rsidRPr="00337E08" w:rsidRDefault="004F6947">
            <w:pPr>
              <w:jc w:val="center"/>
              <w:rPr>
                <w:sz w:val="18"/>
                <w:szCs w:val="18"/>
              </w:rPr>
            </w:pPr>
            <w:r w:rsidRPr="00337E08">
              <w:rPr>
                <w:rFonts w:ascii="宋体" w:eastAsia="宋体" w:hAnsi="宋体" w:cs="宋体"/>
                <w:color w:val="000000"/>
                <w:sz w:val="18"/>
                <w:szCs w:val="18"/>
              </w:rPr>
              <w:t>栏次</w:t>
            </w:r>
          </w:p>
        </w:tc>
        <w:tc>
          <w:tcPr>
            <w:tcW w:w="340" w:type="dxa"/>
            <w:shd w:val="clear" w:color="auto" w:fill="auto"/>
            <w:vAlign w:val="center"/>
          </w:tcPr>
          <w:p w14:paraId="3D64D279" w14:textId="77777777" w:rsidR="004F6947" w:rsidRPr="00337E08" w:rsidRDefault="004F6947">
            <w:pPr>
              <w:rPr>
                <w:sz w:val="18"/>
                <w:szCs w:val="18"/>
              </w:rPr>
            </w:pPr>
          </w:p>
        </w:tc>
        <w:tc>
          <w:tcPr>
            <w:tcW w:w="1320" w:type="dxa"/>
            <w:shd w:val="clear" w:color="auto" w:fill="auto"/>
            <w:vAlign w:val="center"/>
          </w:tcPr>
          <w:p w14:paraId="5FEB3E4D" w14:textId="77777777" w:rsidR="004F6947" w:rsidRPr="00337E08" w:rsidRDefault="004F6947">
            <w:pPr>
              <w:jc w:val="center"/>
              <w:rPr>
                <w:sz w:val="18"/>
                <w:szCs w:val="18"/>
              </w:rPr>
            </w:pPr>
            <w:r w:rsidRPr="00337E08">
              <w:rPr>
                <w:rFonts w:ascii="宋体" w:eastAsia="宋体" w:hAnsi="宋体" w:cs="宋体"/>
                <w:color w:val="000000"/>
                <w:sz w:val="18"/>
                <w:szCs w:val="18"/>
              </w:rPr>
              <w:t>1</w:t>
            </w:r>
          </w:p>
        </w:tc>
        <w:tc>
          <w:tcPr>
            <w:tcW w:w="2480" w:type="dxa"/>
            <w:shd w:val="clear" w:color="auto" w:fill="auto"/>
            <w:vAlign w:val="center"/>
          </w:tcPr>
          <w:p w14:paraId="5EC201B6" w14:textId="77777777" w:rsidR="004F6947" w:rsidRPr="00337E08" w:rsidRDefault="004F6947">
            <w:pPr>
              <w:jc w:val="center"/>
              <w:rPr>
                <w:sz w:val="18"/>
                <w:szCs w:val="18"/>
              </w:rPr>
            </w:pPr>
            <w:r w:rsidRPr="00337E08">
              <w:rPr>
                <w:rFonts w:ascii="宋体" w:eastAsia="宋体" w:hAnsi="宋体" w:cs="宋体"/>
                <w:color w:val="000000"/>
                <w:sz w:val="18"/>
                <w:szCs w:val="18"/>
              </w:rPr>
              <w:t>栏次</w:t>
            </w:r>
          </w:p>
        </w:tc>
        <w:tc>
          <w:tcPr>
            <w:tcW w:w="340" w:type="dxa"/>
            <w:shd w:val="clear" w:color="auto" w:fill="auto"/>
            <w:vAlign w:val="center"/>
          </w:tcPr>
          <w:p w14:paraId="53C898FA" w14:textId="77777777" w:rsidR="004F6947" w:rsidRPr="00337E08" w:rsidRDefault="004F6947">
            <w:pPr>
              <w:rPr>
                <w:sz w:val="18"/>
                <w:szCs w:val="18"/>
              </w:rPr>
            </w:pPr>
          </w:p>
        </w:tc>
        <w:tc>
          <w:tcPr>
            <w:tcW w:w="1346" w:type="dxa"/>
            <w:shd w:val="clear" w:color="auto" w:fill="auto"/>
            <w:vAlign w:val="center"/>
          </w:tcPr>
          <w:p w14:paraId="51A1A44F" w14:textId="77777777" w:rsidR="004F6947" w:rsidRPr="00337E08" w:rsidRDefault="004F6947">
            <w:pPr>
              <w:jc w:val="center"/>
              <w:rPr>
                <w:sz w:val="18"/>
                <w:szCs w:val="18"/>
              </w:rPr>
            </w:pPr>
            <w:r w:rsidRPr="00337E08">
              <w:rPr>
                <w:rFonts w:ascii="宋体" w:eastAsia="宋体" w:hAnsi="宋体" w:cs="宋体"/>
                <w:color w:val="000000"/>
                <w:sz w:val="18"/>
                <w:szCs w:val="18"/>
              </w:rPr>
              <w:t>2</w:t>
            </w:r>
          </w:p>
        </w:tc>
      </w:tr>
      <w:tr w:rsidR="004F6947" w14:paraId="27988A2F" w14:textId="77777777">
        <w:trPr>
          <w:trHeight w:hRule="exact" w:val="266"/>
          <w:jc w:val="center"/>
        </w:trPr>
        <w:tc>
          <w:tcPr>
            <w:tcW w:w="2480" w:type="dxa"/>
            <w:shd w:val="clear" w:color="auto" w:fill="auto"/>
            <w:vAlign w:val="center"/>
          </w:tcPr>
          <w:p w14:paraId="66234038" w14:textId="77777777" w:rsidR="004F6947" w:rsidRPr="00337E08" w:rsidRDefault="004F6947">
            <w:pPr>
              <w:jc w:val="left"/>
              <w:rPr>
                <w:sz w:val="18"/>
                <w:szCs w:val="18"/>
              </w:rPr>
            </w:pPr>
            <w:r w:rsidRPr="00337E08">
              <w:rPr>
                <w:rFonts w:ascii="宋体" w:eastAsia="宋体" w:hAnsi="宋体" w:cs="宋体"/>
                <w:color w:val="000000"/>
                <w:sz w:val="18"/>
                <w:szCs w:val="18"/>
              </w:rPr>
              <w:t>一、一般公共预算财政拨款收入</w:t>
            </w:r>
          </w:p>
        </w:tc>
        <w:tc>
          <w:tcPr>
            <w:tcW w:w="340" w:type="dxa"/>
            <w:shd w:val="clear" w:color="auto" w:fill="auto"/>
            <w:vAlign w:val="center"/>
          </w:tcPr>
          <w:p w14:paraId="716389B8" w14:textId="77777777" w:rsidR="004F6947" w:rsidRPr="00337E08" w:rsidRDefault="004F6947">
            <w:pPr>
              <w:jc w:val="center"/>
              <w:rPr>
                <w:sz w:val="18"/>
                <w:szCs w:val="18"/>
              </w:rPr>
            </w:pPr>
            <w:r w:rsidRPr="00337E08">
              <w:rPr>
                <w:rFonts w:ascii="宋体" w:eastAsia="宋体" w:hAnsi="宋体" w:cs="宋体"/>
                <w:color w:val="000000"/>
                <w:sz w:val="18"/>
                <w:szCs w:val="18"/>
              </w:rPr>
              <w:t>1</w:t>
            </w:r>
          </w:p>
        </w:tc>
        <w:tc>
          <w:tcPr>
            <w:tcW w:w="1320" w:type="dxa"/>
            <w:shd w:val="clear" w:color="auto" w:fill="auto"/>
            <w:vAlign w:val="center"/>
          </w:tcPr>
          <w:p w14:paraId="12A74ED5" w14:textId="77777777" w:rsidR="004F6947" w:rsidRPr="00337E08" w:rsidRDefault="004F6947">
            <w:pPr>
              <w:jc w:val="right"/>
              <w:rPr>
                <w:sz w:val="18"/>
                <w:szCs w:val="18"/>
              </w:rPr>
            </w:pPr>
            <w:r w:rsidRPr="00337E08">
              <w:rPr>
                <w:rFonts w:ascii="宋体" w:eastAsia="宋体" w:hAnsi="宋体" w:cs="宋体"/>
                <w:color w:val="000000"/>
                <w:sz w:val="18"/>
                <w:szCs w:val="18"/>
              </w:rPr>
              <w:t>11,741.34</w:t>
            </w:r>
          </w:p>
        </w:tc>
        <w:tc>
          <w:tcPr>
            <w:tcW w:w="2480" w:type="dxa"/>
            <w:shd w:val="clear" w:color="auto" w:fill="auto"/>
            <w:vAlign w:val="center"/>
          </w:tcPr>
          <w:p w14:paraId="378805F0" w14:textId="77777777" w:rsidR="004F6947" w:rsidRPr="00337E08" w:rsidRDefault="004F6947">
            <w:pPr>
              <w:jc w:val="left"/>
              <w:rPr>
                <w:sz w:val="18"/>
                <w:szCs w:val="18"/>
              </w:rPr>
            </w:pPr>
            <w:r w:rsidRPr="00337E08">
              <w:rPr>
                <w:rFonts w:ascii="宋体" w:eastAsia="宋体" w:hAnsi="宋体" w:cs="宋体"/>
                <w:color w:val="000000"/>
                <w:sz w:val="18"/>
                <w:szCs w:val="18"/>
              </w:rPr>
              <w:t>一、一般公共服务支出</w:t>
            </w:r>
          </w:p>
        </w:tc>
        <w:tc>
          <w:tcPr>
            <w:tcW w:w="340" w:type="dxa"/>
            <w:shd w:val="clear" w:color="auto" w:fill="auto"/>
            <w:vAlign w:val="center"/>
          </w:tcPr>
          <w:p w14:paraId="7858A9BE" w14:textId="77777777" w:rsidR="004F6947" w:rsidRPr="00337E08" w:rsidRDefault="004F6947">
            <w:pPr>
              <w:jc w:val="center"/>
              <w:rPr>
                <w:sz w:val="18"/>
                <w:szCs w:val="18"/>
              </w:rPr>
            </w:pPr>
            <w:r w:rsidRPr="00337E08">
              <w:rPr>
                <w:rFonts w:ascii="宋体" w:eastAsia="宋体" w:hAnsi="宋体" w:cs="宋体"/>
                <w:color w:val="000000"/>
                <w:sz w:val="18"/>
                <w:szCs w:val="18"/>
              </w:rPr>
              <w:t>31</w:t>
            </w:r>
          </w:p>
        </w:tc>
        <w:tc>
          <w:tcPr>
            <w:tcW w:w="1346" w:type="dxa"/>
            <w:shd w:val="clear" w:color="auto" w:fill="auto"/>
            <w:vAlign w:val="center"/>
          </w:tcPr>
          <w:p w14:paraId="7C74CAE4" w14:textId="77777777" w:rsidR="004F6947" w:rsidRPr="00337E08" w:rsidRDefault="004F6947">
            <w:pPr>
              <w:jc w:val="right"/>
              <w:rPr>
                <w:sz w:val="18"/>
                <w:szCs w:val="18"/>
              </w:rPr>
            </w:pPr>
            <w:r w:rsidRPr="00337E08">
              <w:rPr>
                <w:rFonts w:ascii="宋体" w:eastAsia="宋体" w:hAnsi="宋体" w:cs="宋体"/>
                <w:color w:val="000000"/>
                <w:sz w:val="18"/>
                <w:szCs w:val="18"/>
              </w:rPr>
              <w:t>12.88</w:t>
            </w:r>
          </w:p>
        </w:tc>
      </w:tr>
      <w:tr w:rsidR="004F6947" w14:paraId="4FBA4C23" w14:textId="77777777">
        <w:trPr>
          <w:trHeight w:hRule="exact" w:val="266"/>
          <w:jc w:val="center"/>
        </w:trPr>
        <w:tc>
          <w:tcPr>
            <w:tcW w:w="2480" w:type="dxa"/>
            <w:shd w:val="clear" w:color="auto" w:fill="auto"/>
            <w:vAlign w:val="center"/>
          </w:tcPr>
          <w:p w14:paraId="21FA0292" w14:textId="77777777" w:rsidR="004F6947" w:rsidRPr="00337E08" w:rsidRDefault="004F6947">
            <w:pPr>
              <w:jc w:val="left"/>
              <w:rPr>
                <w:sz w:val="18"/>
                <w:szCs w:val="18"/>
              </w:rPr>
            </w:pPr>
            <w:r w:rsidRPr="00337E08">
              <w:rPr>
                <w:rFonts w:ascii="宋体" w:eastAsia="宋体" w:hAnsi="宋体" w:cs="宋体"/>
                <w:color w:val="000000"/>
                <w:sz w:val="18"/>
                <w:szCs w:val="18"/>
              </w:rPr>
              <w:t>二、政府性基金预算财政拨款收入</w:t>
            </w:r>
          </w:p>
        </w:tc>
        <w:tc>
          <w:tcPr>
            <w:tcW w:w="340" w:type="dxa"/>
            <w:shd w:val="clear" w:color="auto" w:fill="auto"/>
            <w:vAlign w:val="center"/>
          </w:tcPr>
          <w:p w14:paraId="0F41582F" w14:textId="77777777" w:rsidR="004F6947" w:rsidRPr="00337E08" w:rsidRDefault="004F6947">
            <w:pPr>
              <w:jc w:val="center"/>
              <w:rPr>
                <w:sz w:val="18"/>
                <w:szCs w:val="18"/>
              </w:rPr>
            </w:pPr>
            <w:r w:rsidRPr="00337E08">
              <w:rPr>
                <w:rFonts w:ascii="宋体" w:eastAsia="宋体" w:hAnsi="宋体" w:cs="宋体"/>
                <w:color w:val="000000"/>
                <w:sz w:val="18"/>
                <w:szCs w:val="18"/>
              </w:rPr>
              <w:t>2</w:t>
            </w:r>
          </w:p>
        </w:tc>
        <w:tc>
          <w:tcPr>
            <w:tcW w:w="1320" w:type="dxa"/>
            <w:shd w:val="clear" w:color="auto" w:fill="auto"/>
            <w:vAlign w:val="center"/>
          </w:tcPr>
          <w:p w14:paraId="58E0BEF1" w14:textId="77777777" w:rsidR="004F6947" w:rsidRPr="00337E08" w:rsidRDefault="004F6947">
            <w:pPr>
              <w:jc w:val="right"/>
              <w:rPr>
                <w:sz w:val="18"/>
                <w:szCs w:val="18"/>
              </w:rPr>
            </w:pPr>
            <w:r w:rsidRPr="00337E08">
              <w:rPr>
                <w:rFonts w:ascii="宋体" w:eastAsia="宋体" w:hAnsi="宋体" w:cs="宋体"/>
                <w:color w:val="000000"/>
                <w:sz w:val="18"/>
                <w:szCs w:val="18"/>
              </w:rPr>
              <w:t>26,480.30</w:t>
            </w:r>
          </w:p>
        </w:tc>
        <w:tc>
          <w:tcPr>
            <w:tcW w:w="2480" w:type="dxa"/>
            <w:shd w:val="clear" w:color="auto" w:fill="auto"/>
            <w:vAlign w:val="center"/>
          </w:tcPr>
          <w:p w14:paraId="410A0269" w14:textId="77777777" w:rsidR="004F6947" w:rsidRPr="00337E08" w:rsidRDefault="004F6947">
            <w:pPr>
              <w:jc w:val="left"/>
              <w:rPr>
                <w:sz w:val="18"/>
                <w:szCs w:val="18"/>
              </w:rPr>
            </w:pPr>
            <w:r w:rsidRPr="00337E08">
              <w:rPr>
                <w:rFonts w:ascii="宋体" w:eastAsia="宋体" w:hAnsi="宋体" w:cs="宋体"/>
                <w:color w:val="000000"/>
                <w:sz w:val="18"/>
                <w:szCs w:val="18"/>
              </w:rPr>
              <w:t>二、外交支出</w:t>
            </w:r>
          </w:p>
        </w:tc>
        <w:tc>
          <w:tcPr>
            <w:tcW w:w="340" w:type="dxa"/>
            <w:shd w:val="clear" w:color="auto" w:fill="auto"/>
            <w:vAlign w:val="center"/>
          </w:tcPr>
          <w:p w14:paraId="380B4E56" w14:textId="77777777" w:rsidR="004F6947" w:rsidRPr="00337E08" w:rsidRDefault="004F6947">
            <w:pPr>
              <w:jc w:val="center"/>
              <w:rPr>
                <w:sz w:val="18"/>
                <w:szCs w:val="18"/>
              </w:rPr>
            </w:pPr>
            <w:r w:rsidRPr="00337E08">
              <w:rPr>
                <w:rFonts w:ascii="宋体" w:eastAsia="宋体" w:hAnsi="宋体" w:cs="宋体"/>
                <w:color w:val="000000"/>
                <w:sz w:val="18"/>
                <w:szCs w:val="18"/>
              </w:rPr>
              <w:t>32</w:t>
            </w:r>
          </w:p>
        </w:tc>
        <w:tc>
          <w:tcPr>
            <w:tcW w:w="1346" w:type="dxa"/>
            <w:shd w:val="clear" w:color="auto" w:fill="auto"/>
            <w:vAlign w:val="center"/>
          </w:tcPr>
          <w:p w14:paraId="24C90B11" w14:textId="77777777" w:rsidR="004F6947" w:rsidRPr="00337E08" w:rsidRDefault="004F6947">
            <w:pPr>
              <w:rPr>
                <w:sz w:val="18"/>
                <w:szCs w:val="18"/>
              </w:rPr>
            </w:pPr>
          </w:p>
        </w:tc>
      </w:tr>
      <w:tr w:rsidR="004F6947" w14:paraId="37127044" w14:textId="77777777">
        <w:trPr>
          <w:trHeight w:hRule="exact" w:val="266"/>
          <w:jc w:val="center"/>
        </w:trPr>
        <w:tc>
          <w:tcPr>
            <w:tcW w:w="2480" w:type="dxa"/>
            <w:shd w:val="clear" w:color="auto" w:fill="auto"/>
            <w:vAlign w:val="center"/>
          </w:tcPr>
          <w:p w14:paraId="3907C710" w14:textId="77777777" w:rsidR="004F6947" w:rsidRPr="00337E08" w:rsidRDefault="004F6947">
            <w:pPr>
              <w:jc w:val="left"/>
              <w:rPr>
                <w:sz w:val="18"/>
                <w:szCs w:val="18"/>
              </w:rPr>
            </w:pPr>
            <w:r w:rsidRPr="00337E08">
              <w:rPr>
                <w:rFonts w:ascii="宋体" w:eastAsia="宋体" w:hAnsi="宋体" w:cs="宋体"/>
                <w:color w:val="000000"/>
                <w:sz w:val="18"/>
                <w:szCs w:val="18"/>
              </w:rPr>
              <w:t>三、国有资本经营预算财政拨款收入</w:t>
            </w:r>
          </w:p>
        </w:tc>
        <w:tc>
          <w:tcPr>
            <w:tcW w:w="340" w:type="dxa"/>
            <w:shd w:val="clear" w:color="auto" w:fill="auto"/>
            <w:vAlign w:val="center"/>
          </w:tcPr>
          <w:p w14:paraId="7A6C7D50" w14:textId="77777777" w:rsidR="004F6947" w:rsidRPr="00337E08" w:rsidRDefault="004F6947">
            <w:pPr>
              <w:jc w:val="center"/>
              <w:rPr>
                <w:sz w:val="18"/>
                <w:szCs w:val="18"/>
              </w:rPr>
            </w:pPr>
            <w:r w:rsidRPr="00337E08">
              <w:rPr>
                <w:rFonts w:ascii="宋体" w:eastAsia="宋体" w:hAnsi="宋体" w:cs="宋体"/>
                <w:color w:val="000000"/>
                <w:sz w:val="18"/>
                <w:szCs w:val="18"/>
              </w:rPr>
              <w:t>3</w:t>
            </w:r>
          </w:p>
        </w:tc>
        <w:tc>
          <w:tcPr>
            <w:tcW w:w="1320" w:type="dxa"/>
            <w:shd w:val="clear" w:color="auto" w:fill="auto"/>
            <w:vAlign w:val="center"/>
          </w:tcPr>
          <w:p w14:paraId="2F10515C" w14:textId="77777777" w:rsidR="004F6947" w:rsidRPr="00337E08" w:rsidRDefault="004F6947">
            <w:pPr>
              <w:rPr>
                <w:sz w:val="18"/>
                <w:szCs w:val="18"/>
              </w:rPr>
            </w:pPr>
          </w:p>
        </w:tc>
        <w:tc>
          <w:tcPr>
            <w:tcW w:w="2480" w:type="dxa"/>
            <w:shd w:val="clear" w:color="auto" w:fill="auto"/>
            <w:vAlign w:val="center"/>
          </w:tcPr>
          <w:p w14:paraId="200E1476" w14:textId="77777777" w:rsidR="004F6947" w:rsidRPr="00337E08" w:rsidRDefault="004F6947">
            <w:pPr>
              <w:jc w:val="left"/>
              <w:rPr>
                <w:sz w:val="18"/>
                <w:szCs w:val="18"/>
              </w:rPr>
            </w:pPr>
            <w:r w:rsidRPr="00337E08">
              <w:rPr>
                <w:rFonts w:ascii="宋体" w:eastAsia="宋体" w:hAnsi="宋体" w:cs="宋体"/>
                <w:color w:val="000000"/>
                <w:sz w:val="18"/>
                <w:szCs w:val="18"/>
              </w:rPr>
              <w:t>三、国防支出</w:t>
            </w:r>
          </w:p>
        </w:tc>
        <w:tc>
          <w:tcPr>
            <w:tcW w:w="340" w:type="dxa"/>
            <w:shd w:val="clear" w:color="auto" w:fill="auto"/>
            <w:vAlign w:val="center"/>
          </w:tcPr>
          <w:p w14:paraId="5733A4C5" w14:textId="77777777" w:rsidR="004F6947" w:rsidRPr="00337E08" w:rsidRDefault="004F6947">
            <w:pPr>
              <w:jc w:val="center"/>
              <w:rPr>
                <w:sz w:val="18"/>
                <w:szCs w:val="18"/>
              </w:rPr>
            </w:pPr>
            <w:r w:rsidRPr="00337E08">
              <w:rPr>
                <w:rFonts w:ascii="宋体" w:eastAsia="宋体" w:hAnsi="宋体" w:cs="宋体"/>
                <w:color w:val="000000"/>
                <w:sz w:val="18"/>
                <w:szCs w:val="18"/>
              </w:rPr>
              <w:t>33</w:t>
            </w:r>
          </w:p>
        </w:tc>
        <w:tc>
          <w:tcPr>
            <w:tcW w:w="1346" w:type="dxa"/>
            <w:shd w:val="clear" w:color="auto" w:fill="auto"/>
            <w:vAlign w:val="center"/>
          </w:tcPr>
          <w:p w14:paraId="7344F25B" w14:textId="77777777" w:rsidR="004F6947" w:rsidRPr="00337E08" w:rsidRDefault="004F6947">
            <w:pPr>
              <w:rPr>
                <w:sz w:val="18"/>
                <w:szCs w:val="18"/>
              </w:rPr>
            </w:pPr>
          </w:p>
        </w:tc>
      </w:tr>
      <w:tr w:rsidR="004F6947" w14:paraId="7BDB07A8" w14:textId="77777777">
        <w:trPr>
          <w:trHeight w:hRule="exact" w:val="266"/>
          <w:jc w:val="center"/>
        </w:trPr>
        <w:tc>
          <w:tcPr>
            <w:tcW w:w="2480" w:type="dxa"/>
            <w:shd w:val="clear" w:color="auto" w:fill="auto"/>
            <w:vAlign w:val="center"/>
          </w:tcPr>
          <w:p w14:paraId="5969A70F" w14:textId="77777777" w:rsidR="004F6947" w:rsidRPr="00337E08" w:rsidRDefault="004F6947">
            <w:pPr>
              <w:jc w:val="left"/>
              <w:rPr>
                <w:sz w:val="18"/>
                <w:szCs w:val="18"/>
              </w:rPr>
            </w:pPr>
            <w:r w:rsidRPr="00337E08">
              <w:rPr>
                <w:rFonts w:ascii="宋体" w:eastAsia="宋体" w:hAnsi="宋体" w:cs="宋体"/>
                <w:color w:val="000000"/>
                <w:sz w:val="18"/>
                <w:szCs w:val="18"/>
              </w:rPr>
              <w:t>四、上级补助收入</w:t>
            </w:r>
          </w:p>
        </w:tc>
        <w:tc>
          <w:tcPr>
            <w:tcW w:w="340" w:type="dxa"/>
            <w:shd w:val="clear" w:color="auto" w:fill="auto"/>
            <w:vAlign w:val="center"/>
          </w:tcPr>
          <w:p w14:paraId="453AD9CB" w14:textId="77777777" w:rsidR="004F6947" w:rsidRPr="00337E08" w:rsidRDefault="004F6947">
            <w:pPr>
              <w:jc w:val="center"/>
              <w:rPr>
                <w:sz w:val="18"/>
                <w:szCs w:val="18"/>
              </w:rPr>
            </w:pPr>
            <w:r w:rsidRPr="00337E08">
              <w:rPr>
                <w:rFonts w:ascii="宋体" w:eastAsia="宋体" w:hAnsi="宋体" w:cs="宋体"/>
                <w:color w:val="000000"/>
                <w:sz w:val="18"/>
                <w:szCs w:val="18"/>
              </w:rPr>
              <w:t>4</w:t>
            </w:r>
          </w:p>
        </w:tc>
        <w:tc>
          <w:tcPr>
            <w:tcW w:w="1320" w:type="dxa"/>
            <w:shd w:val="clear" w:color="auto" w:fill="auto"/>
            <w:vAlign w:val="center"/>
          </w:tcPr>
          <w:p w14:paraId="7DC2176F" w14:textId="77777777" w:rsidR="004F6947" w:rsidRPr="00337E08" w:rsidRDefault="004F6947">
            <w:pPr>
              <w:rPr>
                <w:sz w:val="18"/>
                <w:szCs w:val="18"/>
              </w:rPr>
            </w:pPr>
          </w:p>
        </w:tc>
        <w:tc>
          <w:tcPr>
            <w:tcW w:w="2480" w:type="dxa"/>
            <w:shd w:val="clear" w:color="auto" w:fill="auto"/>
            <w:vAlign w:val="center"/>
          </w:tcPr>
          <w:p w14:paraId="1A0A0399" w14:textId="77777777" w:rsidR="004F6947" w:rsidRPr="00337E08" w:rsidRDefault="004F6947">
            <w:pPr>
              <w:jc w:val="left"/>
              <w:rPr>
                <w:sz w:val="18"/>
                <w:szCs w:val="18"/>
              </w:rPr>
            </w:pPr>
            <w:r w:rsidRPr="00337E08">
              <w:rPr>
                <w:rFonts w:ascii="宋体" w:eastAsia="宋体" w:hAnsi="宋体" w:cs="宋体"/>
                <w:color w:val="000000"/>
                <w:sz w:val="18"/>
                <w:szCs w:val="18"/>
              </w:rPr>
              <w:t>四、公共安全支出</w:t>
            </w:r>
          </w:p>
        </w:tc>
        <w:tc>
          <w:tcPr>
            <w:tcW w:w="340" w:type="dxa"/>
            <w:shd w:val="clear" w:color="auto" w:fill="auto"/>
            <w:vAlign w:val="center"/>
          </w:tcPr>
          <w:p w14:paraId="0D38CB3E" w14:textId="77777777" w:rsidR="004F6947" w:rsidRPr="00337E08" w:rsidRDefault="004F6947">
            <w:pPr>
              <w:jc w:val="center"/>
              <w:rPr>
                <w:sz w:val="18"/>
                <w:szCs w:val="18"/>
              </w:rPr>
            </w:pPr>
            <w:r w:rsidRPr="00337E08">
              <w:rPr>
                <w:rFonts w:ascii="宋体" w:eastAsia="宋体" w:hAnsi="宋体" w:cs="宋体"/>
                <w:color w:val="000000"/>
                <w:sz w:val="18"/>
                <w:szCs w:val="18"/>
              </w:rPr>
              <w:t>34</w:t>
            </w:r>
          </w:p>
        </w:tc>
        <w:tc>
          <w:tcPr>
            <w:tcW w:w="1346" w:type="dxa"/>
            <w:shd w:val="clear" w:color="auto" w:fill="auto"/>
            <w:vAlign w:val="center"/>
          </w:tcPr>
          <w:p w14:paraId="56D9C803" w14:textId="77777777" w:rsidR="004F6947" w:rsidRPr="00337E08" w:rsidRDefault="004F6947">
            <w:pPr>
              <w:jc w:val="right"/>
              <w:rPr>
                <w:sz w:val="18"/>
                <w:szCs w:val="18"/>
              </w:rPr>
            </w:pPr>
            <w:r w:rsidRPr="00337E08">
              <w:rPr>
                <w:rFonts w:ascii="宋体" w:eastAsia="宋体" w:hAnsi="宋体" w:cs="宋体"/>
                <w:color w:val="000000"/>
                <w:sz w:val="18"/>
                <w:szCs w:val="18"/>
              </w:rPr>
              <w:t>16.41</w:t>
            </w:r>
          </w:p>
        </w:tc>
      </w:tr>
      <w:tr w:rsidR="004F6947" w14:paraId="76CA95C7" w14:textId="77777777">
        <w:trPr>
          <w:trHeight w:hRule="exact" w:val="266"/>
          <w:jc w:val="center"/>
        </w:trPr>
        <w:tc>
          <w:tcPr>
            <w:tcW w:w="2480" w:type="dxa"/>
            <w:shd w:val="clear" w:color="auto" w:fill="auto"/>
            <w:vAlign w:val="center"/>
          </w:tcPr>
          <w:p w14:paraId="1CC1BFCE" w14:textId="77777777" w:rsidR="004F6947" w:rsidRPr="00337E08" w:rsidRDefault="004F6947">
            <w:pPr>
              <w:jc w:val="left"/>
              <w:rPr>
                <w:sz w:val="18"/>
                <w:szCs w:val="18"/>
              </w:rPr>
            </w:pPr>
            <w:r w:rsidRPr="00337E08">
              <w:rPr>
                <w:rFonts w:ascii="宋体" w:eastAsia="宋体" w:hAnsi="宋体" w:cs="宋体"/>
                <w:color w:val="000000"/>
                <w:sz w:val="18"/>
                <w:szCs w:val="18"/>
              </w:rPr>
              <w:t>五、事业收入</w:t>
            </w:r>
          </w:p>
        </w:tc>
        <w:tc>
          <w:tcPr>
            <w:tcW w:w="340" w:type="dxa"/>
            <w:shd w:val="clear" w:color="auto" w:fill="auto"/>
            <w:vAlign w:val="center"/>
          </w:tcPr>
          <w:p w14:paraId="4FE7FA68" w14:textId="77777777" w:rsidR="004F6947" w:rsidRPr="00337E08" w:rsidRDefault="004F6947">
            <w:pPr>
              <w:jc w:val="center"/>
              <w:rPr>
                <w:sz w:val="18"/>
                <w:szCs w:val="18"/>
              </w:rPr>
            </w:pPr>
            <w:r w:rsidRPr="00337E08">
              <w:rPr>
                <w:rFonts w:ascii="宋体" w:eastAsia="宋体" w:hAnsi="宋体" w:cs="宋体"/>
                <w:color w:val="000000"/>
                <w:sz w:val="18"/>
                <w:szCs w:val="18"/>
              </w:rPr>
              <w:t>5</w:t>
            </w:r>
          </w:p>
        </w:tc>
        <w:tc>
          <w:tcPr>
            <w:tcW w:w="1320" w:type="dxa"/>
            <w:shd w:val="clear" w:color="auto" w:fill="auto"/>
            <w:vAlign w:val="center"/>
          </w:tcPr>
          <w:p w14:paraId="117E46F1" w14:textId="77777777" w:rsidR="004F6947" w:rsidRPr="00337E08" w:rsidRDefault="004F6947">
            <w:pPr>
              <w:jc w:val="right"/>
              <w:rPr>
                <w:sz w:val="18"/>
                <w:szCs w:val="18"/>
              </w:rPr>
            </w:pPr>
            <w:r w:rsidRPr="00337E08">
              <w:rPr>
                <w:rFonts w:ascii="宋体" w:eastAsia="宋体" w:hAnsi="宋体" w:cs="宋体"/>
                <w:color w:val="000000"/>
                <w:sz w:val="18"/>
                <w:szCs w:val="18"/>
              </w:rPr>
              <w:t>12,749.01</w:t>
            </w:r>
          </w:p>
        </w:tc>
        <w:tc>
          <w:tcPr>
            <w:tcW w:w="2480" w:type="dxa"/>
            <w:shd w:val="clear" w:color="auto" w:fill="auto"/>
            <w:vAlign w:val="center"/>
          </w:tcPr>
          <w:p w14:paraId="34745941" w14:textId="77777777" w:rsidR="004F6947" w:rsidRPr="00337E08" w:rsidRDefault="004F6947">
            <w:pPr>
              <w:jc w:val="left"/>
              <w:rPr>
                <w:sz w:val="18"/>
                <w:szCs w:val="18"/>
              </w:rPr>
            </w:pPr>
            <w:r w:rsidRPr="00337E08">
              <w:rPr>
                <w:rFonts w:ascii="宋体" w:eastAsia="宋体" w:hAnsi="宋体" w:cs="宋体"/>
                <w:color w:val="000000"/>
                <w:sz w:val="18"/>
                <w:szCs w:val="18"/>
              </w:rPr>
              <w:t>五、教育支出</w:t>
            </w:r>
          </w:p>
        </w:tc>
        <w:tc>
          <w:tcPr>
            <w:tcW w:w="340" w:type="dxa"/>
            <w:shd w:val="clear" w:color="auto" w:fill="auto"/>
            <w:vAlign w:val="center"/>
          </w:tcPr>
          <w:p w14:paraId="6E90D3F3" w14:textId="77777777" w:rsidR="004F6947" w:rsidRPr="00337E08" w:rsidRDefault="004F6947">
            <w:pPr>
              <w:jc w:val="center"/>
              <w:rPr>
                <w:sz w:val="18"/>
                <w:szCs w:val="18"/>
              </w:rPr>
            </w:pPr>
            <w:r w:rsidRPr="00337E08">
              <w:rPr>
                <w:rFonts w:ascii="宋体" w:eastAsia="宋体" w:hAnsi="宋体" w:cs="宋体"/>
                <w:color w:val="000000"/>
                <w:sz w:val="18"/>
                <w:szCs w:val="18"/>
              </w:rPr>
              <w:t>35</w:t>
            </w:r>
          </w:p>
        </w:tc>
        <w:tc>
          <w:tcPr>
            <w:tcW w:w="1346" w:type="dxa"/>
            <w:shd w:val="clear" w:color="auto" w:fill="auto"/>
            <w:vAlign w:val="center"/>
          </w:tcPr>
          <w:p w14:paraId="451FFA1A" w14:textId="77777777" w:rsidR="004F6947" w:rsidRPr="00337E08" w:rsidRDefault="004F6947">
            <w:pPr>
              <w:jc w:val="right"/>
              <w:rPr>
                <w:sz w:val="18"/>
                <w:szCs w:val="18"/>
              </w:rPr>
            </w:pPr>
            <w:r w:rsidRPr="00337E08">
              <w:rPr>
                <w:rFonts w:ascii="宋体" w:eastAsia="宋体" w:hAnsi="宋体" w:cs="宋体"/>
                <w:color w:val="000000"/>
                <w:sz w:val="18"/>
                <w:szCs w:val="18"/>
              </w:rPr>
              <w:t>20,615.24</w:t>
            </w:r>
          </w:p>
        </w:tc>
      </w:tr>
      <w:tr w:rsidR="004F6947" w14:paraId="195CAC99" w14:textId="77777777">
        <w:trPr>
          <w:trHeight w:hRule="exact" w:val="266"/>
          <w:jc w:val="center"/>
        </w:trPr>
        <w:tc>
          <w:tcPr>
            <w:tcW w:w="2480" w:type="dxa"/>
            <w:shd w:val="clear" w:color="auto" w:fill="auto"/>
            <w:vAlign w:val="center"/>
          </w:tcPr>
          <w:p w14:paraId="54E0E76E" w14:textId="77777777" w:rsidR="004F6947" w:rsidRPr="00337E08" w:rsidRDefault="004F6947">
            <w:pPr>
              <w:jc w:val="left"/>
              <w:rPr>
                <w:sz w:val="18"/>
                <w:szCs w:val="18"/>
              </w:rPr>
            </w:pPr>
            <w:r w:rsidRPr="00337E08">
              <w:rPr>
                <w:rFonts w:ascii="宋体" w:eastAsia="宋体" w:hAnsi="宋体" w:cs="宋体"/>
                <w:color w:val="000000"/>
                <w:sz w:val="18"/>
                <w:szCs w:val="18"/>
              </w:rPr>
              <w:t>六、经营收入</w:t>
            </w:r>
          </w:p>
        </w:tc>
        <w:tc>
          <w:tcPr>
            <w:tcW w:w="340" w:type="dxa"/>
            <w:shd w:val="clear" w:color="auto" w:fill="auto"/>
            <w:vAlign w:val="center"/>
          </w:tcPr>
          <w:p w14:paraId="531B55C7" w14:textId="77777777" w:rsidR="004F6947" w:rsidRPr="00337E08" w:rsidRDefault="004F6947">
            <w:pPr>
              <w:jc w:val="center"/>
              <w:rPr>
                <w:sz w:val="18"/>
                <w:szCs w:val="18"/>
              </w:rPr>
            </w:pPr>
            <w:r w:rsidRPr="00337E08">
              <w:rPr>
                <w:rFonts w:ascii="宋体" w:eastAsia="宋体" w:hAnsi="宋体" w:cs="宋体"/>
                <w:color w:val="000000"/>
                <w:sz w:val="18"/>
                <w:szCs w:val="18"/>
              </w:rPr>
              <w:t>6</w:t>
            </w:r>
          </w:p>
        </w:tc>
        <w:tc>
          <w:tcPr>
            <w:tcW w:w="1320" w:type="dxa"/>
            <w:shd w:val="clear" w:color="auto" w:fill="auto"/>
            <w:vAlign w:val="center"/>
          </w:tcPr>
          <w:p w14:paraId="5AB6A5EF" w14:textId="77777777" w:rsidR="004F6947" w:rsidRPr="00337E08" w:rsidRDefault="004F6947">
            <w:pPr>
              <w:rPr>
                <w:sz w:val="18"/>
                <w:szCs w:val="18"/>
              </w:rPr>
            </w:pPr>
          </w:p>
        </w:tc>
        <w:tc>
          <w:tcPr>
            <w:tcW w:w="2480" w:type="dxa"/>
            <w:shd w:val="clear" w:color="auto" w:fill="auto"/>
            <w:vAlign w:val="center"/>
          </w:tcPr>
          <w:p w14:paraId="2C089838" w14:textId="77777777" w:rsidR="004F6947" w:rsidRPr="00337E08" w:rsidRDefault="004F6947">
            <w:pPr>
              <w:jc w:val="left"/>
              <w:rPr>
                <w:sz w:val="18"/>
                <w:szCs w:val="18"/>
              </w:rPr>
            </w:pPr>
            <w:r w:rsidRPr="00337E08">
              <w:rPr>
                <w:rFonts w:ascii="宋体" w:eastAsia="宋体" w:hAnsi="宋体" w:cs="宋体"/>
                <w:color w:val="000000"/>
                <w:sz w:val="18"/>
                <w:szCs w:val="18"/>
              </w:rPr>
              <w:t>六、科学技术支出</w:t>
            </w:r>
          </w:p>
        </w:tc>
        <w:tc>
          <w:tcPr>
            <w:tcW w:w="340" w:type="dxa"/>
            <w:shd w:val="clear" w:color="auto" w:fill="auto"/>
            <w:vAlign w:val="center"/>
          </w:tcPr>
          <w:p w14:paraId="60C46061" w14:textId="77777777" w:rsidR="004F6947" w:rsidRPr="00337E08" w:rsidRDefault="004F6947">
            <w:pPr>
              <w:jc w:val="center"/>
              <w:rPr>
                <w:sz w:val="18"/>
                <w:szCs w:val="18"/>
              </w:rPr>
            </w:pPr>
            <w:r w:rsidRPr="00337E08">
              <w:rPr>
                <w:rFonts w:ascii="宋体" w:eastAsia="宋体" w:hAnsi="宋体" w:cs="宋体"/>
                <w:color w:val="000000"/>
                <w:sz w:val="18"/>
                <w:szCs w:val="18"/>
              </w:rPr>
              <w:t>36</w:t>
            </w:r>
          </w:p>
        </w:tc>
        <w:tc>
          <w:tcPr>
            <w:tcW w:w="1346" w:type="dxa"/>
            <w:shd w:val="clear" w:color="auto" w:fill="auto"/>
            <w:vAlign w:val="center"/>
          </w:tcPr>
          <w:p w14:paraId="68B24061" w14:textId="77777777" w:rsidR="004F6947" w:rsidRPr="00337E08" w:rsidRDefault="004F6947">
            <w:pPr>
              <w:rPr>
                <w:sz w:val="18"/>
                <w:szCs w:val="18"/>
              </w:rPr>
            </w:pPr>
          </w:p>
        </w:tc>
      </w:tr>
      <w:tr w:rsidR="004F6947" w14:paraId="7FA38347" w14:textId="77777777">
        <w:trPr>
          <w:trHeight w:hRule="exact" w:val="266"/>
          <w:jc w:val="center"/>
        </w:trPr>
        <w:tc>
          <w:tcPr>
            <w:tcW w:w="2480" w:type="dxa"/>
            <w:shd w:val="clear" w:color="auto" w:fill="auto"/>
            <w:vAlign w:val="center"/>
          </w:tcPr>
          <w:p w14:paraId="13561784" w14:textId="77777777" w:rsidR="004F6947" w:rsidRPr="00337E08" w:rsidRDefault="004F6947">
            <w:pPr>
              <w:jc w:val="left"/>
              <w:rPr>
                <w:sz w:val="18"/>
                <w:szCs w:val="18"/>
              </w:rPr>
            </w:pPr>
            <w:r w:rsidRPr="00337E08">
              <w:rPr>
                <w:rFonts w:ascii="宋体" w:eastAsia="宋体" w:hAnsi="宋体" w:cs="宋体"/>
                <w:color w:val="000000"/>
                <w:sz w:val="18"/>
                <w:szCs w:val="18"/>
              </w:rPr>
              <w:t>七、附属单位上缴收入</w:t>
            </w:r>
          </w:p>
        </w:tc>
        <w:tc>
          <w:tcPr>
            <w:tcW w:w="340" w:type="dxa"/>
            <w:shd w:val="clear" w:color="auto" w:fill="auto"/>
            <w:vAlign w:val="center"/>
          </w:tcPr>
          <w:p w14:paraId="68D0E3B0" w14:textId="77777777" w:rsidR="004F6947" w:rsidRPr="00337E08" w:rsidRDefault="004F6947">
            <w:pPr>
              <w:jc w:val="center"/>
              <w:rPr>
                <w:sz w:val="18"/>
                <w:szCs w:val="18"/>
              </w:rPr>
            </w:pPr>
            <w:r w:rsidRPr="00337E08">
              <w:rPr>
                <w:rFonts w:ascii="宋体" w:eastAsia="宋体" w:hAnsi="宋体" w:cs="宋体"/>
                <w:color w:val="000000"/>
                <w:sz w:val="18"/>
                <w:szCs w:val="18"/>
              </w:rPr>
              <w:t>7</w:t>
            </w:r>
          </w:p>
        </w:tc>
        <w:tc>
          <w:tcPr>
            <w:tcW w:w="1320" w:type="dxa"/>
            <w:shd w:val="clear" w:color="auto" w:fill="auto"/>
            <w:vAlign w:val="center"/>
          </w:tcPr>
          <w:p w14:paraId="30BBD4BE" w14:textId="77777777" w:rsidR="004F6947" w:rsidRPr="00337E08" w:rsidRDefault="004F6947">
            <w:pPr>
              <w:rPr>
                <w:sz w:val="18"/>
                <w:szCs w:val="18"/>
              </w:rPr>
            </w:pPr>
          </w:p>
        </w:tc>
        <w:tc>
          <w:tcPr>
            <w:tcW w:w="2480" w:type="dxa"/>
            <w:shd w:val="clear" w:color="auto" w:fill="auto"/>
            <w:vAlign w:val="center"/>
          </w:tcPr>
          <w:p w14:paraId="30DD55E4" w14:textId="77777777" w:rsidR="004F6947" w:rsidRPr="00337E08" w:rsidRDefault="004F6947">
            <w:pPr>
              <w:jc w:val="left"/>
              <w:rPr>
                <w:sz w:val="18"/>
                <w:szCs w:val="18"/>
              </w:rPr>
            </w:pPr>
            <w:r w:rsidRPr="00337E08">
              <w:rPr>
                <w:rFonts w:ascii="宋体" w:eastAsia="宋体" w:hAnsi="宋体" w:cs="宋体"/>
                <w:color w:val="000000"/>
                <w:sz w:val="18"/>
                <w:szCs w:val="18"/>
              </w:rPr>
              <w:t>七、文化旅游体育与传媒支出</w:t>
            </w:r>
          </w:p>
        </w:tc>
        <w:tc>
          <w:tcPr>
            <w:tcW w:w="340" w:type="dxa"/>
            <w:shd w:val="clear" w:color="auto" w:fill="auto"/>
            <w:vAlign w:val="center"/>
          </w:tcPr>
          <w:p w14:paraId="3634CFA4" w14:textId="77777777" w:rsidR="004F6947" w:rsidRPr="00337E08" w:rsidRDefault="004F6947">
            <w:pPr>
              <w:jc w:val="center"/>
              <w:rPr>
                <w:sz w:val="18"/>
                <w:szCs w:val="18"/>
              </w:rPr>
            </w:pPr>
            <w:r w:rsidRPr="00337E08">
              <w:rPr>
                <w:rFonts w:ascii="宋体" w:eastAsia="宋体" w:hAnsi="宋体" w:cs="宋体"/>
                <w:color w:val="000000"/>
                <w:sz w:val="18"/>
                <w:szCs w:val="18"/>
              </w:rPr>
              <w:t>37</w:t>
            </w:r>
          </w:p>
        </w:tc>
        <w:tc>
          <w:tcPr>
            <w:tcW w:w="1346" w:type="dxa"/>
            <w:shd w:val="clear" w:color="auto" w:fill="auto"/>
            <w:vAlign w:val="center"/>
          </w:tcPr>
          <w:p w14:paraId="230E88D1" w14:textId="77777777" w:rsidR="004F6947" w:rsidRPr="00337E08" w:rsidRDefault="004F6947">
            <w:pPr>
              <w:rPr>
                <w:sz w:val="18"/>
                <w:szCs w:val="18"/>
              </w:rPr>
            </w:pPr>
          </w:p>
        </w:tc>
      </w:tr>
      <w:tr w:rsidR="004F6947" w14:paraId="2248B337" w14:textId="77777777">
        <w:trPr>
          <w:trHeight w:hRule="exact" w:val="266"/>
          <w:jc w:val="center"/>
        </w:trPr>
        <w:tc>
          <w:tcPr>
            <w:tcW w:w="2480" w:type="dxa"/>
            <w:shd w:val="clear" w:color="auto" w:fill="auto"/>
            <w:vAlign w:val="center"/>
          </w:tcPr>
          <w:p w14:paraId="3EF03454" w14:textId="77777777" w:rsidR="004F6947" w:rsidRPr="00337E08" w:rsidRDefault="004F6947">
            <w:pPr>
              <w:jc w:val="left"/>
              <w:rPr>
                <w:sz w:val="18"/>
                <w:szCs w:val="18"/>
              </w:rPr>
            </w:pPr>
            <w:r w:rsidRPr="00337E08">
              <w:rPr>
                <w:rFonts w:ascii="宋体" w:eastAsia="宋体" w:hAnsi="宋体" w:cs="宋体"/>
                <w:color w:val="000000"/>
                <w:sz w:val="18"/>
                <w:szCs w:val="18"/>
              </w:rPr>
              <w:t>八、其他收入</w:t>
            </w:r>
          </w:p>
        </w:tc>
        <w:tc>
          <w:tcPr>
            <w:tcW w:w="340" w:type="dxa"/>
            <w:shd w:val="clear" w:color="auto" w:fill="auto"/>
            <w:vAlign w:val="center"/>
          </w:tcPr>
          <w:p w14:paraId="201445F8" w14:textId="77777777" w:rsidR="004F6947" w:rsidRPr="00337E08" w:rsidRDefault="004F6947">
            <w:pPr>
              <w:jc w:val="center"/>
              <w:rPr>
                <w:sz w:val="18"/>
                <w:szCs w:val="18"/>
              </w:rPr>
            </w:pPr>
            <w:r w:rsidRPr="00337E08">
              <w:rPr>
                <w:rFonts w:ascii="宋体" w:eastAsia="宋体" w:hAnsi="宋体" w:cs="宋体"/>
                <w:color w:val="000000"/>
                <w:sz w:val="18"/>
                <w:szCs w:val="18"/>
              </w:rPr>
              <w:t>8</w:t>
            </w:r>
          </w:p>
        </w:tc>
        <w:tc>
          <w:tcPr>
            <w:tcW w:w="1320" w:type="dxa"/>
            <w:shd w:val="clear" w:color="auto" w:fill="auto"/>
            <w:vAlign w:val="center"/>
          </w:tcPr>
          <w:p w14:paraId="44CD1190" w14:textId="77777777" w:rsidR="004F6947" w:rsidRPr="00337E08" w:rsidRDefault="004F6947">
            <w:pPr>
              <w:rPr>
                <w:sz w:val="18"/>
                <w:szCs w:val="18"/>
              </w:rPr>
            </w:pPr>
          </w:p>
        </w:tc>
        <w:tc>
          <w:tcPr>
            <w:tcW w:w="2480" w:type="dxa"/>
            <w:shd w:val="clear" w:color="auto" w:fill="auto"/>
            <w:vAlign w:val="center"/>
          </w:tcPr>
          <w:p w14:paraId="0A278C52" w14:textId="77777777" w:rsidR="004F6947" w:rsidRPr="00337E08" w:rsidRDefault="004F6947">
            <w:pPr>
              <w:jc w:val="left"/>
              <w:rPr>
                <w:sz w:val="18"/>
                <w:szCs w:val="18"/>
              </w:rPr>
            </w:pPr>
            <w:r w:rsidRPr="00337E08">
              <w:rPr>
                <w:rFonts w:ascii="宋体" w:eastAsia="宋体" w:hAnsi="宋体" w:cs="宋体"/>
                <w:color w:val="000000"/>
                <w:sz w:val="18"/>
                <w:szCs w:val="18"/>
              </w:rPr>
              <w:t>八、社会保障和就业支出</w:t>
            </w:r>
          </w:p>
        </w:tc>
        <w:tc>
          <w:tcPr>
            <w:tcW w:w="340" w:type="dxa"/>
            <w:shd w:val="clear" w:color="auto" w:fill="auto"/>
            <w:vAlign w:val="center"/>
          </w:tcPr>
          <w:p w14:paraId="2A3ED273" w14:textId="77777777" w:rsidR="004F6947" w:rsidRPr="00337E08" w:rsidRDefault="004F6947">
            <w:pPr>
              <w:jc w:val="center"/>
              <w:rPr>
                <w:sz w:val="18"/>
                <w:szCs w:val="18"/>
              </w:rPr>
            </w:pPr>
            <w:r w:rsidRPr="00337E08">
              <w:rPr>
                <w:rFonts w:ascii="宋体" w:eastAsia="宋体" w:hAnsi="宋体" w:cs="宋体"/>
                <w:color w:val="000000"/>
                <w:sz w:val="18"/>
                <w:szCs w:val="18"/>
              </w:rPr>
              <w:t>38</w:t>
            </w:r>
          </w:p>
        </w:tc>
        <w:tc>
          <w:tcPr>
            <w:tcW w:w="1346" w:type="dxa"/>
            <w:shd w:val="clear" w:color="auto" w:fill="auto"/>
            <w:vAlign w:val="center"/>
          </w:tcPr>
          <w:p w14:paraId="471C4325" w14:textId="77777777" w:rsidR="004F6947" w:rsidRPr="00337E08" w:rsidRDefault="004F6947">
            <w:pPr>
              <w:jc w:val="right"/>
              <w:rPr>
                <w:sz w:val="18"/>
                <w:szCs w:val="18"/>
              </w:rPr>
            </w:pPr>
            <w:r w:rsidRPr="00337E08">
              <w:rPr>
                <w:rFonts w:ascii="宋体" w:eastAsia="宋体" w:hAnsi="宋体" w:cs="宋体"/>
                <w:color w:val="000000"/>
                <w:sz w:val="18"/>
                <w:szCs w:val="18"/>
              </w:rPr>
              <w:t>1,174.84</w:t>
            </w:r>
          </w:p>
        </w:tc>
      </w:tr>
      <w:tr w:rsidR="004F6947" w14:paraId="4D991B9E" w14:textId="77777777">
        <w:trPr>
          <w:trHeight w:hRule="exact" w:val="266"/>
          <w:jc w:val="center"/>
        </w:trPr>
        <w:tc>
          <w:tcPr>
            <w:tcW w:w="2480" w:type="dxa"/>
            <w:shd w:val="clear" w:color="auto" w:fill="auto"/>
            <w:vAlign w:val="center"/>
          </w:tcPr>
          <w:p w14:paraId="5A10177A" w14:textId="77777777" w:rsidR="004F6947" w:rsidRPr="00337E08" w:rsidRDefault="004F6947">
            <w:pPr>
              <w:rPr>
                <w:sz w:val="18"/>
                <w:szCs w:val="18"/>
              </w:rPr>
            </w:pPr>
          </w:p>
        </w:tc>
        <w:tc>
          <w:tcPr>
            <w:tcW w:w="340" w:type="dxa"/>
            <w:shd w:val="clear" w:color="auto" w:fill="auto"/>
            <w:vAlign w:val="center"/>
          </w:tcPr>
          <w:p w14:paraId="36617CA3" w14:textId="77777777" w:rsidR="004F6947" w:rsidRPr="00337E08" w:rsidRDefault="004F6947">
            <w:pPr>
              <w:jc w:val="center"/>
              <w:rPr>
                <w:sz w:val="18"/>
                <w:szCs w:val="18"/>
              </w:rPr>
            </w:pPr>
            <w:r w:rsidRPr="00337E08">
              <w:rPr>
                <w:rFonts w:ascii="宋体" w:eastAsia="宋体" w:hAnsi="宋体" w:cs="宋体"/>
                <w:color w:val="000000"/>
                <w:sz w:val="18"/>
                <w:szCs w:val="18"/>
              </w:rPr>
              <w:t>9</w:t>
            </w:r>
          </w:p>
        </w:tc>
        <w:tc>
          <w:tcPr>
            <w:tcW w:w="1320" w:type="dxa"/>
            <w:shd w:val="clear" w:color="auto" w:fill="auto"/>
            <w:vAlign w:val="center"/>
          </w:tcPr>
          <w:p w14:paraId="54F74078" w14:textId="77777777" w:rsidR="004F6947" w:rsidRPr="00337E08" w:rsidRDefault="004F6947">
            <w:pPr>
              <w:rPr>
                <w:sz w:val="18"/>
                <w:szCs w:val="18"/>
              </w:rPr>
            </w:pPr>
          </w:p>
        </w:tc>
        <w:tc>
          <w:tcPr>
            <w:tcW w:w="2480" w:type="dxa"/>
            <w:shd w:val="clear" w:color="auto" w:fill="auto"/>
            <w:vAlign w:val="center"/>
          </w:tcPr>
          <w:p w14:paraId="2C7131D5" w14:textId="77777777" w:rsidR="004F6947" w:rsidRPr="00337E08" w:rsidRDefault="004F6947">
            <w:pPr>
              <w:jc w:val="left"/>
              <w:rPr>
                <w:sz w:val="18"/>
                <w:szCs w:val="18"/>
              </w:rPr>
            </w:pPr>
            <w:r w:rsidRPr="00337E08">
              <w:rPr>
                <w:rFonts w:ascii="宋体" w:eastAsia="宋体" w:hAnsi="宋体" w:cs="宋体"/>
                <w:color w:val="000000"/>
                <w:sz w:val="18"/>
                <w:szCs w:val="18"/>
              </w:rPr>
              <w:t>九、卫生健康支出</w:t>
            </w:r>
          </w:p>
        </w:tc>
        <w:tc>
          <w:tcPr>
            <w:tcW w:w="340" w:type="dxa"/>
            <w:shd w:val="clear" w:color="auto" w:fill="auto"/>
            <w:vAlign w:val="center"/>
          </w:tcPr>
          <w:p w14:paraId="0D9183FC" w14:textId="77777777" w:rsidR="004F6947" w:rsidRPr="00337E08" w:rsidRDefault="004F6947">
            <w:pPr>
              <w:jc w:val="center"/>
              <w:rPr>
                <w:sz w:val="18"/>
                <w:szCs w:val="18"/>
              </w:rPr>
            </w:pPr>
            <w:r w:rsidRPr="00337E08">
              <w:rPr>
                <w:rFonts w:ascii="宋体" w:eastAsia="宋体" w:hAnsi="宋体" w:cs="宋体"/>
                <w:color w:val="000000"/>
                <w:sz w:val="18"/>
                <w:szCs w:val="18"/>
              </w:rPr>
              <w:t>39</w:t>
            </w:r>
          </w:p>
        </w:tc>
        <w:tc>
          <w:tcPr>
            <w:tcW w:w="1346" w:type="dxa"/>
            <w:shd w:val="clear" w:color="auto" w:fill="auto"/>
            <w:vAlign w:val="center"/>
          </w:tcPr>
          <w:p w14:paraId="22811897" w14:textId="77777777" w:rsidR="004F6947" w:rsidRPr="00337E08" w:rsidRDefault="004F6947">
            <w:pPr>
              <w:jc w:val="right"/>
              <w:rPr>
                <w:sz w:val="18"/>
                <w:szCs w:val="18"/>
              </w:rPr>
            </w:pPr>
            <w:r w:rsidRPr="00337E08">
              <w:rPr>
                <w:rFonts w:ascii="宋体" w:eastAsia="宋体" w:hAnsi="宋体" w:cs="宋体"/>
                <w:color w:val="000000"/>
                <w:sz w:val="18"/>
                <w:szCs w:val="18"/>
              </w:rPr>
              <w:t>377.49</w:t>
            </w:r>
          </w:p>
        </w:tc>
      </w:tr>
      <w:tr w:rsidR="004F6947" w14:paraId="0A4A37B2" w14:textId="77777777">
        <w:trPr>
          <w:trHeight w:hRule="exact" w:val="266"/>
          <w:jc w:val="center"/>
        </w:trPr>
        <w:tc>
          <w:tcPr>
            <w:tcW w:w="2480" w:type="dxa"/>
            <w:shd w:val="clear" w:color="auto" w:fill="auto"/>
            <w:vAlign w:val="center"/>
          </w:tcPr>
          <w:p w14:paraId="05C5502C" w14:textId="77777777" w:rsidR="004F6947" w:rsidRPr="00337E08" w:rsidRDefault="004F6947">
            <w:pPr>
              <w:rPr>
                <w:sz w:val="18"/>
                <w:szCs w:val="18"/>
              </w:rPr>
            </w:pPr>
          </w:p>
        </w:tc>
        <w:tc>
          <w:tcPr>
            <w:tcW w:w="340" w:type="dxa"/>
            <w:shd w:val="clear" w:color="auto" w:fill="auto"/>
            <w:vAlign w:val="center"/>
          </w:tcPr>
          <w:p w14:paraId="7DA15E4E" w14:textId="77777777" w:rsidR="004F6947" w:rsidRPr="00337E08" w:rsidRDefault="004F6947">
            <w:pPr>
              <w:jc w:val="center"/>
              <w:rPr>
                <w:sz w:val="18"/>
                <w:szCs w:val="18"/>
              </w:rPr>
            </w:pPr>
            <w:r w:rsidRPr="00337E08">
              <w:rPr>
                <w:rFonts w:ascii="宋体" w:eastAsia="宋体" w:hAnsi="宋体" w:cs="宋体"/>
                <w:color w:val="000000"/>
                <w:sz w:val="18"/>
                <w:szCs w:val="18"/>
              </w:rPr>
              <w:t>10</w:t>
            </w:r>
          </w:p>
        </w:tc>
        <w:tc>
          <w:tcPr>
            <w:tcW w:w="1320" w:type="dxa"/>
            <w:shd w:val="clear" w:color="auto" w:fill="auto"/>
            <w:vAlign w:val="center"/>
          </w:tcPr>
          <w:p w14:paraId="32ABCAA0" w14:textId="77777777" w:rsidR="004F6947" w:rsidRPr="00337E08" w:rsidRDefault="004F6947">
            <w:pPr>
              <w:rPr>
                <w:sz w:val="18"/>
                <w:szCs w:val="18"/>
              </w:rPr>
            </w:pPr>
          </w:p>
        </w:tc>
        <w:tc>
          <w:tcPr>
            <w:tcW w:w="2480" w:type="dxa"/>
            <w:shd w:val="clear" w:color="auto" w:fill="auto"/>
            <w:vAlign w:val="center"/>
          </w:tcPr>
          <w:p w14:paraId="0389325F" w14:textId="77777777" w:rsidR="004F6947" w:rsidRPr="00337E08" w:rsidRDefault="004F6947">
            <w:pPr>
              <w:jc w:val="left"/>
              <w:rPr>
                <w:sz w:val="18"/>
                <w:szCs w:val="18"/>
              </w:rPr>
            </w:pPr>
            <w:r w:rsidRPr="00337E08">
              <w:rPr>
                <w:rFonts w:ascii="宋体" w:eastAsia="宋体" w:hAnsi="宋体" w:cs="宋体"/>
                <w:color w:val="000000"/>
                <w:sz w:val="18"/>
                <w:szCs w:val="18"/>
              </w:rPr>
              <w:t>十、节能环保支出</w:t>
            </w:r>
          </w:p>
        </w:tc>
        <w:tc>
          <w:tcPr>
            <w:tcW w:w="340" w:type="dxa"/>
            <w:shd w:val="clear" w:color="auto" w:fill="auto"/>
            <w:vAlign w:val="center"/>
          </w:tcPr>
          <w:p w14:paraId="415E1C9C" w14:textId="77777777" w:rsidR="004F6947" w:rsidRPr="00337E08" w:rsidRDefault="004F6947">
            <w:pPr>
              <w:jc w:val="center"/>
              <w:rPr>
                <w:sz w:val="18"/>
                <w:szCs w:val="18"/>
              </w:rPr>
            </w:pPr>
            <w:r w:rsidRPr="00337E08">
              <w:rPr>
                <w:rFonts w:ascii="宋体" w:eastAsia="宋体" w:hAnsi="宋体" w:cs="宋体"/>
                <w:color w:val="000000"/>
                <w:sz w:val="18"/>
                <w:szCs w:val="18"/>
              </w:rPr>
              <w:t>40</w:t>
            </w:r>
          </w:p>
        </w:tc>
        <w:tc>
          <w:tcPr>
            <w:tcW w:w="1346" w:type="dxa"/>
            <w:shd w:val="clear" w:color="auto" w:fill="auto"/>
            <w:vAlign w:val="center"/>
          </w:tcPr>
          <w:p w14:paraId="527C6C0E" w14:textId="77777777" w:rsidR="004F6947" w:rsidRPr="00337E08" w:rsidRDefault="004F6947">
            <w:pPr>
              <w:rPr>
                <w:sz w:val="18"/>
                <w:szCs w:val="18"/>
              </w:rPr>
            </w:pPr>
          </w:p>
        </w:tc>
      </w:tr>
      <w:tr w:rsidR="004F6947" w14:paraId="502E11B8" w14:textId="77777777">
        <w:trPr>
          <w:trHeight w:hRule="exact" w:val="266"/>
          <w:jc w:val="center"/>
        </w:trPr>
        <w:tc>
          <w:tcPr>
            <w:tcW w:w="2480" w:type="dxa"/>
            <w:shd w:val="clear" w:color="auto" w:fill="auto"/>
            <w:vAlign w:val="center"/>
          </w:tcPr>
          <w:p w14:paraId="5C475CA3" w14:textId="77777777" w:rsidR="004F6947" w:rsidRPr="00337E08" w:rsidRDefault="004F6947">
            <w:pPr>
              <w:rPr>
                <w:sz w:val="18"/>
                <w:szCs w:val="18"/>
              </w:rPr>
            </w:pPr>
          </w:p>
        </w:tc>
        <w:tc>
          <w:tcPr>
            <w:tcW w:w="340" w:type="dxa"/>
            <w:shd w:val="clear" w:color="auto" w:fill="auto"/>
            <w:vAlign w:val="center"/>
          </w:tcPr>
          <w:p w14:paraId="38B9C32A" w14:textId="77777777" w:rsidR="004F6947" w:rsidRPr="00337E08" w:rsidRDefault="004F6947">
            <w:pPr>
              <w:jc w:val="center"/>
              <w:rPr>
                <w:sz w:val="18"/>
                <w:szCs w:val="18"/>
              </w:rPr>
            </w:pPr>
            <w:r w:rsidRPr="00337E08">
              <w:rPr>
                <w:rFonts w:ascii="宋体" w:eastAsia="宋体" w:hAnsi="宋体" w:cs="宋体"/>
                <w:color w:val="000000"/>
                <w:sz w:val="18"/>
                <w:szCs w:val="18"/>
              </w:rPr>
              <w:t>11</w:t>
            </w:r>
          </w:p>
        </w:tc>
        <w:tc>
          <w:tcPr>
            <w:tcW w:w="1320" w:type="dxa"/>
            <w:shd w:val="clear" w:color="auto" w:fill="auto"/>
            <w:vAlign w:val="center"/>
          </w:tcPr>
          <w:p w14:paraId="4980F5F4" w14:textId="77777777" w:rsidR="004F6947" w:rsidRPr="00337E08" w:rsidRDefault="004F6947">
            <w:pPr>
              <w:rPr>
                <w:sz w:val="18"/>
                <w:szCs w:val="18"/>
              </w:rPr>
            </w:pPr>
          </w:p>
        </w:tc>
        <w:tc>
          <w:tcPr>
            <w:tcW w:w="2480" w:type="dxa"/>
            <w:shd w:val="clear" w:color="auto" w:fill="auto"/>
            <w:vAlign w:val="center"/>
          </w:tcPr>
          <w:p w14:paraId="7368675B" w14:textId="77777777" w:rsidR="004F6947" w:rsidRPr="00337E08" w:rsidRDefault="004F6947">
            <w:pPr>
              <w:jc w:val="left"/>
              <w:rPr>
                <w:sz w:val="18"/>
                <w:szCs w:val="18"/>
              </w:rPr>
            </w:pPr>
            <w:r w:rsidRPr="00337E08">
              <w:rPr>
                <w:rFonts w:ascii="宋体" w:eastAsia="宋体" w:hAnsi="宋体" w:cs="宋体"/>
                <w:color w:val="000000"/>
                <w:sz w:val="18"/>
                <w:szCs w:val="18"/>
              </w:rPr>
              <w:t>十一、城乡社区支出</w:t>
            </w:r>
          </w:p>
        </w:tc>
        <w:tc>
          <w:tcPr>
            <w:tcW w:w="340" w:type="dxa"/>
            <w:shd w:val="clear" w:color="auto" w:fill="auto"/>
            <w:vAlign w:val="center"/>
          </w:tcPr>
          <w:p w14:paraId="07520679" w14:textId="77777777" w:rsidR="004F6947" w:rsidRPr="00337E08" w:rsidRDefault="004F6947">
            <w:pPr>
              <w:jc w:val="center"/>
              <w:rPr>
                <w:sz w:val="18"/>
                <w:szCs w:val="18"/>
              </w:rPr>
            </w:pPr>
            <w:r w:rsidRPr="00337E08">
              <w:rPr>
                <w:rFonts w:ascii="宋体" w:eastAsia="宋体" w:hAnsi="宋体" w:cs="宋体"/>
                <w:color w:val="000000"/>
                <w:sz w:val="18"/>
                <w:szCs w:val="18"/>
              </w:rPr>
              <w:t>41</w:t>
            </w:r>
          </w:p>
        </w:tc>
        <w:tc>
          <w:tcPr>
            <w:tcW w:w="1346" w:type="dxa"/>
            <w:shd w:val="clear" w:color="auto" w:fill="auto"/>
            <w:vAlign w:val="center"/>
          </w:tcPr>
          <w:p w14:paraId="70CEFF89" w14:textId="77777777" w:rsidR="004F6947" w:rsidRPr="00337E08" w:rsidRDefault="004F6947">
            <w:pPr>
              <w:rPr>
                <w:sz w:val="18"/>
                <w:szCs w:val="18"/>
              </w:rPr>
            </w:pPr>
          </w:p>
        </w:tc>
      </w:tr>
      <w:tr w:rsidR="004F6947" w14:paraId="3103680E" w14:textId="77777777">
        <w:trPr>
          <w:trHeight w:hRule="exact" w:val="266"/>
          <w:jc w:val="center"/>
        </w:trPr>
        <w:tc>
          <w:tcPr>
            <w:tcW w:w="2480" w:type="dxa"/>
            <w:shd w:val="clear" w:color="auto" w:fill="auto"/>
            <w:vAlign w:val="center"/>
          </w:tcPr>
          <w:p w14:paraId="126AAFDD" w14:textId="77777777" w:rsidR="004F6947" w:rsidRPr="00337E08" w:rsidRDefault="004F6947">
            <w:pPr>
              <w:rPr>
                <w:sz w:val="18"/>
                <w:szCs w:val="18"/>
              </w:rPr>
            </w:pPr>
          </w:p>
        </w:tc>
        <w:tc>
          <w:tcPr>
            <w:tcW w:w="340" w:type="dxa"/>
            <w:shd w:val="clear" w:color="auto" w:fill="auto"/>
            <w:vAlign w:val="center"/>
          </w:tcPr>
          <w:p w14:paraId="21E979F8" w14:textId="77777777" w:rsidR="004F6947" w:rsidRPr="00337E08" w:rsidRDefault="004F6947">
            <w:pPr>
              <w:jc w:val="center"/>
              <w:rPr>
                <w:sz w:val="18"/>
                <w:szCs w:val="18"/>
              </w:rPr>
            </w:pPr>
            <w:r w:rsidRPr="00337E08">
              <w:rPr>
                <w:rFonts w:ascii="宋体" w:eastAsia="宋体" w:hAnsi="宋体" w:cs="宋体"/>
                <w:color w:val="000000"/>
                <w:sz w:val="18"/>
                <w:szCs w:val="18"/>
              </w:rPr>
              <w:t>12</w:t>
            </w:r>
          </w:p>
        </w:tc>
        <w:tc>
          <w:tcPr>
            <w:tcW w:w="1320" w:type="dxa"/>
            <w:shd w:val="clear" w:color="auto" w:fill="auto"/>
            <w:vAlign w:val="center"/>
          </w:tcPr>
          <w:p w14:paraId="14F8D9EA" w14:textId="77777777" w:rsidR="004F6947" w:rsidRPr="00337E08" w:rsidRDefault="004F6947">
            <w:pPr>
              <w:rPr>
                <w:sz w:val="18"/>
                <w:szCs w:val="18"/>
              </w:rPr>
            </w:pPr>
          </w:p>
        </w:tc>
        <w:tc>
          <w:tcPr>
            <w:tcW w:w="2480" w:type="dxa"/>
            <w:shd w:val="clear" w:color="auto" w:fill="auto"/>
            <w:vAlign w:val="center"/>
          </w:tcPr>
          <w:p w14:paraId="29CCB00A" w14:textId="77777777" w:rsidR="004F6947" w:rsidRPr="00337E08" w:rsidRDefault="004F6947">
            <w:pPr>
              <w:jc w:val="left"/>
              <w:rPr>
                <w:sz w:val="18"/>
                <w:szCs w:val="18"/>
              </w:rPr>
            </w:pPr>
            <w:r w:rsidRPr="00337E08">
              <w:rPr>
                <w:rFonts w:ascii="宋体" w:eastAsia="宋体" w:hAnsi="宋体" w:cs="宋体"/>
                <w:color w:val="000000"/>
                <w:sz w:val="18"/>
                <w:szCs w:val="18"/>
              </w:rPr>
              <w:t>十二、农林水支出</w:t>
            </w:r>
          </w:p>
        </w:tc>
        <w:tc>
          <w:tcPr>
            <w:tcW w:w="340" w:type="dxa"/>
            <w:shd w:val="clear" w:color="auto" w:fill="auto"/>
            <w:vAlign w:val="center"/>
          </w:tcPr>
          <w:p w14:paraId="2C8A34CB" w14:textId="77777777" w:rsidR="004F6947" w:rsidRPr="00337E08" w:rsidRDefault="004F6947">
            <w:pPr>
              <w:jc w:val="center"/>
              <w:rPr>
                <w:sz w:val="18"/>
                <w:szCs w:val="18"/>
              </w:rPr>
            </w:pPr>
            <w:r w:rsidRPr="00337E08">
              <w:rPr>
                <w:rFonts w:ascii="宋体" w:eastAsia="宋体" w:hAnsi="宋体" w:cs="宋体"/>
                <w:color w:val="000000"/>
                <w:sz w:val="18"/>
                <w:szCs w:val="18"/>
              </w:rPr>
              <w:t>42</w:t>
            </w:r>
          </w:p>
        </w:tc>
        <w:tc>
          <w:tcPr>
            <w:tcW w:w="1346" w:type="dxa"/>
            <w:shd w:val="clear" w:color="auto" w:fill="auto"/>
            <w:vAlign w:val="center"/>
          </w:tcPr>
          <w:p w14:paraId="4D181C53" w14:textId="77777777" w:rsidR="004F6947" w:rsidRPr="00337E08" w:rsidRDefault="004F6947">
            <w:pPr>
              <w:rPr>
                <w:sz w:val="18"/>
                <w:szCs w:val="18"/>
              </w:rPr>
            </w:pPr>
          </w:p>
        </w:tc>
      </w:tr>
      <w:tr w:rsidR="004F6947" w14:paraId="143E998C" w14:textId="77777777">
        <w:trPr>
          <w:trHeight w:hRule="exact" w:val="266"/>
          <w:jc w:val="center"/>
        </w:trPr>
        <w:tc>
          <w:tcPr>
            <w:tcW w:w="2480" w:type="dxa"/>
            <w:shd w:val="clear" w:color="auto" w:fill="auto"/>
            <w:vAlign w:val="center"/>
          </w:tcPr>
          <w:p w14:paraId="6ABBBAFF" w14:textId="77777777" w:rsidR="004F6947" w:rsidRPr="00337E08" w:rsidRDefault="004F6947">
            <w:pPr>
              <w:rPr>
                <w:sz w:val="18"/>
                <w:szCs w:val="18"/>
              </w:rPr>
            </w:pPr>
          </w:p>
        </w:tc>
        <w:tc>
          <w:tcPr>
            <w:tcW w:w="340" w:type="dxa"/>
            <w:shd w:val="clear" w:color="auto" w:fill="auto"/>
            <w:vAlign w:val="center"/>
          </w:tcPr>
          <w:p w14:paraId="3F01C7A4" w14:textId="77777777" w:rsidR="004F6947" w:rsidRPr="00337E08" w:rsidRDefault="004F6947">
            <w:pPr>
              <w:jc w:val="center"/>
              <w:rPr>
                <w:sz w:val="18"/>
                <w:szCs w:val="18"/>
              </w:rPr>
            </w:pPr>
            <w:r w:rsidRPr="00337E08">
              <w:rPr>
                <w:rFonts w:ascii="宋体" w:eastAsia="宋体" w:hAnsi="宋体" w:cs="宋体"/>
                <w:color w:val="000000"/>
                <w:sz w:val="18"/>
                <w:szCs w:val="18"/>
              </w:rPr>
              <w:t>13</w:t>
            </w:r>
          </w:p>
        </w:tc>
        <w:tc>
          <w:tcPr>
            <w:tcW w:w="1320" w:type="dxa"/>
            <w:shd w:val="clear" w:color="auto" w:fill="auto"/>
            <w:vAlign w:val="center"/>
          </w:tcPr>
          <w:p w14:paraId="4254B3D9" w14:textId="77777777" w:rsidR="004F6947" w:rsidRPr="00337E08" w:rsidRDefault="004F6947">
            <w:pPr>
              <w:rPr>
                <w:sz w:val="18"/>
                <w:szCs w:val="18"/>
              </w:rPr>
            </w:pPr>
          </w:p>
        </w:tc>
        <w:tc>
          <w:tcPr>
            <w:tcW w:w="2480" w:type="dxa"/>
            <w:shd w:val="clear" w:color="auto" w:fill="auto"/>
            <w:vAlign w:val="center"/>
          </w:tcPr>
          <w:p w14:paraId="46845A6F" w14:textId="77777777" w:rsidR="004F6947" w:rsidRPr="00337E08" w:rsidRDefault="004F6947">
            <w:pPr>
              <w:jc w:val="left"/>
              <w:rPr>
                <w:sz w:val="18"/>
                <w:szCs w:val="18"/>
              </w:rPr>
            </w:pPr>
            <w:r w:rsidRPr="00337E08">
              <w:rPr>
                <w:rFonts w:ascii="宋体" w:eastAsia="宋体" w:hAnsi="宋体" w:cs="宋体"/>
                <w:color w:val="000000"/>
                <w:sz w:val="18"/>
                <w:szCs w:val="18"/>
              </w:rPr>
              <w:t>十三、交通运输支出</w:t>
            </w:r>
          </w:p>
        </w:tc>
        <w:tc>
          <w:tcPr>
            <w:tcW w:w="340" w:type="dxa"/>
            <w:shd w:val="clear" w:color="auto" w:fill="auto"/>
            <w:vAlign w:val="center"/>
          </w:tcPr>
          <w:p w14:paraId="5E8E1C8E" w14:textId="77777777" w:rsidR="004F6947" w:rsidRPr="00337E08" w:rsidRDefault="004F6947">
            <w:pPr>
              <w:jc w:val="center"/>
              <w:rPr>
                <w:sz w:val="18"/>
                <w:szCs w:val="18"/>
              </w:rPr>
            </w:pPr>
            <w:r w:rsidRPr="00337E08">
              <w:rPr>
                <w:rFonts w:ascii="宋体" w:eastAsia="宋体" w:hAnsi="宋体" w:cs="宋体"/>
                <w:color w:val="000000"/>
                <w:sz w:val="18"/>
                <w:szCs w:val="18"/>
              </w:rPr>
              <w:t>43</w:t>
            </w:r>
          </w:p>
        </w:tc>
        <w:tc>
          <w:tcPr>
            <w:tcW w:w="1346" w:type="dxa"/>
            <w:shd w:val="clear" w:color="auto" w:fill="auto"/>
            <w:vAlign w:val="center"/>
          </w:tcPr>
          <w:p w14:paraId="0CEA5153" w14:textId="77777777" w:rsidR="004F6947" w:rsidRPr="00337E08" w:rsidRDefault="004F6947">
            <w:pPr>
              <w:rPr>
                <w:sz w:val="18"/>
                <w:szCs w:val="18"/>
              </w:rPr>
            </w:pPr>
          </w:p>
        </w:tc>
      </w:tr>
      <w:tr w:rsidR="004F6947" w14:paraId="4F7D1B76" w14:textId="77777777">
        <w:trPr>
          <w:trHeight w:hRule="exact" w:val="266"/>
          <w:jc w:val="center"/>
        </w:trPr>
        <w:tc>
          <w:tcPr>
            <w:tcW w:w="2480" w:type="dxa"/>
            <w:shd w:val="clear" w:color="auto" w:fill="auto"/>
            <w:vAlign w:val="center"/>
          </w:tcPr>
          <w:p w14:paraId="409552C5" w14:textId="77777777" w:rsidR="004F6947" w:rsidRPr="00337E08" w:rsidRDefault="004F6947">
            <w:pPr>
              <w:rPr>
                <w:sz w:val="18"/>
                <w:szCs w:val="18"/>
              </w:rPr>
            </w:pPr>
          </w:p>
        </w:tc>
        <w:tc>
          <w:tcPr>
            <w:tcW w:w="340" w:type="dxa"/>
            <w:shd w:val="clear" w:color="auto" w:fill="auto"/>
            <w:vAlign w:val="center"/>
          </w:tcPr>
          <w:p w14:paraId="3B953146" w14:textId="77777777" w:rsidR="004F6947" w:rsidRPr="00337E08" w:rsidRDefault="004F6947">
            <w:pPr>
              <w:jc w:val="center"/>
              <w:rPr>
                <w:sz w:val="18"/>
                <w:szCs w:val="18"/>
              </w:rPr>
            </w:pPr>
            <w:r w:rsidRPr="00337E08">
              <w:rPr>
                <w:rFonts w:ascii="宋体" w:eastAsia="宋体" w:hAnsi="宋体" w:cs="宋体"/>
                <w:color w:val="000000"/>
                <w:sz w:val="18"/>
                <w:szCs w:val="18"/>
              </w:rPr>
              <w:t>14</w:t>
            </w:r>
          </w:p>
        </w:tc>
        <w:tc>
          <w:tcPr>
            <w:tcW w:w="1320" w:type="dxa"/>
            <w:shd w:val="clear" w:color="auto" w:fill="auto"/>
            <w:vAlign w:val="center"/>
          </w:tcPr>
          <w:p w14:paraId="65901EDF" w14:textId="77777777" w:rsidR="004F6947" w:rsidRPr="00337E08" w:rsidRDefault="004F6947">
            <w:pPr>
              <w:rPr>
                <w:sz w:val="18"/>
                <w:szCs w:val="18"/>
              </w:rPr>
            </w:pPr>
          </w:p>
        </w:tc>
        <w:tc>
          <w:tcPr>
            <w:tcW w:w="2480" w:type="dxa"/>
            <w:shd w:val="clear" w:color="auto" w:fill="auto"/>
            <w:vAlign w:val="center"/>
          </w:tcPr>
          <w:p w14:paraId="64FD460C" w14:textId="77777777" w:rsidR="004F6947" w:rsidRPr="00337E08" w:rsidRDefault="004F6947">
            <w:pPr>
              <w:jc w:val="left"/>
              <w:rPr>
                <w:sz w:val="18"/>
                <w:szCs w:val="18"/>
              </w:rPr>
            </w:pPr>
            <w:r w:rsidRPr="00337E08">
              <w:rPr>
                <w:rFonts w:ascii="宋体" w:eastAsia="宋体" w:hAnsi="宋体" w:cs="宋体"/>
                <w:color w:val="000000"/>
                <w:sz w:val="18"/>
                <w:szCs w:val="18"/>
              </w:rPr>
              <w:t>十四、资源勘探工业信息等支出</w:t>
            </w:r>
          </w:p>
        </w:tc>
        <w:tc>
          <w:tcPr>
            <w:tcW w:w="340" w:type="dxa"/>
            <w:shd w:val="clear" w:color="auto" w:fill="auto"/>
            <w:vAlign w:val="center"/>
          </w:tcPr>
          <w:p w14:paraId="63752FEC" w14:textId="77777777" w:rsidR="004F6947" w:rsidRPr="00337E08" w:rsidRDefault="004F6947">
            <w:pPr>
              <w:jc w:val="center"/>
              <w:rPr>
                <w:sz w:val="18"/>
                <w:szCs w:val="18"/>
              </w:rPr>
            </w:pPr>
            <w:r w:rsidRPr="00337E08">
              <w:rPr>
                <w:rFonts w:ascii="宋体" w:eastAsia="宋体" w:hAnsi="宋体" w:cs="宋体"/>
                <w:color w:val="000000"/>
                <w:sz w:val="18"/>
                <w:szCs w:val="18"/>
              </w:rPr>
              <w:t>44</w:t>
            </w:r>
          </w:p>
        </w:tc>
        <w:tc>
          <w:tcPr>
            <w:tcW w:w="1346" w:type="dxa"/>
            <w:shd w:val="clear" w:color="auto" w:fill="auto"/>
            <w:vAlign w:val="center"/>
          </w:tcPr>
          <w:p w14:paraId="21BC4A5A" w14:textId="77777777" w:rsidR="004F6947" w:rsidRPr="00337E08" w:rsidRDefault="004F6947">
            <w:pPr>
              <w:rPr>
                <w:sz w:val="18"/>
                <w:szCs w:val="18"/>
              </w:rPr>
            </w:pPr>
          </w:p>
        </w:tc>
      </w:tr>
      <w:tr w:rsidR="004F6947" w14:paraId="7566017A" w14:textId="77777777">
        <w:trPr>
          <w:trHeight w:hRule="exact" w:val="266"/>
          <w:jc w:val="center"/>
        </w:trPr>
        <w:tc>
          <w:tcPr>
            <w:tcW w:w="2480" w:type="dxa"/>
            <w:shd w:val="clear" w:color="auto" w:fill="auto"/>
            <w:vAlign w:val="center"/>
          </w:tcPr>
          <w:p w14:paraId="0D9363A0" w14:textId="77777777" w:rsidR="004F6947" w:rsidRPr="00337E08" w:rsidRDefault="004F6947">
            <w:pPr>
              <w:rPr>
                <w:sz w:val="18"/>
                <w:szCs w:val="18"/>
              </w:rPr>
            </w:pPr>
          </w:p>
        </w:tc>
        <w:tc>
          <w:tcPr>
            <w:tcW w:w="340" w:type="dxa"/>
            <w:shd w:val="clear" w:color="auto" w:fill="auto"/>
            <w:vAlign w:val="center"/>
          </w:tcPr>
          <w:p w14:paraId="6A6197DC" w14:textId="77777777" w:rsidR="004F6947" w:rsidRPr="00337E08" w:rsidRDefault="004F6947">
            <w:pPr>
              <w:jc w:val="center"/>
              <w:rPr>
                <w:sz w:val="18"/>
                <w:szCs w:val="18"/>
              </w:rPr>
            </w:pPr>
            <w:r w:rsidRPr="00337E08">
              <w:rPr>
                <w:rFonts w:ascii="宋体" w:eastAsia="宋体" w:hAnsi="宋体" w:cs="宋体"/>
                <w:color w:val="000000"/>
                <w:sz w:val="18"/>
                <w:szCs w:val="18"/>
              </w:rPr>
              <w:t>15</w:t>
            </w:r>
          </w:p>
        </w:tc>
        <w:tc>
          <w:tcPr>
            <w:tcW w:w="1320" w:type="dxa"/>
            <w:shd w:val="clear" w:color="auto" w:fill="auto"/>
            <w:vAlign w:val="center"/>
          </w:tcPr>
          <w:p w14:paraId="3D0BCF9A" w14:textId="77777777" w:rsidR="004F6947" w:rsidRPr="00337E08" w:rsidRDefault="004F6947">
            <w:pPr>
              <w:rPr>
                <w:sz w:val="18"/>
                <w:szCs w:val="18"/>
              </w:rPr>
            </w:pPr>
          </w:p>
        </w:tc>
        <w:tc>
          <w:tcPr>
            <w:tcW w:w="2480" w:type="dxa"/>
            <w:shd w:val="clear" w:color="auto" w:fill="auto"/>
            <w:vAlign w:val="center"/>
          </w:tcPr>
          <w:p w14:paraId="09282A61" w14:textId="77777777" w:rsidR="004F6947" w:rsidRPr="00337E08" w:rsidRDefault="004F6947">
            <w:pPr>
              <w:jc w:val="left"/>
              <w:rPr>
                <w:sz w:val="18"/>
                <w:szCs w:val="18"/>
              </w:rPr>
            </w:pPr>
            <w:r w:rsidRPr="00337E08">
              <w:rPr>
                <w:rFonts w:ascii="宋体" w:eastAsia="宋体" w:hAnsi="宋体" w:cs="宋体"/>
                <w:color w:val="000000"/>
                <w:sz w:val="18"/>
                <w:szCs w:val="18"/>
              </w:rPr>
              <w:t>十五、商业服务业等支出</w:t>
            </w:r>
          </w:p>
        </w:tc>
        <w:tc>
          <w:tcPr>
            <w:tcW w:w="340" w:type="dxa"/>
            <w:shd w:val="clear" w:color="auto" w:fill="auto"/>
            <w:vAlign w:val="center"/>
          </w:tcPr>
          <w:p w14:paraId="64EE8023" w14:textId="77777777" w:rsidR="004F6947" w:rsidRPr="00337E08" w:rsidRDefault="004F6947">
            <w:pPr>
              <w:jc w:val="center"/>
              <w:rPr>
                <w:sz w:val="18"/>
                <w:szCs w:val="18"/>
              </w:rPr>
            </w:pPr>
            <w:r w:rsidRPr="00337E08">
              <w:rPr>
                <w:rFonts w:ascii="宋体" w:eastAsia="宋体" w:hAnsi="宋体" w:cs="宋体"/>
                <w:color w:val="000000"/>
                <w:sz w:val="18"/>
                <w:szCs w:val="18"/>
              </w:rPr>
              <w:t>45</w:t>
            </w:r>
          </w:p>
        </w:tc>
        <w:tc>
          <w:tcPr>
            <w:tcW w:w="1346" w:type="dxa"/>
            <w:shd w:val="clear" w:color="auto" w:fill="auto"/>
            <w:vAlign w:val="center"/>
          </w:tcPr>
          <w:p w14:paraId="2CB6A1B2" w14:textId="77777777" w:rsidR="004F6947" w:rsidRPr="00337E08" w:rsidRDefault="004F6947">
            <w:pPr>
              <w:rPr>
                <w:sz w:val="18"/>
                <w:szCs w:val="18"/>
              </w:rPr>
            </w:pPr>
          </w:p>
        </w:tc>
      </w:tr>
      <w:tr w:rsidR="004F6947" w14:paraId="3DA24C0C" w14:textId="77777777">
        <w:trPr>
          <w:trHeight w:hRule="exact" w:val="266"/>
          <w:jc w:val="center"/>
        </w:trPr>
        <w:tc>
          <w:tcPr>
            <w:tcW w:w="2480" w:type="dxa"/>
            <w:shd w:val="clear" w:color="auto" w:fill="auto"/>
            <w:vAlign w:val="center"/>
          </w:tcPr>
          <w:p w14:paraId="6553A106" w14:textId="77777777" w:rsidR="004F6947" w:rsidRPr="00337E08" w:rsidRDefault="004F6947">
            <w:pPr>
              <w:rPr>
                <w:sz w:val="18"/>
                <w:szCs w:val="18"/>
              </w:rPr>
            </w:pPr>
          </w:p>
        </w:tc>
        <w:tc>
          <w:tcPr>
            <w:tcW w:w="340" w:type="dxa"/>
            <w:shd w:val="clear" w:color="auto" w:fill="auto"/>
            <w:vAlign w:val="center"/>
          </w:tcPr>
          <w:p w14:paraId="54555F2F" w14:textId="77777777" w:rsidR="004F6947" w:rsidRPr="00337E08" w:rsidRDefault="004F6947">
            <w:pPr>
              <w:jc w:val="center"/>
              <w:rPr>
                <w:sz w:val="18"/>
                <w:szCs w:val="18"/>
              </w:rPr>
            </w:pPr>
            <w:r w:rsidRPr="00337E08">
              <w:rPr>
                <w:rFonts w:ascii="宋体" w:eastAsia="宋体" w:hAnsi="宋体" w:cs="宋体"/>
                <w:color w:val="000000"/>
                <w:sz w:val="18"/>
                <w:szCs w:val="18"/>
              </w:rPr>
              <w:t>16</w:t>
            </w:r>
          </w:p>
        </w:tc>
        <w:tc>
          <w:tcPr>
            <w:tcW w:w="1320" w:type="dxa"/>
            <w:shd w:val="clear" w:color="auto" w:fill="auto"/>
            <w:vAlign w:val="center"/>
          </w:tcPr>
          <w:p w14:paraId="6A317F83" w14:textId="77777777" w:rsidR="004F6947" w:rsidRPr="00337E08" w:rsidRDefault="004F6947">
            <w:pPr>
              <w:rPr>
                <w:sz w:val="18"/>
                <w:szCs w:val="18"/>
              </w:rPr>
            </w:pPr>
          </w:p>
        </w:tc>
        <w:tc>
          <w:tcPr>
            <w:tcW w:w="2480" w:type="dxa"/>
            <w:shd w:val="clear" w:color="auto" w:fill="auto"/>
            <w:vAlign w:val="center"/>
          </w:tcPr>
          <w:p w14:paraId="07F5C4F2" w14:textId="77777777" w:rsidR="004F6947" w:rsidRPr="00337E08" w:rsidRDefault="004F6947">
            <w:pPr>
              <w:jc w:val="left"/>
              <w:rPr>
                <w:sz w:val="18"/>
                <w:szCs w:val="18"/>
              </w:rPr>
            </w:pPr>
            <w:r w:rsidRPr="00337E08">
              <w:rPr>
                <w:rFonts w:ascii="宋体" w:eastAsia="宋体" w:hAnsi="宋体" w:cs="宋体"/>
                <w:color w:val="000000"/>
                <w:sz w:val="18"/>
                <w:szCs w:val="18"/>
              </w:rPr>
              <w:t>十六、金融支出</w:t>
            </w:r>
          </w:p>
        </w:tc>
        <w:tc>
          <w:tcPr>
            <w:tcW w:w="340" w:type="dxa"/>
            <w:shd w:val="clear" w:color="auto" w:fill="auto"/>
            <w:vAlign w:val="center"/>
          </w:tcPr>
          <w:p w14:paraId="7A913128" w14:textId="77777777" w:rsidR="004F6947" w:rsidRPr="00337E08" w:rsidRDefault="004F6947">
            <w:pPr>
              <w:jc w:val="center"/>
              <w:rPr>
                <w:sz w:val="18"/>
                <w:szCs w:val="18"/>
              </w:rPr>
            </w:pPr>
            <w:r w:rsidRPr="00337E08">
              <w:rPr>
                <w:rFonts w:ascii="宋体" w:eastAsia="宋体" w:hAnsi="宋体" w:cs="宋体"/>
                <w:color w:val="000000"/>
                <w:sz w:val="18"/>
                <w:szCs w:val="18"/>
              </w:rPr>
              <w:t>46</w:t>
            </w:r>
          </w:p>
        </w:tc>
        <w:tc>
          <w:tcPr>
            <w:tcW w:w="1346" w:type="dxa"/>
            <w:shd w:val="clear" w:color="auto" w:fill="auto"/>
            <w:vAlign w:val="center"/>
          </w:tcPr>
          <w:p w14:paraId="2F17C30B" w14:textId="77777777" w:rsidR="004F6947" w:rsidRPr="00337E08" w:rsidRDefault="004F6947">
            <w:pPr>
              <w:rPr>
                <w:sz w:val="18"/>
                <w:szCs w:val="18"/>
              </w:rPr>
            </w:pPr>
          </w:p>
        </w:tc>
      </w:tr>
      <w:tr w:rsidR="004F6947" w14:paraId="793C1208" w14:textId="77777777">
        <w:trPr>
          <w:trHeight w:hRule="exact" w:val="266"/>
          <w:jc w:val="center"/>
        </w:trPr>
        <w:tc>
          <w:tcPr>
            <w:tcW w:w="2480" w:type="dxa"/>
            <w:shd w:val="clear" w:color="auto" w:fill="auto"/>
            <w:vAlign w:val="center"/>
          </w:tcPr>
          <w:p w14:paraId="164C340A" w14:textId="77777777" w:rsidR="004F6947" w:rsidRPr="00337E08" w:rsidRDefault="004F6947">
            <w:pPr>
              <w:rPr>
                <w:sz w:val="18"/>
                <w:szCs w:val="18"/>
              </w:rPr>
            </w:pPr>
          </w:p>
        </w:tc>
        <w:tc>
          <w:tcPr>
            <w:tcW w:w="340" w:type="dxa"/>
            <w:shd w:val="clear" w:color="auto" w:fill="auto"/>
            <w:vAlign w:val="center"/>
          </w:tcPr>
          <w:p w14:paraId="047528A5" w14:textId="77777777" w:rsidR="004F6947" w:rsidRPr="00337E08" w:rsidRDefault="004F6947">
            <w:pPr>
              <w:jc w:val="center"/>
              <w:rPr>
                <w:sz w:val="18"/>
                <w:szCs w:val="18"/>
              </w:rPr>
            </w:pPr>
            <w:r w:rsidRPr="00337E08">
              <w:rPr>
                <w:rFonts w:ascii="宋体" w:eastAsia="宋体" w:hAnsi="宋体" w:cs="宋体"/>
                <w:color w:val="000000"/>
                <w:sz w:val="18"/>
                <w:szCs w:val="18"/>
              </w:rPr>
              <w:t>17</w:t>
            </w:r>
          </w:p>
        </w:tc>
        <w:tc>
          <w:tcPr>
            <w:tcW w:w="1320" w:type="dxa"/>
            <w:shd w:val="clear" w:color="auto" w:fill="auto"/>
            <w:vAlign w:val="center"/>
          </w:tcPr>
          <w:p w14:paraId="1DA50095" w14:textId="77777777" w:rsidR="004F6947" w:rsidRPr="00337E08" w:rsidRDefault="004F6947">
            <w:pPr>
              <w:rPr>
                <w:sz w:val="18"/>
                <w:szCs w:val="18"/>
              </w:rPr>
            </w:pPr>
          </w:p>
        </w:tc>
        <w:tc>
          <w:tcPr>
            <w:tcW w:w="2480" w:type="dxa"/>
            <w:shd w:val="clear" w:color="auto" w:fill="auto"/>
            <w:vAlign w:val="center"/>
          </w:tcPr>
          <w:p w14:paraId="5E142846" w14:textId="77777777" w:rsidR="004F6947" w:rsidRPr="00337E08" w:rsidRDefault="004F6947">
            <w:pPr>
              <w:jc w:val="left"/>
              <w:rPr>
                <w:sz w:val="18"/>
                <w:szCs w:val="18"/>
              </w:rPr>
            </w:pPr>
            <w:r w:rsidRPr="00337E08">
              <w:rPr>
                <w:rFonts w:ascii="宋体" w:eastAsia="宋体" w:hAnsi="宋体" w:cs="宋体"/>
                <w:color w:val="000000"/>
                <w:sz w:val="18"/>
                <w:szCs w:val="18"/>
              </w:rPr>
              <w:t>十七、援助其他地区支出</w:t>
            </w:r>
          </w:p>
        </w:tc>
        <w:tc>
          <w:tcPr>
            <w:tcW w:w="340" w:type="dxa"/>
            <w:shd w:val="clear" w:color="auto" w:fill="auto"/>
            <w:vAlign w:val="center"/>
          </w:tcPr>
          <w:p w14:paraId="4659DE98" w14:textId="77777777" w:rsidR="004F6947" w:rsidRPr="00337E08" w:rsidRDefault="004F6947">
            <w:pPr>
              <w:jc w:val="center"/>
              <w:rPr>
                <w:sz w:val="18"/>
                <w:szCs w:val="18"/>
              </w:rPr>
            </w:pPr>
            <w:r w:rsidRPr="00337E08">
              <w:rPr>
                <w:rFonts w:ascii="宋体" w:eastAsia="宋体" w:hAnsi="宋体" w:cs="宋体"/>
                <w:color w:val="000000"/>
                <w:sz w:val="18"/>
                <w:szCs w:val="18"/>
              </w:rPr>
              <w:t>47</w:t>
            </w:r>
          </w:p>
        </w:tc>
        <w:tc>
          <w:tcPr>
            <w:tcW w:w="1346" w:type="dxa"/>
            <w:shd w:val="clear" w:color="auto" w:fill="auto"/>
            <w:vAlign w:val="center"/>
          </w:tcPr>
          <w:p w14:paraId="00BD4CE8" w14:textId="77777777" w:rsidR="004F6947" w:rsidRPr="00337E08" w:rsidRDefault="004F6947">
            <w:pPr>
              <w:rPr>
                <w:sz w:val="18"/>
                <w:szCs w:val="18"/>
              </w:rPr>
            </w:pPr>
          </w:p>
        </w:tc>
      </w:tr>
      <w:tr w:rsidR="004F6947" w14:paraId="231A7F36" w14:textId="77777777">
        <w:trPr>
          <w:trHeight w:hRule="exact" w:val="266"/>
          <w:jc w:val="center"/>
        </w:trPr>
        <w:tc>
          <w:tcPr>
            <w:tcW w:w="2480" w:type="dxa"/>
            <w:shd w:val="clear" w:color="auto" w:fill="auto"/>
            <w:vAlign w:val="center"/>
          </w:tcPr>
          <w:p w14:paraId="108CAE21" w14:textId="77777777" w:rsidR="004F6947" w:rsidRPr="00337E08" w:rsidRDefault="004F6947">
            <w:pPr>
              <w:rPr>
                <w:sz w:val="18"/>
                <w:szCs w:val="18"/>
              </w:rPr>
            </w:pPr>
          </w:p>
        </w:tc>
        <w:tc>
          <w:tcPr>
            <w:tcW w:w="340" w:type="dxa"/>
            <w:shd w:val="clear" w:color="auto" w:fill="auto"/>
            <w:vAlign w:val="center"/>
          </w:tcPr>
          <w:p w14:paraId="0000D254" w14:textId="77777777" w:rsidR="004F6947" w:rsidRPr="00337E08" w:rsidRDefault="004F6947">
            <w:pPr>
              <w:jc w:val="center"/>
              <w:rPr>
                <w:sz w:val="18"/>
                <w:szCs w:val="18"/>
              </w:rPr>
            </w:pPr>
            <w:r w:rsidRPr="00337E08">
              <w:rPr>
                <w:rFonts w:ascii="宋体" w:eastAsia="宋体" w:hAnsi="宋体" w:cs="宋体"/>
                <w:color w:val="000000"/>
                <w:sz w:val="18"/>
                <w:szCs w:val="18"/>
              </w:rPr>
              <w:t>18</w:t>
            </w:r>
          </w:p>
        </w:tc>
        <w:tc>
          <w:tcPr>
            <w:tcW w:w="1320" w:type="dxa"/>
            <w:shd w:val="clear" w:color="auto" w:fill="auto"/>
            <w:vAlign w:val="center"/>
          </w:tcPr>
          <w:p w14:paraId="3A9185AE" w14:textId="77777777" w:rsidR="004F6947" w:rsidRPr="00337E08" w:rsidRDefault="004F6947">
            <w:pPr>
              <w:rPr>
                <w:sz w:val="18"/>
                <w:szCs w:val="18"/>
              </w:rPr>
            </w:pPr>
          </w:p>
        </w:tc>
        <w:tc>
          <w:tcPr>
            <w:tcW w:w="2480" w:type="dxa"/>
            <w:shd w:val="clear" w:color="auto" w:fill="auto"/>
            <w:vAlign w:val="center"/>
          </w:tcPr>
          <w:p w14:paraId="7BC241A5" w14:textId="77777777" w:rsidR="004F6947" w:rsidRPr="00337E08" w:rsidRDefault="004F6947">
            <w:pPr>
              <w:jc w:val="left"/>
              <w:rPr>
                <w:sz w:val="18"/>
                <w:szCs w:val="18"/>
              </w:rPr>
            </w:pPr>
            <w:r w:rsidRPr="00337E08">
              <w:rPr>
                <w:rFonts w:ascii="宋体" w:eastAsia="宋体" w:hAnsi="宋体" w:cs="宋体"/>
                <w:color w:val="000000"/>
                <w:sz w:val="18"/>
                <w:szCs w:val="18"/>
              </w:rPr>
              <w:t>十八、自然资源海洋气象等支出</w:t>
            </w:r>
          </w:p>
        </w:tc>
        <w:tc>
          <w:tcPr>
            <w:tcW w:w="340" w:type="dxa"/>
            <w:shd w:val="clear" w:color="auto" w:fill="auto"/>
            <w:vAlign w:val="center"/>
          </w:tcPr>
          <w:p w14:paraId="665D51F9" w14:textId="77777777" w:rsidR="004F6947" w:rsidRPr="00337E08" w:rsidRDefault="004F6947">
            <w:pPr>
              <w:jc w:val="center"/>
              <w:rPr>
                <w:sz w:val="18"/>
                <w:szCs w:val="18"/>
              </w:rPr>
            </w:pPr>
            <w:r w:rsidRPr="00337E08">
              <w:rPr>
                <w:rFonts w:ascii="宋体" w:eastAsia="宋体" w:hAnsi="宋体" w:cs="宋体"/>
                <w:color w:val="000000"/>
                <w:sz w:val="18"/>
                <w:szCs w:val="18"/>
              </w:rPr>
              <w:t>48</w:t>
            </w:r>
          </w:p>
        </w:tc>
        <w:tc>
          <w:tcPr>
            <w:tcW w:w="1346" w:type="dxa"/>
            <w:shd w:val="clear" w:color="auto" w:fill="auto"/>
            <w:vAlign w:val="center"/>
          </w:tcPr>
          <w:p w14:paraId="251EA130" w14:textId="77777777" w:rsidR="004F6947" w:rsidRPr="00337E08" w:rsidRDefault="004F6947">
            <w:pPr>
              <w:rPr>
                <w:sz w:val="18"/>
                <w:szCs w:val="18"/>
              </w:rPr>
            </w:pPr>
          </w:p>
        </w:tc>
      </w:tr>
      <w:tr w:rsidR="004F6947" w14:paraId="768ED8BC" w14:textId="77777777">
        <w:trPr>
          <w:trHeight w:hRule="exact" w:val="266"/>
          <w:jc w:val="center"/>
        </w:trPr>
        <w:tc>
          <w:tcPr>
            <w:tcW w:w="2480" w:type="dxa"/>
            <w:shd w:val="clear" w:color="auto" w:fill="auto"/>
            <w:vAlign w:val="center"/>
          </w:tcPr>
          <w:p w14:paraId="4A8F0D1D" w14:textId="77777777" w:rsidR="004F6947" w:rsidRPr="00337E08" w:rsidRDefault="004F6947">
            <w:pPr>
              <w:rPr>
                <w:sz w:val="18"/>
                <w:szCs w:val="18"/>
              </w:rPr>
            </w:pPr>
          </w:p>
        </w:tc>
        <w:tc>
          <w:tcPr>
            <w:tcW w:w="340" w:type="dxa"/>
            <w:shd w:val="clear" w:color="auto" w:fill="auto"/>
            <w:vAlign w:val="center"/>
          </w:tcPr>
          <w:p w14:paraId="6CF6EAD9" w14:textId="77777777" w:rsidR="004F6947" w:rsidRPr="00337E08" w:rsidRDefault="004F6947">
            <w:pPr>
              <w:jc w:val="center"/>
              <w:rPr>
                <w:sz w:val="18"/>
                <w:szCs w:val="18"/>
              </w:rPr>
            </w:pPr>
            <w:r w:rsidRPr="00337E08">
              <w:rPr>
                <w:rFonts w:ascii="宋体" w:eastAsia="宋体" w:hAnsi="宋体" w:cs="宋体"/>
                <w:color w:val="000000"/>
                <w:sz w:val="18"/>
                <w:szCs w:val="18"/>
              </w:rPr>
              <w:t>19</w:t>
            </w:r>
          </w:p>
        </w:tc>
        <w:tc>
          <w:tcPr>
            <w:tcW w:w="1320" w:type="dxa"/>
            <w:shd w:val="clear" w:color="auto" w:fill="auto"/>
            <w:vAlign w:val="center"/>
          </w:tcPr>
          <w:p w14:paraId="579C7473" w14:textId="77777777" w:rsidR="004F6947" w:rsidRPr="00337E08" w:rsidRDefault="004F6947">
            <w:pPr>
              <w:rPr>
                <w:sz w:val="18"/>
                <w:szCs w:val="18"/>
              </w:rPr>
            </w:pPr>
          </w:p>
        </w:tc>
        <w:tc>
          <w:tcPr>
            <w:tcW w:w="2480" w:type="dxa"/>
            <w:shd w:val="clear" w:color="auto" w:fill="auto"/>
            <w:vAlign w:val="center"/>
          </w:tcPr>
          <w:p w14:paraId="282C5617" w14:textId="77777777" w:rsidR="004F6947" w:rsidRPr="00337E08" w:rsidRDefault="004F6947">
            <w:pPr>
              <w:jc w:val="left"/>
              <w:rPr>
                <w:sz w:val="18"/>
                <w:szCs w:val="18"/>
              </w:rPr>
            </w:pPr>
            <w:r w:rsidRPr="00337E08">
              <w:rPr>
                <w:rFonts w:ascii="宋体" w:eastAsia="宋体" w:hAnsi="宋体" w:cs="宋体"/>
                <w:color w:val="000000"/>
                <w:sz w:val="18"/>
                <w:szCs w:val="18"/>
              </w:rPr>
              <w:t>十九、住房保障支出</w:t>
            </w:r>
          </w:p>
        </w:tc>
        <w:tc>
          <w:tcPr>
            <w:tcW w:w="340" w:type="dxa"/>
            <w:shd w:val="clear" w:color="auto" w:fill="auto"/>
            <w:vAlign w:val="center"/>
          </w:tcPr>
          <w:p w14:paraId="47EF82ED" w14:textId="77777777" w:rsidR="004F6947" w:rsidRPr="00337E08" w:rsidRDefault="004F6947">
            <w:pPr>
              <w:jc w:val="center"/>
              <w:rPr>
                <w:sz w:val="18"/>
                <w:szCs w:val="18"/>
              </w:rPr>
            </w:pPr>
            <w:r w:rsidRPr="00337E08">
              <w:rPr>
                <w:rFonts w:ascii="宋体" w:eastAsia="宋体" w:hAnsi="宋体" w:cs="宋体"/>
                <w:color w:val="000000"/>
                <w:sz w:val="18"/>
                <w:szCs w:val="18"/>
              </w:rPr>
              <w:t>49</w:t>
            </w:r>
          </w:p>
        </w:tc>
        <w:tc>
          <w:tcPr>
            <w:tcW w:w="1346" w:type="dxa"/>
            <w:shd w:val="clear" w:color="auto" w:fill="auto"/>
            <w:vAlign w:val="center"/>
          </w:tcPr>
          <w:p w14:paraId="4A7E9E61" w14:textId="77777777" w:rsidR="004F6947" w:rsidRPr="00337E08" w:rsidRDefault="004F6947">
            <w:pPr>
              <w:jc w:val="right"/>
              <w:rPr>
                <w:sz w:val="18"/>
                <w:szCs w:val="18"/>
              </w:rPr>
            </w:pPr>
            <w:r w:rsidRPr="00337E08">
              <w:rPr>
                <w:rFonts w:ascii="宋体" w:eastAsia="宋体" w:hAnsi="宋体" w:cs="宋体"/>
                <w:color w:val="000000"/>
                <w:sz w:val="18"/>
                <w:szCs w:val="18"/>
              </w:rPr>
              <w:t>730.08</w:t>
            </w:r>
          </w:p>
        </w:tc>
      </w:tr>
      <w:tr w:rsidR="004F6947" w14:paraId="71E647E1" w14:textId="77777777">
        <w:trPr>
          <w:trHeight w:hRule="exact" w:val="266"/>
          <w:jc w:val="center"/>
        </w:trPr>
        <w:tc>
          <w:tcPr>
            <w:tcW w:w="2480" w:type="dxa"/>
            <w:shd w:val="clear" w:color="auto" w:fill="auto"/>
            <w:vAlign w:val="center"/>
          </w:tcPr>
          <w:p w14:paraId="611D9AE8" w14:textId="77777777" w:rsidR="004F6947" w:rsidRPr="00337E08" w:rsidRDefault="004F6947">
            <w:pPr>
              <w:rPr>
                <w:sz w:val="18"/>
                <w:szCs w:val="18"/>
              </w:rPr>
            </w:pPr>
          </w:p>
        </w:tc>
        <w:tc>
          <w:tcPr>
            <w:tcW w:w="340" w:type="dxa"/>
            <w:shd w:val="clear" w:color="auto" w:fill="auto"/>
            <w:vAlign w:val="center"/>
          </w:tcPr>
          <w:p w14:paraId="47CCA4CD" w14:textId="77777777" w:rsidR="004F6947" w:rsidRPr="00337E08" w:rsidRDefault="004F6947">
            <w:pPr>
              <w:jc w:val="center"/>
              <w:rPr>
                <w:sz w:val="18"/>
                <w:szCs w:val="18"/>
              </w:rPr>
            </w:pPr>
            <w:r w:rsidRPr="00337E08">
              <w:rPr>
                <w:rFonts w:ascii="宋体" w:eastAsia="宋体" w:hAnsi="宋体" w:cs="宋体"/>
                <w:color w:val="000000"/>
                <w:sz w:val="18"/>
                <w:szCs w:val="18"/>
              </w:rPr>
              <w:t>20</w:t>
            </w:r>
          </w:p>
        </w:tc>
        <w:tc>
          <w:tcPr>
            <w:tcW w:w="1320" w:type="dxa"/>
            <w:shd w:val="clear" w:color="auto" w:fill="auto"/>
            <w:vAlign w:val="center"/>
          </w:tcPr>
          <w:p w14:paraId="10DB233E" w14:textId="77777777" w:rsidR="004F6947" w:rsidRPr="00337E08" w:rsidRDefault="004F6947">
            <w:pPr>
              <w:rPr>
                <w:sz w:val="18"/>
                <w:szCs w:val="18"/>
              </w:rPr>
            </w:pPr>
          </w:p>
        </w:tc>
        <w:tc>
          <w:tcPr>
            <w:tcW w:w="2480" w:type="dxa"/>
            <w:shd w:val="clear" w:color="auto" w:fill="auto"/>
            <w:vAlign w:val="center"/>
          </w:tcPr>
          <w:p w14:paraId="41E3C209" w14:textId="77777777" w:rsidR="004F6947" w:rsidRPr="00337E08" w:rsidRDefault="004F6947">
            <w:pPr>
              <w:jc w:val="left"/>
              <w:rPr>
                <w:sz w:val="18"/>
                <w:szCs w:val="18"/>
              </w:rPr>
            </w:pPr>
            <w:r w:rsidRPr="00337E08">
              <w:rPr>
                <w:rFonts w:ascii="宋体" w:eastAsia="宋体" w:hAnsi="宋体" w:cs="宋体"/>
                <w:color w:val="000000"/>
                <w:sz w:val="18"/>
                <w:szCs w:val="18"/>
              </w:rPr>
              <w:t>二十、粮油物资储备支出</w:t>
            </w:r>
          </w:p>
        </w:tc>
        <w:tc>
          <w:tcPr>
            <w:tcW w:w="340" w:type="dxa"/>
            <w:shd w:val="clear" w:color="auto" w:fill="auto"/>
            <w:vAlign w:val="center"/>
          </w:tcPr>
          <w:p w14:paraId="5997BC2B" w14:textId="77777777" w:rsidR="004F6947" w:rsidRPr="00337E08" w:rsidRDefault="004F6947">
            <w:pPr>
              <w:jc w:val="center"/>
              <w:rPr>
                <w:sz w:val="18"/>
                <w:szCs w:val="18"/>
              </w:rPr>
            </w:pPr>
            <w:r w:rsidRPr="00337E08">
              <w:rPr>
                <w:rFonts w:ascii="宋体" w:eastAsia="宋体" w:hAnsi="宋体" w:cs="宋体"/>
                <w:color w:val="000000"/>
                <w:sz w:val="18"/>
                <w:szCs w:val="18"/>
              </w:rPr>
              <w:t>50</w:t>
            </w:r>
          </w:p>
        </w:tc>
        <w:tc>
          <w:tcPr>
            <w:tcW w:w="1346" w:type="dxa"/>
            <w:shd w:val="clear" w:color="auto" w:fill="auto"/>
            <w:vAlign w:val="center"/>
          </w:tcPr>
          <w:p w14:paraId="2D1AA2DA" w14:textId="77777777" w:rsidR="004F6947" w:rsidRPr="00337E08" w:rsidRDefault="004F6947">
            <w:pPr>
              <w:rPr>
                <w:sz w:val="18"/>
                <w:szCs w:val="18"/>
              </w:rPr>
            </w:pPr>
          </w:p>
        </w:tc>
      </w:tr>
      <w:tr w:rsidR="004F6947" w14:paraId="6D2A09A0" w14:textId="77777777">
        <w:trPr>
          <w:trHeight w:hRule="exact" w:val="266"/>
          <w:jc w:val="center"/>
        </w:trPr>
        <w:tc>
          <w:tcPr>
            <w:tcW w:w="2480" w:type="dxa"/>
            <w:shd w:val="clear" w:color="auto" w:fill="auto"/>
            <w:vAlign w:val="center"/>
          </w:tcPr>
          <w:p w14:paraId="2A6075E8" w14:textId="77777777" w:rsidR="004F6947" w:rsidRPr="00337E08" w:rsidRDefault="004F6947">
            <w:pPr>
              <w:rPr>
                <w:sz w:val="18"/>
                <w:szCs w:val="18"/>
              </w:rPr>
            </w:pPr>
          </w:p>
        </w:tc>
        <w:tc>
          <w:tcPr>
            <w:tcW w:w="340" w:type="dxa"/>
            <w:shd w:val="clear" w:color="auto" w:fill="auto"/>
            <w:vAlign w:val="center"/>
          </w:tcPr>
          <w:p w14:paraId="5197FFCD" w14:textId="77777777" w:rsidR="004F6947" w:rsidRPr="00337E08" w:rsidRDefault="004F6947">
            <w:pPr>
              <w:jc w:val="center"/>
              <w:rPr>
                <w:sz w:val="18"/>
                <w:szCs w:val="18"/>
              </w:rPr>
            </w:pPr>
            <w:r w:rsidRPr="00337E08">
              <w:rPr>
                <w:rFonts w:ascii="宋体" w:eastAsia="宋体" w:hAnsi="宋体" w:cs="宋体"/>
                <w:color w:val="000000"/>
                <w:sz w:val="18"/>
                <w:szCs w:val="18"/>
              </w:rPr>
              <w:t>21</w:t>
            </w:r>
          </w:p>
        </w:tc>
        <w:tc>
          <w:tcPr>
            <w:tcW w:w="1320" w:type="dxa"/>
            <w:shd w:val="clear" w:color="auto" w:fill="auto"/>
            <w:vAlign w:val="center"/>
          </w:tcPr>
          <w:p w14:paraId="4F3D2FFE" w14:textId="77777777" w:rsidR="004F6947" w:rsidRPr="00337E08" w:rsidRDefault="004F6947">
            <w:pPr>
              <w:rPr>
                <w:sz w:val="18"/>
                <w:szCs w:val="18"/>
              </w:rPr>
            </w:pPr>
          </w:p>
        </w:tc>
        <w:tc>
          <w:tcPr>
            <w:tcW w:w="2480" w:type="dxa"/>
            <w:shd w:val="clear" w:color="auto" w:fill="auto"/>
            <w:vAlign w:val="center"/>
          </w:tcPr>
          <w:p w14:paraId="7966F8EA" w14:textId="77777777" w:rsidR="004F6947" w:rsidRPr="00337E08" w:rsidRDefault="004F6947">
            <w:pPr>
              <w:jc w:val="left"/>
              <w:rPr>
                <w:sz w:val="18"/>
                <w:szCs w:val="18"/>
              </w:rPr>
            </w:pPr>
            <w:r w:rsidRPr="00337E08">
              <w:rPr>
                <w:rFonts w:ascii="宋体" w:eastAsia="宋体" w:hAnsi="宋体" w:cs="宋体"/>
                <w:color w:val="000000"/>
                <w:sz w:val="18"/>
                <w:szCs w:val="18"/>
              </w:rPr>
              <w:t>二十一、国有资本经营预算支出</w:t>
            </w:r>
          </w:p>
        </w:tc>
        <w:tc>
          <w:tcPr>
            <w:tcW w:w="340" w:type="dxa"/>
            <w:shd w:val="clear" w:color="auto" w:fill="auto"/>
            <w:vAlign w:val="center"/>
          </w:tcPr>
          <w:p w14:paraId="7E681A72" w14:textId="77777777" w:rsidR="004F6947" w:rsidRPr="00337E08" w:rsidRDefault="004F6947">
            <w:pPr>
              <w:jc w:val="center"/>
              <w:rPr>
                <w:sz w:val="18"/>
                <w:szCs w:val="18"/>
              </w:rPr>
            </w:pPr>
            <w:r w:rsidRPr="00337E08">
              <w:rPr>
                <w:rFonts w:ascii="宋体" w:eastAsia="宋体" w:hAnsi="宋体" w:cs="宋体"/>
                <w:color w:val="000000"/>
                <w:sz w:val="18"/>
                <w:szCs w:val="18"/>
              </w:rPr>
              <w:t>51</w:t>
            </w:r>
          </w:p>
        </w:tc>
        <w:tc>
          <w:tcPr>
            <w:tcW w:w="1346" w:type="dxa"/>
            <w:shd w:val="clear" w:color="auto" w:fill="auto"/>
            <w:vAlign w:val="center"/>
          </w:tcPr>
          <w:p w14:paraId="7ACB87EA" w14:textId="77777777" w:rsidR="004F6947" w:rsidRPr="00337E08" w:rsidRDefault="004F6947">
            <w:pPr>
              <w:rPr>
                <w:sz w:val="18"/>
                <w:szCs w:val="18"/>
              </w:rPr>
            </w:pPr>
          </w:p>
        </w:tc>
      </w:tr>
      <w:tr w:rsidR="004F6947" w14:paraId="130094FE" w14:textId="77777777">
        <w:trPr>
          <w:trHeight w:hRule="exact" w:val="266"/>
          <w:jc w:val="center"/>
        </w:trPr>
        <w:tc>
          <w:tcPr>
            <w:tcW w:w="2480" w:type="dxa"/>
            <w:shd w:val="clear" w:color="auto" w:fill="auto"/>
            <w:vAlign w:val="center"/>
          </w:tcPr>
          <w:p w14:paraId="00C03571" w14:textId="77777777" w:rsidR="004F6947" w:rsidRPr="00337E08" w:rsidRDefault="004F6947">
            <w:pPr>
              <w:rPr>
                <w:sz w:val="18"/>
                <w:szCs w:val="18"/>
              </w:rPr>
            </w:pPr>
          </w:p>
        </w:tc>
        <w:tc>
          <w:tcPr>
            <w:tcW w:w="340" w:type="dxa"/>
            <w:shd w:val="clear" w:color="auto" w:fill="auto"/>
            <w:vAlign w:val="center"/>
          </w:tcPr>
          <w:p w14:paraId="68CEDC55" w14:textId="77777777" w:rsidR="004F6947" w:rsidRPr="00337E08" w:rsidRDefault="004F6947">
            <w:pPr>
              <w:jc w:val="center"/>
              <w:rPr>
                <w:sz w:val="18"/>
                <w:szCs w:val="18"/>
              </w:rPr>
            </w:pPr>
            <w:r w:rsidRPr="00337E08">
              <w:rPr>
                <w:rFonts w:ascii="宋体" w:eastAsia="宋体" w:hAnsi="宋体" w:cs="宋体"/>
                <w:color w:val="000000"/>
                <w:sz w:val="18"/>
                <w:szCs w:val="18"/>
              </w:rPr>
              <w:t>22</w:t>
            </w:r>
          </w:p>
        </w:tc>
        <w:tc>
          <w:tcPr>
            <w:tcW w:w="1320" w:type="dxa"/>
            <w:shd w:val="clear" w:color="auto" w:fill="auto"/>
            <w:vAlign w:val="center"/>
          </w:tcPr>
          <w:p w14:paraId="62E79021" w14:textId="77777777" w:rsidR="004F6947" w:rsidRPr="00337E08" w:rsidRDefault="004F6947">
            <w:pPr>
              <w:rPr>
                <w:sz w:val="18"/>
                <w:szCs w:val="18"/>
              </w:rPr>
            </w:pPr>
          </w:p>
        </w:tc>
        <w:tc>
          <w:tcPr>
            <w:tcW w:w="2480" w:type="dxa"/>
            <w:shd w:val="clear" w:color="auto" w:fill="auto"/>
            <w:vAlign w:val="center"/>
          </w:tcPr>
          <w:p w14:paraId="689132D4" w14:textId="77777777" w:rsidR="004F6947" w:rsidRPr="00337E08" w:rsidRDefault="004F6947">
            <w:pPr>
              <w:jc w:val="left"/>
              <w:rPr>
                <w:sz w:val="18"/>
                <w:szCs w:val="18"/>
              </w:rPr>
            </w:pPr>
            <w:r w:rsidRPr="00337E08">
              <w:rPr>
                <w:rFonts w:ascii="宋体" w:eastAsia="宋体" w:hAnsi="宋体" w:cs="宋体"/>
                <w:color w:val="000000"/>
                <w:sz w:val="18"/>
                <w:szCs w:val="18"/>
              </w:rPr>
              <w:t>二十二、灾害防治及应急管理支出</w:t>
            </w:r>
          </w:p>
        </w:tc>
        <w:tc>
          <w:tcPr>
            <w:tcW w:w="340" w:type="dxa"/>
            <w:shd w:val="clear" w:color="auto" w:fill="auto"/>
            <w:vAlign w:val="center"/>
          </w:tcPr>
          <w:p w14:paraId="2557DDFD" w14:textId="77777777" w:rsidR="004F6947" w:rsidRPr="00337E08" w:rsidRDefault="004F6947">
            <w:pPr>
              <w:jc w:val="center"/>
              <w:rPr>
                <w:sz w:val="18"/>
                <w:szCs w:val="18"/>
              </w:rPr>
            </w:pPr>
            <w:r w:rsidRPr="00337E08">
              <w:rPr>
                <w:rFonts w:ascii="宋体" w:eastAsia="宋体" w:hAnsi="宋体" w:cs="宋体"/>
                <w:color w:val="000000"/>
                <w:sz w:val="18"/>
                <w:szCs w:val="18"/>
              </w:rPr>
              <w:t>52</w:t>
            </w:r>
          </w:p>
        </w:tc>
        <w:tc>
          <w:tcPr>
            <w:tcW w:w="1346" w:type="dxa"/>
            <w:shd w:val="clear" w:color="auto" w:fill="auto"/>
            <w:vAlign w:val="center"/>
          </w:tcPr>
          <w:p w14:paraId="36EBE6C3" w14:textId="77777777" w:rsidR="004F6947" w:rsidRPr="00337E08" w:rsidRDefault="004F6947">
            <w:pPr>
              <w:rPr>
                <w:sz w:val="18"/>
                <w:szCs w:val="18"/>
              </w:rPr>
            </w:pPr>
          </w:p>
        </w:tc>
      </w:tr>
      <w:tr w:rsidR="004F6947" w14:paraId="1205ADAE" w14:textId="77777777">
        <w:trPr>
          <w:trHeight w:hRule="exact" w:val="266"/>
          <w:jc w:val="center"/>
        </w:trPr>
        <w:tc>
          <w:tcPr>
            <w:tcW w:w="2480" w:type="dxa"/>
            <w:shd w:val="clear" w:color="auto" w:fill="auto"/>
            <w:vAlign w:val="center"/>
          </w:tcPr>
          <w:p w14:paraId="1860990F" w14:textId="77777777" w:rsidR="004F6947" w:rsidRPr="00337E08" w:rsidRDefault="004F6947">
            <w:pPr>
              <w:rPr>
                <w:sz w:val="18"/>
                <w:szCs w:val="18"/>
              </w:rPr>
            </w:pPr>
          </w:p>
        </w:tc>
        <w:tc>
          <w:tcPr>
            <w:tcW w:w="340" w:type="dxa"/>
            <w:shd w:val="clear" w:color="auto" w:fill="auto"/>
            <w:vAlign w:val="center"/>
          </w:tcPr>
          <w:p w14:paraId="4CDCA48C" w14:textId="77777777" w:rsidR="004F6947" w:rsidRPr="00337E08" w:rsidRDefault="004F6947">
            <w:pPr>
              <w:jc w:val="center"/>
              <w:rPr>
                <w:sz w:val="18"/>
                <w:szCs w:val="18"/>
              </w:rPr>
            </w:pPr>
            <w:r w:rsidRPr="00337E08">
              <w:rPr>
                <w:rFonts w:ascii="宋体" w:eastAsia="宋体" w:hAnsi="宋体" w:cs="宋体"/>
                <w:color w:val="000000"/>
                <w:sz w:val="18"/>
                <w:szCs w:val="18"/>
              </w:rPr>
              <w:t>23</w:t>
            </w:r>
          </w:p>
        </w:tc>
        <w:tc>
          <w:tcPr>
            <w:tcW w:w="1320" w:type="dxa"/>
            <w:shd w:val="clear" w:color="auto" w:fill="auto"/>
            <w:vAlign w:val="center"/>
          </w:tcPr>
          <w:p w14:paraId="47A16F5E" w14:textId="77777777" w:rsidR="004F6947" w:rsidRPr="00337E08" w:rsidRDefault="004F6947">
            <w:pPr>
              <w:rPr>
                <w:sz w:val="18"/>
                <w:szCs w:val="18"/>
              </w:rPr>
            </w:pPr>
          </w:p>
        </w:tc>
        <w:tc>
          <w:tcPr>
            <w:tcW w:w="2480" w:type="dxa"/>
            <w:shd w:val="clear" w:color="auto" w:fill="auto"/>
            <w:vAlign w:val="center"/>
          </w:tcPr>
          <w:p w14:paraId="173A4131" w14:textId="77777777" w:rsidR="004F6947" w:rsidRPr="00337E08" w:rsidRDefault="004F6947">
            <w:pPr>
              <w:jc w:val="left"/>
              <w:rPr>
                <w:sz w:val="18"/>
                <w:szCs w:val="18"/>
              </w:rPr>
            </w:pPr>
            <w:r w:rsidRPr="00337E08">
              <w:rPr>
                <w:rFonts w:ascii="宋体" w:eastAsia="宋体" w:hAnsi="宋体" w:cs="宋体"/>
                <w:color w:val="000000"/>
                <w:sz w:val="18"/>
                <w:szCs w:val="18"/>
              </w:rPr>
              <w:t>二十三、其他支出</w:t>
            </w:r>
          </w:p>
        </w:tc>
        <w:tc>
          <w:tcPr>
            <w:tcW w:w="340" w:type="dxa"/>
            <w:shd w:val="clear" w:color="auto" w:fill="auto"/>
            <w:vAlign w:val="center"/>
          </w:tcPr>
          <w:p w14:paraId="30E3B8B0" w14:textId="77777777" w:rsidR="004F6947" w:rsidRPr="00337E08" w:rsidRDefault="004F6947">
            <w:pPr>
              <w:jc w:val="center"/>
              <w:rPr>
                <w:sz w:val="18"/>
                <w:szCs w:val="18"/>
              </w:rPr>
            </w:pPr>
            <w:r w:rsidRPr="00337E08">
              <w:rPr>
                <w:rFonts w:ascii="宋体" w:eastAsia="宋体" w:hAnsi="宋体" w:cs="宋体"/>
                <w:color w:val="000000"/>
                <w:sz w:val="18"/>
                <w:szCs w:val="18"/>
              </w:rPr>
              <w:t>53</w:t>
            </w:r>
          </w:p>
        </w:tc>
        <w:tc>
          <w:tcPr>
            <w:tcW w:w="1346" w:type="dxa"/>
            <w:shd w:val="clear" w:color="auto" w:fill="auto"/>
            <w:vAlign w:val="center"/>
          </w:tcPr>
          <w:p w14:paraId="2B310125" w14:textId="77777777" w:rsidR="004F6947" w:rsidRPr="00337E08" w:rsidRDefault="004F6947">
            <w:pPr>
              <w:jc w:val="right"/>
              <w:rPr>
                <w:sz w:val="18"/>
                <w:szCs w:val="18"/>
              </w:rPr>
            </w:pPr>
            <w:r w:rsidRPr="00337E08">
              <w:rPr>
                <w:rFonts w:ascii="宋体" w:eastAsia="宋体" w:hAnsi="宋体" w:cs="宋体"/>
                <w:color w:val="000000"/>
                <w:sz w:val="18"/>
                <w:szCs w:val="18"/>
              </w:rPr>
              <w:t>26,480.30</w:t>
            </w:r>
          </w:p>
        </w:tc>
      </w:tr>
      <w:tr w:rsidR="004F6947" w14:paraId="32C84233" w14:textId="77777777">
        <w:trPr>
          <w:trHeight w:hRule="exact" w:val="266"/>
          <w:jc w:val="center"/>
        </w:trPr>
        <w:tc>
          <w:tcPr>
            <w:tcW w:w="2480" w:type="dxa"/>
            <w:shd w:val="clear" w:color="auto" w:fill="auto"/>
            <w:vAlign w:val="center"/>
          </w:tcPr>
          <w:p w14:paraId="7EE49964" w14:textId="77777777" w:rsidR="004F6947" w:rsidRPr="00337E08" w:rsidRDefault="004F6947">
            <w:pPr>
              <w:rPr>
                <w:sz w:val="18"/>
                <w:szCs w:val="18"/>
              </w:rPr>
            </w:pPr>
          </w:p>
        </w:tc>
        <w:tc>
          <w:tcPr>
            <w:tcW w:w="340" w:type="dxa"/>
            <w:shd w:val="clear" w:color="auto" w:fill="auto"/>
            <w:vAlign w:val="center"/>
          </w:tcPr>
          <w:p w14:paraId="22DD7F7A" w14:textId="77777777" w:rsidR="004F6947" w:rsidRPr="00337E08" w:rsidRDefault="004F6947">
            <w:pPr>
              <w:jc w:val="center"/>
              <w:rPr>
                <w:sz w:val="18"/>
                <w:szCs w:val="18"/>
              </w:rPr>
            </w:pPr>
            <w:r w:rsidRPr="00337E08">
              <w:rPr>
                <w:rFonts w:ascii="宋体" w:eastAsia="宋体" w:hAnsi="宋体" w:cs="宋体"/>
                <w:color w:val="000000"/>
                <w:sz w:val="18"/>
                <w:szCs w:val="18"/>
              </w:rPr>
              <w:t>24</w:t>
            </w:r>
          </w:p>
        </w:tc>
        <w:tc>
          <w:tcPr>
            <w:tcW w:w="1320" w:type="dxa"/>
            <w:shd w:val="clear" w:color="auto" w:fill="auto"/>
            <w:vAlign w:val="center"/>
          </w:tcPr>
          <w:p w14:paraId="26701F66" w14:textId="77777777" w:rsidR="004F6947" w:rsidRPr="00337E08" w:rsidRDefault="004F6947">
            <w:pPr>
              <w:rPr>
                <w:sz w:val="18"/>
                <w:szCs w:val="18"/>
              </w:rPr>
            </w:pPr>
          </w:p>
        </w:tc>
        <w:tc>
          <w:tcPr>
            <w:tcW w:w="2480" w:type="dxa"/>
            <w:shd w:val="clear" w:color="auto" w:fill="auto"/>
            <w:vAlign w:val="center"/>
          </w:tcPr>
          <w:p w14:paraId="367148BF" w14:textId="77777777" w:rsidR="004F6947" w:rsidRPr="00337E08" w:rsidRDefault="004F6947">
            <w:pPr>
              <w:jc w:val="left"/>
              <w:rPr>
                <w:sz w:val="18"/>
                <w:szCs w:val="18"/>
              </w:rPr>
            </w:pPr>
            <w:r w:rsidRPr="00337E08">
              <w:rPr>
                <w:rFonts w:ascii="宋体" w:eastAsia="宋体" w:hAnsi="宋体" w:cs="宋体"/>
                <w:color w:val="000000"/>
                <w:sz w:val="18"/>
                <w:szCs w:val="18"/>
              </w:rPr>
              <w:t>二十四、债务还本支出</w:t>
            </w:r>
          </w:p>
        </w:tc>
        <w:tc>
          <w:tcPr>
            <w:tcW w:w="340" w:type="dxa"/>
            <w:shd w:val="clear" w:color="auto" w:fill="auto"/>
            <w:vAlign w:val="center"/>
          </w:tcPr>
          <w:p w14:paraId="3300A62C" w14:textId="77777777" w:rsidR="004F6947" w:rsidRPr="00337E08" w:rsidRDefault="004F6947">
            <w:pPr>
              <w:jc w:val="center"/>
              <w:rPr>
                <w:sz w:val="18"/>
                <w:szCs w:val="18"/>
              </w:rPr>
            </w:pPr>
            <w:r w:rsidRPr="00337E08">
              <w:rPr>
                <w:rFonts w:ascii="宋体" w:eastAsia="宋体" w:hAnsi="宋体" w:cs="宋体"/>
                <w:color w:val="000000"/>
                <w:sz w:val="18"/>
                <w:szCs w:val="18"/>
              </w:rPr>
              <w:t>54</w:t>
            </w:r>
          </w:p>
        </w:tc>
        <w:tc>
          <w:tcPr>
            <w:tcW w:w="1346" w:type="dxa"/>
            <w:shd w:val="clear" w:color="auto" w:fill="auto"/>
            <w:vAlign w:val="center"/>
          </w:tcPr>
          <w:p w14:paraId="3AF3B735" w14:textId="77777777" w:rsidR="004F6947" w:rsidRPr="00337E08" w:rsidRDefault="004F6947">
            <w:pPr>
              <w:rPr>
                <w:sz w:val="18"/>
                <w:szCs w:val="18"/>
              </w:rPr>
            </w:pPr>
          </w:p>
        </w:tc>
      </w:tr>
      <w:tr w:rsidR="004F6947" w14:paraId="76D03572" w14:textId="77777777">
        <w:trPr>
          <w:trHeight w:hRule="exact" w:val="266"/>
          <w:jc w:val="center"/>
        </w:trPr>
        <w:tc>
          <w:tcPr>
            <w:tcW w:w="2480" w:type="dxa"/>
            <w:shd w:val="clear" w:color="auto" w:fill="auto"/>
            <w:vAlign w:val="center"/>
          </w:tcPr>
          <w:p w14:paraId="47A05F1E" w14:textId="77777777" w:rsidR="004F6947" w:rsidRPr="00337E08" w:rsidRDefault="004F6947">
            <w:pPr>
              <w:rPr>
                <w:sz w:val="18"/>
                <w:szCs w:val="18"/>
              </w:rPr>
            </w:pPr>
          </w:p>
        </w:tc>
        <w:tc>
          <w:tcPr>
            <w:tcW w:w="340" w:type="dxa"/>
            <w:shd w:val="clear" w:color="auto" w:fill="auto"/>
            <w:vAlign w:val="center"/>
          </w:tcPr>
          <w:p w14:paraId="6E6DCB67" w14:textId="77777777" w:rsidR="004F6947" w:rsidRPr="00337E08" w:rsidRDefault="004F6947">
            <w:pPr>
              <w:jc w:val="center"/>
              <w:rPr>
                <w:sz w:val="18"/>
                <w:szCs w:val="18"/>
              </w:rPr>
            </w:pPr>
            <w:r w:rsidRPr="00337E08">
              <w:rPr>
                <w:rFonts w:ascii="宋体" w:eastAsia="宋体" w:hAnsi="宋体" w:cs="宋体"/>
                <w:color w:val="000000"/>
                <w:sz w:val="18"/>
                <w:szCs w:val="18"/>
              </w:rPr>
              <w:t>25</w:t>
            </w:r>
          </w:p>
        </w:tc>
        <w:tc>
          <w:tcPr>
            <w:tcW w:w="1320" w:type="dxa"/>
            <w:shd w:val="clear" w:color="auto" w:fill="auto"/>
            <w:vAlign w:val="center"/>
          </w:tcPr>
          <w:p w14:paraId="05210F87" w14:textId="77777777" w:rsidR="004F6947" w:rsidRPr="00337E08" w:rsidRDefault="004F6947">
            <w:pPr>
              <w:rPr>
                <w:sz w:val="18"/>
                <w:szCs w:val="18"/>
              </w:rPr>
            </w:pPr>
          </w:p>
        </w:tc>
        <w:tc>
          <w:tcPr>
            <w:tcW w:w="2480" w:type="dxa"/>
            <w:shd w:val="clear" w:color="auto" w:fill="auto"/>
            <w:vAlign w:val="center"/>
          </w:tcPr>
          <w:p w14:paraId="605D711A" w14:textId="77777777" w:rsidR="004F6947" w:rsidRPr="00337E08" w:rsidRDefault="004F6947">
            <w:pPr>
              <w:jc w:val="left"/>
              <w:rPr>
                <w:sz w:val="18"/>
                <w:szCs w:val="18"/>
              </w:rPr>
            </w:pPr>
            <w:r w:rsidRPr="00337E08">
              <w:rPr>
                <w:rFonts w:ascii="宋体" w:eastAsia="宋体" w:hAnsi="宋体" w:cs="宋体"/>
                <w:color w:val="000000"/>
                <w:sz w:val="18"/>
                <w:szCs w:val="18"/>
              </w:rPr>
              <w:t>二十五、债务付息支出</w:t>
            </w:r>
          </w:p>
        </w:tc>
        <w:tc>
          <w:tcPr>
            <w:tcW w:w="340" w:type="dxa"/>
            <w:shd w:val="clear" w:color="auto" w:fill="auto"/>
            <w:vAlign w:val="center"/>
          </w:tcPr>
          <w:p w14:paraId="7BC8E216" w14:textId="77777777" w:rsidR="004F6947" w:rsidRPr="00337E08" w:rsidRDefault="004F6947">
            <w:pPr>
              <w:jc w:val="center"/>
              <w:rPr>
                <w:sz w:val="18"/>
                <w:szCs w:val="18"/>
              </w:rPr>
            </w:pPr>
            <w:r w:rsidRPr="00337E08">
              <w:rPr>
                <w:rFonts w:ascii="宋体" w:eastAsia="宋体" w:hAnsi="宋体" w:cs="宋体"/>
                <w:color w:val="000000"/>
                <w:sz w:val="18"/>
                <w:szCs w:val="18"/>
              </w:rPr>
              <w:t>55</w:t>
            </w:r>
          </w:p>
        </w:tc>
        <w:tc>
          <w:tcPr>
            <w:tcW w:w="1346" w:type="dxa"/>
            <w:shd w:val="clear" w:color="auto" w:fill="auto"/>
            <w:vAlign w:val="center"/>
          </w:tcPr>
          <w:p w14:paraId="6496588E" w14:textId="77777777" w:rsidR="004F6947" w:rsidRPr="00337E08" w:rsidRDefault="004F6947">
            <w:pPr>
              <w:rPr>
                <w:sz w:val="18"/>
                <w:szCs w:val="18"/>
              </w:rPr>
            </w:pPr>
          </w:p>
        </w:tc>
      </w:tr>
      <w:tr w:rsidR="004F6947" w14:paraId="2BDA27FF" w14:textId="77777777">
        <w:trPr>
          <w:trHeight w:hRule="exact" w:val="266"/>
          <w:jc w:val="center"/>
        </w:trPr>
        <w:tc>
          <w:tcPr>
            <w:tcW w:w="2480" w:type="dxa"/>
            <w:shd w:val="clear" w:color="auto" w:fill="auto"/>
            <w:vAlign w:val="center"/>
          </w:tcPr>
          <w:p w14:paraId="2C9F4BE7" w14:textId="77777777" w:rsidR="004F6947" w:rsidRPr="00337E08" w:rsidRDefault="004F6947">
            <w:pPr>
              <w:rPr>
                <w:sz w:val="18"/>
                <w:szCs w:val="18"/>
              </w:rPr>
            </w:pPr>
          </w:p>
        </w:tc>
        <w:tc>
          <w:tcPr>
            <w:tcW w:w="340" w:type="dxa"/>
            <w:shd w:val="clear" w:color="auto" w:fill="auto"/>
            <w:vAlign w:val="center"/>
          </w:tcPr>
          <w:p w14:paraId="762FAF90" w14:textId="77777777" w:rsidR="004F6947" w:rsidRPr="00337E08" w:rsidRDefault="004F6947">
            <w:pPr>
              <w:jc w:val="center"/>
              <w:rPr>
                <w:sz w:val="18"/>
                <w:szCs w:val="18"/>
              </w:rPr>
            </w:pPr>
            <w:r w:rsidRPr="00337E08">
              <w:rPr>
                <w:rFonts w:ascii="宋体" w:eastAsia="宋体" w:hAnsi="宋体" w:cs="宋体"/>
                <w:color w:val="000000"/>
                <w:sz w:val="18"/>
                <w:szCs w:val="18"/>
              </w:rPr>
              <w:t>26</w:t>
            </w:r>
          </w:p>
        </w:tc>
        <w:tc>
          <w:tcPr>
            <w:tcW w:w="1320" w:type="dxa"/>
            <w:shd w:val="clear" w:color="auto" w:fill="auto"/>
            <w:vAlign w:val="center"/>
          </w:tcPr>
          <w:p w14:paraId="1E6F0E91" w14:textId="77777777" w:rsidR="004F6947" w:rsidRPr="00337E08" w:rsidRDefault="004F6947">
            <w:pPr>
              <w:rPr>
                <w:sz w:val="18"/>
                <w:szCs w:val="18"/>
              </w:rPr>
            </w:pPr>
          </w:p>
        </w:tc>
        <w:tc>
          <w:tcPr>
            <w:tcW w:w="2480" w:type="dxa"/>
            <w:shd w:val="clear" w:color="auto" w:fill="auto"/>
            <w:vAlign w:val="center"/>
          </w:tcPr>
          <w:p w14:paraId="258E8FD8" w14:textId="77777777" w:rsidR="004F6947" w:rsidRPr="00337E08" w:rsidRDefault="004F6947">
            <w:pPr>
              <w:jc w:val="left"/>
              <w:rPr>
                <w:sz w:val="18"/>
                <w:szCs w:val="18"/>
              </w:rPr>
            </w:pPr>
            <w:r w:rsidRPr="00337E08">
              <w:rPr>
                <w:rFonts w:ascii="宋体" w:eastAsia="宋体" w:hAnsi="宋体" w:cs="宋体"/>
                <w:color w:val="000000"/>
                <w:sz w:val="18"/>
                <w:szCs w:val="18"/>
              </w:rPr>
              <w:t>二十六、抗疫特别国债安排的支出</w:t>
            </w:r>
          </w:p>
        </w:tc>
        <w:tc>
          <w:tcPr>
            <w:tcW w:w="340" w:type="dxa"/>
            <w:shd w:val="clear" w:color="auto" w:fill="auto"/>
            <w:vAlign w:val="center"/>
          </w:tcPr>
          <w:p w14:paraId="693109AA" w14:textId="77777777" w:rsidR="004F6947" w:rsidRPr="00337E08" w:rsidRDefault="004F6947">
            <w:pPr>
              <w:jc w:val="center"/>
              <w:rPr>
                <w:sz w:val="18"/>
                <w:szCs w:val="18"/>
              </w:rPr>
            </w:pPr>
            <w:r w:rsidRPr="00337E08">
              <w:rPr>
                <w:rFonts w:ascii="宋体" w:eastAsia="宋体" w:hAnsi="宋体" w:cs="宋体"/>
                <w:color w:val="000000"/>
                <w:sz w:val="18"/>
                <w:szCs w:val="18"/>
              </w:rPr>
              <w:t>56</w:t>
            </w:r>
          </w:p>
        </w:tc>
        <w:tc>
          <w:tcPr>
            <w:tcW w:w="1346" w:type="dxa"/>
            <w:shd w:val="clear" w:color="auto" w:fill="auto"/>
            <w:vAlign w:val="center"/>
          </w:tcPr>
          <w:p w14:paraId="194CA171" w14:textId="77777777" w:rsidR="004F6947" w:rsidRPr="00337E08" w:rsidRDefault="004F6947">
            <w:pPr>
              <w:rPr>
                <w:sz w:val="18"/>
                <w:szCs w:val="18"/>
              </w:rPr>
            </w:pPr>
          </w:p>
        </w:tc>
      </w:tr>
      <w:tr w:rsidR="004F6947" w14:paraId="543F4F66" w14:textId="77777777">
        <w:trPr>
          <w:trHeight w:hRule="exact" w:val="266"/>
          <w:jc w:val="center"/>
        </w:trPr>
        <w:tc>
          <w:tcPr>
            <w:tcW w:w="2480" w:type="dxa"/>
            <w:shd w:val="clear" w:color="auto" w:fill="auto"/>
            <w:vAlign w:val="center"/>
          </w:tcPr>
          <w:p w14:paraId="6B3D2119" w14:textId="77777777" w:rsidR="004F6947" w:rsidRPr="00337E08" w:rsidRDefault="004F6947">
            <w:pPr>
              <w:jc w:val="center"/>
              <w:rPr>
                <w:sz w:val="18"/>
                <w:szCs w:val="18"/>
              </w:rPr>
            </w:pPr>
            <w:r w:rsidRPr="00337E08">
              <w:rPr>
                <w:rFonts w:ascii="宋体" w:eastAsia="宋体" w:hAnsi="宋体" w:cs="宋体"/>
                <w:b/>
                <w:color w:val="000000"/>
                <w:sz w:val="18"/>
                <w:szCs w:val="18"/>
              </w:rPr>
              <w:t>本年收入合计</w:t>
            </w:r>
          </w:p>
        </w:tc>
        <w:tc>
          <w:tcPr>
            <w:tcW w:w="340" w:type="dxa"/>
            <w:shd w:val="clear" w:color="auto" w:fill="auto"/>
            <w:vAlign w:val="center"/>
          </w:tcPr>
          <w:p w14:paraId="232BB684" w14:textId="77777777" w:rsidR="004F6947" w:rsidRPr="00337E08" w:rsidRDefault="004F6947">
            <w:pPr>
              <w:jc w:val="center"/>
              <w:rPr>
                <w:sz w:val="18"/>
                <w:szCs w:val="18"/>
              </w:rPr>
            </w:pPr>
            <w:r w:rsidRPr="00337E08">
              <w:rPr>
                <w:rFonts w:ascii="宋体" w:eastAsia="宋体" w:hAnsi="宋体" w:cs="宋体"/>
                <w:color w:val="000000"/>
                <w:sz w:val="18"/>
                <w:szCs w:val="18"/>
              </w:rPr>
              <w:t>27</w:t>
            </w:r>
          </w:p>
        </w:tc>
        <w:tc>
          <w:tcPr>
            <w:tcW w:w="1320" w:type="dxa"/>
            <w:shd w:val="clear" w:color="auto" w:fill="auto"/>
            <w:vAlign w:val="center"/>
          </w:tcPr>
          <w:p w14:paraId="5F05B84C" w14:textId="77777777" w:rsidR="004F6947" w:rsidRPr="00337E08" w:rsidRDefault="004F6947">
            <w:pPr>
              <w:jc w:val="right"/>
              <w:rPr>
                <w:sz w:val="18"/>
                <w:szCs w:val="18"/>
              </w:rPr>
            </w:pPr>
            <w:r w:rsidRPr="00337E08">
              <w:rPr>
                <w:rFonts w:ascii="宋体" w:eastAsia="宋体" w:hAnsi="宋体" w:cs="宋体"/>
                <w:color w:val="000000"/>
                <w:sz w:val="18"/>
                <w:szCs w:val="18"/>
              </w:rPr>
              <w:t>50,970.65</w:t>
            </w:r>
          </w:p>
        </w:tc>
        <w:tc>
          <w:tcPr>
            <w:tcW w:w="2480" w:type="dxa"/>
            <w:shd w:val="clear" w:color="auto" w:fill="auto"/>
            <w:vAlign w:val="center"/>
          </w:tcPr>
          <w:p w14:paraId="797C2D59" w14:textId="77777777" w:rsidR="004F6947" w:rsidRPr="00337E08" w:rsidRDefault="004F6947">
            <w:pPr>
              <w:jc w:val="center"/>
              <w:rPr>
                <w:sz w:val="18"/>
                <w:szCs w:val="18"/>
              </w:rPr>
            </w:pPr>
            <w:r w:rsidRPr="00337E08">
              <w:rPr>
                <w:rFonts w:ascii="宋体" w:eastAsia="宋体" w:hAnsi="宋体" w:cs="宋体"/>
                <w:b/>
                <w:color w:val="000000"/>
                <w:sz w:val="18"/>
                <w:szCs w:val="18"/>
              </w:rPr>
              <w:t>本年支出合计</w:t>
            </w:r>
          </w:p>
        </w:tc>
        <w:tc>
          <w:tcPr>
            <w:tcW w:w="340" w:type="dxa"/>
            <w:shd w:val="clear" w:color="auto" w:fill="auto"/>
            <w:vAlign w:val="center"/>
          </w:tcPr>
          <w:p w14:paraId="2BE4A532" w14:textId="77777777" w:rsidR="004F6947" w:rsidRPr="00337E08" w:rsidRDefault="004F6947">
            <w:pPr>
              <w:jc w:val="center"/>
              <w:rPr>
                <w:sz w:val="18"/>
                <w:szCs w:val="18"/>
              </w:rPr>
            </w:pPr>
            <w:r w:rsidRPr="00337E08">
              <w:rPr>
                <w:rFonts w:ascii="宋体" w:eastAsia="宋体" w:hAnsi="宋体" w:cs="宋体"/>
                <w:color w:val="000000"/>
                <w:sz w:val="18"/>
                <w:szCs w:val="18"/>
              </w:rPr>
              <w:t>57</w:t>
            </w:r>
          </w:p>
        </w:tc>
        <w:tc>
          <w:tcPr>
            <w:tcW w:w="1346" w:type="dxa"/>
            <w:shd w:val="clear" w:color="auto" w:fill="auto"/>
            <w:vAlign w:val="center"/>
          </w:tcPr>
          <w:p w14:paraId="7DA23E5C" w14:textId="77777777" w:rsidR="004F6947" w:rsidRPr="00337E08" w:rsidRDefault="004F6947">
            <w:pPr>
              <w:jc w:val="right"/>
              <w:rPr>
                <w:sz w:val="18"/>
                <w:szCs w:val="18"/>
              </w:rPr>
            </w:pPr>
            <w:r w:rsidRPr="00337E08">
              <w:rPr>
                <w:rFonts w:ascii="宋体" w:eastAsia="宋体" w:hAnsi="宋体" w:cs="宋体"/>
                <w:color w:val="000000"/>
                <w:sz w:val="18"/>
                <w:szCs w:val="18"/>
              </w:rPr>
              <w:t>49,407.25</w:t>
            </w:r>
          </w:p>
        </w:tc>
      </w:tr>
      <w:tr w:rsidR="004F6947" w14:paraId="5ED15EF6" w14:textId="77777777">
        <w:trPr>
          <w:trHeight w:hRule="exact" w:val="266"/>
          <w:jc w:val="center"/>
        </w:trPr>
        <w:tc>
          <w:tcPr>
            <w:tcW w:w="2480" w:type="dxa"/>
            <w:shd w:val="clear" w:color="auto" w:fill="auto"/>
            <w:vAlign w:val="center"/>
          </w:tcPr>
          <w:p w14:paraId="1BD5DF30" w14:textId="77777777" w:rsidR="004F6947" w:rsidRPr="00337E08" w:rsidRDefault="004F6947">
            <w:pPr>
              <w:jc w:val="left"/>
              <w:rPr>
                <w:sz w:val="18"/>
                <w:szCs w:val="18"/>
              </w:rPr>
            </w:pPr>
            <w:r w:rsidRPr="00337E08">
              <w:rPr>
                <w:rFonts w:ascii="宋体" w:eastAsia="宋体" w:hAnsi="宋体" w:cs="宋体"/>
                <w:color w:val="000000"/>
                <w:sz w:val="18"/>
                <w:szCs w:val="18"/>
              </w:rPr>
              <w:t>使用非财政拨款结余（含专用结余）</w:t>
            </w:r>
          </w:p>
        </w:tc>
        <w:tc>
          <w:tcPr>
            <w:tcW w:w="340" w:type="dxa"/>
            <w:shd w:val="clear" w:color="auto" w:fill="auto"/>
            <w:vAlign w:val="center"/>
          </w:tcPr>
          <w:p w14:paraId="76DFF3D3" w14:textId="77777777" w:rsidR="004F6947" w:rsidRPr="00337E08" w:rsidRDefault="004F6947">
            <w:pPr>
              <w:jc w:val="center"/>
              <w:rPr>
                <w:sz w:val="18"/>
                <w:szCs w:val="18"/>
              </w:rPr>
            </w:pPr>
            <w:r w:rsidRPr="00337E08">
              <w:rPr>
                <w:rFonts w:ascii="宋体" w:eastAsia="宋体" w:hAnsi="宋体" w:cs="宋体"/>
                <w:color w:val="000000"/>
                <w:sz w:val="18"/>
                <w:szCs w:val="18"/>
              </w:rPr>
              <w:t>28</w:t>
            </w:r>
          </w:p>
        </w:tc>
        <w:tc>
          <w:tcPr>
            <w:tcW w:w="1320" w:type="dxa"/>
            <w:shd w:val="clear" w:color="auto" w:fill="auto"/>
            <w:vAlign w:val="center"/>
          </w:tcPr>
          <w:p w14:paraId="0899D91F" w14:textId="77777777" w:rsidR="004F6947" w:rsidRPr="00337E08" w:rsidRDefault="004F6947">
            <w:pPr>
              <w:rPr>
                <w:sz w:val="18"/>
                <w:szCs w:val="18"/>
              </w:rPr>
            </w:pPr>
          </w:p>
        </w:tc>
        <w:tc>
          <w:tcPr>
            <w:tcW w:w="2480" w:type="dxa"/>
            <w:shd w:val="clear" w:color="auto" w:fill="auto"/>
            <w:vAlign w:val="center"/>
          </w:tcPr>
          <w:p w14:paraId="112B2A4B" w14:textId="77777777" w:rsidR="004F6947" w:rsidRPr="00337E08" w:rsidRDefault="004F6947">
            <w:pPr>
              <w:jc w:val="left"/>
              <w:rPr>
                <w:sz w:val="18"/>
                <w:szCs w:val="18"/>
              </w:rPr>
            </w:pPr>
            <w:r w:rsidRPr="00337E08">
              <w:rPr>
                <w:rFonts w:ascii="宋体" w:eastAsia="宋体" w:hAnsi="宋体" w:cs="宋体"/>
                <w:color w:val="000000"/>
                <w:sz w:val="18"/>
                <w:szCs w:val="18"/>
              </w:rPr>
              <w:t>结余分配</w:t>
            </w:r>
          </w:p>
        </w:tc>
        <w:tc>
          <w:tcPr>
            <w:tcW w:w="340" w:type="dxa"/>
            <w:shd w:val="clear" w:color="auto" w:fill="auto"/>
            <w:vAlign w:val="center"/>
          </w:tcPr>
          <w:p w14:paraId="40024348" w14:textId="77777777" w:rsidR="004F6947" w:rsidRPr="00337E08" w:rsidRDefault="004F6947">
            <w:pPr>
              <w:jc w:val="center"/>
              <w:rPr>
                <w:sz w:val="18"/>
                <w:szCs w:val="18"/>
              </w:rPr>
            </w:pPr>
            <w:r w:rsidRPr="00337E08">
              <w:rPr>
                <w:rFonts w:ascii="宋体" w:eastAsia="宋体" w:hAnsi="宋体" w:cs="宋体"/>
                <w:color w:val="000000"/>
                <w:sz w:val="18"/>
                <w:szCs w:val="18"/>
              </w:rPr>
              <w:t>58</w:t>
            </w:r>
          </w:p>
        </w:tc>
        <w:tc>
          <w:tcPr>
            <w:tcW w:w="1346" w:type="dxa"/>
            <w:shd w:val="clear" w:color="auto" w:fill="auto"/>
            <w:vAlign w:val="center"/>
          </w:tcPr>
          <w:p w14:paraId="31DBF84D" w14:textId="77777777" w:rsidR="004F6947" w:rsidRPr="00337E08" w:rsidRDefault="004F6947">
            <w:pPr>
              <w:jc w:val="right"/>
              <w:rPr>
                <w:sz w:val="18"/>
                <w:szCs w:val="18"/>
              </w:rPr>
            </w:pPr>
            <w:r w:rsidRPr="00337E08">
              <w:rPr>
                <w:rFonts w:ascii="宋体" w:eastAsia="宋体" w:hAnsi="宋体" w:cs="宋体"/>
                <w:color w:val="000000"/>
                <w:sz w:val="18"/>
                <w:szCs w:val="18"/>
              </w:rPr>
              <w:t>1,563.40</w:t>
            </w:r>
          </w:p>
        </w:tc>
      </w:tr>
      <w:tr w:rsidR="004F6947" w14:paraId="1BC17613" w14:textId="77777777">
        <w:trPr>
          <w:trHeight w:hRule="exact" w:val="266"/>
          <w:jc w:val="center"/>
        </w:trPr>
        <w:tc>
          <w:tcPr>
            <w:tcW w:w="2480" w:type="dxa"/>
            <w:shd w:val="clear" w:color="auto" w:fill="auto"/>
            <w:vAlign w:val="center"/>
          </w:tcPr>
          <w:p w14:paraId="2134FE07" w14:textId="77777777" w:rsidR="004F6947" w:rsidRPr="00337E08" w:rsidRDefault="004F6947">
            <w:pPr>
              <w:jc w:val="left"/>
              <w:rPr>
                <w:sz w:val="18"/>
                <w:szCs w:val="18"/>
              </w:rPr>
            </w:pPr>
            <w:r w:rsidRPr="00337E08">
              <w:rPr>
                <w:rFonts w:ascii="宋体" w:eastAsia="宋体" w:hAnsi="宋体" w:cs="宋体"/>
                <w:color w:val="000000"/>
                <w:sz w:val="18"/>
                <w:szCs w:val="18"/>
              </w:rPr>
              <w:t>年初结转和结余</w:t>
            </w:r>
          </w:p>
        </w:tc>
        <w:tc>
          <w:tcPr>
            <w:tcW w:w="340" w:type="dxa"/>
            <w:shd w:val="clear" w:color="auto" w:fill="auto"/>
            <w:vAlign w:val="center"/>
          </w:tcPr>
          <w:p w14:paraId="09021349" w14:textId="77777777" w:rsidR="004F6947" w:rsidRPr="00337E08" w:rsidRDefault="004F6947">
            <w:pPr>
              <w:jc w:val="center"/>
              <w:rPr>
                <w:sz w:val="18"/>
                <w:szCs w:val="18"/>
              </w:rPr>
            </w:pPr>
            <w:r w:rsidRPr="00337E08">
              <w:rPr>
                <w:rFonts w:ascii="宋体" w:eastAsia="宋体" w:hAnsi="宋体" w:cs="宋体"/>
                <w:color w:val="000000"/>
                <w:sz w:val="18"/>
                <w:szCs w:val="18"/>
              </w:rPr>
              <w:t>29</w:t>
            </w:r>
          </w:p>
        </w:tc>
        <w:tc>
          <w:tcPr>
            <w:tcW w:w="1320" w:type="dxa"/>
            <w:shd w:val="clear" w:color="auto" w:fill="auto"/>
            <w:vAlign w:val="center"/>
          </w:tcPr>
          <w:p w14:paraId="2FAA8899" w14:textId="77777777" w:rsidR="004F6947" w:rsidRPr="00337E08" w:rsidRDefault="004F6947">
            <w:pPr>
              <w:rPr>
                <w:sz w:val="18"/>
                <w:szCs w:val="18"/>
              </w:rPr>
            </w:pPr>
          </w:p>
        </w:tc>
        <w:tc>
          <w:tcPr>
            <w:tcW w:w="2480" w:type="dxa"/>
            <w:shd w:val="clear" w:color="auto" w:fill="auto"/>
            <w:vAlign w:val="center"/>
          </w:tcPr>
          <w:p w14:paraId="3C472E73" w14:textId="77777777" w:rsidR="004F6947" w:rsidRPr="00337E08" w:rsidRDefault="004F6947">
            <w:pPr>
              <w:jc w:val="left"/>
              <w:rPr>
                <w:sz w:val="18"/>
                <w:szCs w:val="18"/>
              </w:rPr>
            </w:pPr>
            <w:r w:rsidRPr="00337E08">
              <w:rPr>
                <w:rFonts w:ascii="宋体" w:eastAsia="宋体" w:hAnsi="宋体" w:cs="宋体"/>
                <w:color w:val="000000"/>
                <w:sz w:val="18"/>
                <w:szCs w:val="18"/>
              </w:rPr>
              <w:t>年末结转和结余</w:t>
            </w:r>
          </w:p>
        </w:tc>
        <w:tc>
          <w:tcPr>
            <w:tcW w:w="340" w:type="dxa"/>
            <w:shd w:val="clear" w:color="auto" w:fill="auto"/>
            <w:vAlign w:val="center"/>
          </w:tcPr>
          <w:p w14:paraId="11CDB597" w14:textId="77777777" w:rsidR="004F6947" w:rsidRPr="00337E08" w:rsidRDefault="004F6947">
            <w:pPr>
              <w:jc w:val="center"/>
              <w:rPr>
                <w:sz w:val="18"/>
                <w:szCs w:val="18"/>
              </w:rPr>
            </w:pPr>
            <w:r w:rsidRPr="00337E08">
              <w:rPr>
                <w:rFonts w:ascii="宋体" w:eastAsia="宋体" w:hAnsi="宋体" w:cs="宋体"/>
                <w:color w:val="000000"/>
                <w:sz w:val="18"/>
                <w:szCs w:val="18"/>
              </w:rPr>
              <w:t>59</w:t>
            </w:r>
          </w:p>
        </w:tc>
        <w:tc>
          <w:tcPr>
            <w:tcW w:w="1346" w:type="dxa"/>
            <w:shd w:val="clear" w:color="auto" w:fill="auto"/>
            <w:vAlign w:val="center"/>
          </w:tcPr>
          <w:p w14:paraId="1BBC2418" w14:textId="77777777" w:rsidR="004F6947" w:rsidRPr="00337E08" w:rsidRDefault="004F6947">
            <w:pPr>
              <w:rPr>
                <w:sz w:val="18"/>
                <w:szCs w:val="18"/>
              </w:rPr>
            </w:pPr>
          </w:p>
        </w:tc>
      </w:tr>
      <w:tr w:rsidR="004F6947" w14:paraId="06637CCC" w14:textId="77777777">
        <w:trPr>
          <w:trHeight w:hRule="exact" w:val="266"/>
          <w:jc w:val="center"/>
        </w:trPr>
        <w:tc>
          <w:tcPr>
            <w:tcW w:w="2480" w:type="dxa"/>
            <w:shd w:val="clear" w:color="auto" w:fill="auto"/>
            <w:vAlign w:val="center"/>
          </w:tcPr>
          <w:p w14:paraId="67DB8A12" w14:textId="77777777" w:rsidR="004F6947" w:rsidRPr="00337E08" w:rsidRDefault="004F6947">
            <w:pPr>
              <w:jc w:val="center"/>
              <w:rPr>
                <w:sz w:val="18"/>
                <w:szCs w:val="18"/>
              </w:rPr>
            </w:pPr>
            <w:r w:rsidRPr="00337E08">
              <w:rPr>
                <w:rFonts w:ascii="宋体" w:eastAsia="宋体" w:hAnsi="宋体" w:cs="宋体"/>
                <w:b/>
                <w:color w:val="000000"/>
                <w:sz w:val="18"/>
                <w:szCs w:val="18"/>
              </w:rPr>
              <w:t>总计</w:t>
            </w:r>
          </w:p>
        </w:tc>
        <w:tc>
          <w:tcPr>
            <w:tcW w:w="340" w:type="dxa"/>
            <w:shd w:val="clear" w:color="auto" w:fill="auto"/>
            <w:vAlign w:val="center"/>
          </w:tcPr>
          <w:p w14:paraId="6C4CC634" w14:textId="77777777" w:rsidR="004F6947" w:rsidRPr="00337E08" w:rsidRDefault="004F6947">
            <w:pPr>
              <w:jc w:val="center"/>
              <w:rPr>
                <w:sz w:val="18"/>
                <w:szCs w:val="18"/>
              </w:rPr>
            </w:pPr>
            <w:r w:rsidRPr="00337E08">
              <w:rPr>
                <w:rFonts w:ascii="宋体" w:eastAsia="宋体" w:hAnsi="宋体" w:cs="宋体"/>
                <w:color w:val="000000"/>
                <w:sz w:val="18"/>
                <w:szCs w:val="18"/>
              </w:rPr>
              <w:t>30</w:t>
            </w:r>
          </w:p>
        </w:tc>
        <w:tc>
          <w:tcPr>
            <w:tcW w:w="1320" w:type="dxa"/>
            <w:shd w:val="clear" w:color="auto" w:fill="auto"/>
            <w:vAlign w:val="center"/>
          </w:tcPr>
          <w:p w14:paraId="585CA7C9" w14:textId="77777777" w:rsidR="004F6947" w:rsidRPr="00337E08" w:rsidRDefault="004F6947">
            <w:pPr>
              <w:jc w:val="right"/>
              <w:rPr>
                <w:sz w:val="18"/>
                <w:szCs w:val="18"/>
              </w:rPr>
            </w:pPr>
            <w:r w:rsidRPr="00337E08">
              <w:rPr>
                <w:rFonts w:ascii="宋体" w:eastAsia="宋体" w:hAnsi="宋体" w:cs="宋体"/>
                <w:color w:val="000000"/>
                <w:sz w:val="18"/>
                <w:szCs w:val="18"/>
              </w:rPr>
              <w:t>50,970.65</w:t>
            </w:r>
          </w:p>
        </w:tc>
        <w:tc>
          <w:tcPr>
            <w:tcW w:w="2480" w:type="dxa"/>
            <w:shd w:val="clear" w:color="auto" w:fill="auto"/>
            <w:vAlign w:val="center"/>
          </w:tcPr>
          <w:p w14:paraId="759D9D43" w14:textId="77777777" w:rsidR="004F6947" w:rsidRPr="00337E08" w:rsidRDefault="004F6947">
            <w:pPr>
              <w:jc w:val="center"/>
              <w:rPr>
                <w:sz w:val="18"/>
                <w:szCs w:val="18"/>
              </w:rPr>
            </w:pPr>
            <w:r w:rsidRPr="00337E08">
              <w:rPr>
                <w:rFonts w:ascii="宋体" w:eastAsia="宋体" w:hAnsi="宋体" w:cs="宋体"/>
                <w:b/>
                <w:color w:val="000000"/>
                <w:sz w:val="18"/>
                <w:szCs w:val="18"/>
              </w:rPr>
              <w:t>总计</w:t>
            </w:r>
          </w:p>
        </w:tc>
        <w:tc>
          <w:tcPr>
            <w:tcW w:w="340" w:type="dxa"/>
            <w:shd w:val="clear" w:color="auto" w:fill="auto"/>
            <w:vAlign w:val="center"/>
          </w:tcPr>
          <w:p w14:paraId="3AA70BFA" w14:textId="77777777" w:rsidR="004F6947" w:rsidRPr="00337E08" w:rsidRDefault="004F6947">
            <w:pPr>
              <w:jc w:val="center"/>
              <w:rPr>
                <w:sz w:val="18"/>
                <w:szCs w:val="18"/>
              </w:rPr>
            </w:pPr>
            <w:r w:rsidRPr="00337E08">
              <w:rPr>
                <w:rFonts w:ascii="宋体" w:eastAsia="宋体" w:hAnsi="宋体" w:cs="宋体"/>
                <w:color w:val="000000"/>
                <w:sz w:val="18"/>
                <w:szCs w:val="18"/>
              </w:rPr>
              <w:t>60</w:t>
            </w:r>
          </w:p>
        </w:tc>
        <w:tc>
          <w:tcPr>
            <w:tcW w:w="1346" w:type="dxa"/>
            <w:shd w:val="clear" w:color="auto" w:fill="auto"/>
            <w:vAlign w:val="center"/>
          </w:tcPr>
          <w:p w14:paraId="35833A61" w14:textId="77777777" w:rsidR="004F6947" w:rsidRPr="00337E08" w:rsidRDefault="004F6947">
            <w:pPr>
              <w:jc w:val="right"/>
              <w:rPr>
                <w:sz w:val="18"/>
                <w:szCs w:val="18"/>
              </w:rPr>
            </w:pPr>
            <w:r w:rsidRPr="00337E08">
              <w:rPr>
                <w:rFonts w:ascii="宋体" w:eastAsia="宋体" w:hAnsi="宋体" w:cs="宋体"/>
                <w:color w:val="000000"/>
                <w:sz w:val="18"/>
                <w:szCs w:val="18"/>
              </w:rPr>
              <w:t>50,970.65</w:t>
            </w:r>
          </w:p>
        </w:tc>
      </w:tr>
      <w:tr w:rsidR="00D87B5B" w14:paraId="639BD850" w14:textId="77777777" w:rsidTr="00D87B5B">
        <w:trPr>
          <w:trHeight w:hRule="exact" w:val="385"/>
          <w:jc w:val="center"/>
        </w:trPr>
        <w:tc>
          <w:tcPr>
            <w:tcW w:w="2480" w:type="dxa"/>
            <w:gridSpan w:val="6"/>
            <w:tcBorders>
              <w:left w:val="single" w:sz="4" w:space="0" w:color="FFFFFF"/>
              <w:bottom w:val="single" w:sz="4" w:space="0" w:color="FFFFFF"/>
              <w:right w:val="single" w:sz="4" w:space="0" w:color="FFFFFF"/>
            </w:tcBorders>
            <w:shd w:val="clear" w:color="auto" w:fill="auto"/>
            <w:vAlign w:val="center"/>
          </w:tcPr>
          <w:p w14:paraId="31B7649E" w14:textId="77777777" w:rsidR="004F6947" w:rsidRDefault="004F6947">
            <w:pPr>
              <w:jc w:val="left"/>
            </w:pPr>
            <w:r>
              <w:rPr>
                <w:rFonts w:ascii="宋体" w:eastAsia="宋体" w:hAnsi="宋体" w:cs="宋体"/>
                <w:color w:val="000000"/>
                <w:sz w:val="12"/>
              </w:rPr>
              <w:t>注：1.本表反映部门本年度的总收支和年末结转结余情况。</w:t>
            </w:r>
          </w:p>
        </w:tc>
      </w:tr>
      <w:tr w:rsidR="00D87B5B" w14:paraId="12D89709" w14:textId="77777777" w:rsidTr="00D87B5B">
        <w:trPr>
          <w:trHeight w:hRule="exact" w:val="385"/>
          <w:jc w:val="center"/>
        </w:trPr>
        <w:tc>
          <w:tcPr>
            <w:tcW w:w="2480" w:type="dxa"/>
            <w:gridSpan w:val="6"/>
            <w:tcBorders>
              <w:top w:val="single" w:sz="4" w:space="0" w:color="FFFFFF"/>
              <w:left w:val="single" w:sz="4" w:space="0" w:color="FFFFFF"/>
              <w:bottom w:val="single" w:sz="4" w:space="0" w:color="FFFFFF"/>
              <w:right w:val="single" w:sz="4" w:space="0" w:color="FFFFFF"/>
            </w:tcBorders>
            <w:shd w:val="clear" w:color="auto" w:fill="auto"/>
            <w:vAlign w:val="center"/>
          </w:tcPr>
          <w:p w14:paraId="6CC669E0" w14:textId="77777777" w:rsidR="004F6947" w:rsidRDefault="004F6947">
            <w:pPr>
              <w:jc w:val="left"/>
            </w:pPr>
            <w:r>
              <w:rPr>
                <w:rFonts w:ascii="宋体" w:eastAsia="宋体" w:hAnsi="宋体" w:cs="宋体"/>
                <w:color w:val="000000"/>
                <w:sz w:val="12"/>
              </w:rPr>
              <w:t xml:space="preserve">    2.本套报表金额单位转换时可能存在尾数误差。</w:t>
            </w:r>
          </w:p>
        </w:tc>
      </w:tr>
    </w:tbl>
    <w:p w14:paraId="1A26F409" w14:textId="77777777" w:rsidR="004F6947" w:rsidRDefault="004F6947">
      <w:pPr>
        <w:snapToGrid w:val="0"/>
        <w:spacing w:line="0" w:lineRule="auto"/>
      </w:pPr>
      <w:r>
        <w:rPr>
          <w:sz w:val="8"/>
        </w:rPr>
        <w:t xml:space="preserve"> </w:t>
      </w:r>
    </w:p>
    <w:p w14:paraId="636CC6D9" w14:textId="77777777" w:rsidR="004F6947" w:rsidRDefault="004F6947" w:rsidP="005D621D">
      <w:pPr>
        <w:pStyle w:val="1"/>
      </w:pPr>
      <w:r>
        <w:rPr>
          <w:rFonts w:hint="eastAsia"/>
        </w:rPr>
        <w:br w:type="page"/>
      </w:r>
      <w:bookmarkStart w:id="45" w:name="_Toc208244000"/>
      <w:bookmarkStart w:id="46" w:name="_Toc208244264"/>
      <w:bookmarkStart w:id="47" w:name="_Toc208244294"/>
      <w:bookmarkStart w:id="48" w:name="_Toc208244414"/>
      <w:bookmarkStart w:id="49" w:name="_Toc208298052"/>
      <w:bookmarkStart w:id="50" w:name="_Toc208298709"/>
      <w:r>
        <w:rPr>
          <w:rFonts w:hint="eastAsia"/>
        </w:rPr>
        <w:lastRenderedPageBreak/>
        <w:t>二、收入决算表</w:t>
      </w:r>
      <w:bookmarkEnd w:id="45"/>
      <w:bookmarkEnd w:id="46"/>
      <w:bookmarkEnd w:id="47"/>
      <w:bookmarkEnd w:id="48"/>
      <w:bookmarkEnd w:id="49"/>
      <w:bookmarkEnd w:id="5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3153"/>
        <w:gridCol w:w="2000"/>
        <w:gridCol w:w="3153"/>
      </w:tblGrid>
      <w:tr w:rsidR="00D87B5B" w14:paraId="514D5B95" w14:textId="77777777" w:rsidTr="00D87B5B">
        <w:trPr>
          <w:jc w:val="center"/>
        </w:trPr>
        <w:tc>
          <w:tcPr>
            <w:tcW w:w="3153" w:type="dxa"/>
            <w:gridSpan w:val="3"/>
            <w:shd w:val="clear" w:color="auto" w:fill="auto"/>
          </w:tcPr>
          <w:p w14:paraId="5F155AE8" w14:textId="77777777" w:rsidR="004F6947" w:rsidRDefault="004F6947">
            <w:pPr>
              <w:jc w:val="right"/>
            </w:pPr>
            <w:r>
              <w:rPr>
                <w:rFonts w:ascii="宋体" w:eastAsia="宋体" w:hAnsi="宋体" w:cs="宋体"/>
                <w:sz w:val="20"/>
              </w:rPr>
              <w:t>公开02表</w:t>
            </w:r>
          </w:p>
        </w:tc>
      </w:tr>
      <w:tr w:rsidR="004F6947" w14:paraId="0D2FE877" w14:textId="77777777">
        <w:trPr>
          <w:jc w:val="center"/>
        </w:trPr>
        <w:tc>
          <w:tcPr>
            <w:tcW w:w="3153" w:type="dxa"/>
            <w:shd w:val="clear" w:color="auto" w:fill="auto"/>
          </w:tcPr>
          <w:p w14:paraId="1FBF5326" w14:textId="77777777" w:rsidR="004F6947" w:rsidRDefault="004F6947">
            <w:pPr>
              <w:jc w:val="left"/>
            </w:pPr>
            <w:r>
              <w:rPr>
                <w:rFonts w:ascii="宋体" w:eastAsia="宋体" w:hAnsi="宋体" w:cs="宋体"/>
                <w:sz w:val="20"/>
              </w:rPr>
              <w:t>单位：荆州理工职业学院本级</w:t>
            </w:r>
          </w:p>
        </w:tc>
        <w:tc>
          <w:tcPr>
            <w:tcW w:w="2000" w:type="dxa"/>
            <w:shd w:val="clear" w:color="auto" w:fill="auto"/>
          </w:tcPr>
          <w:p w14:paraId="09E5A17D" w14:textId="77777777" w:rsidR="004F6947" w:rsidRDefault="004F6947">
            <w:pPr>
              <w:jc w:val="center"/>
            </w:pPr>
            <w:r>
              <w:rPr>
                <w:rFonts w:ascii="宋体" w:eastAsia="宋体" w:hAnsi="宋体" w:cs="宋体"/>
                <w:sz w:val="20"/>
              </w:rPr>
              <w:t>2024年度</w:t>
            </w:r>
          </w:p>
        </w:tc>
        <w:tc>
          <w:tcPr>
            <w:tcW w:w="3153" w:type="dxa"/>
            <w:shd w:val="clear" w:color="auto" w:fill="auto"/>
          </w:tcPr>
          <w:p w14:paraId="4970F33B" w14:textId="77777777" w:rsidR="004F6947" w:rsidRDefault="004F6947">
            <w:pPr>
              <w:jc w:val="right"/>
            </w:pPr>
            <w:r>
              <w:rPr>
                <w:rFonts w:ascii="宋体" w:eastAsia="宋体" w:hAnsi="宋体" w:cs="宋体"/>
                <w:sz w:val="20"/>
              </w:rPr>
              <w:t>金额单位：万元</w:t>
            </w:r>
          </w:p>
        </w:tc>
      </w:tr>
    </w:tbl>
    <w:p w14:paraId="01F5E265" w14:textId="77777777" w:rsidR="004F6947" w:rsidRDefault="004F6947">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firstRow="1" w:lastRow="0" w:firstColumn="1" w:lastColumn="0" w:noHBand="0" w:noVBand="1"/>
      </w:tblPr>
      <w:tblGrid>
        <w:gridCol w:w="843"/>
        <w:gridCol w:w="2508"/>
        <w:gridCol w:w="998"/>
        <w:gridCol w:w="1087"/>
        <w:gridCol w:w="472"/>
        <w:gridCol w:w="992"/>
        <w:gridCol w:w="284"/>
        <w:gridCol w:w="708"/>
        <w:gridCol w:w="583"/>
      </w:tblGrid>
      <w:tr w:rsidR="001F5C30" w14:paraId="75E92730" w14:textId="77777777" w:rsidTr="009709F8">
        <w:trPr>
          <w:trHeight w:hRule="exact" w:val="288"/>
          <w:jc w:val="center"/>
        </w:trPr>
        <w:tc>
          <w:tcPr>
            <w:tcW w:w="3351" w:type="dxa"/>
            <w:gridSpan w:val="2"/>
            <w:shd w:val="clear" w:color="auto" w:fill="auto"/>
            <w:vAlign w:val="center"/>
          </w:tcPr>
          <w:p w14:paraId="50FAE2E7" w14:textId="77777777" w:rsidR="004F6947" w:rsidRPr="00337E08" w:rsidRDefault="004F6947">
            <w:pPr>
              <w:jc w:val="center"/>
              <w:rPr>
                <w:sz w:val="18"/>
                <w:szCs w:val="18"/>
              </w:rPr>
            </w:pPr>
            <w:r w:rsidRPr="00337E08">
              <w:rPr>
                <w:rFonts w:ascii="宋体" w:eastAsia="宋体" w:hAnsi="宋体" w:cs="宋体"/>
                <w:color w:val="000000"/>
                <w:sz w:val="18"/>
                <w:szCs w:val="18"/>
              </w:rPr>
              <w:t>项目</w:t>
            </w:r>
          </w:p>
        </w:tc>
        <w:tc>
          <w:tcPr>
            <w:tcW w:w="998" w:type="dxa"/>
            <w:vMerge w:val="restart"/>
            <w:shd w:val="clear" w:color="auto" w:fill="auto"/>
            <w:vAlign w:val="center"/>
          </w:tcPr>
          <w:p w14:paraId="43DFAA30" w14:textId="77777777" w:rsidR="004F6947" w:rsidRPr="00337E08" w:rsidRDefault="004F6947">
            <w:pPr>
              <w:jc w:val="center"/>
              <w:rPr>
                <w:sz w:val="18"/>
                <w:szCs w:val="18"/>
              </w:rPr>
            </w:pPr>
            <w:r w:rsidRPr="00337E08">
              <w:rPr>
                <w:rFonts w:ascii="宋体" w:eastAsia="宋体" w:hAnsi="宋体" w:cs="宋体"/>
                <w:color w:val="000000"/>
                <w:sz w:val="18"/>
                <w:szCs w:val="18"/>
              </w:rPr>
              <w:t>本年收入合计</w:t>
            </w:r>
          </w:p>
        </w:tc>
        <w:tc>
          <w:tcPr>
            <w:tcW w:w="1087" w:type="dxa"/>
            <w:vMerge w:val="restart"/>
            <w:shd w:val="clear" w:color="auto" w:fill="auto"/>
            <w:vAlign w:val="center"/>
          </w:tcPr>
          <w:p w14:paraId="7690BDFD" w14:textId="77777777" w:rsidR="004F6947" w:rsidRPr="00337E08" w:rsidRDefault="004F6947">
            <w:pPr>
              <w:jc w:val="center"/>
              <w:rPr>
                <w:sz w:val="18"/>
                <w:szCs w:val="18"/>
              </w:rPr>
            </w:pPr>
            <w:r w:rsidRPr="00337E08">
              <w:rPr>
                <w:rFonts w:ascii="宋体" w:eastAsia="宋体" w:hAnsi="宋体" w:cs="宋体"/>
                <w:color w:val="000000"/>
                <w:sz w:val="18"/>
                <w:szCs w:val="18"/>
              </w:rPr>
              <w:t>财政拨款收入</w:t>
            </w:r>
          </w:p>
        </w:tc>
        <w:tc>
          <w:tcPr>
            <w:tcW w:w="472" w:type="dxa"/>
            <w:vMerge w:val="restart"/>
            <w:shd w:val="clear" w:color="auto" w:fill="auto"/>
            <w:vAlign w:val="center"/>
          </w:tcPr>
          <w:p w14:paraId="29D588D9" w14:textId="77777777" w:rsidR="004F6947" w:rsidRPr="00337E08" w:rsidRDefault="004F6947">
            <w:pPr>
              <w:jc w:val="center"/>
              <w:rPr>
                <w:sz w:val="18"/>
                <w:szCs w:val="18"/>
              </w:rPr>
            </w:pPr>
            <w:r w:rsidRPr="00337E08">
              <w:rPr>
                <w:rFonts w:ascii="宋体" w:eastAsia="宋体" w:hAnsi="宋体" w:cs="宋体"/>
                <w:color w:val="000000"/>
                <w:sz w:val="18"/>
                <w:szCs w:val="18"/>
              </w:rPr>
              <w:t>上级补助收入</w:t>
            </w:r>
          </w:p>
        </w:tc>
        <w:tc>
          <w:tcPr>
            <w:tcW w:w="992" w:type="dxa"/>
            <w:vMerge w:val="restart"/>
            <w:shd w:val="clear" w:color="auto" w:fill="auto"/>
            <w:vAlign w:val="center"/>
          </w:tcPr>
          <w:p w14:paraId="7FEFC312" w14:textId="77777777" w:rsidR="004F6947" w:rsidRPr="00337E08" w:rsidRDefault="004F6947">
            <w:pPr>
              <w:jc w:val="center"/>
              <w:rPr>
                <w:sz w:val="18"/>
                <w:szCs w:val="18"/>
              </w:rPr>
            </w:pPr>
            <w:r w:rsidRPr="00337E08">
              <w:rPr>
                <w:rFonts w:ascii="宋体" w:eastAsia="宋体" w:hAnsi="宋体" w:cs="宋体"/>
                <w:color w:val="000000"/>
                <w:sz w:val="18"/>
                <w:szCs w:val="18"/>
              </w:rPr>
              <w:t>事业收入</w:t>
            </w:r>
          </w:p>
        </w:tc>
        <w:tc>
          <w:tcPr>
            <w:tcW w:w="284" w:type="dxa"/>
            <w:vMerge w:val="restart"/>
            <w:shd w:val="clear" w:color="auto" w:fill="auto"/>
            <w:vAlign w:val="center"/>
          </w:tcPr>
          <w:p w14:paraId="2C1B8C5E" w14:textId="77777777" w:rsidR="004F6947" w:rsidRPr="00337E08" w:rsidRDefault="004F6947">
            <w:pPr>
              <w:jc w:val="center"/>
              <w:rPr>
                <w:sz w:val="18"/>
                <w:szCs w:val="18"/>
              </w:rPr>
            </w:pPr>
            <w:r w:rsidRPr="00337E08">
              <w:rPr>
                <w:rFonts w:ascii="宋体" w:eastAsia="宋体" w:hAnsi="宋体" w:cs="宋体"/>
                <w:color w:val="000000"/>
                <w:sz w:val="18"/>
                <w:szCs w:val="18"/>
              </w:rPr>
              <w:t>经营收入</w:t>
            </w:r>
          </w:p>
        </w:tc>
        <w:tc>
          <w:tcPr>
            <w:tcW w:w="708" w:type="dxa"/>
            <w:vMerge w:val="restart"/>
            <w:shd w:val="clear" w:color="auto" w:fill="auto"/>
            <w:vAlign w:val="center"/>
          </w:tcPr>
          <w:p w14:paraId="37E4AB52" w14:textId="77777777" w:rsidR="004F6947" w:rsidRPr="00337E08" w:rsidRDefault="004F6947">
            <w:pPr>
              <w:jc w:val="center"/>
              <w:rPr>
                <w:sz w:val="18"/>
                <w:szCs w:val="18"/>
              </w:rPr>
            </w:pPr>
            <w:r w:rsidRPr="00337E08">
              <w:rPr>
                <w:rFonts w:ascii="宋体" w:eastAsia="宋体" w:hAnsi="宋体" w:cs="宋体"/>
                <w:color w:val="000000"/>
                <w:sz w:val="18"/>
                <w:szCs w:val="18"/>
              </w:rPr>
              <w:t>附属单位上缴收入</w:t>
            </w:r>
          </w:p>
        </w:tc>
        <w:tc>
          <w:tcPr>
            <w:tcW w:w="583" w:type="dxa"/>
            <w:vMerge w:val="restart"/>
            <w:shd w:val="clear" w:color="auto" w:fill="auto"/>
            <w:vAlign w:val="center"/>
          </w:tcPr>
          <w:p w14:paraId="5A8D32F7" w14:textId="77777777" w:rsidR="004F6947" w:rsidRPr="00337E08" w:rsidRDefault="004F6947">
            <w:pPr>
              <w:jc w:val="center"/>
              <w:rPr>
                <w:sz w:val="18"/>
                <w:szCs w:val="18"/>
              </w:rPr>
            </w:pPr>
            <w:r w:rsidRPr="00337E08">
              <w:rPr>
                <w:rFonts w:ascii="宋体" w:eastAsia="宋体" w:hAnsi="宋体" w:cs="宋体"/>
                <w:color w:val="000000"/>
                <w:sz w:val="18"/>
                <w:szCs w:val="18"/>
              </w:rPr>
              <w:t>其他收入</w:t>
            </w:r>
          </w:p>
        </w:tc>
      </w:tr>
      <w:tr w:rsidR="001F5C30" w14:paraId="66BBB44F" w14:textId="77777777" w:rsidTr="009709F8">
        <w:trPr>
          <w:trHeight w:hRule="exact" w:val="213"/>
          <w:jc w:val="center"/>
        </w:trPr>
        <w:tc>
          <w:tcPr>
            <w:tcW w:w="843" w:type="dxa"/>
            <w:vMerge w:val="restart"/>
            <w:shd w:val="clear" w:color="auto" w:fill="auto"/>
            <w:vAlign w:val="center"/>
          </w:tcPr>
          <w:p w14:paraId="0C914724" w14:textId="77777777" w:rsidR="004F6947" w:rsidRPr="00337E08" w:rsidRDefault="004F6947">
            <w:pPr>
              <w:jc w:val="center"/>
              <w:rPr>
                <w:sz w:val="18"/>
                <w:szCs w:val="18"/>
              </w:rPr>
            </w:pPr>
            <w:r w:rsidRPr="00337E08">
              <w:rPr>
                <w:rFonts w:ascii="宋体" w:eastAsia="宋体" w:hAnsi="宋体" w:cs="宋体"/>
                <w:color w:val="000000"/>
                <w:sz w:val="18"/>
                <w:szCs w:val="18"/>
              </w:rPr>
              <w:t>科目代码</w:t>
            </w:r>
          </w:p>
        </w:tc>
        <w:tc>
          <w:tcPr>
            <w:tcW w:w="2508" w:type="dxa"/>
            <w:vMerge w:val="restart"/>
            <w:shd w:val="clear" w:color="auto" w:fill="auto"/>
            <w:vAlign w:val="center"/>
          </w:tcPr>
          <w:p w14:paraId="3C62D65E" w14:textId="77777777" w:rsidR="004F6947" w:rsidRPr="00337E08" w:rsidRDefault="004F6947">
            <w:pPr>
              <w:jc w:val="center"/>
              <w:rPr>
                <w:sz w:val="18"/>
                <w:szCs w:val="18"/>
              </w:rPr>
            </w:pPr>
            <w:r w:rsidRPr="00337E08">
              <w:rPr>
                <w:rFonts w:ascii="宋体" w:eastAsia="宋体" w:hAnsi="宋体" w:cs="宋体"/>
                <w:color w:val="000000"/>
                <w:sz w:val="18"/>
                <w:szCs w:val="18"/>
              </w:rPr>
              <w:t>科目名称</w:t>
            </w:r>
          </w:p>
        </w:tc>
        <w:tc>
          <w:tcPr>
            <w:tcW w:w="998" w:type="dxa"/>
            <w:vMerge/>
            <w:shd w:val="clear" w:color="auto" w:fill="auto"/>
            <w:vAlign w:val="center"/>
          </w:tcPr>
          <w:p w14:paraId="36C6A705" w14:textId="77777777" w:rsidR="004F6947" w:rsidRPr="00337E08" w:rsidRDefault="004F6947">
            <w:pPr>
              <w:rPr>
                <w:sz w:val="18"/>
                <w:szCs w:val="18"/>
              </w:rPr>
            </w:pPr>
          </w:p>
        </w:tc>
        <w:tc>
          <w:tcPr>
            <w:tcW w:w="1087" w:type="dxa"/>
            <w:vMerge/>
            <w:shd w:val="clear" w:color="auto" w:fill="auto"/>
            <w:vAlign w:val="center"/>
          </w:tcPr>
          <w:p w14:paraId="7E02409B" w14:textId="77777777" w:rsidR="004F6947" w:rsidRPr="00337E08" w:rsidRDefault="004F6947">
            <w:pPr>
              <w:rPr>
                <w:sz w:val="18"/>
                <w:szCs w:val="18"/>
              </w:rPr>
            </w:pPr>
          </w:p>
        </w:tc>
        <w:tc>
          <w:tcPr>
            <w:tcW w:w="472" w:type="dxa"/>
            <w:vMerge/>
            <w:shd w:val="clear" w:color="auto" w:fill="auto"/>
            <w:vAlign w:val="center"/>
          </w:tcPr>
          <w:p w14:paraId="377579B0" w14:textId="77777777" w:rsidR="004F6947" w:rsidRPr="00337E08" w:rsidRDefault="004F6947">
            <w:pPr>
              <w:rPr>
                <w:sz w:val="18"/>
                <w:szCs w:val="18"/>
              </w:rPr>
            </w:pPr>
          </w:p>
        </w:tc>
        <w:tc>
          <w:tcPr>
            <w:tcW w:w="992" w:type="dxa"/>
            <w:vMerge/>
            <w:shd w:val="clear" w:color="auto" w:fill="auto"/>
            <w:vAlign w:val="center"/>
          </w:tcPr>
          <w:p w14:paraId="30CA26AF" w14:textId="77777777" w:rsidR="004F6947" w:rsidRPr="00337E08" w:rsidRDefault="004F6947">
            <w:pPr>
              <w:rPr>
                <w:sz w:val="18"/>
                <w:szCs w:val="18"/>
              </w:rPr>
            </w:pPr>
          </w:p>
        </w:tc>
        <w:tc>
          <w:tcPr>
            <w:tcW w:w="284" w:type="dxa"/>
            <w:vMerge/>
            <w:shd w:val="clear" w:color="auto" w:fill="auto"/>
            <w:vAlign w:val="center"/>
          </w:tcPr>
          <w:p w14:paraId="563AE7EE" w14:textId="77777777" w:rsidR="004F6947" w:rsidRPr="00337E08" w:rsidRDefault="004F6947">
            <w:pPr>
              <w:rPr>
                <w:sz w:val="18"/>
                <w:szCs w:val="18"/>
              </w:rPr>
            </w:pPr>
          </w:p>
        </w:tc>
        <w:tc>
          <w:tcPr>
            <w:tcW w:w="708" w:type="dxa"/>
            <w:vMerge/>
            <w:shd w:val="clear" w:color="auto" w:fill="auto"/>
            <w:vAlign w:val="center"/>
          </w:tcPr>
          <w:p w14:paraId="2CE085EE" w14:textId="77777777" w:rsidR="004F6947" w:rsidRPr="00337E08" w:rsidRDefault="004F6947">
            <w:pPr>
              <w:rPr>
                <w:sz w:val="18"/>
                <w:szCs w:val="18"/>
              </w:rPr>
            </w:pPr>
          </w:p>
        </w:tc>
        <w:tc>
          <w:tcPr>
            <w:tcW w:w="583" w:type="dxa"/>
            <w:vMerge/>
            <w:shd w:val="clear" w:color="auto" w:fill="auto"/>
            <w:vAlign w:val="center"/>
          </w:tcPr>
          <w:p w14:paraId="3C7EC797" w14:textId="77777777" w:rsidR="004F6947" w:rsidRPr="00337E08" w:rsidRDefault="004F6947">
            <w:pPr>
              <w:rPr>
                <w:sz w:val="18"/>
                <w:szCs w:val="18"/>
              </w:rPr>
            </w:pPr>
          </w:p>
        </w:tc>
      </w:tr>
      <w:tr w:rsidR="001F5C30" w14:paraId="5576AD6B" w14:textId="77777777" w:rsidTr="009709F8">
        <w:trPr>
          <w:trHeight w:hRule="exact" w:val="213"/>
          <w:jc w:val="center"/>
        </w:trPr>
        <w:tc>
          <w:tcPr>
            <w:tcW w:w="843" w:type="dxa"/>
            <w:vMerge/>
            <w:shd w:val="clear" w:color="auto" w:fill="auto"/>
            <w:vAlign w:val="center"/>
          </w:tcPr>
          <w:p w14:paraId="4A012D57" w14:textId="77777777" w:rsidR="004F6947" w:rsidRPr="00337E08" w:rsidRDefault="004F6947">
            <w:pPr>
              <w:rPr>
                <w:sz w:val="18"/>
                <w:szCs w:val="18"/>
              </w:rPr>
            </w:pPr>
          </w:p>
        </w:tc>
        <w:tc>
          <w:tcPr>
            <w:tcW w:w="2508" w:type="dxa"/>
            <w:vMerge/>
            <w:shd w:val="clear" w:color="auto" w:fill="auto"/>
            <w:vAlign w:val="center"/>
          </w:tcPr>
          <w:p w14:paraId="2A353900" w14:textId="77777777" w:rsidR="004F6947" w:rsidRPr="00337E08" w:rsidRDefault="004F6947">
            <w:pPr>
              <w:rPr>
                <w:sz w:val="18"/>
                <w:szCs w:val="18"/>
              </w:rPr>
            </w:pPr>
          </w:p>
        </w:tc>
        <w:tc>
          <w:tcPr>
            <w:tcW w:w="998" w:type="dxa"/>
            <w:vMerge/>
            <w:shd w:val="clear" w:color="auto" w:fill="auto"/>
            <w:vAlign w:val="center"/>
          </w:tcPr>
          <w:p w14:paraId="56D87909" w14:textId="77777777" w:rsidR="004F6947" w:rsidRPr="00337E08" w:rsidRDefault="004F6947">
            <w:pPr>
              <w:rPr>
                <w:sz w:val="18"/>
                <w:szCs w:val="18"/>
              </w:rPr>
            </w:pPr>
          </w:p>
        </w:tc>
        <w:tc>
          <w:tcPr>
            <w:tcW w:w="1087" w:type="dxa"/>
            <w:vMerge/>
            <w:shd w:val="clear" w:color="auto" w:fill="auto"/>
            <w:vAlign w:val="center"/>
          </w:tcPr>
          <w:p w14:paraId="49A82569" w14:textId="77777777" w:rsidR="004F6947" w:rsidRPr="00337E08" w:rsidRDefault="004F6947">
            <w:pPr>
              <w:rPr>
                <w:sz w:val="18"/>
                <w:szCs w:val="18"/>
              </w:rPr>
            </w:pPr>
          </w:p>
        </w:tc>
        <w:tc>
          <w:tcPr>
            <w:tcW w:w="472" w:type="dxa"/>
            <w:vMerge/>
            <w:shd w:val="clear" w:color="auto" w:fill="auto"/>
            <w:vAlign w:val="center"/>
          </w:tcPr>
          <w:p w14:paraId="52B01080" w14:textId="77777777" w:rsidR="004F6947" w:rsidRPr="00337E08" w:rsidRDefault="004F6947">
            <w:pPr>
              <w:rPr>
                <w:sz w:val="18"/>
                <w:szCs w:val="18"/>
              </w:rPr>
            </w:pPr>
          </w:p>
        </w:tc>
        <w:tc>
          <w:tcPr>
            <w:tcW w:w="992" w:type="dxa"/>
            <w:vMerge/>
            <w:shd w:val="clear" w:color="auto" w:fill="auto"/>
            <w:vAlign w:val="center"/>
          </w:tcPr>
          <w:p w14:paraId="4775D2CB" w14:textId="77777777" w:rsidR="004F6947" w:rsidRPr="00337E08" w:rsidRDefault="004F6947">
            <w:pPr>
              <w:rPr>
                <w:sz w:val="18"/>
                <w:szCs w:val="18"/>
              </w:rPr>
            </w:pPr>
          </w:p>
        </w:tc>
        <w:tc>
          <w:tcPr>
            <w:tcW w:w="284" w:type="dxa"/>
            <w:vMerge/>
            <w:shd w:val="clear" w:color="auto" w:fill="auto"/>
            <w:vAlign w:val="center"/>
          </w:tcPr>
          <w:p w14:paraId="0E249CDA" w14:textId="77777777" w:rsidR="004F6947" w:rsidRPr="00337E08" w:rsidRDefault="004F6947">
            <w:pPr>
              <w:rPr>
                <w:sz w:val="18"/>
                <w:szCs w:val="18"/>
              </w:rPr>
            </w:pPr>
          </w:p>
        </w:tc>
        <w:tc>
          <w:tcPr>
            <w:tcW w:w="708" w:type="dxa"/>
            <w:vMerge/>
            <w:shd w:val="clear" w:color="auto" w:fill="auto"/>
            <w:vAlign w:val="center"/>
          </w:tcPr>
          <w:p w14:paraId="2DA20846" w14:textId="77777777" w:rsidR="004F6947" w:rsidRPr="00337E08" w:rsidRDefault="004F6947">
            <w:pPr>
              <w:rPr>
                <w:sz w:val="18"/>
                <w:szCs w:val="18"/>
              </w:rPr>
            </w:pPr>
          </w:p>
        </w:tc>
        <w:tc>
          <w:tcPr>
            <w:tcW w:w="583" w:type="dxa"/>
            <w:vMerge/>
            <w:shd w:val="clear" w:color="auto" w:fill="auto"/>
            <w:vAlign w:val="center"/>
          </w:tcPr>
          <w:p w14:paraId="3C243E4C" w14:textId="77777777" w:rsidR="004F6947" w:rsidRPr="00337E08" w:rsidRDefault="004F6947">
            <w:pPr>
              <w:rPr>
                <w:sz w:val="18"/>
                <w:szCs w:val="18"/>
              </w:rPr>
            </w:pPr>
          </w:p>
        </w:tc>
      </w:tr>
      <w:tr w:rsidR="001F5C30" w14:paraId="1F19D75B" w14:textId="77777777" w:rsidTr="009709F8">
        <w:trPr>
          <w:trHeight w:hRule="exact" w:val="1223"/>
          <w:jc w:val="center"/>
        </w:trPr>
        <w:tc>
          <w:tcPr>
            <w:tcW w:w="843" w:type="dxa"/>
            <w:vMerge/>
            <w:shd w:val="clear" w:color="auto" w:fill="auto"/>
            <w:vAlign w:val="center"/>
          </w:tcPr>
          <w:p w14:paraId="44E7CA79" w14:textId="77777777" w:rsidR="004F6947" w:rsidRPr="00337E08" w:rsidRDefault="004F6947">
            <w:pPr>
              <w:rPr>
                <w:sz w:val="18"/>
                <w:szCs w:val="18"/>
              </w:rPr>
            </w:pPr>
          </w:p>
        </w:tc>
        <w:tc>
          <w:tcPr>
            <w:tcW w:w="2508" w:type="dxa"/>
            <w:vMerge/>
            <w:shd w:val="clear" w:color="auto" w:fill="auto"/>
            <w:vAlign w:val="center"/>
          </w:tcPr>
          <w:p w14:paraId="0B4F4D51" w14:textId="77777777" w:rsidR="004F6947" w:rsidRPr="00337E08" w:rsidRDefault="004F6947">
            <w:pPr>
              <w:rPr>
                <w:sz w:val="18"/>
                <w:szCs w:val="18"/>
              </w:rPr>
            </w:pPr>
          </w:p>
        </w:tc>
        <w:tc>
          <w:tcPr>
            <w:tcW w:w="998" w:type="dxa"/>
            <w:vMerge/>
            <w:shd w:val="clear" w:color="auto" w:fill="auto"/>
            <w:vAlign w:val="center"/>
          </w:tcPr>
          <w:p w14:paraId="7C55C93B" w14:textId="77777777" w:rsidR="004F6947" w:rsidRPr="00337E08" w:rsidRDefault="004F6947">
            <w:pPr>
              <w:rPr>
                <w:sz w:val="18"/>
                <w:szCs w:val="18"/>
              </w:rPr>
            </w:pPr>
          </w:p>
        </w:tc>
        <w:tc>
          <w:tcPr>
            <w:tcW w:w="1087" w:type="dxa"/>
            <w:vMerge/>
            <w:shd w:val="clear" w:color="auto" w:fill="auto"/>
            <w:vAlign w:val="center"/>
          </w:tcPr>
          <w:p w14:paraId="0215CE1B" w14:textId="77777777" w:rsidR="004F6947" w:rsidRPr="00337E08" w:rsidRDefault="004F6947">
            <w:pPr>
              <w:rPr>
                <w:sz w:val="18"/>
                <w:szCs w:val="18"/>
              </w:rPr>
            </w:pPr>
          </w:p>
        </w:tc>
        <w:tc>
          <w:tcPr>
            <w:tcW w:w="472" w:type="dxa"/>
            <w:vMerge/>
            <w:shd w:val="clear" w:color="auto" w:fill="auto"/>
            <w:vAlign w:val="center"/>
          </w:tcPr>
          <w:p w14:paraId="1990840E" w14:textId="77777777" w:rsidR="004F6947" w:rsidRPr="00337E08" w:rsidRDefault="004F6947">
            <w:pPr>
              <w:rPr>
                <w:sz w:val="18"/>
                <w:szCs w:val="18"/>
              </w:rPr>
            </w:pPr>
          </w:p>
        </w:tc>
        <w:tc>
          <w:tcPr>
            <w:tcW w:w="992" w:type="dxa"/>
            <w:vMerge/>
            <w:shd w:val="clear" w:color="auto" w:fill="auto"/>
            <w:vAlign w:val="center"/>
          </w:tcPr>
          <w:p w14:paraId="5826C0F0" w14:textId="77777777" w:rsidR="004F6947" w:rsidRPr="00337E08" w:rsidRDefault="004F6947">
            <w:pPr>
              <w:rPr>
                <w:sz w:val="18"/>
                <w:szCs w:val="18"/>
              </w:rPr>
            </w:pPr>
          </w:p>
        </w:tc>
        <w:tc>
          <w:tcPr>
            <w:tcW w:w="284" w:type="dxa"/>
            <w:vMerge/>
            <w:shd w:val="clear" w:color="auto" w:fill="auto"/>
            <w:vAlign w:val="center"/>
          </w:tcPr>
          <w:p w14:paraId="61C49C57" w14:textId="77777777" w:rsidR="004F6947" w:rsidRPr="00337E08" w:rsidRDefault="004F6947">
            <w:pPr>
              <w:rPr>
                <w:sz w:val="18"/>
                <w:szCs w:val="18"/>
              </w:rPr>
            </w:pPr>
          </w:p>
        </w:tc>
        <w:tc>
          <w:tcPr>
            <w:tcW w:w="708" w:type="dxa"/>
            <w:vMerge/>
            <w:shd w:val="clear" w:color="auto" w:fill="auto"/>
            <w:vAlign w:val="center"/>
          </w:tcPr>
          <w:p w14:paraId="4EAE97B0" w14:textId="77777777" w:rsidR="004F6947" w:rsidRPr="00337E08" w:rsidRDefault="004F6947">
            <w:pPr>
              <w:rPr>
                <w:sz w:val="18"/>
                <w:szCs w:val="18"/>
              </w:rPr>
            </w:pPr>
          </w:p>
        </w:tc>
        <w:tc>
          <w:tcPr>
            <w:tcW w:w="583" w:type="dxa"/>
            <w:vMerge/>
            <w:shd w:val="clear" w:color="auto" w:fill="auto"/>
            <w:vAlign w:val="center"/>
          </w:tcPr>
          <w:p w14:paraId="1AFE0BDD" w14:textId="77777777" w:rsidR="004F6947" w:rsidRPr="00337E08" w:rsidRDefault="004F6947">
            <w:pPr>
              <w:rPr>
                <w:sz w:val="18"/>
                <w:szCs w:val="18"/>
              </w:rPr>
            </w:pPr>
          </w:p>
        </w:tc>
      </w:tr>
      <w:tr w:rsidR="001F5C30" w14:paraId="04C97D4D" w14:textId="77777777" w:rsidTr="009709F8">
        <w:trPr>
          <w:trHeight w:hRule="exact" w:val="288"/>
          <w:jc w:val="center"/>
        </w:trPr>
        <w:tc>
          <w:tcPr>
            <w:tcW w:w="3351" w:type="dxa"/>
            <w:gridSpan w:val="2"/>
            <w:shd w:val="clear" w:color="auto" w:fill="auto"/>
            <w:vAlign w:val="center"/>
          </w:tcPr>
          <w:p w14:paraId="3D678F22" w14:textId="77777777" w:rsidR="004F6947" w:rsidRPr="00337E08" w:rsidRDefault="004F6947">
            <w:pPr>
              <w:jc w:val="center"/>
              <w:rPr>
                <w:sz w:val="18"/>
                <w:szCs w:val="18"/>
              </w:rPr>
            </w:pPr>
            <w:r w:rsidRPr="00337E08">
              <w:rPr>
                <w:rFonts w:ascii="宋体" w:eastAsia="宋体" w:hAnsi="宋体" w:cs="宋体"/>
                <w:color w:val="000000"/>
                <w:sz w:val="18"/>
                <w:szCs w:val="18"/>
              </w:rPr>
              <w:t>栏次</w:t>
            </w:r>
          </w:p>
        </w:tc>
        <w:tc>
          <w:tcPr>
            <w:tcW w:w="998" w:type="dxa"/>
            <w:shd w:val="clear" w:color="auto" w:fill="auto"/>
            <w:vAlign w:val="center"/>
          </w:tcPr>
          <w:p w14:paraId="48EAD35C" w14:textId="77777777" w:rsidR="004F6947" w:rsidRPr="00337E08" w:rsidRDefault="004F6947">
            <w:pPr>
              <w:jc w:val="center"/>
              <w:rPr>
                <w:sz w:val="18"/>
                <w:szCs w:val="18"/>
              </w:rPr>
            </w:pPr>
            <w:r w:rsidRPr="00337E08">
              <w:rPr>
                <w:rFonts w:ascii="宋体" w:eastAsia="宋体" w:hAnsi="宋体" w:cs="宋体"/>
                <w:color w:val="000000"/>
                <w:sz w:val="18"/>
                <w:szCs w:val="18"/>
              </w:rPr>
              <w:t>1</w:t>
            </w:r>
          </w:p>
        </w:tc>
        <w:tc>
          <w:tcPr>
            <w:tcW w:w="1087" w:type="dxa"/>
            <w:shd w:val="clear" w:color="auto" w:fill="auto"/>
            <w:vAlign w:val="center"/>
          </w:tcPr>
          <w:p w14:paraId="73BB3940" w14:textId="77777777" w:rsidR="004F6947" w:rsidRPr="00337E08" w:rsidRDefault="004F6947">
            <w:pPr>
              <w:jc w:val="center"/>
              <w:rPr>
                <w:sz w:val="18"/>
                <w:szCs w:val="18"/>
              </w:rPr>
            </w:pPr>
            <w:r w:rsidRPr="00337E08">
              <w:rPr>
                <w:rFonts w:ascii="宋体" w:eastAsia="宋体" w:hAnsi="宋体" w:cs="宋体"/>
                <w:color w:val="000000"/>
                <w:sz w:val="18"/>
                <w:szCs w:val="18"/>
              </w:rPr>
              <w:t>2</w:t>
            </w:r>
          </w:p>
        </w:tc>
        <w:tc>
          <w:tcPr>
            <w:tcW w:w="472" w:type="dxa"/>
            <w:shd w:val="clear" w:color="auto" w:fill="auto"/>
            <w:vAlign w:val="center"/>
          </w:tcPr>
          <w:p w14:paraId="70903B5E" w14:textId="77777777" w:rsidR="004F6947" w:rsidRPr="00337E08" w:rsidRDefault="004F6947">
            <w:pPr>
              <w:jc w:val="center"/>
              <w:rPr>
                <w:sz w:val="18"/>
                <w:szCs w:val="18"/>
              </w:rPr>
            </w:pPr>
            <w:r w:rsidRPr="00337E08">
              <w:rPr>
                <w:rFonts w:ascii="宋体" w:eastAsia="宋体" w:hAnsi="宋体" w:cs="宋体"/>
                <w:color w:val="000000"/>
                <w:sz w:val="18"/>
                <w:szCs w:val="18"/>
              </w:rPr>
              <w:t>3</w:t>
            </w:r>
          </w:p>
        </w:tc>
        <w:tc>
          <w:tcPr>
            <w:tcW w:w="992" w:type="dxa"/>
            <w:shd w:val="clear" w:color="auto" w:fill="auto"/>
            <w:vAlign w:val="center"/>
          </w:tcPr>
          <w:p w14:paraId="68426D5F" w14:textId="77777777" w:rsidR="004F6947" w:rsidRPr="00337E08" w:rsidRDefault="004F6947">
            <w:pPr>
              <w:jc w:val="center"/>
              <w:rPr>
                <w:sz w:val="18"/>
                <w:szCs w:val="18"/>
              </w:rPr>
            </w:pPr>
            <w:r w:rsidRPr="00337E08">
              <w:rPr>
                <w:rFonts w:ascii="宋体" w:eastAsia="宋体" w:hAnsi="宋体" w:cs="宋体"/>
                <w:color w:val="000000"/>
                <w:sz w:val="18"/>
                <w:szCs w:val="18"/>
              </w:rPr>
              <w:t>4</w:t>
            </w:r>
          </w:p>
        </w:tc>
        <w:tc>
          <w:tcPr>
            <w:tcW w:w="284" w:type="dxa"/>
            <w:shd w:val="clear" w:color="auto" w:fill="auto"/>
            <w:vAlign w:val="center"/>
          </w:tcPr>
          <w:p w14:paraId="576AC8D3" w14:textId="77777777" w:rsidR="004F6947" w:rsidRPr="00337E08" w:rsidRDefault="004F6947">
            <w:pPr>
              <w:jc w:val="center"/>
              <w:rPr>
                <w:sz w:val="18"/>
                <w:szCs w:val="18"/>
              </w:rPr>
            </w:pPr>
            <w:r w:rsidRPr="00337E08">
              <w:rPr>
                <w:rFonts w:ascii="宋体" w:eastAsia="宋体" w:hAnsi="宋体" w:cs="宋体"/>
                <w:color w:val="000000"/>
                <w:sz w:val="18"/>
                <w:szCs w:val="18"/>
              </w:rPr>
              <w:t>5</w:t>
            </w:r>
          </w:p>
        </w:tc>
        <w:tc>
          <w:tcPr>
            <w:tcW w:w="708" w:type="dxa"/>
            <w:shd w:val="clear" w:color="auto" w:fill="auto"/>
            <w:vAlign w:val="center"/>
          </w:tcPr>
          <w:p w14:paraId="36A73566" w14:textId="77777777" w:rsidR="004F6947" w:rsidRPr="00337E08" w:rsidRDefault="004F6947">
            <w:pPr>
              <w:jc w:val="center"/>
              <w:rPr>
                <w:sz w:val="18"/>
                <w:szCs w:val="18"/>
              </w:rPr>
            </w:pPr>
            <w:r w:rsidRPr="00337E08">
              <w:rPr>
                <w:rFonts w:ascii="宋体" w:eastAsia="宋体" w:hAnsi="宋体" w:cs="宋体"/>
                <w:color w:val="000000"/>
                <w:sz w:val="18"/>
                <w:szCs w:val="18"/>
              </w:rPr>
              <w:t>6</w:t>
            </w:r>
          </w:p>
        </w:tc>
        <w:tc>
          <w:tcPr>
            <w:tcW w:w="583" w:type="dxa"/>
            <w:shd w:val="clear" w:color="auto" w:fill="auto"/>
            <w:vAlign w:val="center"/>
          </w:tcPr>
          <w:p w14:paraId="47B84F5D" w14:textId="77777777" w:rsidR="004F6947" w:rsidRPr="00337E08" w:rsidRDefault="004F6947">
            <w:pPr>
              <w:jc w:val="center"/>
              <w:rPr>
                <w:sz w:val="18"/>
                <w:szCs w:val="18"/>
              </w:rPr>
            </w:pPr>
            <w:r w:rsidRPr="00337E08">
              <w:rPr>
                <w:rFonts w:ascii="宋体" w:eastAsia="宋体" w:hAnsi="宋体" w:cs="宋体"/>
                <w:color w:val="000000"/>
                <w:sz w:val="18"/>
                <w:szCs w:val="18"/>
              </w:rPr>
              <w:t>7</w:t>
            </w:r>
          </w:p>
        </w:tc>
      </w:tr>
      <w:tr w:rsidR="001F5C30" w14:paraId="5C1C3F06" w14:textId="77777777" w:rsidTr="009709F8">
        <w:trPr>
          <w:trHeight w:hRule="exact" w:val="288"/>
          <w:jc w:val="center"/>
        </w:trPr>
        <w:tc>
          <w:tcPr>
            <w:tcW w:w="3351" w:type="dxa"/>
            <w:gridSpan w:val="2"/>
            <w:shd w:val="clear" w:color="auto" w:fill="auto"/>
            <w:vAlign w:val="center"/>
          </w:tcPr>
          <w:p w14:paraId="40D8B6A2" w14:textId="77777777" w:rsidR="004F6947" w:rsidRPr="00337E08" w:rsidRDefault="004F6947">
            <w:pPr>
              <w:jc w:val="center"/>
              <w:rPr>
                <w:sz w:val="18"/>
                <w:szCs w:val="18"/>
              </w:rPr>
            </w:pPr>
            <w:r w:rsidRPr="00337E08">
              <w:rPr>
                <w:rFonts w:ascii="宋体" w:eastAsia="宋体" w:hAnsi="宋体" w:cs="宋体"/>
                <w:color w:val="000000"/>
                <w:sz w:val="18"/>
                <w:szCs w:val="18"/>
              </w:rPr>
              <w:t>合计</w:t>
            </w:r>
          </w:p>
        </w:tc>
        <w:tc>
          <w:tcPr>
            <w:tcW w:w="998" w:type="dxa"/>
            <w:shd w:val="clear" w:color="auto" w:fill="auto"/>
            <w:vAlign w:val="center"/>
          </w:tcPr>
          <w:p w14:paraId="54E33F84" w14:textId="77777777" w:rsidR="004F6947" w:rsidRPr="00337E08" w:rsidRDefault="004F6947">
            <w:pPr>
              <w:jc w:val="right"/>
              <w:rPr>
                <w:sz w:val="18"/>
                <w:szCs w:val="18"/>
              </w:rPr>
            </w:pPr>
            <w:r w:rsidRPr="00337E08">
              <w:rPr>
                <w:rFonts w:ascii="宋体" w:eastAsia="宋体" w:hAnsi="宋体" w:cs="宋体"/>
                <w:b/>
                <w:color w:val="000000"/>
                <w:sz w:val="18"/>
                <w:szCs w:val="18"/>
              </w:rPr>
              <w:t>50,970.65</w:t>
            </w:r>
          </w:p>
        </w:tc>
        <w:tc>
          <w:tcPr>
            <w:tcW w:w="1087" w:type="dxa"/>
            <w:shd w:val="clear" w:color="auto" w:fill="auto"/>
            <w:vAlign w:val="center"/>
          </w:tcPr>
          <w:p w14:paraId="2D087C8D" w14:textId="77777777" w:rsidR="004F6947" w:rsidRPr="00337E08" w:rsidRDefault="004F6947">
            <w:pPr>
              <w:jc w:val="right"/>
              <w:rPr>
                <w:sz w:val="18"/>
                <w:szCs w:val="18"/>
              </w:rPr>
            </w:pPr>
            <w:r w:rsidRPr="00337E08">
              <w:rPr>
                <w:rFonts w:ascii="宋体" w:eastAsia="宋体" w:hAnsi="宋体" w:cs="宋体"/>
                <w:b/>
                <w:color w:val="000000"/>
                <w:sz w:val="18"/>
                <w:szCs w:val="18"/>
              </w:rPr>
              <w:t>38,221.64</w:t>
            </w:r>
          </w:p>
        </w:tc>
        <w:tc>
          <w:tcPr>
            <w:tcW w:w="472" w:type="dxa"/>
            <w:shd w:val="clear" w:color="auto" w:fill="auto"/>
            <w:vAlign w:val="center"/>
          </w:tcPr>
          <w:p w14:paraId="399EFFA5" w14:textId="77777777" w:rsidR="004F6947" w:rsidRPr="00337E08" w:rsidRDefault="004F6947">
            <w:pPr>
              <w:rPr>
                <w:sz w:val="18"/>
                <w:szCs w:val="18"/>
              </w:rPr>
            </w:pPr>
          </w:p>
        </w:tc>
        <w:tc>
          <w:tcPr>
            <w:tcW w:w="992" w:type="dxa"/>
            <w:shd w:val="clear" w:color="auto" w:fill="auto"/>
            <w:vAlign w:val="center"/>
          </w:tcPr>
          <w:p w14:paraId="23C22F4A" w14:textId="77777777" w:rsidR="004F6947" w:rsidRPr="00337E08" w:rsidRDefault="004F6947">
            <w:pPr>
              <w:jc w:val="right"/>
              <w:rPr>
                <w:sz w:val="18"/>
                <w:szCs w:val="18"/>
              </w:rPr>
            </w:pPr>
            <w:r w:rsidRPr="00337E08">
              <w:rPr>
                <w:rFonts w:ascii="宋体" w:eastAsia="宋体" w:hAnsi="宋体" w:cs="宋体"/>
                <w:b/>
                <w:color w:val="000000"/>
                <w:sz w:val="18"/>
                <w:szCs w:val="18"/>
              </w:rPr>
              <w:t>12,749.01</w:t>
            </w:r>
          </w:p>
        </w:tc>
        <w:tc>
          <w:tcPr>
            <w:tcW w:w="284" w:type="dxa"/>
            <w:shd w:val="clear" w:color="auto" w:fill="auto"/>
            <w:vAlign w:val="center"/>
          </w:tcPr>
          <w:p w14:paraId="6B9CF542" w14:textId="77777777" w:rsidR="004F6947" w:rsidRPr="00337E08" w:rsidRDefault="004F6947">
            <w:pPr>
              <w:rPr>
                <w:sz w:val="18"/>
                <w:szCs w:val="18"/>
              </w:rPr>
            </w:pPr>
          </w:p>
        </w:tc>
        <w:tc>
          <w:tcPr>
            <w:tcW w:w="708" w:type="dxa"/>
            <w:shd w:val="clear" w:color="auto" w:fill="auto"/>
            <w:vAlign w:val="center"/>
          </w:tcPr>
          <w:p w14:paraId="7F79DAD6" w14:textId="77777777" w:rsidR="004F6947" w:rsidRPr="00337E08" w:rsidRDefault="004F6947">
            <w:pPr>
              <w:rPr>
                <w:sz w:val="18"/>
                <w:szCs w:val="18"/>
              </w:rPr>
            </w:pPr>
          </w:p>
        </w:tc>
        <w:tc>
          <w:tcPr>
            <w:tcW w:w="583" w:type="dxa"/>
            <w:shd w:val="clear" w:color="auto" w:fill="auto"/>
            <w:vAlign w:val="center"/>
          </w:tcPr>
          <w:p w14:paraId="00CD394F" w14:textId="77777777" w:rsidR="004F6947" w:rsidRPr="00337E08" w:rsidRDefault="004F6947">
            <w:pPr>
              <w:rPr>
                <w:sz w:val="18"/>
                <w:szCs w:val="18"/>
              </w:rPr>
            </w:pPr>
          </w:p>
        </w:tc>
      </w:tr>
      <w:tr w:rsidR="001F5C30" w14:paraId="6307906C" w14:textId="77777777" w:rsidTr="009709F8">
        <w:trPr>
          <w:trHeight w:hRule="exact" w:val="288"/>
          <w:jc w:val="center"/>
        </w:trPr>
        <w:tc>
          <w:tcPr>
            <w:tcW w:w="843" w:type="dxa"/>
            <w:shd w:val="clear" w:color="auto" w:fill="auto"/>
            <w:vAlign w:val="center"/>
          </w:tcPr>
          <w:p w14:paraId="42AAB348" w14:textId="77777777" w:rsidR="004F6947" w:rsidRPr="00337E08" w:rsidRDefault="004F6947">
            <w:pPr>
              <w:jc w:val="left"/>
              <w:rPr>
                <w:sz w:val="18"/>
                <w:szCs w:val="18"/>
              </w:rPr>
            </w:pPr>
            <w:r w:rsidRPr="00337E08">
              <w:rPr>
                <w:rFonts w:ascii="宋体" w:eastAsia="宋体" w:hAnsi="宋体" w:cs="宋体"/>
                <w:color w:val="000000"/>
                <w:sz w:val="18"/>
                <w:szCs w:val="18"/>
              </w:rPr>
              <w:t>201</w:t>
            </w:r>
          </w:p>
        </w:tc>
        <w:tc>
          <w:tcPr>
            <w:tcW w:w="2508" w:type="dxa"/>
            <w:shd w:val="clear" w:color="auto" w:fill="auto"/>
            <w:vAlign w:val="center"/>
          </w:tcPr>
          <w:p w14:paraId="29AC97E4" w14:textId="77777777" w:rsidR="004F6947" w:rsidRPr="00337E08" w:rsidRDefault="004F6947">
            <w:pPr>
              <w:jc w:val="left"/>
              <w:rPr>
                <w:sz w:val="18"/>
                <w:szCs w:val="18"/>
              </w:rPr>
            </w:pPr>
            <w:r w:rsidRPr="00337E08">
              <w:rPr>
                <w:rFonts w:ascii="宋体" w:eastAsia="宋体" w:hAnsi="宋体" w:cs="宋体"/>
                <w:color w:val="000000"/>
                <w:sz w:val="18"/>
                <w:szCs w:val="18"/>
              </w:rPr>
              <w:t>一般公共服务支出</w:t>
            </w:r>
          </w:p>
        </w:tc>
        <w:tc>
          <w:tcPr>
            <w:tcW w:w="998" w:type="dxa"/>
            <w:shd w:val="clear" w:color="auto" w:fill="auto"/>
            <w:vAlign w:val="center"/>
          </w:tcPr>
          <w:p w14:paraId="5D4BCB49" w14:textId="77777777" w:rsidR="004F6947" w:rsidRPr="00337E08" w:rsidRDefault="004F6947">
            <w:pPr>
              <w:jc w:val="right"/>
              <w:rPr>
                <w:sz w:val="18"/>
                <w:szCs w:val="18"/>
              </w:rPr>
            </w:pPr>
            <w:r w:rsidRPr="00337E08">
              <w:rPr>
                <w:rFonts w:ascii="宋体" w:eastAsia="宋体" w:hAnsi="宋体" w:cs="宋体"/>
                <w:color w:val="000000"/>
                <w:sz w:val="18"/>
                <w:szCs w:val="18"/>
              </w:rPr>
              <w:t>12.88</w:t>
            </w:r>
          </w:p>
        </w:tc>
        <w:tc>
          <w:tcPr>
            <w:tcW w:w="1087" w:type="dxa"/>
            <w:shd w:val="clear" w:color="auto" w:fill="auto"/>
            <w:vAlign w:val="center"/>
          </w:tcPr>
          <w:p w14:paraId="3FC297F8" w14:textId="77777777" w:rsidR="004F6947" w:rsidRPr="00337E08" w:rsidRDefault="004F6947">
            <w:pPr>
              <w:jc w:val="right"/>
              <w:rPr>
                <w:sz w:val="18"/>
                <w:szCs w:val="18"/>
              </w:rPr>
            </w:pPr>
            <w:r w:rsidRPr="00337E08">
              <w:rPr>
                <w:rFonts w:ascii="宋体" w:eastAsia="宋体" w:hAnsi="宋体" w:cs="宋体"/>
                <w:color w:val="000000"/>
                <w:sz w:val="18"/>
                <w:szCs w:val="18"/>
              </w:rPr>
              <w:t>12.88</w:t>
            </w:r>
          </w:p>
        </w:tc>
        <w:tc>
          <w:tcPr>
            <w:tcW w:w="472" w:type="dxa"/>
            <w:shd w:val="clear" w:color="auto" w:fill="auto"/>
            <w:vAlign w:val="center"/>
          </w:tcPr>
          <w:p w14:paraId="274CE6E1" w14:textId="77777777" w:rsidR="004F6947" w:rsidRPr="00337E08" w:rsidRDefault="004F6947">
            <w:pPr>
              <w:rPr>
                <w:sz w:val="18"/>
                <w:szCs w:val="18"/>
              </w:rPr>
            </w:pPr>
          </w:p>
        </w:tc>
        <w:tc>
          <w:tcPr>
            <w:tcW w:w="992" w:type="dxa"/>
            <w:shd w:val="clear" w:color="auto" w:fill="auto"/>
            <w:vAlign w:val="center"/>
          </w:tcPr>
          <w:p w14:paraId="4C41FAC9" w14:textId="77777777" w:rsidR="004F6947" w:rsidRPr="00337E08" w:rsidRDefault="004F6947">
            <w:pPr>
              <w:rPr>
                <w:sz w:val="18"/>
                <w:szCs w:val="18"/>
              </w:rPr>
            </w:pPr>
          </w:p>
        </w:tc>
        <w:tc>
          <w:tcPr>
            <w:tcW w:w="284" w:type="dxa"/>
            <w:shd w:val="clear" w:color="auto" w:fill="auto"/>
            <w:vAlign w:val="center"/>
          </w:tcPr>
          <w:p w14:paraId="1A3EE1F0" w14:textId="77777777" w:rsidR="004F6947" w:rsidRPr="00337E08" w:rsidRDefault="004F6947">
            <w:pPr>
              <w:rPr>
                <w:sz w:val="18"/>
                <w:szCs w:val="18"/>
              </w:rPr>
            </w:pPr>
          </w:p>
        </w:tc>
        <w:tc>
          <w:tcPr>
            <w:tcW w:w="708" w:type="dxa"/>
            <w:shd w:val="clear" w:color="auto" w:fill="auto"/>
            <w:vAlign w:val="center"/>
          </w:tcPr>
          <w:p w14:paraId="796E83C2" w14:textId="77777777" w:rsidR="004F6947" w:rsidRPr="00337E08" w:rsidRDefault="004F6947">
            <w:pPr>
              <w:rPr>
                <w:sz w:val="18"/>
                <w:szCs w:val="18"/>
              </w:rPr>
            </w:pPr>
          </w:p>
        </w:tc>
        <w:tc>
          <w:tcPr>
            <w:tcW w:w="583" w:type="dxa"/>
            <w:shd w:val="clear" w:color="auto" w:fill="auto"/>
            <w:vAlign w:val="center"/>
          </w:tcPr>
          <w:p w14:paraId="1FC1A5EF" w14:textId="77777777" w:rsidR="004F6947" w:rsidRPr="00337E08" w:rsidRDefault="004F6947">
            <w:pPr>
              <w:rPr>
                <w:sz w:val="18"/>
                <w:szCs w:val="18"/>
              </w:rPr>
            </w:pPr>
          </w:p>
        </w:tc>
      </w:tr>
      <w:tr w:rsidR="001F5C30" w14:paraId="2E5E5AA5" w14:textId="77777777" w:rsidTr="009709F8">
        <w:trPr>
          <w:trHeight w:hRule="exact" w:val="288"/>
          <w:jc w:val="center"/>
        </w:trPr>
        <w:tc>
          <w:tcPr>
            <w:tcW w:w="843" w:type="dxa"/>
            <w:shd w:val="clear" w:color="auto" w:fill="auto"/>
            <w:vAlign w:val="center"/>
          </w:tcPr>
          <w:p w14:paraId="343C6DD4" w14:textId="77777777" w:rsidR="004F6947" w:rsidRPr="00337E08" w:rsidRDefault="004F6947">
            <w:pPr>
              <w:jc w:val="left"/>
              <w:rPr>
                <w:sz w:val="18"/>
                <w:szCs w:val="18"/>
              </w:rPr>
            </w:pPr>
            <w:r w:rsidRPr="00337E08">
              <w:rPr>
                <w:rFonts w:ascii="宋体" w:eastAsia="宋体" w:hAnsi="宋体" w:cs="宋体"/>
                <w:color w:val="000000"/>
                <w:sz w:val="18"/>
                <w:szCs w:val="18"/>
              </w:rPr>
              <w:t>20199</w:t>
            </w:r>
          </w:p>
        </w:tc>
        <w:tc>
          <w:tcPr>
            <w:tcW w:w="2508" w:type="dxa"/>
            <w:shd w:val="clear" w:color="auto" w:fill="auto"/>
            <w:vAlign w:val="center"/>
          </w:tcPr>
          <w:p w14:paraId="0D4E3BC1" w14:textId="77777777" w:rsidR="004F6947" w:rsidRPr="00337E08" w:rsidRDefault="004F6947">
            <w:pPr>
              <w:jc w:val="left"/>
              <w:rPr>
                <w:sz w:val="18"/>
                <w:szCs w:val="18"/>
              </w:rPr>
            </w:pPr>
            <w:r w:rsidRPr="00337E08">
              <w:rPr>
                <w:rFonts w:ascii="宋体" w:eastAsia="宋体" w:hAnsi="宋体" w:cs="宋体"/>
                <w:color w:val="000000"/>
                <w:sz w:val="18"/>
                <w:szCs w:val="18"/>
              </w:rPr>
              <w:t>其他一般公共服务支出</w:t>
            </w:r>
          </w:p>
        </w:tc>
        <w:tc>
          <w:tcPr>
            <w:tcW w:w="998" w:type="dxa"/>
            <w:shd w:val="clear" w:color="auto" w:fill="auto"/>
            <w:vAlign w:val="center"/>
          </w:tcPr>
          <w:p w14:paraId="0D571782" w14:textId="77777777" w:rsidR="004F6947" w:rsidRPr="00337E08" w:rsidRDefault="004F6947">
            <w:pPr>
              <w:jc w:val="right"/>
              <w:rPr>
                <w:sz w:val="18"/>
                <w:szCs w:val="18"/>
              </w:rPr>
            </w:pPr>
            <w:r w:rsidRPr="00337E08">
              <w:rPr>
                <w:rFonts w:ascii="宋体" w:eastAsia="宋体" w:hAnsi="宋体" w:cs="宋体"/>
                <w:color w:val="000000"/>
                <w:sz w:val="18"/>
                <w:szCs w:val="18"/>
              </w:rPr>
              <w:t>12.88</w:t>
            </w:r>
          </w:p>
        </w:tc>
        <w:tc>
          <w:tcPr>
            <w:tcW w:w="1087" w:type="dxa"/>
            <w:shd w:val="clear" w:color="auto" w:fill="auto"/>
            <w:vAlign w:val="center"/>
          </w:tcPr>
          <w:p w14:paraId="612D9923" w14:textId="77777777" w:rsidR="004F6947" w:rsidRPr="00337E08" w:rsidRDefault="004F6947">
            <w:pPr>
              <w:jc w:val="right"/>
              <w:rPr>
                <w:sz w:val="18"/>
                <w:szCs w:val="18"/>
              </w:rPr>
            </w:pPr>
            <w:r w:rsidRPr="00337E08">
              <w:rPr>
                <w:rFonts w:ascii="宋体" w:eastAsia="宋体" w:hAnsi="宋体" w:cs="宋体"/>
                <w:color w:val="000000"/>
                <w:sz w:val="18"/>
                <w:szCs w:val="18"/>
              </w:rPr>
              <w:t>12.88</w:t>
            </w:r>
          </w:p>
        </w:tc>
        <w:tc>
          <w:tcPr>
            <w:tcW w:w="472" w:type="dxa"/>
            <w:shd w:val="clear" w:color="auto" w:fill="auto"/>
            <w:vAlign w:val="center"/>
          </w:tcPr>
          <w:p w14:paraId="2D58B56C" w14:textId="77777777" w:rsidR="004F6947" w:rsidRPr="00337E08" w:rsidRDefault="004F6947">
            <w:pPr>
              <w:rPr>
                <w:sz w:val="18"/>
                <w:szCs w:val="18"/>
              </w:rPr>
            </w:pPr>
          </w:p>
        </w:tc>
        <w:tc>
          <w:tcPr>
            <w:tcW w:w="992" w:type="dxa"/>
            <w:shd w:val="clear" w:color="auto" w:fill="auto"/>
            <w:vAlign w:val="center"/>
          </w:tcPr>
          <w:p w14:paraId="3F34C4AE" w14:textId="77777777" w:rsidR="004F6947" w:rsidRPr="00337E08" w:rsidRDefault="004F6947">
            <w:pPr>
              <w:rPr>
                <w:sz w:val="18"/>
                <w:szCs w:val="18"/>
              </w:rPr>
            </w:pPr>
          </w:p>
        </w:tc>
        <w:tc>
          <w:tcPr>
            <w:tcW w:w="284" w:type="dxa"/>
            <w:shd w:val="clear" w:color="auto" w:fill="auto"/>
            <w:vAlign w:val="center"/>
          </w:tcPr>
          <w:p w14:paraId="666A15E2" w14:textId="77777777" w:rsidR="004F6947" w:rsidRPr="00337E08" w:rsidRDefault="004F6947">
            <w:pPr>
              <w:rPr>
                <w:sz w:val="18"/>
                <w:szCs w:val="18"/>
              </w:rPr>
            </w:pPr>
          </w:p>
        </w:tc>
        <w:tc>
          <w:tcPr>
            <w:tcW w:w="708" w:type="dxa"/>
            <w:shd w:val="clear" w:color="auto" w:fill="auto"/>
            <w:vAlign w:val="center"/>
          </w:tcPr>
          <w:p w14:paraId="0ED674AB" w14:textId="77777777" w:rsidR="004F6947" w:rsidRPr="00337E08" w:rsidRDefault="004F6947">
            <w:pPr>
              <w:rPr>
                <w:sz w:val="18"/>
                <w:szCs w:val="18"/>
              </w:rPr>
            </w:pPr>
          </w:p>
        </w:tc>
        <w:tc>
          <w:tcPr>
            <w:tcW w:w="583" w:type="dxa"/>
            <w:shd w:val="clear" w:color="auto" w:fill="auto"/>
            <w:vAlign w:val="center"/>
          </w:tcPr>
          <w:p w14:paraId="5446775F" w14:textId="77777777" w:rsidR="004F6947" w:rsidRPr="00337E08" w:rsidRDefault="004F6947">
            <w:pPr>
              <w:rPr>
                <w:sz w:val="18"/>
                <w:szCs w:val="18"/>
              </w:rPr>
            </w:pPr>
          </w:p>
        </w:tc>
      </w:tr>
      <w:tr w:rsidR="001F5C30" w14:paraId="37178B96" w14:textId="77777777" w:rsidTr="009709F8">
        <w:trPr>
          <w:trHeight w:hRule="exact" w:val="288"/>
          <w:jc w:val="center"/>
        </w:trPr>
        <w:tc>
          <w:tcPr>
            <w:tcW w:w="843" w:type="dxa"/>
            <w:shd w:val="clear" w:color="auto" w:fill="auto"/>
            <w:vAlign w:val="center"/>
          </w:tcPr>
          <w:p w14:paraId="74C82B54" w14:textId="77777777" w:rsidR="004F6947" w:rsidRPr="00337E08" w:rsidRDefault="004F6947">
            <w:pPr>
              <w:jc w:val="left"/>
              <w:rPr>
                <w:sz w:val="18"/>
                <w:szCs w:val="18"/>
              </w:rPr>
            </w:pPr>
            <w:r w:rsidRPr="00337E08">
              <w:rPr>
                <w:rFonts w:ascii="宋体" w:eastAsia="宋体" w:hAnsi="宋体" w:cs="宋体"/>
                <w:color w:val="000000"/>
                <w:sz w:val="18"/>
                <w:szCs w:val="18"/>
              </w:rPr>
              <w:t>2019999</w:t>
            </w:r>
          </w:p>
        </w:tc>
        <w:tc>
          <w:tcPr>
            <w:tcW w:w="2508" w:type="dxa"/>
            <w:shd w:val="clear" w:color="auto" w:fill="auto"/>
            <w:vAlign w:val="center"/>
          </w:tcPr>
          <w:p w14:paraId="3E3328FB" w14:textId="77777777" w:rsidR="004F6947" w:rsidRPr="00337E08" w:rsidRDefault="004F6947">
            <w:pPr>
              <w:jc w:val="left"/>
              <w:rPr>
                <w:sz w:val="18"/>
                <w:szCs w:val="18"/>
              </w:rPr>
            </w:pPr>
            <w:r w:rsidRPr="00337E08">
              <w:rPr>
                <w:rFonts w:ascii="宋体" w:eastAsia="宋体" w:hAnsi="宋体" w:cs="宋体"/>
                <w:color w:val="000000"/>
                <w:sz w:val="18"/>
                <w:szCs w:val="18"/>
              </w:rPr>
              <w:t>其他一般公共服务支出</w:t>
            </w:r>
          </w:p>
        </w:tc>
        <w:tc>
          <w:tcPr>
            <w:tcW w:w="998" w:type="dxa"/>
            <w:shd w:val="clear" w:color="auto" w:fill="auto"/>
            <w:vAlign w:val="center"/>
          </w:tcPr>
          <w:p w14:paraId="4BB7FB93" w14:textId="77777777" w:rsidR="004F6947" w:rsidRPr="00337E08" w:rsidRDefault="004F6947">
            <w:pPr>
              <w:jc w:val="right"/>
              <w:rPr>
                <w:sz w:val="18"/>
                <w:szCs w:val="18"/>
              </w:rPr>
            </w:pPr>
            <w:r w:rsidRPr="00337E08">
              <w:rPr>
                <w:rFonts w:ascii="宋体" w:eastAsia="宋体" w:hAnsi="宋体" w:cs="宋体"/>
                <w:color w:val="000000"/>
                <w:sz w:val="18"/>
                <w:szCs w:val="18"/>
              </w:rPr>
              <w:t>12.88</w:t>
            </w:r>
          </w:p>
        </w:tc>
        <w:tc>
          <w:tcPr>
            <w:tcW w:w="1087" w:type="dxa"/>
            <w:shd w:val="clear" w:color="auto" w:fill="auto"/>
            <w:vAlign w:val="center"/>
          </w:tcPr>
          <w:p w14:paraId="6C3B20CC" w14:textId="77777777" w:rsidR="004F6947" w:rsidRPr="00337E08" w:rsidRDefault="004F6947">
            <w:pPr>
              <w:jc w:val="right"/>
              <w:rPr>
                <w:sz w:val="18"/>
                <w:szCs w:val="18"/>
              </w:rPr>
            </w:pPr>
            <w:r w:rsidRPr="00337E08">
              <w:rPr>
                <w:rFonts w:ascii="宋体" w:eastAsia="宋体" w:hAnsi="宋体" w:cs="宋体"/>
                <w:color w:val="000000"/>
                <w:sz w:val="18"/>
                <w:szCs w:val="18"/>
              </w:rPr>
              <w:t>12.88</w:t>
            </w:r>
          </w:p>
        </w:tc>
        <w:tc>
          <w:tcPr>
            <w:tcW w:w="472" w:type="dxa"/>
            <w:shd w:val="clear" w:color="auto" w:fill="auto"/>
            <w:vAlign w:val="center"/>
          </w:tcPr>
          <w:p w14:paraId="33662F9E" w14:textId="77777777" w:rsidR="004F6947" w:rsidRPr="00337E08" w:rsidRDefault="004F6947">
            <w:pPr>
              <w:rPr>
                <w:sz w:val="18"/>
                <w:szCs w:val="18"/>
              </w:rPr>
            </w:pPr>
          </w:p>
        </w:tc>
        <w:tc>
          <w:tcPr>
            <w:tcW w:w="992" w:type="dxa"/>
            <w:shd w:val="clear" w:color="auto" w:fill="auto"/>
            <w:vAlign w:val="center"/>
          </w:tcPr>
          <w:p w14:paraId="723D7D76" w14:textId="77777777" w:rsidR="004F6947" w:rsidRPr="00337E08" w:rsidRDefault="004F6947">
            <w:pPr>
              <w:rPr>
                <w:sz w:val="18"/>
                <w:szCs w:val="18"/>
              </w:rPr>
            </w:pPr>
          </w:p>
        </w:tc>
        <w:tc>
          <w:tcPr>
            <w:tcW w:w="284" w:type="dxa"/>
            <w:shd w:val="clear" w:color="auto" w:fill="auto"/>
            <w:vAlign w:val="center"/>
          </w:tcPr>
          <w:p w14:paraId="3C03197E" w14:textId="77777777" w:rsidR="004F6947" w:rsidRPr="00337E08" w:rsidRDefault="004F6947">
            <w:pPr>
              <w:rPr>
                <w:sz w:val="18"/>
                <w:szCs w:val="18"/>
              </w:rPr>
            </w:pPr>
          </w:p>
        </w:tc>
        <w:tc>
          <w:tcPr>
            <w:tcW w:w="708" w:type="dxa"/>
            <w:shd w:val="clear" w:color="auto" w:fill="auto"/>
            <w:vAlign w:val="center"/>
          </w:tcPr>
          <w:p w14:paraId="5DF5D9E7" w14:textId="77777777" w:rsidR="004F6947" w:rsidRPr="00337E08" w:rsidRDefault="004F6947">
            <w:pPr>
              <w:rPr>
                <w:sz w:val="18"/>
                <w:szCs w:val="18"/>
              </w:rPr>
            </w:pPr>
          </w:p>
        </w:tc>
        <w:tc>
          <w:tcPr>
            <w:tcW w:w="583" w:type="dxa"/>
            <w:shd w:val="clear" w:color="auto" w:fill="auto"/>
            <w:vAlign w:val="center"/>
          </w:tcPr>
          <w:p w14:paraId="3BB558AC" w14:textId="77777777" w:rsidR="004F6947" w:rsidRPr="00337E08" w:rsidRDefault="004F6947">
            <w:pPr>
              <w:rPr>
                <w:sz w:val="18"/>
                <w:szCs w:val="18"/>
              </w:rPr>
            </w:pPr>
          </w:p>
        </w:tc>
      </w:tr>
      <w:tr w:rsidR="001F5C30" w14:paraId="191672D7" w14:textId="77777777" w:rsidTr="009709F8">
        <w:trPr>
          <w:trHeight w:hRule="exact" w:val="288"/>
          <w:jc w:val="center"/>
        </w:trPr>
        <w:tc>
          <w:tcPr>
            <w:tcW w:w="843" w:type="dxa"/>
            <w:shd w:val="clear" w:color="auto" w:fill="auto"/>
            <w:vAlign w:val="center"/>
          </w:tcPr>
          <w:p w14:paraId="1D52CFD0" w14:textId="77777777" w:rsidR="004F6947" w:rsidRPr="00337E08" w:rsidRDefault="004F6947">
            <w:pPr>
              <w:jc w:val="left"/>
              <w:rPr>
                <w:sz w:val="18"/>
                <w:szCs w:val="18"/>
              </w:rPr>
            </w:pPr>
            <w:r w:rsidRPr="00337E08">
              <w:rPr>
                <w:rFonts w:ascii="宋体" w:eastAsia="宋体" w:hAnsi="宋体" w:cs="宋体"/>
                <w:color w:val="000000"/>
                <w:sz w:val="18"/>
                <w:szCs w:val="18"/>
              </w:rPr>
              <w:t>204</w:t>
            </w:r>
          </w:p>
        </w:tc>
        <w:tc>
          <w:tcPr>
            <w:tcW w:w="2508" w:type="dxa"/>
            <w:shd w:val="clear" w:color="auto" w:fill="auto"/>
            <w:vAlign w:val="center"/>
          </w:tcPr>
          <w:p w14:paraId="0CFB1BA2" w14:textId="77777777" w:rsidR="004F6947" w:rsidRPr="00337E08" w:rsidRDefault="004F6947">
            <w:pPr>
              <w:jc w:val="left"/>
              <w:rPr>
                <w:sz w:val="18"/>
                <w:szCs w:val="18"/>
              </w:rPr>
            </w:pPr>
            <w:r w:rsidRPr="00337E08">
              <w:rPr>
                <w:rFonts w:ascii="宋体" w:eastAsia="宋体" w:hAnsi="宋体" w:cs="宋体"/>
                <w:color w:val="000000"/>
                <w:sz w:val="18"/>
                <w:szCs w:val="18"/>
              </w:rPr>
              <w:t>公共安全支出</w:t>
            </w:r>
          </w:p>
        </w:tc>
        <w:tc>
          <w:tcPr>
            <w:tcW w:w="998" w:type="dxa"/>
            <w:shd w:val="clear" w:color="auto" w:fill="auto"/>
            <w:vAlign w:val="center"/>
          </w:tcPr>
          <w:p w14:paraId="185FCAC1" w14:textId="77777777" w:rsidR="004F6947" w:rsidRPr="00337E08" w:rsidRDefault="004F6947">
            <w:pPr>
              <w:jc w:val="right"/>
              <w:rPr>
                <w:sz w:val="18"/>
                <w:szCs w:val="18"/>
              </w:rPr>
            </w:pPr>
            <w:r w:rsidRPr="00337E08">
              <w:rPr>
                <w:rFonts w:ascii="宋体" w:eastAsia="宋体" w:hAnsi="宋体" w:cs="宋体"/>
                <w:color w:val="000000"/>
                <w:sz w:val="18"/>
                <w:szCs w:val="18"/>
              </w:rPr>
              <w:t>16.41</w:t>
            </w:r>
          </w:p>
        </w:tc>
        <w:tc>
          <w:tcPr>
            <w:tcW w:w="1087" w:type="dxa"/>
            <w:shd w:val="clear" w:color="auto" w:fill="auto"/>
            <w:vAlign w:val="center"/>
          </w:tcPr>
          <w:p w14:paraId="2DF20ABB" w14:textId="77777777" w:rsidR="004F6947" w:rsidRPr="00337E08" w:rsidRDefault="004F6947">
            <w:pPr>
              <w:jc w:val="right"/>
              <w:rPr>
                <w:sz w:val="18"/>
                <w:szCs w:val="18"/>
              </w:rPr>
            </w:pPr>
            <w:r w:rsidRPr="00337E08">
              <w:rPr>
                <w:rFonts w:ascii="宋体" w:eastAsia="宋体" w:hAnsi="宋体" w:cs="宋体"/>
                <w:color w:val="000000"/>
                <w:sz w:val="18"/>
                <w:szCs w:val="18"/>
              </w:rPr>
              <w:t>16.41</w:t>
            </w:r>
          </w:p>
        </w:tc>
        <w:tc>
          <w:tcPr>
            <w:tcW w:w="472" w:type="dxa"/>
            <w:shd w:val="clear" w:color="auto" w:fill="auto"/>
            <w:vAlign w:val="center"/>
          </w:tcPr>
          <w:p w14:paraId="39927FC0" w14:textId="77777777" w:rsidR="004F6947" w:rsidRPr="00337E08" w:rsidRDefault="004F6947">
            <w:pPr>
              <w:rPr>
                <w:sz w:val="18"/>
                <w:szCs w:val="18"/>
              </w:rPr>
            </w:pPr>
          </w:p>
        </w:tc>
        <w:tc>
          <w:tcPr>
            <w:tcW w:w="992" w:type="dxa"/>
            <w:shd w:val="clear" w:color="auto" w:fill="auto"/>
            <w:vAlign w:val="center"/>
          </w:tcPr>
          <w:p w14:paraId="443BBE18" w14:textId="77777777" w:rsidR="004F6947" w:rsidRPr="00337E08" w:rsidRDefault="004F6947">
            <w:pPr>
              <w:rPr>
                <w:sz w:val="18"/>
                <w:szCs w:val="18"/>
              </w:rPr>
            </w:pPr>
          </w:p>
        </w:tc>
        <w:tc>
          <w:tcPr>
            <w:tcW w:w="284" w:type="dxa"/>
            <w:shd w:val="clear" w:color="auto" w:fill="auto"/>
            <w:vAlign w:val="center"/>
          </w:tcPr>
          <w:p w14:paraId="42F87449" w14:textId="77777777" w:rsidR="004F6947" w:rsidRPr="00337E08" w:rsidRDefault="004F6947">
            <w:pPr>
              <w:rPr>
                <w:sz w:val="18"/>
                <w:szCs w:val="18"/>
              </w:rPr>
            </w:pPr>
          </w:p>
        </w:tc>
        <w:tc>
          <w:tcPr>
            <w:tcW w:w="708" w:type="dxa"/>
            <w:shd w:val="clear" w:color="auto" w:fill="auto"/>
            <w:vAlign w:val="center"/>
          </w:tcPr>
          <w:p w14:paraId="5091FEFE" w14:textId="77777777" w:rsidR="004F6947" w:rsidRPr="00337E08" w:rsidRDefault="004F6947">
            <w:pPr>
              <w:rPr>
                <w:sz w:val="18"/>
                <w:szCs w:val="18"/>
              </w:rPr>
            </w:pPr>
          </w:p>
        </w:tc>
        <w:tc>
          <w:tcPr>
            <w:tcW w:w="583" w:type="dxa"/>
            <w:shd w:val="clear" w:color="auto" w:fill="auto"/>
            <w:vAlign w:val="center"/>
          </w:tcPr>
          <w:p w14:paraId="0BF03463" w14:textId="77777777" w:rsidR="004F6947" w:rsidRPr="00337E08" w:rsidRDefault="004F6947">
            <w:pPr>
              <w:rPr>
                <w:sz w:val="18"/>
                <w:szCs w:val="18"/>
              </w:rPr>
            </w:pPr>
          </w:p>
        </w:tc>
      </w:tr>
      <w:tr w:rsidR="001F5C30" w14:paraId="2C927077" w14:textId="77777777" w:rsidTr="009709F8">
        <w:trPr>
          <w:trHeight w:hRule="exact" w:val="288"/>
          <w:jc w:val="center"/>
        </w:trPr>
        <w:tc>
          <w:tcPr>
            <w:tcW w:w="843" w:type="dxa"/>
            <w:shd w:val="clear" w:color="auto" w:fill="auto"/>
            <w:vAlign w:val="center"/>
          </w:tcPr>
          <w:p w14:paraId="0D40506A" w14:textId="77777777" w:rsidR="004F6947" w:rsidRPr="00337E08" w:rsidRDefault="004F6947">
            <w:pPr>
              <w:jc w:val="left"/>
              <w:rPr>
                <w:sz w:val="18"/>
                <w:szCs w:val="18"/>
              </w:rPr>
            </w:pPr>
            <w:r w:rsidRPr="00337E08">
              <w:rPr>
                <w:rFonts w:ascii="宋体" w:eastAsia="宋体" w:hAnsi="宋体" w:cs="宋体"/>
                <w:color w:val="000000"/>
                <w:sz w:val="18"/>
                <w:szCs w:val="18"/>
              </w:rPr>
              <w:t>20499</w:t>
            </w:r>
          </w:p>
        </w:tc>
        <w:tc>
          <w:tcPr>
            <w:tcW w:w="2508" w:type="dxa"/>
            <w:shd w:val="clear" w:color="auto" w:fill="auto"/>
            <w:vAlign w:val="center"/>
          </w:tcPr>
          <w:p w14:paraId="7759AFB9" w14:textId="77777777" w:rsidR="004F6947" w:rsidRPr="00337E08" w:rsidRDefault="004F6947">
            <w:pPr>
              <w:jc w:val="left"/>
              <w:rPr>
                <w:sz w:val="18"/>
                <w:szCs w:val="18"/>
              </w:rPr>
            </w:pPr>
            <w:r w:rsidRPr="00337E08">
              <w:rPr>
                <w:rFonts w:ascii="宋体" w:eastAsia="宋体" w:hAnsi="宋体" w:cs="宋体"/>
                <w:color w:val="000000"/>
                <w:sz w:val="18"/>
                <w:szCs w:val="18"/>
              </w:rPr>
              <w:t>其他公共安全支出</w:t>
            </w:r>
          </w:p>
        </w:tc>
        <w:tc>
          <w:tcPr>
            <w:tcW w:w="998" w:type="dxa"/>
            <w:shd w:val="clear" w:color="auto" w:fill="auto"/>
            <w:vAlign w:val="center"/>
          </w:tcPr>
          <w:p w14:paraId="46B73568" w14:textId="77777777" w:rsidR="004F6947" w:rsidRPr="00337E08" w:rsidRDefault="004F6947">
            <w:pPr>
              <w:jc w:val="right"/>
              <w:rPr>
                <w:sz w:val="18"/>
                <w:szCs w:val="18"/>
              </w:rPr>
            </w:pPr>
            <w:r w:rsidRPr="00337E08">
              <w:rPr>
                <w:rFonts w:ascii="宋体" w:eastAsia="宋体" w:hAnsi="宋体" w:cs="宋体"/>
                <w:color w:val="000000"/>
                <w:sz w:val="18"/>
                <w:szCs w:val="18"/>
              </w:rPr>
              <w:t>16.41</w:t>
            </w:r>
          </w:p>
        </w:tc>
        <w:tc>
          <w:tcPr>
            <w:tcW w:w="1087" w:type="dxa"/>
            <w:shd w:val="clear" w:color="auto" w:fill="auto"/>
            <w:vAlign w:val="center"/>
          </w:tcPr>
          <w:p w14:paraId="7D88B184" w14:textId="77777777" w:rsidR="004F6947" w:rsidRPr="00337E08" w:rsidRDefault="004F6947">
            <w:pPr>
              <w:jc w:val="right"/>
              <w:rPr>
                <w:sz w:val="18"/>
                <w:szCs w:val="18"/>
              </w:rPr>
            </w:pPr>
            <w:r w:rsidRPr="00337E08">
              <w:rPr>
                <w:rFonts w:ascii="宋体" w:eastAsia="宋体" w:hAnsi="宋体" w:cs="宋体"/>
                <w:color w:val="000000"/>
                <w:sz w:val="18"/>
                <w:szCs w:val="18"/>
              </w:rPr>
              <w:t>16.41</w:t>
            </w:r>
          </w:p>
        </w:tc>
        <w:tc>
          <w:tcPr>
            <w:tcW w:w="472" w:type="dxa"/>
            <w:shd w:val="clear" w:color="auto" w:fill="auto"/>
            <w:vAlign w:val="center"/>
          </w:tcPr>
          <w:p w14:paraId="000F13E3" w14:textId="77777777" w:rsidR="004F6947" w:rsidRPr="00337E08" w:rsidRDefault="004F6947">
            <w:pPr>
              <w:rPr>
                <w:sz w:val="18"/>
                <w:szCs w:val="18"/>
              </w:rPr>
            </w:pPr>
          </w:p>
        </w:tc>
        <w:tc>
          <w:tcPr>
            <w:tcW w:w="992" w:type="dxa"/>
            <w:shd w:val="clear" w:color="auto" w:fill="auto"/>
            <w:vAlign w:val="center"/>
          </w:tcPr>
          <w:p w14:paraId="5D7A938D" w14:textId="77777777" w:rsidR="004F6947" w:rsidRPr="00337E08" w:rsidRDefault="004F6947">
            <w:pPr>
              <w:rPr>
                <w:sz w:val="18"/>
                <w:szCs w:val="18"/>
              </w:rPr>
            </w:pPr>
          </w:p>
        </w:tc>
        <w:tc>
          <w:tcPr>
            <w:tcW w:w="284" w:type="dxa"/>
            <w:shd w:val="clear" w:color="auto" w:fill="auto"/>
            <w:vAlign w:val="center"/>
          </w:tcPr>
          <w:p w14:paraId="427B68E2" w14:textId="77777777" w:rsidR="004F6947" w:rsidRPr="00337E08" w:rsidRDefault="004F6947">
            <w:pPr>
              <w:rPr>
                <w:sz w:val="18"/>
                <w:szCs w:val="18"/>
              </w:rPr>
            </w:pPr>
          </w:p>
        </w:tc>
        <w:tc>
          <w:tcPr>
            <w:tcW w:w="708" w:type="dxa"/>
            <w:shd w:val="clear" w:color="auto" w:fill="auto"/>
            <w:vAlign w:val="center"/>
          </w:tcPr>
          <w:p w14:paraId="1373735B" w14:textId="77777777" w:rsidR="004F6947" w:rsidRPr="00337E08" w:rsidRDefault="004F6947">
            <w:pPr>
              <w:rPr>
                <w:sz w:val="18"/>
                <w:szCs w:val="18"/>
              </w:rPr>
            </w:pPr>
          </w:p>
        </w:tc>
        <w:tc>
          <w:tcPr>
            <w:tcW w:w="583" w:type="dxa"/>
            <w:shd w:val="clear" w:color="auto" w:fill="auto"/>
            <w:vAlign w:val="center"/>
          </w:tcPr>
          <w:p w14:paraId="4F1D27F3" w14:textId="77777777" w:rsidR="004F6947" w:rsidRPr="00337E08" w:rsidRDefault="004F6947">
            <w:pPr>
              <w:rPr>
                <w:sz w:val="18"/>
                <w:szCs w:val="18"/>
              </w:rPr>
            </w:pPr>
          </w:p>
        </w:tc>
      </w:tr>
      <w:tr w:rsidR="001F5C30" w14:paraId="51989A40" w14:textId="77777777" w:rsidTr="009709F8">
        <w:trPr>
          <w:trHeight w:hRule="exact" w:val="288"/>
          <w:jc w:val="center"/>
        </w:trPr>
        <w:tc>
          <w:tcPr>
            <w:tcW w:w="843" w:type="dxa"/>
            <w:shd w:val="clear" w:color="auto" w:fill="auto"/>
            <w:vAlign w:val="center"/>
          </w:tcPr>
          <w:p w14:paraId="08F1613F" w14:textId="77777777" w:rsidR="004F6947" w:rsidRPr="00337E08" w:rsidRDefault="004F6947">
            <w:pPr>
              <w:jc w:val="left"/>
              <w:rPr>
                <w:sz w:val="18"/>
                <w:szCs w:val="18"/>
              </w:rPr>
            </w:pPr>
            <w:r w:rsidRPr="00337E08">
              <w:rPr>
                <w:rFonts w:ascii="宋体" w:eastAsia="宋体" w:hAnsi="宋体" w:cs="宋体"/>
                <w:color w:val="000000"/>
                <w:sz w:val="18"/>
                <w:szCs w:val="18"/>
              </w:rPr>
              <w:t>2049999</w:t>
            </w:r>
          </w:p>
        </w:tc>
        <w:tc>
          <w:tcPr>
            <w:tcW w:w="2508" w:type="dxa"/>
            <w:shd w:val="clear" w:color="auto" w:fill="auto"/>
            <w:vAlign w:val="center"/>
          </w:tcPr>
          <w:p w14:paraId="2F2C6376" w14:textId="77777777" w:rsidR="004F6947" w:rsidRPr="00337E08" w:rsidRDefault="004F6947">
            <w:pPr>
              <w:jc w:val="left"/>
              <w:rPr>
                <w:sz w:val="18"/>
                <w:szCs w:val="18"/>
              </w:rPr>
            </w:pPr>
            <w:r w:rsidRPr="00337E08">
              <w:rPr>
                <w:rFonts w:ascii="宋体" w:eastAsia="宋体" w:hAnsi="宋体" w:cs="宋体"/>
                <w:color w:val="000000"/>
                <w:sz w:val="18"/>
                <w:szCs w:val="18"/>
              </w:rPr>
              <w:t>其他公共安全支出</w:t>
            </w:r>
          </w:p>
        </w:tc>
        <w:tc>
          <w:tcPr>
            <w:tcW w:w="998" w:type="dxa"/>
            <w:shd w:val="clear" w:color="auto" w:fill="auto"/>
            <w:vAlign w:val="center"/>
          </w:tcPr>
          <w:p w14:paraId="54F07AD6" w14:textId="77777777" w:rsidR="004F6947" w:rsidRPr="00337E08" w:rsidRDefault="004F6947">
            <w:pPr>
              <w:jc w:val="right"/>
              <w:rPr>
                <w:sz w:val="18"/>
                <w:szCs w:val="18"/>
              </w:rPr>
            </w:pPr>
            <w:r w:rsidRPr="00337E08">
              <w:rPr>
                <w:rFonts w:ascii="宋体" w:eastAsia="宋体" w:hAnsi="宋体" w:cs="宋体"/>
                <w:color w:val="000000"/>
                <w:sz w:val="18"/>
                <w:szCs w:val="18"/>
              </w:rPr>
              <w:t>16.41</w:t>
            </w:r>
          </w:p>
        </w:tc>
        <w:tc>
          <w:tcPr>
            <w:tcW w:w="1087" w:type="dxa"/>
            <w:shd w:val="clear" w:color="auto" w:fill="auto"/>
            <w:vAlign w:val="center"/>
          </w:tcPr>
          <w:p w14:paraId="28A53CD5" w14:textId="77777777" w:rsidR="004F6947" w:rsidRPr="00337E08" w:rsidRDefault="004F6947">
            <w:pPr>
              <w:jc w:val="right"/>
              <w:rPr>
                <w:sz w:val="18"/>
                <w:szCs w:val="18"/>
              </w:rPr>
            </w:pPr>
            <w:r w:rsidRPr="00337E08">
              <w:rPr>
                <w:rFonts w:ascii="宋体" w:eastAsia="宋体" w:hAnsi="宋体" w:cs="宋体"/>
                <w:color w:val="000000"/>
                <w:sz w:val="18"/>
                <w:szCs w:val="18"/>
              </w:rPr>
              <w:t>16.41</w:t>
            </w:r>
          </w:p>
        </w:tc>
        <w:tc>
          <w:tcPr>
            <w:tcW w:w="472" w:type="dxa"/>
            <w:shd w:val="clear" w:color="auto" w:fill="auto"/>
            <w:vAlign w:val="center"/>
          </w:tcPr>
          <w:p w14:paraId="661B9018" w14:textId="77777777" w:rsidR="004F6947" w:rsidRPr="00337E08" w:rsidRDefault="004F6947">
            <w:pPr>
              <w:rPr>
                <w:sz w:val="18"/>
                <w:szCs w:val="18"/>
              </w:rPr>
            </w:pPr>
          </w:p>
        </w:tc>
        <w:tc>
          <w:tcPr>
            <w:tcW w:w="992" w:type="dxa"/>
            <w:shd w:val="clear" w:color="auto" w:fill="auto"/>
            <w:vAlign w:val="center"/>
          </w:tcPr>
          <w:p w14:paraId="4A73C4F5" w14:textId="77777777" w:rsidR="004F6947" w:rsidRPr="00337E08" w:rsidRDefault="004F6947">
            <w:pPr>
              <w:rPr>
                <w:sz w:val="18"/>
                <w:szCs w:val="18"/>
              </w:rPr>
            </w:pPr>
          </w:p>
        </w:tc>
        <w:tc>
          <w:tcPr>
            <w:tcW w:w="284" w:type="dxa"/>
            <w:shd w:val="clear" w:color="auto" w:fill="auto"/>
            <w:vAlign w:val="center"/>
          </w:tcPr>
          <w:p w14:paraId="5657B57B" w14:textId="77777777" w:rsidR="004F6947" w:rsidRPr="00337E08" w:rsidRDefault="004F6947">
            <w:pPr>
              <w:rPr>
                <w:sz w:val="18"/>
                <w:szCs w:val="18"/>
              </w:rPr>
            </w:pPr>
          </w:p>
        </w:tc>
        <w:tc>
          <w:tcPr>
            <w:tcW w:w="708" w:type="dxa"/>
            <w:shd w:val="clear" w:color="auto" w:fill="auto"/>
            <w:vAlign w:val="center"/>
          </w:tcPr>
          <w:p w14:paraId="7DDA1EA6" w14:textId="77777777" w:rsidR="004F6947" w:rsidRPr="00337E08" w:rsidRDefault="004F6947">
            <w:pPr>
              <w:rPr>
                <w:sz w:val="18"/>
                <w:szCs w:val="18"/>
              </w:rPr>
            </w:pPr>
          </w:p>
        </w:tc>
        <w:tc>
          <w:tcPr>
            <w:tcW w:w="583" w:type="dxa"/>
            <w:shd w:val="clear" w:color="auto" w:fill="auto"/>
            <w:vAlign w:val="center"/>
          </w:tcPr>
          <w:p w14:paraId="33D6C6E2" w14:textId="77777777" w:rsidR="004F6947" w:rsidRPr="00337E08" w:rsidRDefault="004F6947">
            <w:pPr>
              <w:rPr>
                <w:sz w:val="18"/>
                <w:szCs w:val="18"/>
              </w:rPr>
            </w:pPr>
          </w:p>
        </w:tc>
      </w:tr>
      <w:tr w:rsidR="001F5C30" w14:paraId="0E624332" w14:textId="77777777" w:rsidTr="009709F8">
        <w:trPr>
          <w:trHeight w:hRule="exact" w:val="288"/>
          <w:jc w:val="center"/>
        </w:trPr>
        <w:tc>
          <w:tcPr>
            <w:tcW w:w="843" w:type="dxa"/>
            <w:shd w:val="clear" w:color="auto" w:fill="auto"/>
            <w:vAlign w:val="center"/>
          </w:tcPr>
          <w:p w14:paraId="66627465" w14:textId="77777777" w:rsidR="004F6947" w:rsidRPr="00337E08" w:rsidRDefault="004F6947">
            <w:pPr>
              <w:jc w:val="left"/>
              <w:rPr>
                <w:sz w:val="18"/>
                <w:szCs w:val="18"/>
              </w:rPr>
            </w:pPr>
            <w:r w:rsidRPr="00337E08">
              <w:rPr>
                <w:rFonts w:ascii="宋体" w:eastAsia="宋体" w:hAnsi="宋体" w:cs="宋体"/>
                <w:color w:val="000000"/>
                <w:sz w:val="18"/>
                <w:szCs w:val="18"/>
              </w:rPr>
              <w:t>205</w:t>
            </w:r>
          </w:p>
        </w:tc>
        <w:tc>
          <w:tcPr>
            <w:tcW w:w="2508" w:type="dxa"/>
            <w:shd w:val="clear" w:color="auto" w:fill="auto"/>
            <w:vAlign w:val="center"/>
          </w:tcPr>
          <w:p w14:paraId="6A183D27" w14:textId="77777777" w:rsidR="004F6947" w:rsidRPr="00337E08" w:rsidRDefault="004F6947">
            <w:pPr>
              <w:jc w:val="left"/>
              <w:rPr>
                <w:sz w:val="18"/>
                <w:szCs w:val="18"/>
              </w:rPr>
            </w:pPr>
            <w:r w:rsidRPr="00337E08">
              <w:rPr>
                <w:rFonts w:ascii="宋体" w:eastAsia="宋体" w:hAnsi="宋体" w:cs="宋体"/>
                <w:color w:val="000000"/>
                <w:sz w:val="18"/>
                <w:szCs w:val="18"/>
              </w:rPr>
              <w:t>教育支出</w:t>
            </w:r>
          </w:p>
        </w:tc>
        <w:tc>
          <w:tcPr>
            <w:tcW w:w="998" w:type="dxa"/>
            <w:shd w:val="clear" w:color="auto" w:fill="auto"/>
            <w:vAlign w:val="center"/>
          </w:tcPr>
          <w:p w14:paraId="3EEEE1AD" w14:textId="77777777" w:rsidR="004F6947" w:rsidRPr="00337E08" w:rsidRDefault="004F6947">
            <w:pPr>
              <w:jc w:val="right"/>
              <w:rPr>
                <w:sz w:val="18"/>
                <w:szCs w:val="18"/>
              </w:rPr>
            </w:pPr>
            <w:r w:rsidRPr="00337E08">
              <w:rPr>
                <w:rFonts w:ascii="宋体" w:eastAsia="宋体" w:hAnsi="宋体" w:cs="宋体"/>
                <w:color w:val="000000"/>
                <w:sz w:val="18"/>
                <w:szCs w:val="18"/>
              </w:rPr>
              <w:t>21,860.48</w:t>
            </w:r>
          </w:p>
        </w:tc>
        <w:tc>
          <w:tcPr>
            <w:tcW w:w="1087" w:type="dxa"/>
            <w:shd w:val="clear" w:color="auto" w:fill="auto"/>
            <w:vAlign w:val="center"/>
          </w:tcPr>
          <w:p w14:paraId="6D5481E3" w14:textId="77777777" w:rsidR="004F6947" w:rsidRPr="00337E08" w:rsidRDefault="004F6947">
            <w:pPr>
              <w:jc w:val="right"/>
              <w:rPr>
                <w:sz w:val="18"/>
                <w:szCs w:val="18"/>
              </w:rPr>
            </w:pPr>
            <w:r w:rsidRPr="00337E08">
              <w:rPr>
                <w:rFonts w:ascii="宋体" w:eastAsia="宋体" w:hAnsi="宋体" w:cs="宋体"/>
                <w:color w:val="000000"/>
                <w:sz w:val="18"/>
                <w:szCs w:val="18"/>
              </w:rPr>
              <w:t>11,702.05</w:t>
            </w:r>
          </w:p>
        </w:tc>
        <w:tc>
          <w:tcPr>
            <w:tcW w:w="472" w:type="dxa"/>
            <w:shd w:val="clear" w:color="auto" w:fill="auto"/>
            <w:vAlign w:val="center"/>
          </w:tcPr>
          <w:p w14:paraId="5E07CBB6" w14:textId="77777777" w:rsidR="004F6947" w:rsidRPr="00337E08" w:rsidRDefault="004F6947">
            <w:pPr>
              <w:rPr>
                <w:sz w:val="18"/>
                <w:szCs w:val="18"/>
              </w:rPr>
            </w:pPr>
          </w:p>
        </w:tc>
        <w:tc>
          <w:tcPr>
            <w:tcW w:w="992" w:type="dxa"/>
            <w:shd w:val="clear" w:color="auto" w:fill="auto"/>
            <w:vAlign w:val="center"/>
          </w:tcPr>
          <w:p w14:paraId="6C1EF4D5" w14:textId="77777777" w:rsidR="004F6947" w:rsidRPr="00337E08" w:rsidRDefault="004F6947">
            <w:pPr>
              <w:jc w:val="right"/>
              <w:rPr>
                <w:sz w:val="18"/>
                <w:szCs w:val="18"/>
              </w:rPr>
            </w:pPr>
            <w:r w:rsidRPr="00337E08">
              <w:rPr>
                <w:rFonts w:ascii="宋体" w:eastAsia="宋体" w:hAnsi="宋体" w:cs="宋体"/>
                <w:color w:val="000000"/>
                <w:sz w:val="18"/>
                <w:szCs w:val="18"/>
              </w:rPr>
              <w:t>10,158.43</w:t>
            </w:r>
          </w:p>
        </w:tc>
        <w:tc>
          <w:tcPr>
            <w:tcW w:w="284" w:type="dxa"/>
            <w:shd w:val="clear" w:color="auto" w:fill="auto"/>
            <w:vAlign w:val="center"/>
          </w:tcPr>
          <w:p w14:paraId="7AA388E9" w14:textId="77777777" w:rsidR="004F6947" w:rsidRPr="00337E08" w:rsidRDefault="004F6947">
            <w:pPr>
              <w:rPr>
                <w:sz w:val="18"/>
                <w:szCs w:val="18"/>
              </w:rPr>
            </w:pPr>
          </w:p>
        </w:tc>
        <w:tc>
          <w:tcPr>
            <w:tcW w:w="708" w:type="dxa"/>
            <w:shd w:val="clear" w:color="auto" w:fill="auto"/>
            <w:vAlign w:val="center"/>
          </w:tcPr>
          <w:p w14:paraId="6EC84475" w14:textId="77777777" w:rsidR="004F6947" w:rsidRPr="00337E08" w:rsidRDefault="004F6947">
            <w:pPr>
              <w:rPr>
                <w:sz w:val="18"/>
                <w:szCs w:val="18"/>
              </w:rPr>
            </w:pPr>
          </w:p>
        </w:tc>
        <w:tc>
          <w:tcPr>
            <w:tcW w:w="583" w:type="dxa"/>
            <w:shd w:val="clear" w:color="auto" w:fill="auto"/>
            <w:vAlign w:val="center"/>
          </w:tcPr>
          <w:p w14:paraId="13F7396A" w14:textId="77777777" w:rsidR="004F6947" w:rsidRPr="00337E08" w:rsidRDefault="004F6947">
            <w:pPr>
              <w:rPr>
                <w:sz w:val="18"/>
                <w:szCs w:val="18"/>
              </w:rPr>
            </w:pPr>
          </w:p>
        </w:tc>
      </w:tr>
      <w:tr w:rsidR="001F5C30" w14:paraId="4CE5178F" w14:textId="77777777" w:rsidTr="009709F8">
        <w:trPr>
          <w:trHeight w:hRule="exact" w:val="288"/>
          <w:jc w:val="center"/>
        </w:trPr>
        <w:tc>
          <w:tcPr>
            <w:tcW w:w="843" w:type="dxa"/>
            <w:shd w:val="clear" w:color="auto" w:fill="auto"/>
            <w:vAlign w:val="center"/>
          </w:tcPr>
          <w:p w14:paraId="6AB884AB" w14:textId="77777777" w:rsidR="004F6947" w:rsidRPr="00337E08" w:rsidRDefault="004F6947">
            <w:pPr>
              <w:jc w:val="left"/>
              <w:rPr>
                <w:sz w:val="18"/>
                <w:szCs w:val="18"/>
              </w:rPr>
            </w:pPr>
            <w:r w:rsidRPr="00337E08">
              <w:rPr>
                <w:rFonts w:ascii="宋体" w:eastAsia="宋体" w:hAnsi="宋体" w:cs="宋体"/>
                <w:color w:val="000000"/>
                <w:sz w:val="18"/>
                <w:szCs w:val="18"/>
              </w:rPr>
              <w:t>20503</w:t>
            </w:r>
          </w:p>
        </w:tc>
        <w:tc>
          <w:tcPr>
            <w:tcW w:w="2508" w:type="dxa"/>
            <w:shd w:val="clear" w:color="auto" w:fill="auto"/>
            <w:vAlign w:val="center"/>
          </w:tcPr>
          <w:p w14:paraId="43C6741B" w14:textId="77777777" w:rsidR="004F6947" w:rsidRPr="00337E08" w:rsidRDefault="004F6947">
            <w:pPr>
              <w:jc w:val="left"/>
              <w:rPr>
                <w:sz w:val="18"/>
                <w:szCs w:val="18"/>
              </w:rPr>
            </w:pPr>
            <w:r w:rsidRPr="00337E08">
              <w:rPr>
                <w:rFonts w:ascii="宋体" w:eastAsia="宋体" w:hAnsi="宋体" w:cs="宋体"/>
                <w:color w:val="000000"/>
                <w:sz w:val="18"/>
                <w:szCs w:val="18"/>
              </w:rPr>
              <w:t>职业教育</w:t>
            </w:r>
          </w:p>
        </w:tc>
        <w:tc>
          <w:tcPr>
            <w:tcW w:w="998" w:type="dxa"/>
            <w:shd w:val="clear" w:color="auto" w:fill="auto"/>
            <w:vAlign w:val="center"/>
          </w:tcPr>
          <w:p w14:paraId="2F60FD70" w14:textId="77777777" w:rsidR="004F6947" w:rsidRPr="00337E08" w:rsidRDefault="004F6947">
            <w:pPr>
              <w:jc w:val="right"/>
              <w:rPr>
                <w:sz w:val="18"/>
                <w:szCs w:val="18"/>
              </w:rPr>
            </w:pPr>
            <w:r w:rsidRPr="00337E08">
              <w:rPr>
                <w:rFonts w:ascii="宋体" w:eastAsia="宋体" w:hAnsi="宋体" w:cs="宋体"/>
                <w:color w:val="000000"/>
                <w:sz w:val="18"/>
                <w:szCs w:val="18"/>
              </w:rPr>
              <w:t>21,860.48</w:t>
            </w:r>
          </w:p>
        </w:tc>
        <w:tc>
          <w:tcPr>
            <w:tcW w:w="1087" w:type="dxa"/>
            <w:shd w:val="clear" w:color="auto" w:fill="auto"/>
            <w:vAlign w:val="center"/>
          </w:tcPr>
          <w:p w14:paraId="36E76C0F" w14:textId="77777777" w:rsidR="004F6947" w:rsidRPr="00337E08" w:rsidRDefault="004F6947">
            <w:pPr>
              <w:jc w:val="right"/>
              <w:rPr>
                <w:sz w:val="18"/>
                <w:szCs w:val="18"/>
              </w:rPr>
            </w:pPr>
            <w:r w:rsidRPr="00337E08">
              <w:rPr>
                <w:rFonts w:ascii="宋体" w:eastAsia="宋体" w:hAnsi="宋体" w:cs="宋体"/>
                <w:color w:val="000000"/>
                <w:sz w:val="18"/>
                <w:szCs w:val="18"/>
              </w:rPr>
              <w:t>11,702.05</w:t>
            </w:r>
          </w:p>
        </w:tc>
        <w:tc>
          <w:tcPr>
            <w:tcW w:w="472" w:type="dxa"/>
            <w:shd w:val="clear" w:color="auto" w:fill="auto"/>
            <w:vAlign w:val="center"/>
          </w:tcPr>
          <w:p w14:paraId="67294208" w14:textId="77777777" w:rsidR="004F6947" w:rsidRPr="00337E08" w:rsidRDefault="004F6947">
            <w:pPr>
              <w:rPr>
                <w:sz w:val="18"/>
                <w:szCs w:val="18"/>
              </w:rPr>
            </w:pPr>
          </w:p>
        </w:tc>
        <w:tc>
          <w:tcPr>
            <w:tcW w:w="992" w:type="dxa"/>
            <w:shd w:val="clear" w:color="auto" w:fill="auto"/>
            <w:vAlign w:val="center"/>
          </w:tcPr>
          <w:p w14:paraId="34D70ACB" w14:textId="77777777" w:rsidR="004F6947" w:rsidRPr="00337E08" w:rsidRDefault="004F6947">
            <w:pPr>
              <w:jc w:val="right"/>
              <w:rPr>
                <w:sz w:val="18"/>
                <w:szCs w:val="18"/>
              </w:rPr>
            </w:pPr>
            <w:r w:rsidRPr="00337E08">
              <w:rPr>
                <w:rFonts w:ascii="宋体" w:eastAsia="宋体" w:hAnsi="宋体" w:cs="宋体"/>
                <w:color w:val="000000"/>
                <w:sz w:val="18"/>
                <w:szCs w:val="18"/>
              </w:rPr>
              <w:t>10,158.43</w:t>
            </w:r>
          </w:p>
        </w:tc>
        <w:tc>
          <w:tcPr>
            <w:tcW w:w="284" w:type="dxa"/>
            <w:shd w:val="clear" w:color="auto" w:fill="auto"/>
            <w:vAlign w:val="center"/>
          </w:tcPr>
          <w:p w14:paraId="38C5D813" w14:textId="77777777" w:rsidR="004F6947" w:rsidRPr="00337E08" w:rsidRDefault="004F6947">
            <w:pPr>
              <w:rPr>
                <w:sz w:val="18"/>
                <w:szCs w:val="18"/>
              </w:rPr>
            </w:pPr>
          </w:p>
        </w:tc>
        <w:tc>
          <w:tcPr>
            <w:tcW w:w="708" w:type="dxa"/>
            <w:shd w:val="clear" w:color="auto" w:fill="auto"/>
            <w:vAlign w:val="center"/>
          </w:tcPr>
          <w:p w14:paraId="18FF31F0" w14:textId="77777777" w:rsidR="004F6947" w:rsidRPr="00337E08" w:rsidRDefault="004F6947">
            <w:pPr>
              <w:rPr>
                <w:sz w:val="18"/>
                <w:szCs w:val="18"/>
              </w:rPr>
            </w:pPr>
          </w:p>
        </w:tc>
        <w:tc>
          <w:tcPr>
            <w:tcW w:w="583" w:type="dxa"/>
            <w:shd w:val="clear" w:color="auto" w:fill="auto"/>
            <w:vAlign w:val="center"/>
          </w:tcPr>
          <w:p w14:paraId="112B8048" w14:textId="77777777" w:rsidR="004F6947" w:rsidRPr="00337E08" w:rsidRDefault="004F6947">
            <w:pPr>
              <w:rPr>
                <w:sz w:val="18"/>
                <w:szCs w:val="18"/>
              </w:rPr>
            </w:pPr>
          </w:p>
        </w:tc>
      </w:tr>
      <w:tr w:rsidR="001F5C30" w14:paraId="01733831" w14:textId="77777777" w:rsidTr="009709F8">
        <w:trPr>
          <w:trHeight w:hRule="exact" w:val="288"/>
          <w:jc w:val="center"/>
        </w:trPr>
        <w:tc>
          <w:tcPr>
            <w:tcW w:w="843" w:type="dxa"/>
            <w:shd w:val="clear" w:color="auto" w:fill="auto"/>
            <w:vAlign w:val="center"/>
          </w:tcPr>
          <w:p w14:paraId="0BC594C8" w14:textId="77777777" w:rsidR="004F6947" w:rsidRPr="00337E08" w:rsidRDefault="004F6947">
            <w:pPr>
              <w:jc w:val="left"/>
              <w:rPr>
                <w:sz w:val="18"/>
                <w:szCs w:val="18"/>
              </w:rPr>
            </w:pPr>
            <w:r w:rsidRPr="00337E08">
              <w:rPr>
                <w:rFonts w:ascii="宋体" w:eastAsia="宋体" w:hAnsi="宋体" w:cs="宋体"/>
                <w:color w:val="000000"/>
                <w:sz w:val="18"/>
                <w:szCs w:val="18"/>
              </w:rPr>
              <w:t>2050302</w:t>
            </w:r>
          </w:p>
        </w:tc>
        <w:tc>
          <w:tcPr>
            <w:tcW w:w="2508" w:type="dxa"/>
            <w:shd w:val="clear" w:color="auto" w:fill="auto"/>
            <w:vAlign w:val="center"/>
          </w:tcPr>
          <w:p w14:paraId="35E9693D" w14:textId="77777777" w:rsidR="004F6947" w:rsidRPr="00337E08" w:rsidRDefault="004F6947">
            <w:pPr>
              <w:jc w:val="left"/>
              <w:rPr>
                <w:sz w:val="18"/>
                <w:szCs w:val="18"/>
              </w:rPr>
            </w:pPr>
            <w:r w:rsidRPr="00337E08">
              <w:rPr>
                <w:rFonts w:ascii="宋体" w:eastAsia="宋体" w:hAnsi="宋体" w:cs="宋体"/>
                <w:color w:val="000000"/>
                <w:sz w:val="18"/>
                <w:szCs w:val="18"/>
              </w:rPr>
              <w:t>中等职业教育</w:t>
            </w:r>
          </w:p>
        </w:tc>
        <w:tc>
          <w:tcPr>
            <w:tcW w:w="998" w:type="dxa"/>
            <w:shd w:val="clear" w:color="auto" w:fill="auto"/>
            <w:vAlign w:val="center"/>
          </w:tcPr>
          <w:p w14:paraId="567725EC" w14:textId="77777777" w:rsidR="004F6947" w:rsidRPr="00337E08" w:rsidRDefault="004F6947">
            <w:pPr>
              <w:jc w:val="right"/>
              <w:rPr>
                <w:sz w:val="18"/>
                <w:szCs w:val="18"/>
              </w:rPr>
            </w:pPr>
            <w:r w:rsidRPr="00337E08">
              <w:rPr>
                <w:rFonts w:ascii="宋体" w:eastAsia="宋体" w:hAnsi="宋体" w:cs="宋体"/>
                <w:color w:val="000000"/>
                <w:sz w:val="18"/>
                <w:szCs w:val="18"/>
              </w:rPr>
              <w:t>483.90</w:t>
            </w:r>
          </w:p>
        </w:tc>
        <w:tc>
          <w:tcPr>
            <w:tcW w:w="1087" w:type="dxa"/>
            <w:shd w:val="clear" w:color="auto" w:fill="auto"/>
            <w:vAlign w:val="center"/>
          </w:tcPr>
          <w:p w14:paraId="33F6A3A1" w14:textId="77777777" w:rsidR="004F6947" w:rsidRPr="00337E08" w:rsidRDefault="004F6947">
            <w:pPr>
              <w:jc w:val="right"/>
              <w:rPr>
                <w:sz w:val="18"/>
                <w:szCs w:val="18"/>
              </w:rPr>
            </w:pPr>
            <w:r w:rsidRPr="00337E08">
              <w:rPr>
                <w:rFonts w:ascii="宋体" w:eastAsia="宋体" w:hAnsi="宋体" w:cs="宋体"/>
                <w:color w:val="000000"/>
                <w:sz w:val="18"/>
                <w:szCs w:val="18"/>
              </w:rPr>
              <w:t>483.90</w:t>
            </w:r>
          </w:p>
        </w:tc>
        <w:tc>
          <w:tcPr>
            <w:tcW w:w="472" w:type="dxa"/>
            <w:shd w:val="clear" w:color="auto" w:fill="auto"/>
            <w:vAlign w:val="center"/>
          </w:tcPr>
          <w:p w14:paraId="17F0299D" w14:textId="77777777" w:rsidR="004F6947" w:rsidRPr="00337E08" w:rsidRDefault="004F6947">
            <w:pPr>
              <w:rPr>
                <w:sz w:val="18"/>
                <w:szCs w:val="18"/>
              </w:rPr>
            </w:pPr>
          </w:p>
        </w:tc>
        <w:tc>
          <w:tcPr>
            <w:tcW w:w="992" w:type="dxa"/>
            <w:shd w:val="clear" w:color="auto" w:fill="auto"/>
            <w:vAlign w:val="center"/>
          </w:tcPr>
          <w:p w14:paraId="73792281" w14:textId="77777777" w:rsidR="004F6947" w:rsidRPr="00337E08" w:rsidRDefault="004F6947">
            <w:pPr>
              <w:rPr>
                <w:sz w:val="18"/>
                <w:szCs w:val="18"/>
              </w:rPr>
            </w:pPr>
          </w:p>
        </w:tc>
        <w:tc>
          <w:tcPr>
            <w:tcW w:w="284" w:type="dxa"/>
            <w:shd w:val="clear" w:color="auto" w:fill="auto"/>
            <w:vAlign w:val="center"/>
          </w:tcPr>
          <w:p w14:paraId="092DB118" w14:textId="77777777" w:rsidR="004F6947" w:rsidRPr="00337E08" w:rsidRDefault="004F6947">
            <w:pPr>
              <w:rPr>
                <w:sz w:val="18"/>
                <w:szCs w:val="18"/>
              </w:rPr>
            </w:pPr>
          </w:p>
        </w:tc>
        <w:tc>
          <w:tcPr>
            <w:tcW w:w="708" w:type="dxa"/>
            <w:shd w:val="clear" w:color="auto" w:fill="auto"/>
            <w:vAlign w:val="center"/>
          </w:tcPr>
          <w:p w14:paraId="38EF8D82" w14:textId="77777777" w:rsidR="004F6947" w:rsidRPr="00337E08" w:rsidRDefault="004F6947">
            <w:pPr>
              <w:rPr>
                <w:sz w:val="18"/>
                <w:szCs w:val="18"/>
              </w:rPr>
            </w:pPr>
          </w:p>
        </w:tc>
        <w:tc>
          <w:tcPr>
            <w:tcW w:w="583" w:type="dxa"/>
            <w:shd w:val="clear" w:color="auto" w:fill="auto"/>
            <w:vAlign w:val="center"/>
          </w:tcPr>
          <w:p w14:paraId="59147902" w14:textId="77777777" w:rsidR="004F6947" w:rsidRPr="00337E08" w:rsidRDefault="004F6947">
            <w:pPr>
              <w:rPr>
                <w:sz w:val="18"/>
                <w:szCs w:val="18"/>
              </w:rPr>
            </w:pPr>
          </w:p>
        </w:tc>
      </w:tr>
      <w:tr w:rsidR="001F5C30" w14:paraId="181F25A2" w14:textId="77777777" w:rsidTr="009709F8">
        <w:trPr>
          <w:trHeight w:hRule="exact" w:val="288"/>
          <w:jc w:val="center"/>
        </w:trPr>
        <w:tc>
          <w:tcPr>
            <w:tcW w:w="843" w:type="dxa"/>
            <w:shd w:val="clear" w:color="auto" w:fill="auto"/>
            <w:vAlign w:val="center"/>
          </w:tcPr>
          <w:p w14:paraId="3C3F69F2" w14:textId="77777777" w:rsidR="004F6947" w:rsidRPr="00337E08" w:rsidRDefault="004F6947">
            <w:pPr>
              <w:jc w:val="left"/>
              <w:rPr>
                <w:sz w:val="18"/>
                <w:szCs w:val="18"/>
              </w:rPr>
            </w:pPr>
            <w:r w:rsidRPr="00337E08">
              <w:rPr>
                <w:rFonts w:ascii="宋体" w:eastAsia="宋体" w:hAnsi="宋体" w:cs="宋体"/>
                <w:color w:val="000000"/>
                <w:sz w:val="18"/>
                <w:szCs w:val="18"/>
              </w:rPr>
              <w:t>2050305</w:t>
            </w:r>
          </w:p>
        </w:tc>
        <w:tc>
          <w:tcPr>
            <w:tcW w:w="2508" w:type="dxa"/>
            <w:shd w:val="clear" w:color="auto" w:fill="auto"/>
            <w:vAlign w:val="center"/>
          </w:tcPr>
          <w:p w14:paraId="67D040F4" w14:textId="77777777" w:rsidR="004F6947" w:rsidRPr="00337E08" w:rsidRDefault="004F6947">
            <w:pPr>
              <w:jc w:val="left"/>
              <w:rPr>
                <w:sz w:val="18"/>
                <w:szCs w:val="18"/>
              </w:rPr>
            </w:pPr>
            <w:r w:rsidRPr="00337E08">
              <w:rPr>
                <w:rFonts w:ascii="宋体" w:eastAsia="宋体" w:hAnsi="宋体" w:cs="宋体"/>
                <w:color w:val="000000"/>
                <w:sz w:val="18"/>
                <w:szCs w:val="18"/>
              </w:rPr>
              <w:t>高等职业教育</w:t>
            </w:r>
          </w:p>
        </w:tc>
        <w:tc>
          <w:tcPr>
            <w:tcW w:w="998" w:type="dxa"/>
            <w:shd w:val="clear" w:color="auto" w:fill="auto"/>
            <w:vAlign w:val="center"/>
          </w:tcPr>
          <w:p w14:paraId="3B58C65B" w14:textId="77777777" w:rsidR="004F6947" w:rsidRPr="00337E08" w:rsidRDefault="004F6947">
            <w:pPr>
              <w:jc w:val="right"/>
              <w:rPr>
                <w:sz w:val="18"/>
                <w:szCs w:val="18"/>
              </w:rPr>
            </w:pPr>
            <w:r w:rsidRPr="00337E08">
              <w:rPr>
                <w:rFonts w:ascii="宋体" w:eastAsia="宋体" w:hAnsi="宋体" w:cs="宋体"/>
                <w:color w:val="000000"/>
                <w:sz w:val="18"/>
                <w:szCs w:val="18"/>
              </w:rPr>
              <w:t>21,376.58</w:t>
            </w:r>
          </w:p>
        </w:tc>
        <w:tc>
          <w:tcPr>
            <w:tcW w:w="1087" w:type="dxa"/>
            <w:shd w:val="clear" w:color="auto" w:fill="auto"/>
            <w:vAlign w:val="center"/>
          </w:tcPr>
          <w:p w14:paraId="57BE523F" w14:textId="77777777" w:rsidR="004F6947" w:rsidRPr="00337E08" w:rsidRDefault="004F6947">
            <w:pPr>
              <w:jc w:val="right"/>
              <w:rPr>
                <w:sz w:val="18"/>
                <w:szCs w:val="18"/>
              </w:rPr>
            </w:pPr>
            <w:r w:rsidRPr="00337E08">
              <w:rPr>
                <w:rFonts w:ascii="宋体" w:eastAsia="宋体" w:hAnsi="宋体" w:cs="宋体"/>
                <w:color w:val="000000"/>
                <w:sz w:val="18"/>
                <w:szCs w:val="18"/>
              </w:rPr>
              <w:t>11,218.15</w:t>
            </w:r>
          </w:p>
        </w:tc>
        <w:tc>
          <w:tcPr>
            <w:tcW w:w="472" w:type="dxa"/>
            <w:shd w:val="clear" w:color="auto" w:fill="auto"/>
            <w:vAlign w:val="center"/>
          </w:tcPr>
          <w:p w14:paraId="3B6615C6" w14:textId="77777777" w:rsidR="004F6947" w:rsidRPr="00337E08" w:rsidRDefault="004F6947">
            <w:pPr>
              <w:rPr>
                <w:sz w:val="18"/>
                <w:szCs w:val="18"/>
              </w:rPr>
            </w:pPr>
          </w:p>
        </w:tc>
        <w:tc>
          <w:tcPr>
            <w:tcW w:w="992" w:type="dxa"/>
            <w:shd w:val="clear" w:color="auto" w:fill="auto"/>
            <w:vAlign w:val="center"/>
          </w:tcPr>
          <w:p w14:paraId="565E336E" w14:textId="77777777" w:rsidR="004F6947" w:rsidRPr="00337E08" w:rsidRDefault="004F6947">
            <w:pPr>
              <w:jc w:val="right"/>
              <w:rPr>
                <w:sz w:val="18"/>
                <w:szCs w:val="18"/>
              </w:rPr>
            </w:pPr>
            <w:r w:rsidRPr="00337E08">
              <w:rPr>
                <w:rFonts w:ascii="宋体" w:eastAsia="宋体" w:hAnsi="宋体" w:cs="宋体"/>
                <w:color w:val="000000"/>
                <w:sz w:val="18"/>
                <w:szCs w:val="18"/>
              </w:rPr>
              <w:t>10,158.43</w:t>
            </w:r>
          </w:p>
        </w:tc>
        <w:tc>
          <w:tcPr>
            <w:tcW w:w="284" w:type="dxa"/>
            <w:shd w:val="clear" w:color="auto" w:fill="auto"/>
            <w:vAlign w:val="center"/>
          </w:tcPr>
          <w:p w14:paraId="76E7EF61" w14:textId="77777777" w:rsidR="004F6947" w:rsidRPr="00337E08" w:rsidRDefault="004F6947">
            <w:pPr>
              <w:rPr>
                <w:sz w:val="18"/>
                <w:szCs w:val="18"/>
              </w:rPr>
            </w:pPr>
          </w:p>
        </w:tc>
        <w:tc>
          <w:tcPr>
            <w:tcW w:w="708" w:type="dxa"/>
            <w:shd w:val="clear" w:color="auto" w:fill="auto"/>
            <w:vAlign w:val="center"/>
          </w:tcPr>
          <w:p w14:paraId="3AD75613" w14:textId="77777777" w:rsidR="004F6947" w:rsidRPr="00337E08" w:rsidRDefault="004F6947">
            <w:pPr>
              <w:rPr>
                <w:sz w:val="18"/>
                <w:szCs w:val="18"/>
              </w:rPr>
            </w:pPr>
          </w:p>
        </w:tc>
        <w:tc>
          <w:tcPr>
            <w:tcW w:w="583" w:type="dxa"/>
            <w:shd w:val="clear" w:color="auto" w:fill="auto"/>
            <w:vAlign w:val="center"/>
          </w:tcPr>
          <w:p w14:paraId="720DD7DD" w14:textId="77777777" w:rsidR="004F6947" w:rsidRPr="00337E08" w:rsidRDefault="004F6947">
            <w:pPr>
              <w:rPr>
                <w:sz w:val="18"/>
                <w:szCs w:val="18"/>
              </w:rPr>
            </w:pPr>
          </w:p>
        </w:tc>
      </w:tr>
      <w:tr w:rsidR="001F5C30" w14:paraId="7E8D928D" w14:textId="77777777" w:rsidTr="009709F8">
        <w:trPr>
          <w:trHeight w:hRule="exact" w:val="288"/>
          <w:jc w:val="center"/>
        </w:trPr>
        <w:tc>
          <w:tcPr>
            <w:tcW w:w="843" w:type="dxa"/>
            <w:shd w:val="clear" w:color="auto" w:fill="auto"/>
            <w:vAlign w:val="center"/>
          </w:tcPr>
          <w:p w14:paraId="7DF38480" w14:textId="77777777" w:rsidR="004F6947" w:rsidRPr="00337E08" w:rsidRDefault="004F6947">
            <w:pPr>
              <w:jc w:val="left"/>
              <w:rPr>
                <w:sz w:val="18"/>
                <w:szCs w:val="18"/>
              </w:rPr>
            </w:pPr>
            <w:r w:rsidRPr="00337E08">
              <w:rPr>
                <w:rFonts w:ascii="宋体" w:eastAsia="宋体" w:hAnsi="宋体" w:cs="宋体"/>
                <w:color w:val="000000"/>
                <w:sz w:val="18"/>
                <w:szCs w:val="18"/>
              </w:rPr>
              <w:t>208</w:t>
            </w:r>
          </w:p>
        </w:tc>
        <w:tc>
          <w:tcPr>
            <w:tcW w:w="2508" w:type="dxa"/>
            <w:shd w:val="clear" w:color="auto" w:fill="auto"/>
            <w:vAlign w:val="center"/>
          </w:tcPr>
          <w:p w14:paraId="022F1BBD" w14:textId="77777777" w:rsidR="004F6947" w:rsidRPr="00337E08" w:rsidRDefault="004F6947">
            <w:pPr>
              <w:jc w:val="left"/>
              <w:rPr>
                <w:sz w:val="18"/>
                <w:szCs w:val="18"/>
              </w:rPr>
            </w:pPr>
            <w:r w:rsidRPr="00337E08">
              <w:rPr>
                <w:rFonts w:ascii="宋体" w:eastAsia="宋体" w:hAnsi="宋体" w:cs="宋体"/>
                <w:color w:val="000000"/>
                <w:sz w:val="18"/>
                <w:szCs w:val="18"/>
              </w:rPr>
              <w:t>社会保障和就业支出</w:t>
            </w:r>
          </w:p>
        </w:tc>
        <w:tc>
          <w:tcPr>
            <w:tcW w:w="998" w:type="dxa"/>
            <w:shd w:val="clear" w:color="auto" w:fill="auto"/>
            <w:vAlign w:val="center"/>
          </w:tcPr>
          <w:p w14:paraId="6447D13D" w14:textId="77777777" w:rsidR="004F6947" w:rsidRPr="00337E08" w:rsidRDefault="004F6947">
            <w:pPr>
              <w:jc w:val="right"/>
              <w:rPr>
                <w:sz w:val="18"/>
                <w:szCs w:val="18"/>
              </w:rPr>
            </w:pPr>
            <w:r w:rsidRPr="00337E08">
              <w:rPr>
                <w:rFonts w:ascii="宋体" w:eastAsia="宋体" w:hAnsi="宋体" w:cs="宋体"/>
                <w:color w:val="000000"/>
                <w:sz w:val="18"/>
                <w:szCs w:val="18"/>
              </w:rPr>
              <w:t>1,354.10</w:t>
            </w:r>
          </w:p>
        </w:tc>
        <w:tc>
          <w:tcPr>
            <w:tcW w:w="1087" w:type="dxa"/>
            <w:shd w:val="clear" w:color="auto" w:fill="auto"/>
            <w:vAlign w:val="center"/>
          </w:tcPr>
          <w:p w14:paraId="3232F81D" w14:textId="77777777" w:rsidR="004F6947" w:rsidRPr="00337E08" w:rsidRDefault="004F6947">
            <w:pPr>
              <w:jc w:val="right"/>
              <w:rPr>
                <w:sz w:val="18"/>
                <w:szCs w:val="18"/>
              </w:rPr>
            </w:pPr>
            <w:r w:rsidRPr="00337E08">
              <w:rPr>
                <w:rFonts w:ascii="宋体" w:eastAsia="宋体" w:hAnsi="宋体" w:cs="宋体"/>
                <w:color w:val="000000"/>
                <w:sz w:val="18"/>
                <w:szCs w:val="18"/>
              </w:rPr>
              <w:t>10.00</w:t>
            </w:r>
          </w:p>
        </w:tc>
        <w:tc>
          <w:tcPr>
            <w:tcW w:w="472" w:type="dxa"/>
            <w:shd w:val="clear" w:color="auto" w:fill="auto"/>
            <w:vAlign w:val="center"/>
          </w:tcPr>
          <w:p w14:paraId="6865510A" w14:textId="77777777" w:rsidR="004F6947" w:rsidRPr="00337E08" w:rsidRDefault="004F6947">
            <w:pPr>
              <w:rPr>
                <w:sz w:val="18"/>
                <w:szCs w:val="18"/>
              </w:rPr>
            </w:pPr>
          </w:p>
        </w:tc>
        <w:tc>
          <w:tcPr>
            <w:tcW w:w="992" w:type="dxa"/>
            <w:shd w:val="clear" w:color="auto" w:fill="auto"/>
            <w:vAlign w:val="center"/>
          </w:tcPr>
          <w:p w14:paraId="11E2EB0A" w14:textId="77777777" w:rsidR="004F6947" w:rsidRPr="00337E08" w:rsidRDefault="004F6947">
            <w:pPr>
              <w:jc w:val="right"/>
              <w:rPr>
                <w:sz w:val="18"/>
                <w:szCs w:val="18"/>
              </w:rPr>
            </w:pPr>
            <w:r w:rsidRPr="00337E08">
              <w:rPr>
                <w:rFonts w:ascii="宋体" w:eastAsia="宋体" w:hAnsi="宋体" w:cs="宋体"/>
                <w:color w:val="000000"/>
                <w:sz w:val="18"/>
                <w:szCs w:val="18"/>
              </w:rPr>
              <w:t>1,344.10</w:t>
            </w:r>
          </w:p>
        </w:tc>
        <w:tc>
          <w:tcPr>
            <w:tcW w:w="284" w:type="dxa"/>
            <w:shd w:val="clear" w:color="auto" w:fill="auto"/>
            <w:vAlign w:val="center"/>
          </w:tcPr>
          <w:p w14:paraId="495FA285" w14:textId="77777777" w:rsidR="004F6947" w:rsidRPr="00337E08" w:rsidRDefault="004F6947">
            <w:pPr>
              <w:rPr>
                <w:sz w:val="18"/>
                <w:szCs w:val="18"/>
              </w:rPr>
            </w:pPr>
          </w:p>
        </w:tc>
        <w:tc>
          <w:tcPr>
            <w:tcW w:w="708" w:type="dxa"/>
            <w:shd w:val="clear" w:color="auto" w:fill="auto"/>
            <w:vAlign w:val="center"/>
          </w:tcPr>
          <w:p w14:paraId="74EA9185" w14:textId="77777777" w:rsidR="004F6947" w:rsidRPr="00337E08" w:rsidRDefault="004F6947">
            <w:pPr>
              <w:rPr>
                <w:sz w:val="18"/>
                <w:szCs w:val="18"/>
              </w:rPr>
            </w:pPr>
          </w:p>
        </w:tc>
        <w:tc>
          <w:tcPr>
            <w:tcW w:w="583" w:type="dxa"/>
            <w:shd w:val="clear" w:color="auto" w:fill="auto"/>
            <w:vAlign w:val="center"/>
          </w:tcPr>
          <w:p w14:paraId="65DD86E9" w14:textId="77777777" w:rsidR="004F6947" w:rsidRPr="00337E08" w:rsidRDefault="004F6947">
            <w:pPr>
              <w:rPr>
                <w:sz w:val="18"/>
                <w:szCs w:val="18"/>
              </w:rPr>
            </w:pPr>
          </w:p>
        </w:tc>
      </w:tr>
      <w:tr w:rsidR="001F5C30" w14:paraId="592714C4" w14:textId="77777777" w:rsidTr="009709F8">
        <w:trPr>
          <w:trHeight w:hRule="exact" w:val="288"/>
          <w:jc w:val="center"/>
        </w:trPr>
        <w:tc>
          <w:tcPr>
            <w:tcW w:w="843" w:type="dxa"/>
            <w:shd w:val="clear" w:color="auto" w:fill="auto"/>
            <w:vAlign w:val="center"/>
          </w:tcPr>
          <w:p w14:paraId="183C195F" w14:textId="77777777" w:rsidR="004F6947" w:rsidRPr="00337E08" w:rsidRDefault="004F6947">
            <w:pPr>
              <w:jc w:val="left"/>
              <w:rPr>
                <w:sz w:val="18"/>
                <w:szCs w:val="18"/>
              </w:rPr>
            </w:pPr>
            <w:r w:rsidRPr="00337E08">
              <w:rPr>
                <w:rFonts w:ascii="宋体" w:eastAsia="宋体" w:hAnsi="宋体" w:cs="宋体"/>
                <w:color w:val="000000"/>
                <w:sz w:val="18"/>
                <w:szCs w:val="18"/>
              </w:rPr>
              <w:t>20807</w:t>
            </w:r>
          </w:p>
        </w:tc>
        <w:tc>
          <w:tcPr>
            <w:tcW w:w="2508" w:type="dxa"/>
            <w:shd w:val="clear" w:color="auto" w:fill="auto"/>
            <w:vAlign w:val="center"/>
          </w:tcPr>
          <w:p w14:paraId="54A60596" w14:textId="77777777" w:rsidR="004F6947" w:rsidRPr="00337E08" w:rsidRDefault="004F6947">
            <w:pPr>
              <w:jc w:val="left"/>
              <w:rPr>
                <w:sz w:val="18"/>
                <w:szCs w:val="18"/>
              </w:rPr>
            </w:pPr>
            <w:r w:rsidRPr="00337E08">
              <w:rPr>
                <w:rFonts w:ascii="宋体" w:eastAsia="宋体" w:hAnsi="宋体" w:cs="宋体"/>
                <w:color w:val="000000"/>
                <w:sz w:val="18"/>
                <w:szCs w:val="18"/>
              </w:rPr>
              <w:t>就业补助</w:t>
            </w:r>
          </w:p>
        </w:tc>
        <w:tc>
          <w:tcPr>
            <w:tcW w:w="998" w:type="dxa"/>
            <w:shd w:val="clear" w:color="auto" w:fill="auto"/>
            <w:vAlign w:val="center"/>
          </w:tcPr>
          <w:p w14:paraId="00312E8D" w14:textId="77777777" w:rsidR="004F6947" w:rsidRPr="00337E08" w:rsidRDefault="004F6947">
            <w:pPr>
              <w:jc w:val="right"/>
              <w:rPr>
                <w:sz w:val="18"/>
                <w:szCs w:val="18"/>
              </w:rPr>
            </w:pPr>
            <w:r w:rsidRPr="00337E08">
              <w:rPr>
                <w:rFonts w:ascii="宋体" w:eastAsia="宋体" w:hAnsi="宋体" w:cs="宋体"/>
                <w:color w:val="000000"/>
                <w:sz w:val="18"/>
                <w:szCs w:val="18"/>
              </w:rPr>
              <w:t>10.00</w:t>
            </w:r>
          </w:p>
        </w:tc>
        <w:tc>
          <w:tcPr>
            <w:tcW w:w="1087" w:type="dxa"/>
            <w:shd w:val="clear" w:color="auto" w:fill="auto"/>
            <w:vAlign w:val="center"/>
          </w:tcPr>
          <w:p w14:paraId="79D38FA4" w14:textId="77777777" w:rsidR="004F6947" w:rsidRPr="00337E08" w:rsidRDefault="004F6947">
            <w:pPr>
              <w:jc w:val="right"/>
              <w:rPr>
                <w:sz w:val="18"/>
                <w:szCs w:val="18"/>
              </w:rPr>
            </w:pPr>
            <w:r w:rsidRPr="00337E08">
              <w:rPr>
                <w:rFonts w:ascii="宋体" w:eastAsia="宋体" w:hAnsi="宋体" w:cs="宋体"/>
                <w:color w:val="000000"/>
                <w:sz w:val="18"/>
                <w:szCs w:val="18"/>
              </w:rPr>
              <w:t>10.00</w:t>
            </w:r>
          </w:p>
        </w:tc>
        <w:tc>
          <w:tcPr>
            <w:tcW w:w="472" w:type="dxa"/>
            <w:shd w:val="clear" w:color="auto" w:fill="auto"/>
            <w:vAlign w:val="center"/>
          </w:tcPr>
          <w:p w14:paraId="443A7E2A" w14:textId="77777777" w:rsidR="004F6947" w:rsidRPr="00337E08" w:rsidRDefault="004F6947">
            <w:pPr>
              <w:rPr>
                <w:sz w:val="18"/>
                <w:szCs w:val="18"/>
              </w:rPr>
            </w:pPr>
          </w:p>
        </w:tc>
        <w:tc>
          <w:tcPr>
            <w:tcW w:w="992" w:type="dxa"/>
            <w:shd w:val="clear" w:color="auto" w:fill="auto"/>
            <w:vAlign w:val="center"/>
          </w:tcPr>
          <w:p w14:paraId="1306F597" w14:textId="77777777" w:rsidR="004F6947" w:rsidRPr="00337E08" w:rsidRDefault="004F6947">
            <w:pPr>
              <w:rPr>
                <w:sz w:val="18"/>
                <w:szCs w:val="18"/>
              </w:rPr>
            </w:pPr>
          </w:p>
        </w:tc>
        <w:tc>
          <w:tcPr>
            <w:tcW w:w="284" w:type="dxa"/>
            <w:shd w:val="clear" w:color="auto" w:fill="auto"/>
            <w:vAlign w:val="center"/>
          </w:tcPr>
          <w:p w14:paraId="0D085DA7" w14:textId="77777777" w:rsidR="004F6947" w:rsidRPr="00337E08" w:rsidRDefault="004F6947">
            <w:pPr>
              <w:rPr>
                <w:sz w:val="18"/>
                <w:szCs w:val="18"/>
              </w:rPr>
            </w:pPr>
          </w:p>
        </w:tc>
        <w:tc>
          <w:tcPr>
            <w:tcW w:w="708" w:type="dxa"/>
            <w:shd w:val="clear" w:color="auto" w:fill="auto"/>
            <w:vAlign w:val="center"/>
          </w:tcPr>
          <w:p w14:paraId="14FD8133" w14:textId="77777777" w:rsidR="004F6947" w:rsidRPr="00337E08" w:rsidRDefault="004F6947">
            <w:pPr>
              <w:rPr>
                <w:sz w:val="18"/>
                <w:szCs w:val="18"/>
              </w:rPr>
            </w:pPr>
          </w:p>
        </w:tc>
        <w:tc>
          <w:tcPr>
            <w:tcW w:w="583" w:type="dxa"/>
            <w:shd w:val="clear" w:color="auto" w:fill="auto"/>
            <w:vAlign w:val="center"/>
          </w:tcPr>
          <w:p w14:paraId="5C523779" w14:textId="77777777" w:rsidR="004F6947" w:rsidRPr="00337E08" w:rsidRDefault="004F6947">
            <w:pPr>
              <w:rPr>
                <w:sz w:val="18"/>
                <w:szCs w:val="18"/>
              </w:rPr>
            </w:pPr>
          </w:p>
        </w:tc>
      </w:tr>
      <w:tr w:rsidR="001F5C30" w14:paraId="073D3B1E" w14:textId="77777777" w:rsidTr="009709F8">
        <w:trPr>
          <w:trHeight w:hRule="exact" w:val="288"/>
          <w:jc w:val="center"/>
        </w:trPr>
        <w:tc>
          <w:tcPr>
            <w:tcW w:w="843" w:type="dxa"/>
            <w:shd w:val="clear" w:color="auto" w:fill="auto"/>
            <w:vAlign w:val="center"/>
          </w:tcPr>
          <w:p w14:paraId="4B548E0D" w14:textId="77777777" w:rsidR="004F6947" w:rsidRPr="00337E08" w:rsidRDefault="004F6947">
            <w:pPr>
              <w:jc w:val="left"/>
              <w:rPr>
                <w:sz w:val="18"/>
                <w:szCs w:val="18"/>
              </w:rPr>
            </w:pPr>
            <w:r w:rsidRPr="00337E08">
              <w:rPr>
                <w:rFonts w:ascii="宋体" w:eastAsia="宋体" w:hAnsi="宋体" w:cs="宋体"/>
                <w:color w:val="000000"/>
                <w:sz w:val="18"/>
                <w:szCs w:val="18"/>
              </w:rPr>
              <w:t>2080701</w:t>
            </w:r>
          </w:p>
        </w:tc>
        <w:tc>
          <w:tcPr>
            <w:tcW w:w="2508" w:type="dxa"/>
            <w:shd w:val="clear" w:color="auto" w:fill="auto"/>
            <w:vAlign w:val="center"/>
          </w:tcPr>
          <w:p w14:paraId="05DA6351" w14:textId="77777777" w:rsidR="004F6947" w:rsidRPr="00337E08" w:rsidRDefault="004F6947">
            <w:pPr>
              <w:jc w:val="left"/>
              <w:rPr>
                <w:sz w:val="18"/>
                <w:szCs w:val="18"/>
              </w:rPr>
            </w:pPr>
            <w:r w:rsidRPr="00337E08">
              <w:rPr>
                <w:rFonts w:ascii="宋体" w:eastAsia="宋体" w:hAnsi="宋体" w:cs="宋体"/>
                <w:color w:val="000000"/>
                <w:sz w:val="18"/>
                <w:szCs w:val="18"/>
              </w:rPr>
              <w:t>就业创业服务补贴</w:t>
            </w:r>
          </w:p>
        </w:tc>
        <w:tc>
          <w:tcPr>
            <w:tcW w:w="998" w:type="dxa"/>
            <w:shd w:val="clear" w:color="auto" w:fill="auto"/>
            <w:vAlign w:val="center"/>
          </w:tcPr>
          <w:p w14:paraId="2620BEB1" w14:textId="77777777" w:rsidR="004F6947" w:rsidRPr="00337E08" w:rsidRDefault="004F6947">
            <w:pPr>
              <w:jc w:val="right"/>
              <w:rPr>
                <w:sz w:val="18"/>
                <w:szCs w:val="18"/>
              </w:rPr>
            </w:pPr>
            <w:r w:rsidRPr="00337E08">
              <w:rPr>
                <w:rFonts w:ascii="宋体" w:eastAsia="宋体" w:hAnsi="宋体" w:cs="宋体"/>
                <w:color w:val="000000"/>
                <w:sz w:val="18"/>
                <w:szCs w:val="18"/>
              </w:rPr>
              <w:t>10.00</w:t>
            </w:r>
          </w:p>
        </w:tc>
        <w:tc>
          <w:tcPr>
            <w:tcW w:w="1087" w:type="dxa"/>
            <w:shd w:val="clear" w:color="auto" w:fill="auto"/>
            <w:vAlign w:val="center"/>
          </w:tcPr>
          <w:p w14:paraId="514062D8" w14:textId="77777777" w:rsidR="004F6947" w:rsidRPr="00337E08" w:rsidRDefault="004F6947">
            <w:pPr>
              <w:jc w:val="right"/>
              <w:rPr>
                <w:sz w:val="18"/>
                <w:szCs w:val="18"/>
              </w:rPr>
            </w:pPr>
            <w:r w:rsidRPr="00337E08">
              <w:rPr>
                <w:rFonts w:ascii="宋体" w:eastAsia="宋体" w:hAnsi="宋体" w:cs="宋体"/>
                <w:color w:val="000000"/>
                <w:sz w:val="18"/>
                <w:szCs w:val="18"/>
              </w:rPr>
              <w:t>10.00</w:t>
            </w:r>
          </w:p>
        </w:tc>
        <w:tc>
          <w:tcPr>
            <w:tcW w:w="472" w:type="dxa"/>
            <w:shd w:val="clear" w:color="auto" w:fill="auto"/>
            <w:vAlign w:val="center"/>
          </w:tcPr>
          <w:p w14:paraId="2E1CCA71" w14:textId="77777777" w:rsidR="004F6947" w:rsidRPr="00337E08" w:rsidRDefault="004F6947">
            <w:pPr>
              <w:rPr>
                <w:sz w:val="18"/>
                <w:szCs w:val="18"/>
              </w:rPr>
            </w:pPr>
          </w:p>
        </w:tc>
        <w:tc>
          <w:tcPr>
            <w:tcW w:w="992" w:type="dxa"/>
            <w:shd w:val="clear" w:color="auto" w:fill="auto"/>
            <w:vAlign w:val="center"/>
          </w:tcPr>
          <w:p w14:paraId="218F1FF4" w14:textId="77777777" w:rsidR="004F6947" w:rsidRPr="00337E08" w:rsidRDefault="004F6947">
            <w:pPr>
              <w:rPr>
                <w:sz w:val="18"/>
                <w:szCs w:val="18"/>
              </w:rPr>
            </w:pPr>
          </w:p>
        </w:tc>
        <w:tc>
          <w:tcPr>
            <w:tcW w:w="284" w:type="dxa"/>
            <w:shd w:val="clear" w:color="auto" w:fill="auto"/>
            <w:vAlign w:val="center"/>
          </w:tcPr>
          <w:p w14:paraId="0AC99163" w14:textId="77777777" w:rsidR="004F6947" w:rsidRPr="00337E08" w:rsidRDefault="004F6947">
            <w:pPr>
              <w:rPr>
                <w:sz w:val="18"/>
                <w:szCs w:val="18"/>
              </w:rPr>
            </w:pPr>
          </w:p>
        </w:tc>
        <w:tc>
          <w:tcPr>
            <w:tcW w:w="708" w:type="dxa"/>
            <w:shd w:val="clear" w:color="auto" w:fill="auto"/>
            <w:vAlign w:val="center"/>
          </w:tcPr>
          <w:p w14:paraId="71DB29DA" w14:textId="77777777" w:rsidR="004F6947" w:rsidRPr="00337E08" w:rsidRDefault="004F6947">
            <w:pPr>
              <w:rPr>
                <w:sz w:val="18"/>
                <w:szCs w:val="18"/>
              </w:rPr>
            </w:pPr>
          </w:p>
        </w:tc>
        <w:tc>
          <w:tcPr>
            <w:tcW w:w="583" w:type="dxa"/>
            <w:shd w:val="clear" w:color="auto" w:fill="auto"/>
            <w:vAlign w:val="center"/>
          </w:tcPr>
          <w:p w14:paraId="7FE17472" w14:textId="77777777" w:rsidR="004F6947" w:rsidRPr="00337E08" w:rsidRDefault="004F6947">
            <w:pPr>
              <w:rPr>
                <w:sz w:val="18"/>
                <w:szCs w:val="18"/>
              </w:rPr>
            </w:pPr>
          </w:p>
        </w:tc>
      </w:tr>
      <w:tr w:rsidR="001F5C30" w14:paraId="54B847A5" w14:textId="77777777" w:rsidTr="009709F8">
        <w:trPr>
          <w:trHeight w:hRule="exact" w:val="288"/>
          <w:jc w:val="center"/>
        </w:trPr>
        <w:tc>
          <w:tcPr>
            <w:tcW w:w="843" w:type="dxa"/>
            <w:shd w:val="clear" w:color="auto" w:fill="auto"/>
            <w:vAlign w:val="center"/>
          </w:tcPr>
          <w:p w14:paraId="5311B18F" w14:textId="77777777" w:rsidR="004F6947" w:rsidRPr="00337E08" w:rsidRDefault="004F6947">
            <w:pPr>
              <w:jc w:val="left"/>
              <w:rPr>
                <w:sz w:val="18"/>
                <w:szCs w:val="18"/>
              </w:rPr>
            </w:pPr>
            <w:r w:rsidRPr="00337E08">
              <w:rPr>
                <w:rFonts w:ascii="宋体" w:eastAsia="宋体" w:hAnsi="宋体" w:cs="宋体"/>
                <w:color w:val="000000"/>
                <w:sz w:val="18"/>
                <w:szCs w:val="18"/>
              </w:rPr>
              <w:t>20899</w:t>
            </w:r>
          </w:p>
        </w:tc>
        <w:tc>
          <w:tcPr>
            <w:tcW w:w="2508" w:type="dxa"/>
            <w:shd w:val="clear" w:color="auto" w:fill="auto"/>
            <w:vAlign w:val="center"/>
          </w:tcPr>
          <w:p w14:paraId="68D5959C" w14:textId="77777777" w:rsidR="004F6947" w:rsidRPr="00337E08" w:rsidRDefault="004F6947">
            <w:pPr>
              <w:jc w:val="left"/>
              <w:rPr>
                <w:sz w:val="18"/>
                <w:szCs w:val="18"/>
              </w:rPr>
            </w:pPr>
            <w:r w:rsidRPr="00337E08">
              <w:rPr>
                <w:rFonts w:ascii="宋体" w:eastAsia="宋体" w:hAnsi="宋体" w:cs="宋体"/>
                <w:color w:val="000000"/>
                <w:sz w:val="18"/>
                <w:szCs w:val="18"/>
              </w:rPr>
              <w:t>其他社会保障和就业支出</w:t>
            </w:r>
          </w:p>
        </w:tc>
        <w:tc>
          <w:tcPr>
            <w:tcW w:w="998" w:type="dxa"/>
            <w:shd w:val="clear" w:color="auto" w:fill="auto"/>
            <w:vAlign w:val="center"/>
          </w:tcPr>
          <w:p w14:paraId="64D979A1" w14:textId="77777777" w:rsidR="004F6947" w:rsidRPr="00337E08" w:rsidRDefault="004F6947">
            <w:pPr>
              <w:jc w:val="right"/>
              <w:rPr>
                <w:sz w:val="18"/>
                <w:szCs w:val="18"/>
              </w:rPr>
            </w:pPr>
            <w:r w:rsidRPr="00337E08">
              <w:rPr>
                <w:rFonts w:ascii="宋体" w:eastAsia="宋体" w:hAnsi="宋体" w:cs="宋体"/>
                <w:color w:val="000000"/>
                <w:sz w:val="18"/>
                <w:szCs w:val="18"/>
              </w:rPr>
              <w:t>1,344.10</w:t>
            </w:r>
          </w:p>
        </w:tc>
        <w:tc>
          <w:tcPr>
            <w:tcW w:w="1087" w:type="dxa"/>
            <w:shd w:val="clear" w:color="auto" w:fill="auto"/>
            <w:vAlign w:val="center"/>
          </w:tcPr>
          <w:p w14:paraId="061C0E47" w14:textId="77777777" w:rsidR="004F6947" w:rsidRPr="00337E08" w:rsidRDefault="004F6947">
            <w:pPr>
              <w:rPr>
                <w:sz w:val="18"/>
                <w:szCs w:val="18"/>
              </w:rPr>
            </w:pPr>
          </w:p>
        </w:tc>
        <w:tc>
          <w:tcPr>
            <w:tcW w:w="472" w:type="dxa"/>
            <w:shd w:val="clear" w:color="auto" w:fill="auto"/>
            <w:vAlign w:val="center"/>
          </w:tcPr>
          <w:p w14:paraId="7D5C65C6" w14:textId="77777777" w:rsidR="004F6947" w:rsidRPr="00337E08" w:rsidRDefault="004F6947">
            <w:pPr>
              <w:rPr>
                <w:sz w:val="18"/>
                <w:szCs w:val="18"/>
              </w:rPr>
            </w:pPr>
          </w:p>
        </w:tc>
        <w:tc>
          <w:tcPr>
            <w:tcW w:w="992" w:type="dxa"/>
            <w:shd w:val="clear" w:color="auto" w:fill="auto"/>
            <w:vAlign w:val="center"/>
          </w:tcPr>
          <w:p w14:paraId="5CB94EAB" w14:textId="77777777" w:rsidR="004F6947" w:rsidRPr="00337E08" w:rsidRDefault="004F6947">
            <w:pPr>
              <w:jc w:val="right"/>
              <w:rPr>
                <w:sz w:val="18"/>
                <w:szCs w:val="18"/>
              </w:rPr>
            </w:pPr>
            <w:r w:rsidRPr="00337E08">
              <w:rPr>
                <w:rFonts w:ascii="宋体" w:eastAsia="宋体" w:hAnsi="宋体" w:cs="宋体"/>
                <w:color w:val="000000"/>
                <w:sz w:val="18"/>
                <w:szCs w:val="18"/>
              </w:rPr>
              <w:t>1,344.10</w:t>
            </w:r>
          </w:p>
        </w:tc>
        <w:tc>
          <w:tcPr>
            <w:tcW w:w="284" w:type="dxa"/>
            <w:shd w:val="clear" w:color="auto" w:fill="auto"/>
            <w:vAlign w:val="center"/>
          </w:tcPr>
          <w:p w14:paraId="4C0BEC22" w14:textId="77777777" w:rsidR="004F6947" w:rsidRPr="00337E08" w:rsidRDefault="004F6947">
            <w:pPr>
              <w:rPr>
                <w:sz w:val="18"/>
                <w:szCs w:val="18"/>
              </w:rPr>
            </w:pPr>
          </w:p>
        </w:tc>
        <w:tc>
          <w:tcPr>
            <w:tcW w:w="708" w:type="dxa"/>
            <w:shd w:val="clear" w:color="auto" w:fill="auto"/>
            <w:vAlign w:val="center"/>
          </w:tcPr>
          <w:p w14:paraId="006EB16B" w14:textId="77777777" w:rsidR="004F6947" w:rsidRPr="00337E08" w:rsidRDefault="004F6947">
            <w:pPr>
              <w:rPr>
                <w:sz w:val="18"/>
                <w:szCs w:val="18"/>
              </w:rPr>
            </w:pPr>
          </w:p>
        </w:tc>
        <w:tc>
          <w:tcPr>
            <w:tcW w:w="583" w:type="dxa"/>
            <w:shd w:val="clear" w:color="auto" w:fill="auto"/>
            <w:vAlign w:val="center"/>
          </w:tcPr>
          <w:p w14:paraId="3198F9EA" w14:textId="77777777" w:rsidR="004F6947" w:rsidRPr="00337E08" w:rsidRDefault="004F6947">
            <w:pPr>
              <w:rPr>
                <w:sz w:val="18"/>
                <w:szCs w:val="18"/>
              </w:rPr>
            </w:pPr>
          </w:p>
        </w:tc>
      </w:tr>
      <w:tr w:rsidR="001F5C30" w14:paraId="7DC5D6BA" w14:textId="77777777" w:rsidTr="009709F8">
        <w:trPr>
          <w:trHeight w:hRule="exact" w:val="288"/>
          <w:jc w:val="center"/>
        </w:trPr>
        <w:tc>
          <w:tcPr>
            <w:tcW w:w="843" w:type="dxa"/>
            <w:shd w:val="clear" w:color="auto" w:fill="auto"/>
            <w:vAlign w:val="center"/>
          </w:tcPr>
          <w:p w14:paraId="3CA16EC7" w14:textId="77777777" w:rsidR="004F6947" w:rsidRPr="00337E08" w:rsidRDefault="004F6947">
            <w:pPr>
              <w:jc w:val="left"/>
              <w:rPr>
                <w:sz w:val="18"/>
                <w:szCs w:val="18"/>
              </w:rPr>
            </w:pPr>
            <w:r w:rsidRPr="00337E08">
              <w:rPr>
                <w:rFonts w:ascii="宋体" w:eastAsia="宋体" w:hAnsi="宋体" w:cs="宋体"/>
                <w:color w:val="000000"/>
                <w:sz w:val="18"/>
                <w:szCs w:val="18"/>
              </w:rPr>
              <w:t>2089999</w:t>
            </w:r>
          </w:p>
        </w:tc>
        <w:tc>
          <w:tcPr>
            <w:tcW w:w="2508" w:type="dxa"/>
            <w:shd w:val="clear" w:color="auto" w:fill="auto"/>
            <w:vAlign w:val="center"/>
          </w:tcPr>
          <w:p w14:paraId="1823A4C2" w14:textId="77777777" w:rsidR="004F6947" w:rsidRPr="00337E08" w:rsidRDefault="004F6947">
            <w:pPr>
              <w:jc w:val="left"/>
              <w:rPr>
                <w:sz w:val="18"/>
                <w:szCs w:val="18"/>
              </w:rPr>
            </w:pPr>
            <w:r w:rsidRPr="00337E08">
              <w:rPr>
                <w:rFonts w:ascii="宋体" w:eastAsia="宋体" w:hAnsi="宋体" w:cs="宋体"/>
                <w:color w:val="000000"/>
                <w:sz w:val="18"/>
                <w:szCs w:val="18"/>
              </w:rPr>
              <w:t>其他社会保障和就业支出</w:t>
            </w:r>
          </w:p>
        </w:tc>
        <w:tc>
          <w:tcPr>
            <w:tcW w:w="998" w:type="dxa"/>
            <w:shd w:val="clear" w:color="auto" w:fill="auto"/>
            <w:vAlign w:val="center"/>
          </w:tcPr>
          <w:p w14:paraId="2A745F80" w14:textId="77777777" w:rsidR="004F6947" w:rsidRPr="00337E08" w:rsidRDefault="004F6947">
            <w:pPr>
              <w:jc w:val="right"/>
              <w:rPr>
                <w:sz w:val="18"/>
                <w:szCs w:val="18"/>
              </w:rPr>
            </w:pPr>
            <w:r w:rsidRPr="00337E08">
              <w:rPr>
                <w:rFonts w:ascii="宋体" w:eastAsia="宋体" w:hAnsi="宋体" w:cs="宋体"/>
                <w:color w:val="000000"/>
                <w:sz w:val="18"/>
                <w:szCs w:val="18"/>
              </w:rPr>
              <w:t>1,344.10</w:t>
            </w:r>
          </w:p>
        </w:tc>
        <w:tc>
          <w:tcPr>
            <w:tcW w:w="1087" w:type="dxa"/>
            <w:shd w:val="clear" w:color="auto" w:fill="auto"/>
            <w:vAlign w:val="center"/>
          </w:tcPr>
          <w:p w14:paraId="4D806DBE" w14:textId="77777777" w:rsidR="004F6947" w:rsidRPr="00337E08" w:rsidRDefault="004F6947">
            <w:pPr>
              <w:rPr>
                <w:sz w:val="18"/>
                <w:szCs w:val="18"/>
              </w:rPr>
            </w:pPr>
          </w:p>
        </w:tc>
        <w:tc>
          <w:tcPr>
            <w:tcW w:w="472" w:type="dxa"/>
            <w:shd w:val="clear" w:color="auto" w:fill="auto"/>
            <w:vAlign w:val="center"/>
          </w:tcPr>
          <w:p w14:paraId="52FEED5C" w14:textId="77777777" w:rsidR="004F6947" w:rsidRPr="00337E08" w:rsidRDefault="004F6947">
            <w:pPr>
              <w:rPr>
                <w:sz w:val="18"/>
                <w:szCs w:val="18"/>
              </w:rPr>
            </w:pPr>
          </w:p>
        </w:tc>
        <w:tc>
          <w:tcPr>
            <w:tcW w:w="992" w:type="dxa"/>
            <w:shd w:val="clear" w:color="auto" w:fill="auto"/>
            <w:vAlign w:val="center"/>
          </w:tcPr>
          <w:p w14:paraId="18E4CC60" w14:textId="77777777" w:rsidR="004F6947" w:rsidRPr="00337E08" w:rsidRDefault="004F6947">
            <w:pPr>
              <w:jc w:val="right"/>
              <w:rPr>
                <w:sz w:val="18"/>
                <w:szCs w:val="18"/>
              </w:rPr>
            </w:pPr>
            <w:r w:rsidRPr="00337E08">
              <w:rPr>
                <w:rFonts w:ascii="宋体" w:eastAsia="宋体" w:hAnsi="宋体" w:cs="宋体"/>
                <w:color w:val="000000"/>
                <w:sz w:val="18"/>
                <w:szCs w:val="18"/>
              </w:rPr>
              <w:t>1,344.10</w:t>
            </w:r>
          </w:p>
        </w:tc>
        <w:tc>
          <w:tcPr>
            <w:tcW w:w="284" w:type="dxa"/>
            <w:shd w:val="clear" w:color="auto" w:fill="auto"/>
            <w:vAlign w:val="center"/>
          </w:tcPr>
          <w:p w14:paraId="1C812C36" w14:textId="77777777" w:rsidR="004F6947" w:rsidRPr="00337E08" w:rsidRDefault="004F6947">
            <w:pPr>
              <w:rPr>
                <w:sz w:val="18"/>
                <w:szCs w:val="18"/>
              </w:rPr>
            </w:pPr>
          </w:p>
        </w:tc>
        <w:tc>
          <w:tcPr>
            <w:tcW w:w="708" w:type="dxa"/>
            <w:shd w:val="clear" w:color="auto" w:fill="auto"/>
            <w:vAlign w:val="center"/>
          </w:tcPr>
          <w:p w14:paraId="2289C2F9" w14:textId="77777777" w:rsidR="004F6947" w:rsidRPr="00337E08" w:rsidRDefault="004F6947">
            <w:pPr>
              <w:rPr>
                <w:sz w:val="18"/>
                <w:szCs w:val="18"/>
              </w:rPr>
            </w:pPr>
          </w:p>
        </w:tc>
        <w:tc>
          <w:tcPr>
            <w:tcW w:w="583" w:type="dxa"/>
            <w:shd w:val="clear" w:color="auto" w:fill="auto"/>
            <w:vAlign w:val="center"/>
          </w:tcPr>
          <w:p w14:paraId="1A099C82" w14:textId="77777777" w:rsidR="004F6947" w:rsidRPr="00337E08" w:rsidRDefault="004F6947">
            <w:pPr>
              <w:rPr>
                <w:sz w:val="18"/>
                <w:szCs w:val="18"/>
              </w:rPr>
            </w:pPr>
          </w:p>
        </w:tc>
      </w:tr>
      <w:tr w:rsidR="001F5C30" w14:paraId="464AA357" w14:textId="77777777" w:rsidTr="009709F8">
        <w:trPr>
          <w:trHeight w:hRule="exact" w:val="288"/>
          <w:jc w:val="center"/>
        </w:trPr>
        <w:tc>
          <w:tcPr>
            <w:tcW w:w="843" w:type="dxa"/>
            <w:shd w:val="clear" w:color="auto" w:fill="auto"/>
            <w:vAlign w:val="center"/>
          </w:tcPr>
          <w:p w14:paraId="29CBA3EB" w14:textId="77777777" w:rsidR="004F6947" w:rsidRPr="00337E08" w:rsidRDefault="004F6947">
            <w:pPr>
              <w:jc w:val="left"/>
              <w:rPr>
                <w:sz w:val="18"/>
                <w:szCs w:val="18"/>
              </w:rPr>
            </w:pPr>
            <w:r w:rsidRPr="00337E08">
              <w:rPr>
                <w:rFonts w:ascii="宋体" w:eastAsia="宋体" w:hAnsi="宋体" w:cs="宋体"/>
                <w:color w:val="000000"/>
                <w:sz w:val="18"/>
                <w:szCs w:val="18"/>
              </w:rPr>
              <w:t>210</w:t>
            </w:r>
          </w:p>
        </w:tc>
        <w:tc>
          <w:tcPr>
            <w:tcW w:w="2508" w:type="dxa"/>
            <w:shd w:val="clear" w:color="auto" w:fill="auto"/>
            <w:vAlign w:val="center"/>
          </w:tcPr>
          <w:p w14:paraId="045C3C13" w14:textId="77777777" w:rsidR="004F6947" w:rsidRPr="00337E08" w:rsidRDefault="004F6947">
            <w:pPr>
              <w:jc w:val="left"/>
              <w:rPr>
                <w:sz w:val="18"/>
                <w:szCs w:val="18"/>
              </w:rPr>
            </w:pPr>
            <w:r w:rsidRPr="00337E08">
              <w:rPr>
                <w:rFonts w:ascii="宋体" w:eastAsia="宋体" w:hAnsi="宋体" w:cs="宋体"/>
                <w:color w:val="000000"/>
                <w:sz w:val="18"/>
                <w:szCs w:val="18"/>
              </w:rPr>
              <w:t>卫生健康支出</w:t>
            </w:r>
          </w:p>
        </w:tc>
        <w:tc>
          <w:tcPr>
            <w:tcW w:w="998" w:type="dxa"/>
            <w:shd w:val="clear" w:color="auto" w:fill="auto"/>
            <w:vAlign w:val="center"/>
          </w:tcPr>
          <w:p w14:paraId="6179663D" w14:textId="77777777" w:rsidR="004F6947" w:rsidRPr="00337E08" w:rsidRDefault="004F6947">
            <w:pPr>
              <w:jc w:val="right"/>
              <w:rPr>
                <w:sz w:val="18"/>
                <w:szCs w:val="18"/>
              </w:rPr>
            </w:pPr>
            <w:r w:rsidRPr="00337E08">
              <w:rPr>
                <w:rFonts w:ascii="宋体" w:eastAsia="宋体" w:hAnsi="宋体" w:cs="宋体"/>
                <w:color w:val="000000"/>
                <w:sz w:val="18"/>
                <w:szCs w:val="18"/>
              </w:rPr>
              <w:t>516.40</w:t>
            </w:r>
          </w:p>
        </w:tc>
        <w:tc>
          <w:tcPr>
            <w:tcW w:w="1087" w:type="dxa"/>
            <w:shd w:val="clear" w:color="auto" w:fill="auto"/>
            <w:vAlign w:val="center"/>
          </w:tcPr>
          <w:p w14:paraId="09541AFD" w14:textId="77777777" w:rsidR="004F6947" w:rsidRPr="00337E08" w:rsidRDefault="004F6947">
            <w:pPr>
              <w:rPr>
                <w:sz w:val="18"/>
                <w:szCs w:val="18"/>
              </w:rPr>
            </w:pPr>
          </w:p>
        </w:tc>
        <w:tc>
          <w:tcPr>
            <w:tcW w:w="472" w:type="dxa"/>
            <w:shd w:val="clear" w:color="auto" w:fill="auto"/>
            <w:vAlign w:val="center"/>
          </w:tcPr>
          <w:p w14:paraId="7A9C13CE" w14:textId="77777777" w:rsidR="004F6947" w:rsidRPr="00337E08" w:rsidRDefault="004F6947">
            <w:pPr>
              <w:rPr>
                <w:sz w:val="18"/>
                <w:szCs w:val="18"/>
              </w:rPr>
            </w:pPr>
          </w:p>
        </w:tc>
        <w:tc>
          <w:tcPr>
            <w:tcW w:w="992" w:type="dxa"/>
            <w:shd w:val="clear" w:color="auto" w:fill="auto"/>
            <w:vAlign w:val="center"/>
          </w:tcPr>
          <w:p w14:paraId="50B0B301" w14:textId="77777777" w:rsidR="004F6947" w:rsidRPr="00337E08" w:rsidRDefault="004F6947">
            <w:pPr>
              <w:jc w:val="right"/>
              <w:rPr>
                <w:sz w:val="18"/>
                <w:szCs w:val="18"/>
              </w:rPr>
            </w:pPr>
            <w:r w:rsidRPr="00337E08">
              <w:rPr>
                <w:rFonts w:ascii="宋体" w:eastAsia="宋体" w:hAnsi="宋体" w:cs="宋体"/>
                <w:color w:val="000000"/>
                <w:sz w:val="18"/>
                <w:szCs w:val="18"/>
              </w:rPr>
              <w:t>516.40</w:t>
            </w:r>
          </w:p>
        </w:tc>
        <w:tc>
          <w:tcPr>
            <w:tcW w:w="284" w:type="dxa"/>
            <w:shd w:val="clear" w:color="auto" w:fill="auto"/>
            <w:vAlign w:val="center"/>
          </w:tcPr>
          <w:p w14:paraId="25D0203B" w14:textId="77777777" w:rsidR="004F6947" w:rsidRPr="00337E08" w:rsidRDefault="004F6947">
            <w:pPr>
              <w:rPr>
                <w:sz w:val="18"/>
                <w:szCs w:val="18"/>
              </w:rPr>
            </w:pPr>
          </w:p>
        </w:tc>
        <w:tc>
          <w:tcPr>
            <w:tcW w:w="708" w:type="dxa"/>
            <w:shd w:val="clear" w:color="auto" w:fill="auto"/>
            <w:vAlign w:val="center"/>
          </w:tcPr>
          <w:p w14:paraId="3C713C5E" w14:textId="77777777" w:rsidR="004F6947" w:rsidRPr="00337E08" w:rsidRDefault="004F6947">
            <w:pPr>
              <w:rPr>
                <w:sz w:val="18"/>
                <w:szCs w:val="18"/>
              </w:rPr>
            </w:pPr>
          </w:p>
        </w:tc>
        <w:tc>
          <w:tcPr>
            <w:tcW w:w="583" w:type="dxa"/>
            <w:shd w:val="clear" w:color="auto" w:fill="auto"/>
            <w:vAlign w:val="center"/>
          </w:tcPr>
          <w:p w14:paraId="5F25C02F" w14:textId="77777777" w:rsidR="004F6947" w:rsidRPr="00337E08" w:rsidRDefault="004F6947">
            <w:pPr>
              <w:rPr>
                <w:sz w:val="18"/>
                <w:szCs w:val="18"/>
              </w:rPr>
            </w:pPr>
          </w:p>
        </w:tc>
      </w:tr>
      <w:tr w:rsidR="001F5C30" w14:paraId="7A0BCDCD" w14:textId="77777777" w:rsidTr="009709F8">
        <w:trPr>
          <w:trHeight w:hRule="exact" w:val="288"/>
          <w:jc w:val="center"/>
        </w:trPr>
        <w:tc>
          <w:tcPr>
            <w:tcW w:w="843" w:type="dxa"/>
            <w:shd w:val="clear" w:color="auto" w:fill="auto"/>
            <w:vAlign w:val="center"/>
          </w:tcPr>
          <w:p w14:paraId="38691965" w14:textId="77777777" w:rsidR="004F6947" w:rsidRPr="00337E08" w:rsidRDefault="004F6947">
            <w:pPr>
              <w:jc w:val="left"/>
              <w:rPr>
                <w:sz w:val="18"/>
                <w:szCs w:val="18"/>
              </w:rPr>
            </w:pPr>
            <w:r w:rsidRPr="00337E08">
              <w:rPr>
                <w:rFonts w:ascii="宋体" w:eastAsia="宋体" w:hAnsi="宋体" w:cs="宋体"/>
                <w:color w:val="000000"/>
                <w:sz w:val="18"/>
                <w:szCs w:val="18"/>
              </w:rPr>
              <w:t>21011</w:t>
            </w:r>
          </w:p>
        </w:tc>
        <w:tc>
          <w:tcPr>
            <w:tcW w:w="2508" w:type="dxa"/>
            <w:shd w:val="clear" w:color="auto" w:fill="auto"/>
            <w:vAlign w:val="center"/>
          </w:tcPr>
          <w:p w14:paraId="33001AE6" w14:textId="77777777" w:rsidR="004F6947" w:rsidRPr="00337E08" w:rsidRDefault="004F6947">
            <w:pPr>
              <w:jc w:val="left"/>
              <w:rPr>
                <w:sz w:val="18"/>
                <w:szCs w:val="18"/>
              </w:rPr>
            </w:pPr>
            <w:r w:rsidRPr="00337E08">
              <w:rPr>
                <w:rFonts w:ascii="宋体" w:eastAsia="宋体" w:hAnsi="宋体" w:cs="宋体"/>
                <w:color w:val="000000"/>
                <w:sz w:val="18"/>
                <w:szCs w:val="18"/>
              </w:rPr>
              <w:t>行政事业单位医疗</w:t>
            </w:r>
          </w:p>
        </w:tc>
        <w:tc>
          <w:tcPr>
            <w:tcW w:w="998" w:type="dxa"/>
            <w:shd w:val="clear" w:color="auto" w:fill="auto"/>
            <w:vAlign w:val="center"/>
          </w:tcPr>
          <w:p w14:paraId="2614AFEA" w14:textId="77777777" w:rsidR="004F6947" w:rsidRPr="00337E08" w:rsidRDefault="004F6947">
            <w:pPr>
              <w:jc w:val="right"/>
              <w:rPr>
                <w:sz w:val="18"/>
                <w:szCs w:val="18"/>
              </w:rPr>
            </w:pPr>
            <w:r w:rsidRPr="00337E08">
              <w:rPr>
                <w:rFonts w:ascii="宋体" w:eastAsia="宋体" w:hAnsi="宋体" w:cs="宋体"/>
                <w:color w:val="000000"/>
                <w:sz w:val="18"/>
                <w:szCs w:val="18"/>
              </w:rPr>
              <w:t>516.40</w:t>
            </w:r>
          </w:p>
        </w:tc>
        <w:tc>
          <w:tcPr>
            <w:tcW w:w="1087" w:type="dxa"/>
            <w:shd w:val="clear" w:color="auto" w:fill="auto"/>
            <w:vAlign w:val="center"/>
          </w:tcPr>
          <w:p w14:paraId="02AD6CFE" w14:textId="77777777" w:rsidR="004F6947" w:rsidRPr="00337E08" w:rsidRDefault="004F6947">
            <w:pPr>
              <w:rPr>
                <w:sz w:val="18"/>
                <w:szCs w:val="18"/>
              </w:rPr>
            </w:pPr>
          </w:p>
        </w:tc>
        <w:tc>
          <w:tcPr>
            <w:tcW w:w="472" w:type="dxa"/>
            <w:shd w:val="clear" w:color="auto" w:fill="auto"/>
            <w:vAlign w:val="center"/>
          </w:tcPr>
          <w:p w14:paraId="523AFC9A" w14:textId="77777777" w:rsidR="004F6947" w:rsidRPr="00337E08" w:rsidRDefault="004F6947">
            <w:pPr>
              <w:rPr>
                <w:sz w:val="18"/>
                <w:szCs w:val="18"/>
              </w:rPr>
            </w:pPr>
          </w:p>
        </w:tc>
        <w:tc>
          <w:tcPr>
            <w:tcW w:w="992" w:type="dxa"/>
            <w:shd w:val="clear" w:color="auto" w:fill="auto"/>
            <w:vAlign w:val="center"/>
          </w:tcPr>
          <w:p w14:paraId="3BF97FDB" w14:textId="77777777" w:rsidR="004F6947" w:rsidRPr="00337E08" w:rsidRDefault="004F6947">
            <w:pPr>
              <w:jc w:val="right"/>
              <w:rPr>
                <w:sz w:val="18"/>
                <w:szCs w:val="18"/>
              </w:rPr>
            </w:pPr>
            <w:r w:rsidRPr="00337E08">
              <w:rPr>
                <w:rFonts w:ascii="宋体" w:eastAsia="宋体" w:hAnsi="宋体" w:cs="宋体"/>
                <w:color w:val="000000"/>
                <w:sz w:val="18"/>
                <w:szCs w:val="18"/>
              </w:rPr>
              <w:t>516.40</w:t>
            </w:r>
          </w:p>
        </w:tc>
        <w:tc>
          <w:tcPr>
            <w:tcW w:w="284" w:type="dxa"/>
            <w:shd w:val="clear" w:color="auto" w:fill="auto"/>
            <w:vAlign w:val="center"/>
          </w:tcPr>
          <w:p w14:paraId="6DAAD237" w14:textId="77777777" w:rsidR="004F6947" w:rsidRPr="00337E08" w:rsidRDefault="004F6947">
            <w:pPr>
              <w:rPr>
                <w:sz w:val="18"/>
                <w:szCs w:val="18"/>
              </w:rPr>
            </w:pPr>
          </w:p>
        </w:tc>
        <w:tc>
          <w:tcPr>
            <w:tcW w:w="708" w:type="dxa"/>
            <w:shd w:val="clear" w:color="auto" w:fill="auto"/>
            <w:vAlign w:val="center"/>
          </w:tcPr>
          <w:p w14:paraId="4D4F8A21" w14:textId="77777777" w:rsidR="004F6947" w:rsidRPr="00337E08" w:rsidRDefault="004F6947">
            <w:pPr>
              <w:rPr>
                <w:sz w:val="18"/>
                <w:szCs w:val="18"/>
              </w:rPr>
            </w:pPr>
          </w:p>
        </w:tc>
        <w:tc>
          <w:tcPr>
            <w:tcW w:w="583" w:type="dxa"/>
            <w:shd w:val="clear" w:color="auto" w:fill="auto"/>
            <w:vAlign w:val="center"/>
          </w:tcPr>
          <w:p w14:paraId="7F730174" w14:textId="77777777" w:rsidR="004F6947" w:rsidRPr="00337E08" w:rsidRDefault="004F6947">
            <w:pPr>
              <w:rPr>
                <w:sz w:val="18"/>
                <w:szCs w:val="18"/>
              </w:rPr>
            </w:pPr>
          </w:p>
        </w:tc>
      </w:tr>
      <w:tr w:rsidR="001F5C30" w14:paraId="35DE1E6D" w14:textId="77777777" w:rsidTr="009709F8">
        <w:trPr>
          <w:trHeight w:hRule="exact" w:val="288"/>
          <w:jc w:val="center"/>
        </w:trPr>
        <w:tc>
          <w:tcPr>
            <w:tcW w:w="843" w:type="dxa"/>
            <w:shd w:val="clear" w:color="auto" w:fill="auto"/>
            <w:vAlign w:val="center"/>
          </w:tcPr>
          <w:p w14:paraId="31E32BAF" w14:textId="77777777" w:rsidR="004F6947" w:rsidRPr="00337E08" w:rsidRDefault="004F6947">
            <w:pPr>
              <w:jc w:val="left"/>
              <w:rPr>
                <w:sz w:val="18"/>
                <w:szCs w:val="18"/>
              </w:rPr>
            </w:pPr>
            <w:r w:rsidRPr="00337E08">
              <w:rPr>
                <w:rFonts w:ascii="宋体" w:eastAsia="宋体" w:hAnsi="宋体" w:cs="宋体"/>
                <w:color w:val="000000"/>
                <w:sz w:val="18"/>
                <w:szCs w:val="18"/>
              </w:rPr>
              <w:t>2101199</w:t>
            </w:r>
          </w:p>
        </w:tc>
        <w:tc>
          <w:tcPr>
            <w:tcW w:w="2508" w:type="dxa"/>
            <w:shd w:val="clear" w:color="auto" w:fill="auto"/>
            <w:vAlign w:val="center"/>
          </w:tcPr>
          <w:p w14:paraId="730F95F0" w14:textId="77777777" w:rsidR="004F6947" w:rsidRPr="00337E08" w:rsidRDefault="004F6947">
            <w:pPr>
              <w:jc w:val="left"/>
              <w:rPr>
                <w:sz w:val="18"/>
                <w:szCs w:val="18"/>
              </w:rPr>
            </w:pPr>
            <w:r w:rsidRPr="00337E08">
              <w:rPr>
                <w:rFonts w:ascii="宋体" w:eastAsia="宋体" w:hAnsi="宋体" w:cs="宋体"/>
                <w:color w:val="000000"/>
                <w:sz w:val="18"/>
                <w:szCs w:val="18"/>
              </w:rPr>
              <w:t>其他行政事业单位医疗支出</w:t>
            </w:r>
          </w:p>
        </w:tc>
        <w:tc>
          <w:tcPr>
            <w:tcW w:w="998" w:type="dxa"/>
            <w:shd w:val="clear" w:color="auto" w:fill="auto"/>
            <w:vAlign w:val="center"/>
          </w:tcPr>
          <w:p w14:paraId="37F80F53" w14:textId="77777777" w:rsidR="004F6947" w:rsidRPr="00337E08" w:rsidRDefault="004F6947">
            <w:pPr>
              <w:jc w:val="right"/>
              <w:rPr>
                <w:sz w:val="18"/>
                <w:szCs w:val="18"/>
              </w:rPr>
            </w:pPr>
            <w:r w:rsidRPr="00337E08">
              <w:rPr>
                <w:rFonts w:ascii="宋体" w:eastAsia="宋体" w:hAnsi="宋体" w:cs="宋体"/>
                <w:color w:val="000000"/>
                <w:sz w:val="18"/>
                <w:szCs w:val="18"/>
              </w:rPr>
              <w:t>516.40</w:t>
            </w:r>
          </w:p>
        </w:tc>
        <w:tc>
          <w:tcPr>
            <w:tcW w:w="1087" w:type="dxa"/>
            <w:shd w:val="clear" w:color="auto" w:fill="auto"/>
            <w:vAlign w:val="center"/>
          </w:tcPr>
          <w:p w14:paraId="4270B5CC" w14:textId="77777777" w:rsidR="004F6947" w:rsidRPr="00337E08" w:rsidRDefault="004F6947">
            <w:pPr>
              <w:rPr>
                <w:sz w:val="18"/>
                <w:szCs w:val="18"/>
              </w:rPr>
            </w:pPr>
          </w:p>
        </w:tc>
        <w:tc>
          <w:tcPr>
            <w:tcW w:w="472" w:type="dxa"/>
            <w:shd w:val="clear" w:color="auto" w:fill="auto"/>
            <w:vAlign w:val="center"/>
          </w:tcPr>
          <w:p w14:paraId="78FB3A5B" w14:textId="77777777" w:rsidR="004F6947" w:rsidRPr="00337E08" w:rsidRDefault="004F6947">
            <w:pPr>
              <w:rPr>
                <w:sz w:val="18"/>
                <w:szCs w:val="18"/>
              </w:rPr>
            </w:pPr>
          </w:p>
        </w:tc>
        <w:tc>
          <w:tcPr>
            <w:tcW w:w="992" w:type="dxa"/>
            <w:shd w:val="clear" w:color="auto" w:fill="auto"/>
            <w:vAlign w:val="center"/>
          </w:tcPr>
          <w:p w14:paraId="58FAC0CC" w14:textId="77777777" w:rsidR="004F6947" w:rsidRPr="00337E08" w:rsidRDefault="004F6947">
            <w:pPr>
              <w:jc w:val="right"/>
              <w:rPr>
                <w:sz w:val="18"/>
                <w:szCs w:val="18"/>
              </w:rPr>
            </w:pPr>
            <w:r w:rsidRPr="00337E08">
              <w:rPr>
                <w:rFonts w:ascii="宋体" w:eastAsia="宋体" w:hAnsi="宋体" w:cs="宋体"/>
                <w:color w:val="000000"/>
                <w:sz w:val="18"/>
                <w:szCs w:val="18"/>
              </w:rPr>
              <w:t>516.40</w:t>
            </w:r>
          </w:p>
        </w:tc>
        <w:tc>
          <w:tcPr>
            <w:tcW w:w="284" w:type="dxa"/>
            <w:shd w:val="clear" w:color="auto" w:fill="auto"/>
            <w:vAlign w:val="center"/>
          </w:tcPr>
          <w:p w14:paraId="26C3492C" w14:textId="77777777" w:rsidR="004F6947" w:rsidRPr="00337E08" w:rsidRDefault="004F6947">
            <w:pPr>
              <w:rPr>
                <w:sz w:val="18"/>
                <w:szCs w:val="18"/>
              </w:rPr>
            </w:pPr>
          </w:p>
        </w:tc>
        <w:tc>
          <w:tcPr>
            <w:tcW w:w="708" w:type="dxa"/>
            <w:shd w:val="clear" w:color="auto" w:fill="auto"/>
            <w:vAlign w:val="center"/>
          </w:tcPr>
          <w:p w14:paraId="2CDAE883" w14:textId="77777777" w:rsidR="004F6947" w:rsidRPr="00337E08" w:rsidRDefault="004F6947">
            <w:pPr>
              <w:rPr>
                <w:sz w:val="18"/>
                <w:szCs w:val="18"/>
              </w:rPr>
            </w:pPr>
          </w:p>
        </w:tc>
        <w:tc>
          <w:tcPr>
            <w:tcW w:w="583" w:type="dxa"/>
            <w:shd w:val="clear" w:color="auto" w:fill="auto"/>
            <w:vAlign w:val="center"/>
          </w:tcPr>
          <w:p w14:paraId="6516C706" w14:textId="77777777" w:rsidR="004F6947" w:rsidRPr="00337E08" w:rsidRDefault="004F6947">
            <w:pPr>
              <w:rPr>
                <w:sz w:val="18"/>
                <w:szCs w:val="18"/>
              </w:rPr>
            </w:pPr>
          </w:p>
        </w:tc>
      </w:tr>
      <w:tr w:rsidR="001F5C30" w14:paraId="758086D7" w14:textId="77777777" w:rsidTr="009709F8">
        <w:trPr>
          <w:trHeight w:hRule="exact" w:val="288"/>
          <w:jc w:val="center"/>
        </w:trPr>
        <w:tc>
          <w:tcPr>
            <w:tcW w:w="843" w:type="dxa"/>
            <w:shd w:val="clear" w:color="auto" w:fill="auto"/>
            <w:vAlign w:val="center"/>
          </w:tcPr>
          <w:p w14:paraId="25420EFF" w14:textId="77777777" w:rsidR="004F6947" w:rsidRPr="00337E08" w:rsidRDefault="004F6947">
            <w:pPr>
              <w:jc w:val="left"/>
              <w:rPr>
                <w:sz w:val="18"/>
                <w:szCs w:val="18"/>
              </w:rPr>
            </w:pPr>
            <w:r w:rsidRPr="00337E08">
              <w:rPr>
                <w:rFonts w:ascii="宋体" w:eastAsia="宋体" w:hAnsi="宋体" w:cs="宋体"/>
                <w:color w:val="000000"/>
                <w:sz w:val="18"/>
                <w:szCs w:val="18"/>
              </w:rPr>
              <w:t>221</w:t>
            </w:r>
          </w:p>
        </w:tc>
        <w:tc>
          <w:tcPr>
            <w:tcW w:w="2508" w:type="dxa"/>
            <w:shd w:val="clear" w:color="auto" w:fill="auto"/>
            <w:vAlign w:val="center"/>
          </w:tcPr>
          <w:p w14:paraId="7246067B" w14:textId="77777777" w:rsidR="004F6947" w:rsidRPr="00337E08" w:rsidRDefault="004F6947">
            <w:pPr>
              <w:jc w:val="left"/>
              <w:rPr>
                <w:sz w:val="18"/>
                <w:szCs w:val="18"/>
              </w:rPr>
            </w:pPr>
            <w:r w:rsidRPr="00337E08">
              <w:rPr>
                <w:rFonts w:ascii="宋体" w:eastAsia="宋体" w:hAnsi="宋体" w:cs="宋体"/>
                <w:color w:val="000000"/>
                <w:sz w:val="18"/>
                <w:szCs w:val="18"/>
              </w:rPr>
              <w:t>住房保障支出</w:t>
            </w:r>
          </w:p>
        </w:tc>
        <w:tc>
          <w:tcPr>
            <w:tcW w:w="998" w:type="dxa"/>
            <w:shd w:val="clear" w:color="auto" w:fill="auto"/>
            <w:vAlign w:val="center"/>
          </w:tcPr>
          <w:p w14:paraId="03737F38" w14:textId="77777777" w:rsidR="004F6947" w:rsidRPr="00337E08" w:rsidRDefault="004F6947">
            <w:pPr>
              <w:jc w:val="right"/>
              <w:rPr>
                <w:sz w:val="18"/>
                <w:szCs w:val="18"/>
              </w:rPr>
            </w:pPr>
            <w:r w:rsidRPr="00337E08">
              <w:rPr>
                <w:rFonts w:ascii="宋体" w:eastAsia="宋体" w:hAnsi="宋体" w:cs="宋体"/>
                <w:color w:val="000000"/>
                <w:sz w:val="18"/>
                <w:szCs w:val="18"/>
              </w:rPr>
              <w:t>730.08</w:t>
            </w:r>
          </w:p>
        </w:tc>
        <w:tc>
          <w:tcPr>
            <w:tcW w:w="1087" w:type="dxa"/>
            <w:shd w:val="clear" w:color="auto" w:fill="auto"/>
            <w:vAlign w:val="center"/>
          </w:tcPr>
          <w:p w14:paraId="00E4356E" w14:textId="77777777" w:rsidR="004F6947" w:rsidRPr="00337E08" w:rsidRDefault="004F6947">
            <w:pPr>
              <w:rPr>
                <w:sz w:val="18"/>
                <w:szCs w:val="18"/>
              </w:rPr>
            </w:pPr>
          </w:p>
        </w:tc>
        <w:tc>
          <w:tcPr>
            <w:tcW w:w="472" w:type="dxa"/>
            <w:shd w:val="clear" w:color="auto" w:fill="auto"/>
            <w:vAlign w:val="center"/>
          </w:tcPr>
          <w:p w14:paraId="4DE26546" w14:textId="77777777" w:rsidR="004F6947" w:rsidRPr="00337E08" w:rsidRDefault="004F6947">
            <w:pPr>
              <w:rPr>
                <w:sz w:val="18"/>
                <w:szCs w:val="18"/>
              </w:rPr>
            </w:pPr>
          </w:p>
        </w:tc>
        <w:tc>
          <w:tcPr>
            <w:tcW w:w="992" w:type="dxa"/>
            <w:shd w:val="clear" w:color="auto" w:fill="auto"/>
            <w:vAlign w:val="center"/>
          </w:tcPr>
          <w:p w14:paraId="0153FDA2" w14:textId="77777777" w:rsidR="004F6947" w:rsidRPr="00337E08" w:rsidRDefault="004F6947">
            <w:pPr>
              <w:jc w:val="right"/>
              <w:rPr>
                <w:sz w:val="18"/>
                <w:szCs w:val="18"/>
              </w:rPr>
            </w:pPr>
            <w:r w:rsidRPr="00337E08">
              <w:rPr>
                <w:rFonts w:ascii="宋体" w:eastAsia="宋体" w:hAnsi="宋体" w:cs="宋体"/>
                <w:color w:val="000000"/>
                <w:sz w:val="18"/>
                <w:szCs w:val="18"/>
              </w:rPr>
              <w:t>730.08</w:t>
            </w:r>
          </w:p>
        </w:tc>
        <w:tc>
          <w:tcPr>
            <w:tcW w:w="284" w:type="dxa"/>
            <w:shd w:val="clear" w:color="auto" w:fill="auto"/>
            <w:vAlign w:val="center"/>
          </w:tcPr>
          <w:p w14:paraId="0E35EE92" w14:textId="77777777" w:rsidR="004F6947" w:rsidRPr="00337E08" w:rsidRDefault="004F6947">
            <w:pPr>
              <w:rPr>
                <w:sz w:val="18"/>
                <w:szCs w:val="18"/>
              </w:rPr>
            </w:pPr>
          </w:p>
        </w:tc>
        <w:tc>
          <w:tcPr>
            <w:tcW w:w="708" w:type="dxa"/>
            <w:shd w:val="clear" w:color="auto" w:fill="auto"/>
            <w:vAlign w:val="center"/>
          </w:tcPr>
          <w:p w14:paraId="460E0BCA" w14:textId="77777777" w:rsidR="004F6947" w:rsidRPr="00337E08" w:rsidRDefault="004F6947">
            <w:pPr>
              <w:rPr>
                <w:sz w:val="18"/>
                <w:szCs w:val="18"/>
              </w:rPr>
            </w:pPr>
          </w:p>
        </w:tc>
        <w:tc>
          <w:tcPr>
            <w:tcW w:w="583" w:type="dxa"/>
            <w:shd w:val="clear" w:color="auto" w:fill="auto"/>
            <w:vAlign w:val="center"/>
          </w:tcPr>
          <w:p w14:paraId="23E724EE" w14:textId="77777777" w:rsidR="004F6947" w:rsidRPr="00337E08" w:rsidRDefault="004F6947">
            <w:pPr>
              <w:rPr>
                <w:sz w:val="18"/>
                <w:szCs w:val="18"/>
              </w:rPr>
            </w:pPr>
          </w:p>
        </w:tc>
      </w:tr>
      <w:tr w:rsidR="001F5C30" w14:paraId="024BBCCA" w14:textId="77777777" w:rsidTr="009709F8">
        <w:trPr>
          <w:trHeight w:hRule="exact" w:val="288"/>
          <w:jc w:val="center"/>
        </w:trPr>
        <w:tc>
          <w:tcPr>
            <w:tcW w:w="843" w:type="dxa"/>
            <w:shd w:val="clear" w:color="auto" w:fill="auto"/>
            <w:vAlign w:val="center"/>
          </w:tcPr>
          <w:p w14:paraId="5EC1D1C7" w14:textId="77777777" w:rsidR="004F6947" w:rsidRPr="00337E08" w:rsidRDefault="004F6947">
            <w:pPr>
              <w:jc w:val="left"/>
              <w:rPr>
                <w:sz w:val="18"/>
                <w:szCs w:val="18"/>
              </w:rPr>
            </w:pPr>
            <w:r w:rsidRPr="00337E08">
              <w:rPr>
                <w:rFonts w:ascii="宋体" w:eastAsia="宋体" w:hAnsi="宋体" w:cs="宋体"/>
                <w:color w:val="000000"/>
                <w:sz w:val="18"/>
                <w:szCs w:val="18"/>
              </w:rPr>
              <w:t>22102</w:t>
            </w:r>
          </w:p>
        </w:tc>
        <w:tc>
          <w:tcPr>
            <w:tcW w:w="2508" w:type="dxa"/>
            <w:shd w:val="clear" w:color="auto" w:fill="auto"/>
            <w:vAlign w:val="center"/>
          </w:tcPr>
          <w:p w14:paraId="4C9999E1" w14:textId="77777777" w:rsidR="004F6947" w:rsidRPr="00337E08" w:rsidRDefault="004F6947">
            <w:pPr>
              <w:jc w:val="left"/>
              <w:rPr>
                <w:sz w:val="18"/>
                <w:szCs w:val="18"/>
              </w:rPr>
            </w:pPr>
            <w:r w:rsidRPr="00337E08">
              <w:rPr>
                <w:rFonts w:ascii="宋体" w:eastAsia="宋体" w:hAnsi="宋体" w:cs="宋体"/>
                <w:color w:val="000000"/>
                <w:sz w:val="18"/>
                <w:szCs w:val="18"/>
              </w:rPr>
              <w:t>住房改革支出</w:t>
            </w:r>
          </w:p>
        </w:tc>
        <w:tc>
          <w:tcPr>
            <w:tcW w:w="998" w:type="dxa"/>
            <w:shd w:val="clear" w:color="auto" w:fill="auto"/>
            <w:vAlign w:val="center"/>
          </w:tcPr>
          <w:p w14:paraId="3BB13DBB" w14:textId="77777777" w:rsidR="004F6947" w:rsidRPr="00337E08" w:rsidRDefault="004F6947">
            <w:pPr>
              <w:jc w:val="right"/>
              <w:rPr>
                <w:sz w:val="18"/>
                <w:szCs w:val="18"/>
              </w:rPr>
            </w:pPr>
            <w:r w:rsidRPr="00337E08">
              <w:rPr>
                <w:rFonts w:ascii="宋体" w:eastAsia="宋体" w:hAnsi="宋体" w:cs="宋体"/>
                <w:color w:val="000000"/>
                <w:sz w:val="18"/>
                <w:szCs w:val="18"/>
              </w:rPr>
              <w:t>730.08</w:t>
            </w:r>
          </w:p>
        </w:tc>
        <w:tc>
          <w:tcPr>
            <w:tcW w:w="1087" w:type="dxa"/>
            <w:shd w:val="clear" w:color="auto" w:fill="auto"/>
            <w:vAlign w:val="center"/>
          </w:tcPr>
          <w:p w14:paraId="199A057A" w14:textId="77777777" w:rsidR="004F6947" w:rsidRPr="00337E08" w:rsidRDefault="004F6947">
            <w:pPr>
              <w:rPr>
                <w:sz w:val="18"/>
                <w:szCs w:val="18"/>
              </w:rPr>
            </w:pPr>
          </w:p>
        </w:tc>
        <w:tc>
          <w:tcPr>
            <w:tcW w:w="472" w:type="dxa"/>
            <w:shd w:val="clear" w:color="auto" w:fill="auto"/>
            <w:vAlign w:val="center"/>
          </w:tcPr>
          <w:p w14:paraId="44D0EB4B" w14:textId="77777777" w:rsidR="004F6947" w:rsidRPr="00337E08" w:rsidRDefault="004F6947">
            <w:pPr>
              <w:rPr>
                <w:sz w:val="18"/>
                <w:szCs w:val="18"/>
              </w:rPr>
            </w:pPr>
          </w:p>
        </w:tc>
        <w:tc>
          <w:tcPr>
            <w:tcW w:w="992" w:type="dxa"/>
            <w:shd w:val="clear" w:color="auto" w:fill="auto"/>
            <w:vAlign w:val="center"/>
          </w:tcPr>
          <w:p w14:paraId="1DDF6B26" w14:textId="77777777" w:rsidR="004F6947" w:rsidRPr="00337E08" w:rsidRDefault="004F6947">
            <w:pPr>
              <w:jc w:val="right"/>
              <w:rPr>
                <w:sz w:val="18"/>
                <w:szCs w:val="18"/>
              </w:rPr>
            </w:pPr>
            <w:r w:rsidRPr="00337E08">
              <w:rPr>
                <w:rFonts w:ascii="宋体" w:eastAsia="宋体" w:hAnsi="宋体" w:cs="宋体"/>
                <w:color w:val="000000"/>
                <w:sz w:val="18"/>
                <w:szCs w:val="18"/>
              </w:rPr>
              <w:t>730.08</w:t>
            </w:r>
          </w:p>
        </w:tc>
        <w:tc>
          <w:tcPr>
            <w:tcW w:w="284" w:type="dxa"/>
            <w:shd w:val="clear" w:color="auto" w:fill="auto"/>
            <w:vAlign w:val="center"/>
          </w:tcPr>
          <w:p w14:paraId="1F1E4E8C" w14:textId="77777777" w:rsidR="004F6947" w:rsidRPr="00337E08" w:rsidRDefault="004F6947">
            <w:pPr>
              <w:rPr>
                <w:sz w:val="18"/>
                <w:szCs w:val="18"/>
              </w:rPr>
            </w:pPr>
          </w:p>
        </w:tc>
        <w:tc>
          <w:tcPr>
            <w:tcW w:w="708" w:type="dxa"/>
            <w:shd w:val="clear" w:color="auto" w:fill="auto"/>
            <w:vAlign w:val="center"/>
          </w:tcPr>
          <w:p w14:paraId="68B81E1C" w14:textId="77777777" w:rsidR="004F6947" w:rsidRPr="00337E08" w:rsidRDefault="004F6947">
            <w:pPr>
              <w:rPr>
                <w:sz w:val="18"/>
                <w:szCs w:val="18"/>
              </w:rPr>
            </w:pPr>
          </w:p>
        </w:tc>
        <w:tc>
          <w:tcPr>
            <w:tcW w:w="583" w:type="dxa"/>
            <w:shd w:val="clear" w:color="auto" w:fill="auto"/>
            <w:vAlign w:val="center"/>
          </w:tcPr>
          <w:p w14:paraId="7A67FC6C" w14:textId="77777777" w:rsidR="004F6947" w:rsidRPr="00337E08" w:rsidRDefault="004F6947">
            <w:pPr>
              <w:rPr>
                <w:sz w:val="18"/>
                <w:szCs w:val="18"/>
              </w:rPr>
            </w:pPr>
          </w:p>
        </w:tc>
      </w:tr>
      <w:tr w:rsidR="001F5C30" w14:paraId="2B0F968D" w14:textId="77777777" w:rsidTr="009709F8">
        <w:trPr>
          <w:trHeight w:hRule="exact" w:val="288"/>
          <w:jc w:val="center"/>
        </w:trPr>
        <w:tc>
          <w:tcPr>
            <w:tcW w:w="843" w:type="dxa"/>
            <w:shd w:val="clear" w:color="auto" w:fill="auto"/>
            <w:vAlign w:val="center"/>
          </w:tcPr>
          <w:p w14:paraId="2E96471C" w14:textId="77777777" w:rsidR="004F6947" w:rsidRPr="00337E08" w:rsidRDefault="004F6947">
            <w:pPr>
              <w:jc w:val="left"/>
              <w:rPr>
                <w:sz w:val="18"/>
                <w:szCs w:val="18"/>
              </w:rPr>
            </w:pPr>
            <w:r w:rsidRPr="00337E08">
              <w:rPr>
                <w:rFonts w:ascii="宋体" w:eastAsia="宋体" w:hAnsi="宋体" w:cs="宋体"/>
                <w:color w:val="000000"/>
                <w:sz w:val="18"/>
                <w:szCs w:val="18"/>
              </w:rPr>
              <w:t>2210201</w:t>
            </w:r>
          </w:p>
        </w:tc>
        <w:tc>
          <w:tcPr>
            <w:tcW w:w="2508" w:type="dxa"/>
            <w:shd w:val="clear" w:color="auto" w:fill="auto"/>
            <w:vAlign w:val="center"/>
          </w:tcPr>
          <w:p w14:paraId="5632B9B7" w14:textId="77777777" w:rsidR="004F6947" w:rsidRPr="00337E08" w:rsidRDefault="004F6947">
            <w:pPr>
              <w:jc w:val="left"/>
              <w:rPr>
                <w:sz w:val="18"/>
                <w:szCs w:val="18"/>
              </w:rPr>
            </w:pPr>
            <w:r w:rsidRPr="00337E08">
              <w:rPr>
                <w:rFonts w:ascii="宋体" w:eastAsia="宋体" w:hAnsi="宋体" w:cs="宋体"/>
                <w:color w:val="000000"/>
                <w:sz w:val="18"/>
                <w:szCs w:val="18"/>
              </w:rPr>
              <w:t>住房公积金</w:t>
            </w:r>
          </w:p>
        </w:tc>
        <w:tc>
          <w:tcPr>
            <w:tcW w:w="998" w:type="dxa"/>
            <w:shd w:val="clear" w:color="auto" w:fill="auto"/>
            <w:vAlign w:val="center"/>
          </w:tcPr>
          <w:p w14:paraId="730B8954" w14:textId="77777777" w:rsidR="004F6947" w:rsidRPr="00337E08" w:rsidRDefault="004F6947">
            <w:pPr>
              <w:jc w:val="right"/>
              <w:rPr>
                <w:sz w:val="18"/>
                <w:szCs w:val="18"/>
              </w:rPr>
            </w:pPr>
            <w:r w:rsidRPr="00337E08">
              <w:rPr>
                <w:rFonts w:ascii="宋体" w:eastAsia="宋体" w:hAnsi="宋体" w:cs="宋体"/>
                <w:color w:val="000000"/>
                <w:sz w:val="18"/>
                <w:szCs w:val="18"/>
              </w:rPr>
              <w:t>730.08</w:t>
            </w:r>
          </w:p>
        </w:tc>
        <w:tc>
          <w:tcPr>
            <w:tcW w:w="1087" w:type="dxa"/>
            <w:shd w:val="clear" w:color="auto" w:fill="auto"/>
            <w:vAlign w:val="center"/>
          </w:tcPr>
          <w:p w14:paraId="1CA05248" w14:textId="77777777" w:rsidR="004F6947" w:rsidRPr="00337E08" w:rsidRDefault="004F6947">
            <w:pPr>
              <w:rPr>
                <w:sz w:val="18"/>
                <w:szCs w:val="18"/>
              </w:rPr>
            </w:pPr>
          </w:p>
        </w:tc>
        <w:tc>
          <w:tcPr>
            <w:tcW w:w="472" w:type="dxa"/>
            <w:shd w:val="clear" w:color="auto" w:fill="auto"/>
            <w:vAlign w:val="center"/>
          </w:tcPr>
          <w:p w14:paraId="4D8143E3" w14:textId="77777777" w:rsidR="004F6947" w:rsidRPr="00337E08" w:rsidRDefault="004F6947">
            <w:pPr>
              <w:rPr>
                <w:sz w:val="18"/>
                <w:szCs w:val="18"/>
              </w:rPr>
            </w:pPr>
          </w:p>
        </w:tc>
        <w:tc>
          <w:tcPr>
            <w:tcW w:w="992" w:type="dxa"/>
            <w:shd w:val="clear" w:color="auto" w:fill="auto"/>
            <w:vAlign w:val="center"/>
          </w:tcPr>
          <w:p w14:paraId="731629FD" w14:textId="77777777" w:rsidR="004F6947" w:rsidRPr="00337E08" w:rsidRDefault="004F6947">
            <w:pPr>
              <w:jc w:val="right"/>
              <w:rPr>
                <w:sz w:val="18"/>
                <w:szCs w:val="18"/>
              </w:rPr>
            </w:pPr>
            <w:r w:rsidRPr="00337E08">
              <w:rPr>
                <w:rFonts w:ascii="宋体" w:eastAsia="宋体" w:hAnsi="宋体" w:cs="宋体"/>
                <w:color w:val="000000"/>
                <w:sz w:val="18"/>
                <w:szCs w:val="18"/>
              </w:rPr>
              <w:t>730.08</w:t>
            </w:r>
          </w:p>
        </w:tc>
        <w:tc>
          <w:tcPr>
            <w:tcW w:w="284" w:type="dxa"/>
            <w:shd w:val="clear" w:color="auto" w:fill="auto"/>
            <w:vAlign w:val="center"/>
          </w:tcPr>
          <w:p w14:paraId="3455B689" w14:textId="77777777" w:rsidR="004F6947" w:rsidRPr="00337E08" w:rsidRDefault="004F6947">
            <w:pPr>
              <w:rPr>
                <w:sz w:val="18"/>
                <w:szCs w:val="18"/>
              </w:rPr>
            </w:pPr>
          </w:p>
        </w:tc>
        <w:tc>
          <w:tcPr>
            <w:tcW w:w="708" w:type="dxa"/>
            <w:shd w:val="clear" w:color="auto" w:fill="auto"/>
            <w:vAlign w:val="center"/>
          </w:tcPr>
          <w:p w14:paraId="574887B3" w14:textId="77777777" w:rsidR="004F6947" w:rsidRPr="00337E08" w:rsidRDefault="004F6947">
            <w:pPr>
              <w:rPr>
                <w:sz w:val="18"/>
                <w:szCs w:val="18"/>
              </w:rPr>
            </w:pPr>
          </w:p>
        </w:tc>
        <w:tc>
          <w:tcPr>
            <w:tcW w:w="583" w:type="dxa"/>
            <w:shd w:val="clear" w:color="auto" w:fill="auto"/>
            <w:vAlign w:val="center"/>
          </w:tcPr>
          <w:p w14:paraId="148AC761" w14:textId="77777777" w:rsidR="004F6947" w:rsidRPr="00337E08" w:rsidRDefault="004F6947">
            <w:pPr>
              <w:rPr>
                <w:sz w:val="18"/>
                <w:szCs w:val="18"/>
              </w:rPr>
            </w:pPr>
          </w:p>
        </w:tc>
      </w:tr>
      <w:tr w:rsidR="001F5C30" w14:paraId="7B33811C" w14:textId="77777777" w:rsidTr="009709F8">
        <w:trPr>
          <w:trHeight w:hRule="exact" w:val="288"/>
          <w:jc w:val="center"/>
        </w:trPr>
        <w:tc>
          <w:tcPr>
            <w:tcW w:w="843" w:type="dxa"/>
            <w:shd w:val="clear" w:color="auto" w:fill="auto"/>
            <w:vAlign w:val="center"/>
          </w:tcPr>
          <w:p w14:paraId="100F6F8D" w14:textId="77777777" w:rsidR="004F6947" w:rsidRPr="00337E08" w:rsidRDefault="004F6947">
            <w:pPr>
              <w:jc w:val="left"/>
              <w:rPr>
                <w:sz w:val="18"/>
                <w:szCs w:val="18"/>
              </w:rPr>
            </w:pPr>
            <w:r w:rsidRPr="00337E08">
              <w:rPr>
                <w:rFonts w:ascii="宋体" w:eastAsia="宋体" w:hAnsi="宋体" w:cs="宋体"/>
                <w:color w:val="000000"/>
                <w:sz w:val="18"/>
                <w:szCs w:val="18"/>
              </w:rPr>
              <w:t>229</w:t>
            </w:r>
          </w:p>
        </w:tc>
        <w:tc>
          <w:tcPr>
            <w:tcW w:w="2508" w:type="dxa"/>
            <w:shd w:val="clear" w:color="auto" w:fill="auto"/>
            <w:vAlign w:val="center"/>
          </w:tcPr>
          <w:p w14:paraId="3B371CE9" w14:textId="77777777" w:rsidR="004F6947" w:rsidRPr="00337E08" w:rsidRDefault="004F6947">
            <w:pPr>
              <w:jc w:val="left"/>
              <w:rPr>
                <w:sz w:val="18"/>
                <w:szCs w:val="18"/>
              </w:rPr>
            </w:pPr>
            <w:r w:rsidRPr="00337E08">
              <w:rPr>
                <w:rFonts w:ascii="宋体" w:eastAsia="宋体" w:hAnsi="宋体" w:cs="宋体"/>
                <w:color w:val="000000"/>
                <w:sz w:val="18"/>
                <w:szCs w:val="18"/>
              </w:rPr>
              <w:t>其他支出</w:t>
            </w:r>
          </w:p>
        </w:tc>
        <w:tc>
          <w:tcPr>
            <w:tcW w:w="998" w:type="dxa"/>
            <w:shd w:val="clear" w:color="auto" w:fill="auto"/>
            <w:vAlign w:val="center"/>
          </w:tcPr>
          <w:p w14:paraId="4C5CE252" w14:textId="77777777" w:rsidR="004F6947" w:rsidRPr="00337E08" w:rsidRDefault="004F6947">
            <w:pPr>
              <w:jc w:val="right"/>
              <w:rPr>
                <w:sz w:val="18"/>
                <w:szCs w:val="18"/>
              </w:rPr>
            </w:pPr>
            <w:r w:rsidRPr="00337E08">
              <w:rPr>
                <w:rFonts w:ascii="宋体" w:eastAsia="宋体" w:hAnsi="宋体" w:cs="宋体"/>
                <w:color w:val="000000"/>
                <w:sz w:val="18"/>
                <w:szCs w:val="18"/>
              </w:rPr>
              <w:t>26,480.30</w:t>
            </w:r>
          </w:p>
        </w:tc>
        <w:tc>
          <w:tcPr>
            <w:tcW w:w="1087" w:type="dxa"/>
            <w:shd w:val="clear" w:color="auto" w:fill="auto"/>
            <w:vAlign w:val="center"/>
          </w:tcPr>
          <w:p w14:paraId="22634F2A" w14:textId="77777777" w:rsidR="004F6947" w:rsidRPr="00337E08" w:rsidRDefault="004F6947">
            <w:pPr>
              <w:jc w:val="right"/>
              <w:rPr>
                <w:sz w:val="18"/>
                <w:szCs w:val="18"/>
              </w:rPr>
            </w:pPr>
            <w:r w:rsidRPr="00337E08">
              <w:rPr>
                <w:rFonts w:ascii="宋体" w:eastAsia="宋体" w:hAnsi="宋体" w:cs="宋体"/>
                <w:color w:val="000000"/>
                <w:sz w:val="18"/>
                <w:szCs w:val="18"/>
              </w:rPr>
              <w:t>26,480.30</w:t>
            </w:r>
          </w:p>
        </w:tc>
        <w:tc>
          <w:tcPr>
            <w:tcW w:w="472" w:type="dxa"/>
            <w:shd w:val="clear" w:color="auto" w:fill="auto"/>
            <w:vAlign w:val="center"/>
          </w:tcPr>
          <w:p w14:paraId="56E0BCE6" w14:textId="77777777" w:rsidR="004F6947" w:rsidRPr="00337E08" w:rsidRDefault="004F6947">
            <w:pPr>
              <w:rPr>
                <w:sz w:val="18"/>
                <w:szCs w:val="18"/>
              </w:rPr>
            </w:pPr>
          </w:p>
        </w:tc>
        <w:tc>
          <w:tcPr>
            <w:tcW w:w="992" w:type="dxa"/>
            <w:shd w:val="clear" w:color="auto" w:fill="auto"/>
            <w:vAlign w:val="center"/>
          </w:tcPr>
          <w:p w14:paraId="06BB97B4" w14:textId="77777777" w:rsidR="004F6947" w:rsidRPr="00337E08" w:rsidRDefault="004F6947">
            <w:pPr>
              <w:rPr>
                <w:sz w:val="18"/>
                <w:szCs w:val="18"/>
              </w:rPr>
            </w:pPr>
          </w:p>
        </w:tc>
        <w:tc>
          <w:tcPr>
            <w:tcW w:w="284" w:type="dxa"/>
            <w:shd w:val="clear" w:color="auto" w:fill="auto"/>
            <w:vAlign w:val="center"/>
          </w:tcPr>
          <w:p w14:paraId="65B78731" w14:textId="77777777" w:rsidR="004F6947" w:rsidRPr="00337E08" w:rsidRDefault="004F6947">
            <w:pPr>
              <w:rPr>
                <w:sz w:val="18"/>
                <w:szCs w:val="18"/>
              </w:rPr>
            </w:pPr>
          </w:p>
        </w:tc>
        <w:tc>
          <w:tcPr>
            <w:tcW w:w="708" w:type="dxa"/>
            <w:shd w:val="clear" w:color="auto" w:fill="auto"/>
            <w:vAlign w:val="center"/>
          </w:tcPr>
          <w:p w14:paraId="4CCA427C" w14:textId="77777777" w:rsidR="004F6947" w:rsidRPr="00337E08" w:rsidRDefault="004F6947">
            <w:pPr>
              <w:rPr>
                <w:sz w:val="18"/>
                <w:szCs w:val="18"/>
              </w:rPr>
            </w:pPr>
          </w:p>
        </w:tc>
        <w:tc>
          <w:tcPr>
            <w:tcW w:w="583" w:type="dxa"/>
            <w:shd w:val="clear" w:color="auto" w:fill="auto"/>
            <w:vAlign w:val="center"/>
          </w:tcPr>
          <w:p w14:paraId="0665672B" w14:textId="77777777" w:rsidR="004F6947" w:rsidRPr="00337E08" w:rsidRDefault="004F6947">
            <w:pPr>
              <w:rPr>
                <w:sz w:val="18"/>
                <w:szCs w:val="18"/>
              </w:rPr>
            </w:pPr>
          </w:p>
        </w:tc>
      </w:tr>
      <w:tr w:rsidR="001F5C30" w14:paraId="468965F6" w14:textId="77777777" w:rsidTr="009709F8">
        <w:trPr>
          <w:trHeight w:hRule="exact" w:val="758"/>
          <w:jc w:val="center"/>
        </w:trPr>
        <w:tc>
          <w:tcPr>
            <w:tcW w:w="843" w:type="dxa"/>
            <w:shd w:val="clear" w:color="auto" w:fill="auto"/>
            <w:vAlign w:val="center"/>
          </w:tcPr>
          <w:p w14:paraId="01ECFAA0" w14:textId="77777777" w:rsidR="004F6947" w:rsidRPr="00337E08" w:rsidRDefault="004F6947">
            <w:pPr>
              <w:jc w:val="left"/>
              <w:rPr>
                <w:sz w:val="18"/>
                <w:szCs w:val="18"/>
              </w:rPr>
            </w:pPr>
            <w:r w:rsidRPr="00337E08">
              <w:rPr>
                <w:rFonts w:ascii="宋体" w:eastAsia="宋体" w:hAnsi="宋体" w:cs="宋体"/>
                <w:color w:val="000000"/>
                <w:sz w:val="18"/>
                <w:szCs w:val="18"/>
              </w:rPr>
              <w:t>22904</w:t>
            </w:r>
          </w:p>
        </w:tc>
        <w:tc>
          <w:tcPr>
            <w:tcW w:w="2508" w:type="dxa"/>
            <w:shd w:val="clear" w:color="auto" w:fill="auto"/>
            <w:vAlign w:val="center"/>
          </w:tcPr>
          <w:p w14:paraId="7B576B84" w14:textId="77777777" w:rsidR="004F6947" w:rsidRPr="00337E08" w:rsidRDefault="004F6947">
            <w:pPr>
              <w:jc w:val="left"/>
              <w:rPr>
                <w:sz w:val="18"/>
                <w:szCs w:val="18"/>
              </w:rPr>
            </w:pPr>
            <w:r w:rsidRPr="00337E08">
              <w:rPr>
                <w:rFonts w:ascii="宋体" w:eastAsia="宋体" w:hAnsi="宋体" w:cs="宋体"/>
                <w:color w:val="000000"/>
                <w:sz w:val="18"/>
                <w:szCs w:val="18"/>
              </w:rPr>
              <w:t>其他政府性基金及对应专项债务收入安排的支出</w:t>
            </w:r>
          </w:p>
        </w:tc>
        <w:tc>
          <w:tcPr>
            <w:tcW w:w="998" w:type="dxa"/>
            <w:shd w:val="clear" w:color="auto" w:fill="auto"/>
            <w:vAlign w:val="center"/>
          </w:tcPr>
          <w:p w14:paraId="63C4AB47" w14:textId="77777777" w:rsidR="004F6947" w:rsidRPr="00337E08" w:rsidRDefault="004F6947">
            <w:pPr>
              <w:jc w:val="right"/>
              <w:rPr>
                <w:sz w:val="18"/>
                <w:szCs w:val="18"/>
              </w:rPr>
            </w:pPr>
            <w:r w:rsidRPr="00337E08">
              <w:rPr>
                <w:rFonts w:ascii="宋体" w:eastAsia="宋体" w:hAnsi="宋体" w:cs="宋体"/>
                <w:color w:val="000000"/>
                <w:sz w:val="18"/>
                <w:szCs w:val="18"/>
              </w:rPr>
              <w:t>26,480.30</w:t>
            </w:r>
          </w:p>
        </w:tc>
        <w:tc>
          <w:tcPr>
            <w:tcW w:w="1087" w:type="dxa"/>
            <w:shd w:val="clear" w:color="auto" w:fill="auto"/>
            <w:vAlign w:val="center"/>
          </w:tcPr>
          <w:p w14:paraId="0AEBAB2C" w14:textId="77777777" w:rsidR="004F6947" w:rsidRPr="00337E08" w:rsidRDefault="004F6947">
            <w:pPr>
              <w:jc w:val="right"/>
              <w:rPr>
                <w:sz w:val="18"/>
                <w:szCs w:val="18"/>
              </w:rPr>
            </w:pPr>
            <w:r w:rsidRPr="00337E08">
              <w:rPr>
                <w:rFonts w:ascii="宋体" w:eastAsia="宋体" w:hAnsi="宋体" w:cs="宋体"/>
                <w:color w:val="000000"/>
                <w:sz w:val="18"/>
                <w:szCs w:val="18"/>
              </w:rPr>
              <w:t>26,480.30</w:t>
            </w:r>
          </w:p>
        </w:tc>
        <w:tc>
          <w:tcPr>
            <w:tcW w:w="472" w:type="dxa"/>
            <w:shd w:val="clear" w:color="auto" w:fill="auto"/>
            <w:vAlign w:val="center"/>
          </w:tcPr>
          <w:p w14:paraId="0E126B70" w14:textId="77777777" w:rsidR="004F6947" w:rsidRPr="00337E08" w:rsidRDefault="004F6947">
            <w:pPr>
              <w:rPr>
                <w:sz w:val="18"/>
                <w:szCs w:val="18"/>
              </w:rPr>
            </w:pPr>
          </w:p>
        </w:tc>
        <w:tc>
          <w:tcPr>
            <w:tcW w:w="992" w:type="dxa"/>
            <w:shd w:val="clear" w:color="auto" w:fill="auto"/>
            <w:vAlign w:val="center"/>
          </w:tcPr>
          <w:p w14:paraId="73B060DB" w14:textId="77777777" w:rsidR="004F6947" w:rsidRPr="00337E08" w:rsidRDefault="004F6947">
            <w:pPr>
              <w:rPr>
                <w:sz w:val="18"/>
                <w:szCs w:val="18"/>
              </w:rPr>
            </w:pPr>
          </w:p>
        </w:tc>
        <w:tc>
          <w:tcPr>
            <w:tcW w:w="284" w:type="dxa"/>
            <w:shd w:val="clear" w:color="auto" w:fill="auto"/>
            <w:vAlign w:val="center"/>
          </w:tcPr>
          <w:p w14:paraId="5080A21A" w14:textId="77777777" w:rsidR="004F6947" w:rsidRPr="00337E08" w:rsidRDefault="004F6947">
            <w:pPr>
              <w:rPr>
                <w:sz w:val="18"/>
                <w:szCs w:val="18"/>
              </w:rPr>
            </w:pPr>
          </w:p>
        </w:tc>
        <w:tc>
          <w:tcPr>
            <w:tcW w:w="708" w:type="dxa"/>
            <w:shd w:val="clear" w:color="auto" w:fill="auto"/>
            <w:vAlign w:val="center"/>
          </w:tcPr>
          <w:p w14:paraId="71D792B0" w14:textId="77777777" w:rsidR="004F6947" w:rsidRPr="00337E08" w:rsidRDefault="004F6947">
            <w:pPr>
              <w:rPr>
                <w:sz w:val="18"/>
                <w:szCs w:val="18"/>
              </w:rPr>
            </w:pPr>
          </w:p>
        </w:tc>
        <w:tc>
          <w:tcPr>
            <w:tcW w:w="583" w:type="dxa"/>
            <w:shd w:val="clear" w:color="auto" w:fill="auto"/>
            <w:vAlign w:val="center"/>
          </w:tcPr>
          <w:p w14:paraId="76236292" w14:textId="77777777" w:rsidR="004F6947" w:rsidRPr="00337E08" w:rsidRDefault="004F6947">
            <w:pPr>
              <w:rPr>
                <w:sz w:val="18"/>
                <w:szCs w:val="18"/>
              </w:rPr>
            </w:pPr>
          </w:p>
        </w:tc>
      </w:tr>
      <w:tr w:rsidR="001F5C30" w14:paraId="5EFE29E3" w14:textId="77777777" w:rsidTr="009709F8">
        <w:trPr>
          <w:trHeight w:hRule="exact" w:val="854"/>
          <w:jc w:val="center"/>
        </w:trPr>
        <w:tc>
          <w:tcPr>
            <w:tcW w:w="843" w:type="dxa"/>
            <w:shd w:val="clear" w:color="auto" w:fill="auto"/>
            <w:vAlign w:val="center"/>
          </w:tcPr>
          <w:p w14:paraId="20197000" w14:textId="77777777" w:rsidR="004F6947" w:rsidRPr="00337E08" w:rsidRDefault="004F6947">
            <w:pPr>
              <w:jc w:val="left"/>
              <w:rPr>
                <w:sz w:val="18"/>
                <w:szCs w:val="18"/>
              </w:rPr>
            </w:pPr>
            <w:r w:rsidRPr="00337E08">
              <w:rPr>
                <w:rFonts w:ascii="宋体" w:eastAsia="宋体" w:hAnsi="宋体" w:cs="宋体"/>
                <w:color w:val="000000"/>
                <w:sz w:val="18"/>
                <w:szCs w:val="18"/>
              </w:rPr>
              <w:t>2290402</w:t>
            </w:r>
          </w:p>
        </w:tc>
        <w:tc>
          <w:tcPr>
            <w:tcW w:w="2508" w:type="dxa"/>
            <w:shd w:val="clear" w:color="auto" w:fill="auto"/>
            <w:vAlign w:val="center"/>
          </w:tcPr>
          <w:p w14:paraId="0AEA7D7B" w14:textId="77777777" w:rsidR="004F6947" w:rsidRPr="00337E08" w:rsidRDefault="004F6947">
            <w:pPr>
              <w:jc w:val="left"/>
              <w:rPr>
                <w:sz w:val="18"/>
                <w:szCs w:val="18"/>
              </w:rPr>
            </w:pPr>
            <w:r w:rsidRPr="00337E08">
              <w:rPr>
                <w:rFonts w:ascii="宋体" w:eastAsia="宋体" w:hAnsi="宋体" w:cs="宋体"/>
                <w:color w:val="000000"/>
                <w:sz w:val="18"/>
                <w:szCs w:val="18"/>
              </w:rPr>
              <w:t>其他地方自行试点项目收益专项债券收入安排的支出</w:t>
            </w:r>
          </w:p>
        </w:tc>
        <w:tc>
          <w:tcPr>
            <w:tcW w:w="998" w:type="dxa"/>
            <w:shd w:val="clear" w:color="auto" w:fill="auto"/>
            <w:vAlign w:val="center"/>
          </w:tcPr>
          <w:p w14:paraId="60DC841D" w14:textId="77777777" w:rsidR="004F6947" w:rsidRPr="00337E08" w:rsidRDefault="004F6947">
            <w:pPr>
              <w:jc w:val="right"/>
              <w:rPr>
                <w:sz w:val="18"/>
                <w:szCs w:val="18"/>
              </w:rPr>
            </w:pPr>
            <w:r w:rsidRPr="00337E08">
              <w:rPr>
                <w:rFonts w:ascii="宋体" w:eastAsia="宋体" w:hAnsi="宋体" w:cs="宋体"/>
                <w:color w:val="000000"/>
                <w:sz w:val="18"/>
                <w:szCs w:val="18"/>
              </w:rPr>
              <w:t>26,480.30</w:t>
            </w:r>
          </w:p>
        </w:tc>
        <w:tc>
          <w:tcPr>
            <w:tcW w:w="1087" w:type="dxa"/>
            <w:shd w:val="clear" w:color="auto" w:fill="auto"/>
            <w:vAlign w:val="center"/>
          </w:tcPr>
          <w:p w14:paraId="06C541BA" w14:textId="77777777" w:rsidR="004F6947" w:rsidRPr="00337E08" w:rsidRDefault="004F6947">
            <w:pPr>
              <w:jc w:val="right"/>
              <w:rPr>
                <w:sz w:val="18"/>
                <w:szCs w:val="18"/>
              </w:rPr>
            </w:pPr>
            <w:r w:rsidRPr="00337E08">
              <w:rPr>
                <w:rFonts w:ascii="宋体" w:eastAsia="宋体" w:hAnsi="宋体" w:cs="宋体"/>
                <w:color w:val="000000"/>
                <w:sz w:val="18"/>
                <w:szCs w:val="18"/>
              </w:rPr>
              <w:t>26,480.30</w:t>
            </w:r>
          </w:p>
        </w:tc>
        <w:tc>
          <w:tcPr>
            <w:tcW w:w="472" w:type="dxa"/>
            <w:shd w:val="clear" w:color="auto" w:fill="auto"/>
            <w:vAlign w:val="center"/>
          </w:tcPr>
          <w:p w14:paraId="58773357" w14:textId="77777777" w:rsidR="004F6947" w:rsidRPr="00337E08" w:rsidRDefault="004F6947">
            <w:pPr>
              <w:rPr>
                <w:sz w:val="18"/>
                <w:szCs w:val="18"/>
              </w:rPr>
            </w:pPr>
          </w:p>
        </w:tc>
        <w:tc>
          <w:tcPr>
            <w:tcW w:w="992" w:type="dxa"/>
            <w:shd w:val="clear" w:color="auto" w:fill="auto"/>
            <w:vAlign w:val="center"/>
          </w:tcPr>
          <w:p w14:paraId="6FF98857" w14:textId="77777777" w:rsidR="004F6947" w:rsidRPr="00337E08" w:rsidRDefault="004F6947">
            <w:pPr>
              <w:rPr>
                <w:sz w:val="18"/>
                <w:szCs w:val="18"/>
              </w:rPr>
            </w:pPr>
          </w:p>
        </w:tc>
        <w:tc>
          <w:tcPr>
            <w:tcW w:w="284" w:type="dxa"/>
            <w:shd w:val="clear" w:color="auto" w:fill="auto"/>
            <w:vAlign w:val="center"/>
          </w:tcPr>
          <w:p w14:paraId="52F0557C" w14:textId="77777777" w:rsidR="004F6947" w:rsidRPr="00337E08" w:rsidRDefault="004F6947">
            <w:pPr>
              <w:rPr>
                <w:sz w:val="18"/>
                <w:szCs w:val="18"/>
              </w:rPr>
            </w:pPr>
          </w:p>
        </w:tc>
        <w:tc>
          <w:tcPr>
            <w:tcW w:w="708" w:type="dxa"/>
            <w:shd w:val="clear" w:color="auto" w:fill="auto"/>
            <w:vAlign w:val="center"/>
          </w:tcPr>
          <w:p w14:paraId="690C54D4" w14:textId="77777777" w:rsidR="004F6947" w:rsidRPr="00337E08" w:rsidRDefault="004F6947">
            <w:pPr>
              <w:rPr>
                <w:sz w:val="18"/>
                <w:szCs w:val="18"/>
              </w:rPr>
            </w:pPr>
          </w:p>
        </w:tc>
        <w:tc>
          <w:tcPr>
            <w:tcW w:w="583" w:type="dxa"/>
            <w:shd w:val="clear" w:color="auto" w:fill="auto"/>
            <w:vAlign w:val="center"/>
          </w:tcPr>
          <w:p w14:paraId="191F409B" w14:textId="77777777" w:rsidR="004F6947" w:rsidRPr="00337E08" w:rsidRDefault="004F6947">
            <w:pPr>
              <w:rPr>
                <w:sz w:val="18"/>
                <w:szCs w:val="18"/>
              </w:rPr>
            </w:pPr>
          </w:p>
        </w:tc>
      </w:tr>
      <w:tr w:rsidR="00D87B5B" w14:paraId="42DD6260" w14:textId="77777777" w:rsidTr="009709F8">
        <w:trPr>
          <w:trHeight w:hRule="exact" w:val="299"/>
          <w:jc w:val="center"/>
        </w:trPr>
        <w:tc>
          <w:tcPr>
            <w:tcW w:w="8475" w:type="dxa"/>
            <w:gridSpan w:val="9"/>
            <w:tcBorders>
              <w:left w:val="single" w:sz="4" w:space="0" w:color="FFFFFF"/>
              <w:bottom w:val="single" w:sz="4" w:space="0" w:color="FFFFFF"/>
              <w:right w:val="single" w:sz="4" w:space="0" w:color="FFFFFF"/>
            </w:tcBorders>
            <w:shd w:val="clear" w:color="auto" w:fill="auto"/>
            <w:vAlign w:val="center"/>
          </w:tcPr>
          <w:p w14:paraId="5799D06A" w14:textId="77777777" w:rsidR="004F6947" w:rsidRDefault="004F6947">
            <w:pPr>
              <w:jc w:val="left"/>
            </w:pPr>
            <w:r>
              <w:rPr>
                <w:rFonts w:ascii="宋体" w:eastAsia="宋体" w:hAnsi="宋体" w:cs="宋体"/>
                <w:color w:val="000000"/>
                <w:sz w:val="10"/>
              </w:rPr>
              <w:t>注：本表反映部门本年度取得的各项收入情况。</w:t>
            </w:r>
          </w:p>
        </w:tc>
      </w:tr>
    </w:tbl>
    <w:p w14:paraId="4213DDFB" w14:textId="77777777" w:rsidR="004F6947" w:rsidRDefault="004F6947">
      <w:pPr>
        <w:snapToGrid w:val="0"/>
        <w:spacing w:line="0" w:lineRule="auto"/>
      </w:pPr>
      <w:r>
        <w:rPr>
          <w:sz w:val="8"/>
        </w:rPr>
        <w:t xml:space="preserve"> </w:t>
      </w:r>
    </w:p>
    <w:p w14:paraId="0F37CF9C" w14:textId="77777777" w:rsidR="004F6947" w:rsidRDefault="004F6947" w:rsidP="005D621D">
      <w:pPr>
        <w:pStyle w:val="1"/>
        <w:ind w:firstLineChars="200" w:firstLine="643"/>
      </w:pPr>
      <w:r>
        <w:rPr>
          <w:rFonts w:hint="eastAsia"/>
        </w:rPr>
        <w:br w:type="page"/>
      </w:r>
      <w:bookmarkStart w:id="51" w:name="_Toc208244001"/>
      <w:bookmarkStart w:id="52" w:name="_Toc208244265"/>
      <w:bookmarkStart w:id="53" w:name="_Toc208244295"/>
      <w:bookmarkStart w:id="54" w:name="_Toc208244415"/>
      <w:bookmarkStart w:id="55" w:name="_Toc208298053"/>
      <w:bookmarkStart w:id="56" w:name="_Toc208298710"/>
      <w:r>
        <w:rPr>
          <w:rFonts w:hint="eastAsia"/>
        </w:rPr>
        <w:lastRenderedPageBreak/>
        <w:t>三、支出决算表</w:t>
      </w:r>
      <w:bookmarkEnd w:id="51"/>
      <w:bookmarkEnd w:id="52"/>
      <w:bookmarkEnd w:id="53"/>
      <w:bookmarkEnd w:id="54"/>
      <w:bookmarkEnd w:id="55"/>
      <w:bookmarkEnd w:id="56"/>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3153"/>
        <w:gridCol w:w="2000"/>
        <w:gridCol w:w="3153"/>
      </w:tblGrid>
      <w:tr w:rsidR="00D87B5B" w14:paraId="6D0EC8D7" w14:textId="77777777" w:rsidTr="00D87B5B">
        <w:trPr>
          <w:jc w:val="center"/>
        </w:trPr>
        <w:tc>
          <w:tcPr>
            <w:tcW w:w="3153" w:type="dxa"/>
            <w:gridSpan w:val="3"/>
            <w:shd w:val="clear" w:color="auto" w:fill="auto"/>
          </w:tcPr>
          <w:p w14:paraId="6B245CF3" w14:textId="77777777" w:rsidR="004F6947" w:rsidRDefault="004F6947">
            <w:pPr>
              <w:jc w:val="right"/>
            </w:pPr>
            <w:r>
              <w:rPr>
                <w:rFonts w:ascii="宋体" w:eastAsia="宋体" w:hAnsi="宋体" w:cs="宋体"/>
                <w:sz w:val="20"/>
              </w:rPr>
              <w:t>公开03表</w:t>
            </w:r>
          </w:p>
        </w:tc>
      </w:tr>
      <w:tr w:rsidR="004F6947" w:rsidRPr="00337E08" w14:paraId="71D962FF" w14:textId="77777777">
        <w:trPr>
          <w:jc w:val="center"/>
        </w:trPr>
        <w:tc>
          <w:tcPr>
            <w:tcW w:w="3153" w:type="dxa"/>
            <w:shd w:val="clear" w:color="auto" w:fill="auto"/>
          </w:tcPr>
          <w:p w14:paraId="6B3BD5F7" w14:textId="77777777" w:rsidR="004F6947" w:rsidRPr="00337E08" w:rsidRDefault="004F6947">
            <w:pPr>
              <w:jc w:val="left"/>
              <w:rPr>
                <w:sz w:val="18"/>
                <w:szCs w:val="18"/>
              </w:rPr>
            </w:pPr>
            <w:r w:rsidRPr="00337E08">
              <w:rPr>
                <w:rFonts w:ascii="宋体" w:eastAsia="宋体" w:hAnsi="宋体" w:cs="宋体"/>
                <w:sz w:val="18"/>
                <w:szCs w:val="18"/>
              </w:rPr>
              <w:t>单位：荆州理工职业学院本级</w:t>
            </w:r>
          </w:p>
        </w:tc>
        <w:tc>
          <w:tcPr>
            <w:tcW w:w="2000" w:type="dxa"/>
            <w:shd w:val="clear" w:color="auto" w:fill="auto"/>
          </w:tcPr>
          <w:p w14:paraId="718C5A4A" w14:textId="77777777" w:rsidR="004F6947" w:rsidRPr="00337E08" w:rsidRDefault="004F6947">
            <w:pPr>
              <w:jc w:val="center"/>
              <w:rPr>
                <w:sz w:val="18"/>
                <w:szCs w:val="18"/>
              </w:rPr>
            </w:pPr>
            <w:r w:rsidRPr="00337E08">
              <w:rPr>
                <w:rFonts w:ascii="宋体" w:eastAsia="宋体" w:hAnsi="宋体" w:cs="宋体"/>
                <w:sz w:val="18"/>
                <w:szCs w:val="18"/>
              </w:rPr>
              <w:t>2024年度</w:t>
            </w:r>
          </w:p>
        </w:tc>
        <w:tc>
          <w:tcPr>
            <w:tcW w:w="3153" w:type="dxa"/>
            <w:shd w:val="clear" w:color="auto" w:fill="auto"/>
          </w:tcPr>
          <w:p w14:paraId="3070C8F0" w14:textId="77777777" w:rsidR="004F6947" w:rsidRPr="00337E08" w:rsidRDefault="004F6947">
            <w:pPr>
              <w:jc w:val="right"/>
              <w:rPr>
                <w:sz w:val="18"/>
                <w:szCs w:val="18"/>
              </w:rPr>
            </w:pPr>
            <w:r w:rsidRPr="00337E08">
              <w:rPr>
                <w:rFonts w:ascii="宋体" w:eastAsia="宋体" w:hAnsi="宋体" w:cs="宋体"/>
                <w:sz w:val="18"/>
                <w:szCs w:val="18"/>
              </w:rPr>
              <w:t>金额单位：万元</w:t>
            </w:r>
          </w:p>
        </w:tc>
      </w:tr>
    </w:tbl>
    <w:p w14:paraId="3BB7B93D" w14:textId="77777777" w:rsidR="004F6947" w:rsidRPr="00337E08" w:rsidRDefault="004F6947">
      <w:pPr>
        <w:snapToGrid w:val="0"/>
        <w:spacing w:line="0" w:lineRule="auto"/>
        <w:rPr>
          <w:sz w:val="18"/>
          <w:szCs w:val="18"/>
        </w:rPr>
      </w:pPr>
      <w:r w:rsidRPr="00337E08">
        <w:rPr>
          <w:sz w:val="18"/>
          <w:szCs w:val="1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firstRow="1" w:lastRow="0" w:firstColumn="1" w:lastColumn="0" w:noHBand="0" w:noVBand="1"/>
      </w:tblPr>
      <w:tblGrid>
        <w:gridCol w:w="671"/>
        <w:gridCol w:w="2126"/>
        <w:gridCol w:w="1134"/>
        <w:gridCol w:w="992"/>
        <w:gridCol w:w="1182"/>
        <w:gridCol w:w="689"/>
        <w:gridCol w:w="426"/>
        <w:gridCol w:w="992"/>
      </w:tblGrid>
      <w:tr w:rsidR="00D87B5B" w:rsidRPr="00337E08" w14:paraId="3E4AC153" w14:textId="77777777" w:rsidTr="00936AFF">
        <w:trPr>
          <w:trHeight w:hRule="exact" w:val="238"/>
          <w:jc w:val="center"/>
        </w:trPr>
        <w:tc>
          <w:tcPr>
            <w:tcW w:w="2797" w:type="dxa"/>
            <w:gridSpan w:val="2"/>
            <w:shd w:val="clear" w:color="auto" w:fill="auto"/>
            <w:vAlign w:val="center"/>
          </w:tcPr>
          <w:p w14:paraId="124A2285" w14:textId="77777777" w:rsidR="004F6947" w:rsidRPr="00337E08" w:rsidRDefault="004F6947">
            <w:pPr>
              <w:jc w:val="center"/>
              <w:rPr>
                <w:sz w:val="18"/>
                <w:szCs w:val="18"/>
              </w:rPr>
            </w:pPr>
            <w:r w:rsidRPr="00337E08">
              <w:rPr>
                <w:rFonts w:ascii="宋体" w:eastAsia="宋体" w:hAnsi="宋体" w:cs="宋体"/>
                <w:color w:val="000000"/>
                <w:sz w:val="18"/>
                <w:szCs w:val="18"/>
              </w:rPr>
              <w:t>项目</w:t>
            </w:r>
          </w:p>
        </w:tc>
        <w:tc>
          <w:tcPr>
            <w:tcW w:w="1134" w:type="dxa"/>
            <w:vMerge w:val="restart"/>
            <w:shd w:val="clear" w:color="auto" w:fill="auto"/>
            <w:vAlign w:val="center"/>
          </w:tcPr>
          <w:p w14:paraId="411AF520" w14:textId="77777777" w:rsidR="004F6947" w:rsidRPr="00337E08" w:rsidRDefault="004F6947">
            <w:pPr>
              <w:jc w:val="center"/>
              <w:rPr>
                <w:sz w:val="18"/>
                <w:szCs w:val="18"/>
              </w:rPr>
            </w:pPr>
            <w:r w:rsidRPr="00337E08">
              <w:rPr>
                <w:rFonts w:ascii="宋体" w:eastAsia="宋体" w:hAnsi="宋体" w:cs="宋体"/>
                <w:color w:val="000000"/>
                <w:sz w:val="18"/>
                <w:szCs w:val="18"/>
              </w:rPr>
              <w:t>本年支出合计</w:t>
            </w:r>
          </w:p>
        </w:tc>
        <w:tc>
          <w:tcPr>
            <w:tcW w:w="992" w:type="dxa"/>
            <w:vMerge w:val="restart"/>
            <w:shd w:val="clear" w:color="auto" w:fill="auto"/>
            <w:vAlign w:val="center"/>
          </w:tcPr>
          <w:p w14:paraId="423A97EE" w14:textId="77777777" w:rsidR="004F6947" w:rsidRPr="00337E08" w:rsidRDefault="004F6947">
            <w:pPr>
              <w:jc w:val="center"/>
              <w:rPr>
                <w:sz w:val="18"/>
                <w:szCs w:val="18"/>
              </w:rPr>
            </w:pPr>
            <w:r w:rsidRPr="00337E08">
              <w:rPr>
                <w:rFonts w:ascii="宋体" w:eastAsia="宋体" w:hAnsi="宋体" w:cs="宋体"/>
                <w:color w:val="000000"/>
                <w:sz w:val="18"/>
                <w:szCs w:val="18"/>
              </w:rPr>
              <w:t>基本支出</w:t>
            </w:r>
          </w:p>
        </w:tc>
        <w:tc>
          <w:tcPr>
            <w:tcW w:w="1182" w:type="dxa"/>
            <w:vMerge w:val="restart"/>
            <w:shd w:val="clear" w:color="auto" w:fill="auto"/>
            <w:vAlign w:val="center"/>
          </w:tcPr>
          <w:p w14:paraId="5CE34DFD" w14:textId="77777777" w:rsidR="004F6947" w:rsidRPr="00337E08" w:rsidRDefault="004F6947">
            <w:pPr>
              <w:jc w:val="center"/>
              <w:rPr>
                <w:sz w:val="18"/>
                <w:szCs w:val="18"/>
              </w:rPr>
            </w:pPr>
            <w:r w:rsidRPr="00337E08">
              <w:rPr>
                <w:rFonts w:ascii="宋体" w:eastAsia="宋体" w:hAnsi="宋体" w:cs="宋体"/>
                <w:color w:val="000000"/>
                <w:sz w:val="18"/>
                <w:szCs w:val="18"/>
              </w:rPr>
              <w:t>项目支出</w:t>
            </w:r>
          </w:p>
        </w:tc>
        <w:tc>
          <w:tcPr>
            <w:tcW w:w="689" w:type="dxa"/>
            <w:vMerge w:val="restart"/>
            <w:shd w:val="clear" w:color="auto" w:fill="auto"/>
            <w:vAlign w:val="center"/>
          </w:tcPr>
          <w:p w14:paraId="1733DC86" w14:textId="77777777" w:rsidR="004F6947" w:rsidRPr="00337E08" w:rsidRDefault="004F6947">
            <w:pPr>
              <w:jc w:val="center"/>
              <w:rPr>
                <w:sz w:val="18"/>
                <w:szCs w:val="18"/>
              </w:rPr>
            </w:pPr>
            <w:r w:rsidRPr="00337E08">
              <w:rPr>
                <w:rFonts w:ascii="宋体" w:eastAsia="宋体" w:hAnsi="宋体" w:cs="宋体"/>
                <w:color w:val="000000"/>
                <w:sz w:val="18"/>
                <w:szCs w:val="18"/>
              </w:rPr>
              <w:t>上缴上级支出</w:t>
            </w:r>
          </w:p>
        </w:tc>
        <w:tc>
          <w:tcPr>
            <w:tcW w:w="426" w:type="dxa"/>
            <w:vMerge w:val="restart"/>
            <w:shd w:val="clear" w:color="auto" w:fill="auto"/>
            <w:vAlign w:val="center"/>
          </w:tcPr>
          <w:p w14:paraId="3B9FAC97" w14:textId="77777777" w:rsidR="004F6947" w:rsidRPr="00337E08" w:rsidRDefault="004F6947">
            <w:pPr>
              <w:jc w:val="center"/>
              <w:rPr>
                <w:sz w:val="18"/>
                <w:szCs w:val="18"/>
              </w:rPr>
            </w:pPr>
            <w:r w:rsidRPr="00337E08">
              <w:rPr>
                <w:rFonts w:ascii="宋体" w:eastAsia="宋体" w:hAnsi="宋体" w:cs="宋体"/>
                <w:color w:val="000000"/>
                <w:sz w:val="18"/>
                <w:szCs w:val="18"/>
              </w:rPr>
              <w:t>经营支出</w:t>
            </w:r>
          </w:p>
        </w:tc>
        <w:tc>
          <w:tcPr>
            <w:tcW w:w="992" w:type="dxa"/>
            <w:vMerge w:val="restart"/>
            <w:shd w:val="clear" w:color="auto" w:fill="auto"/>
            <w:vAlign w:val="center"/>
          </w:tcPr>
          <w:p w14:paraId="77ACE143" w14:textId="77777777" w:rsidR="004F6947" w:rsidRPr="00337E08" w:rsidRDefault="004F6947">
            <w:pPr>
              <w:jc w:val="center"/>
              <w:rPr>
                <w:sz w:val="18"/>
                <w:szCs w:val="18"/>
              </w:rPr>
            </w:pPr>
            <w:r w:rsidRPr="00337E08">
              <w:rPr>
                <w:rFonts w:ascii="宋体" w:eastAsia="宋体" w:hAnsi="宋体" w:cs="宋体"/>
                <w:color w:val="000000"/>
                <w:sz w:val="18"/>
                <w:szCs w:val="18"/>
              </w:rPr>
              <w:t>对附属单位补助支出</w:t>
            </w:r>
          </w:p>
        </w:tc>
      </w:tr>
      <w:tr w:rsidR="00D87B5B" w:rsidRPr="00337E08" w14:paraId="0D120017" w14:textId="77777777" w:rsidTr="00936AFF">
        <w:trPr>
          <w:trHeight w:hRule="exact" w:val="238"/>
          <w:jc w:val="center"/>
        </w:trPr>
        <w:tc>
          <w:tcPr>
            <w:tcW w:w="671" w:type="dxa"/>
            <w:vMerge w:val="restart"/>
            <w:shd w:val="clear" w:color="auto" w:fill="auto"/>
            <w:vAlign w:val="center"/>
          </w:tcPr>
          <w:p w14:paraId="54E75BE7" w14:textId="77777777" w:rsidR="004F6947" w:rsidRPr="00337E08" w:rsidRDefault="004F6947">
            <w:pPr>
              <w:jc w:val="center"/>
              <w:rPr>
                <w:sz w:val="18"/>
                <w:szCs w:val="18"/>
              </w:rPr>
            </w:pPr>
            <w:r w:rsidRPr="00337E08">
              <w:rPr>
                <w:rFonts w:ascii="宋体" w:eastAsia="宋体" w:hAnsi="宋体" w:cs="宋体"/>
                <w:color w:val="000000"/>
                <w:sz w:val="18"/>
                <w:szCs w:val="18"/>
              </w:rPr>
              <w:t>科目代码</w:t>
            </w:r>
          </w:p>
        </w:tc>
        <w:tc>
          <w:tcPr>
            <w:tcW w:w="2126" w:type="dxa"/>
            <w:vMerge w:val="restart"/>
            <w:shd w:val="clear" w:color="auto" w:fill="auto"/>
            <w:vAlign w:val="center"/>
          </w:tcPr>
          <w:p w14:paraId="4ABD8316" w14:textId="77777777" w:rsidR="004F6947" w:rsidRPr="00337E08" w:rsidRDefault="004F6947">
            <w:pPr>
              <w:jc w:val="center"/>
              <w:rPr>
                <w:sz w:val="18"/>
                <w:szCs w:val="18"/>
              </w:rPr>
            </w:pPr>
            <w:r w:rsidRPr="00337E08">
              <w:rPr>
                <w:rFonts w:ascii="宋体" w:eastAsia="宋体" w:hAnsi="宋体" w:cs="宋体"/>
                <w:color w:val="000000"/>
                <w:sz w:val="18"/>
                <w:szCs w:val="18"/>
              </w:rPr>
              <w:t>科目名称</w:t>
            </w:r>
          </w:p>
        </w:tc>
        <w:tc>
          <w:tcPr>
            <w:tcW w:w="1134" w:type="dxa"/>
            <w:vMerge/>
            <w:shd w:val="clear" w:color="auto" w:fill="auto"/>
            <w:vAlign w:val="center"/>
          </w:tcPr>
          <w:p w14:paraId="635AB87C" w14:textId="77777777" w:rsidR="004F6947" w:rsidRPr="00337E08" w:rsidRDefault="004F6947">
            <w:pPr>
              <w:rPr>
                <w:sz w:val="18"/>
                <w:szCs w:val="18"/>
              </w:rPr>
            </w:pPr>
          </w:p>
        </w:tc>
        <w:tc>
          <w:tcPr>
            <w:tcW w:w="992" w:type="dxa"/>
            <w:vMerge/>
            <w:shd w:val="clear" w:color="auto" w:fill="auto"/>
            <w:vAlign w:val="center"/>
          </w:tcPr>
          <w:p w14:paraId="2A64508E" w14:textId="77777777" w:rsidR="004F6947" w:rsidRPr="00337E08" w:rsidRDefault="004F6947">
            <w:pPr>
              <w:rPr>
                <w:sz w:val="18"/>
                <w:szCs w:val="18"/>
              </w:rPr>
            </w:pPr>
          </w:p>
        </w:tc>
        <w:tc>
          <w:tcPr>
            <w:tcW w:w="1182" w:type="dxa"/>
            <w:vMerge/>
            <w:shd w:val="clear" w:color="auto" w:fill="auto"/>
            <w:vAlign w:val="center"/>
          </w:tcPr>
          <w:p w14:paraId="65731374" w14:textId="77777777" w:rsidR="004F6947" w:rsidRPr="00337E08" w:rsidRDefault="004F6947">
            <w:pPr>
              <w:rPr>
                <w:sz w:val="18"/>
                <w:szCs w:val="18"/>
              </w:rPr>
            </w:pPr>
          </w:p>
        </w:tc>
        <w:tc>
          <w:tcPr>
            <w:tcW w:w="689" w:type="dxa"/>
            <w:vMerge/>
            <w:shd w:val="clear" w:color="auto" w:fill="auto"/>
            <w:vAlign w:val="center"/>
          </w:tcPr>
          <w:p w14:paraId="0ABE2801" w14:textId="77777777" w:rsidR="004F6947" w:rsidRPr="00337E08" w:rsidRDefault="004F6947">
            <w:pPr>
              <w:rPr>
                <w:sz w:val="18"/>
                <w:szCs w:val="18"/>
              </w:rPr>
            </w:pPr>
          </w:p>
        </w:tc>
        <w:tc>
          <w:tcPr>
            <w:tcW w:w="426" w:type="dxa"/>
            <w:vMerge/>
            <w:shd w:val="clear" w:color="auto" w:fill="auto"/>
            <w:vAlign w:val="center"/>
          </w:tcPr>
          <w:p w14:paraId="3C116031" w14:textId="77777777" w:rsidR="004F6947" w:rsidRPr="00337E08" w:rsidRDefault="004F6947">
            <w:pPr>
              <w:rPr>
                <w:sz w:val="18"/>
                <w:szCs w:val="18"/>
              </w:rPr>
            </w:pPr>
          </w:p>
        </w:tc>
        <w:tc>
          <w:tcPr>
            <w:tcW w:w="992" w:type="dxa"/>
            <w:vMerge/>
            <w:shd w:val="clear" w:color="auto" w:fill="auto"/>
            <w:vAlign w:val="center"/>
          </w:tcPr>
          <w:p w14:paraId="01A409A0" w14:textId="77777777" w:rsidR="004F6947" w:rsidRPr="00337E08" w:rsidRDefault="004F6947">
            <w:pPr>
              <w:rPr>
                <w:sz w:val="18"/>
                <w:szCs w:val="18"/>
              </w:rPr>
            </w:pPr>
          </w:p>
        </w:tc>
      </w:tr>
      <w:tr w:rsidR="00D87B5B" w:rsidRPr="00337E08" w14:paraId="364A0DB0" w14:textId="77777777" w:rsidTr="00936AFF">
        <w:trPr>
          <w:trHeight w:hRule="exact" w:val="238"/>
          <w:jc w:val="center"/>
        </w:trPr>
        <w:tc>
          <w:tcPr>
            <w:tcW w:w="671" w:type="dxa"/>
            <w:vMerge/>
            <w:shd w:val="clear" w:color="auto" w:fill="auto"/>
            <w:vAlign w:val="center"/>
          </w:tcPr>
          <w:p w14:paraId="069A3858" w14:textId="77777777" w:rsidR="004F6947" w:rsidRPr="00337E08" w:rsidRDefault="004F6947">
            <w:pPr>
              <w:rPr>
                <w:sz w:val="18"/>
                <w:szCs w:val="18"/>
              </w:rPr>
            </w:pPr>
          </w:p>
        </w:tc>
        <w:tc>
          <w:tcPr>
            <w:tcW w:w="2126" w:type="dxa"/>
            <w:vMerge/>
            <w:shd w:val="clear" w:color="auto" w:fill="auto"/>
            <w:vAlign w:val="center"/>
          </w:tcPr>
          <w:p w14:paraId="6570399B" w14:textId="77777777" w:rsidR="004F6947" w:rsidRPr="00337E08" w:rsidRDefault="004F6947">
            <w:pPr>
              <w:rPr>
                <w:sz w:val="18"/>
                <w:szCs w:val="18"/>
              </w:rPr>
            </w:pPr>
          </w:p>
        </w:tc>
        <w:tc>
          <w:tcPr>
            <w:tcW w:w="1134" w:type="dxa"/>
            <w:vMerge/>
            <w:shd w:val="clear" w:color="auto" w:fill="auto"/>
            <w:vAlign w:val="center"/>
          </w:tcPr>
          <w:p w14:paraId="1D5EE942" w14:textId="77777777" w:rsidR="004F6947" w:rsidRPr="00337E08" w:rsidRDefault="004F6947">
            <w:pPr>
              <w:rPr>
                <w:sz w:val="18"/>
                <w:szCs w:val="18"/>
              </w:rPr>
            </w:pPr>
          </w:p>
        </w:tc>
        <w:tc>
          <w:tcPr>
            <w:tcW w:w="992" w:type="dxa"/>
            <w:vMerge/>
            <w:shd w:val="clear" w:color="auto" w:fill="auto"/>
            <w:vAlign w:val="center"/>
          </w:tcPr>
          <w:p w14:paraId="5D274105" w14:textId="77777777" w:rsidR="004F6947" w:rsidRPr="00337E08" w:rsidRDefault="004F6947">
            <w:pPr>
              <w:rPr>
                <w:sz w:val="18"/>
                <w:szCs w:val="18"/>
              </w:rPr>
            </w:pPr>
          </w:p>
        </w:tc>
        <w:tc>
          <w:tcPr>
            <w:tcW w:w="1182" w:type="dxa"/>
            <w:vMerge/>
            <w:shd w:val="clear" w:color="auto" w:fill="auto"/>
            <w:vAlign w:val="center"/>
          </w:tcPr>
          <w:p w14:paraId="45F657EC" w14:textId="77777777" w:rsidR="004F6947" w:rsidRPr="00337E08" w:rsidRDefault="004F6947">
            <w:pPr>
              <w:rPr>
                <w:sz w:val="18"/>
                <w:szCs w:val="18"/>
              </w:rPr>
            </w:pPr>
          </w:p>
        </w:tc>
        <w:tc>
          <w:tcPr>
            <w:tcW w:w="689" w:type="dxa"/>
            <w:vMerge/>
            <w:shd w:val="clear" w:color="auto" w:fill="auto"/>
            <w:vAlign w:val="center"/>
          </w:tcPr>
          <w:p w14:paraId="1697E349" w14:textId="77777777" w:rsidR="004F6947" w:rsidRPr="00337E08" w:rsidRDefault="004F6947">
            <w:pPr>
              <w:rPr>
                <w:sz w:val="18"/>
                <w:szCs w:val="18"/>
              </w:rPr>
            </w:pPr>
          </w:p>
        </w:tc>
        <w:tc>
          <w:tcPr>
            <w:tcW w:w="426" w:type="dxa"/>
            <w:vMerge/>
            <w:shd w:val="clear" w:color="auto" w:fill="auto"/>
            <w:vAlign w:val="center"/>
          </w:tcPr>
          <w:p w14:paraId="5BF7263C" w14:textId="77777777" w:rsidR="004F6947" w:rsidRPr="00337E08" w:rsidRDefault="004F6947">
            <w:pPr>
              <w:rPr>
                <w:sz w:val="18"/>
                <w:szCs w:val="18"/>
              </w:rPr>
            </w:pPr>
          </w:p>
        </w:tc>
        <w:tc>
          <w:tcPr>
            <w:tcW w:w="992" w:type="dxa"/>
            <w:vMerge/>
            <w:shd w:val="clear" w:color="auto" w:fill="auto"/>
            <w:vAlign w:val="center"/>
          </w:tcPr>
          <w:p w14:paraId="3382A6E9" w14:textId="77777777" w:rsidR="004F6947" w:rsidRPr="00337E08" w:rsidRDefault="004F6947">
            <w:pPr>
              <w:rPr>
                <w:sz w:val="18"/>
                <w:szCs w:val="18"/>
              </w:rPr>
            </w:pPr>
          </w:p>
        </w:tc>
      </w:tr>
      <w:tr w:rsidR="00D87B5B" w:rsidRPr="00337E08" w14:paraId="5BD18818" w14:textId="77777777" w:rsidTr="00936AFF">
        <w:trPr>
          <w:trHeight w:hRule="exact" w:val="939"/>
          <w:jc w:val="center"/>
        </w:trPr>
        <w:tc>
          <w:tcPr>
            <w:tcW w:w="671" w:type="dxa"/>
            <w:vMerge/>
            <w:shd w:val="clear" w:color="auto" w:fill="auto"/>
            <w:vAlign w:val="center"/>
          </w:tcPr>
          <w:p w14:paraId="51FBF8FF" w14:textId="77777777" w:rsidR="004F6947" w:rsidRPr="00337E08" w:rsidRDefault="004F6947">
            <w:pPr>
              <w:rPr>
                <w:sz w:val="18"/>
                <w:szCs w:val="18"/>
              </w:rPr>
            </w:pPr>
          </w:p>
        </w:tc>
        <w:tc>
          <w:tcPr>
            <w:tcW w:w="2126" w:type="dxa"/>
            <w:vMerge/>
            <w:shd w:val="clear" w:color="auto" w:fill="auto"/>
            <w:vAlign w:val="center"/>
          </w:tcPr>
          <w:p w14:paraId="4A8C233B" w14:textId="77777777" w:rsidR="004F6947" w:rsidRPr="00337E08" w:rsidRDefault="004F6947">
            <w:pPr>
              <w:rPr>
                <w:sz w:val="18"/>
                <w:szCs w:val="18"/>
              </w:rPr>
            </w:pPr>
          </w:p>
        </w:tc>
        <w:tc>
          <w:tcPr>
            <w:tcW w:w="1134" w:type="dxa"/>
            <w:vMerge/>
            <w:shd w:val="clear" w:color="auto" w:fill="auto"/>
            <w:vAlign w:val="center"/>
          </w:tcPr>
          <w:p w14:paraId="7D306B0B" w14:textId="77777777" w:rsidR="004F6947" w:rsidRPr="00337E08" w:rsidRDefault="004F6947">
            <w:pPr>
              <w:rPr>
                <w:sz w:val="18"/>
                <w:szCs w:val="18"/>
              </w:rPr>
            </w:pPr>
          </w:p>
        </w:tc>
        <w:tc>
          <w:tcPr>
            <w:tcW w:w="992" w:type="dxa"/>
            <w:vMerge/>
            <w:shd w:val="clear" w:color="auto" w:fill="auto"/>
            <w:vAlign w:val="center"/>
          </w:tcPr>
          <w:p w14:paraId="45877251" w14:textId="77777777" w:rsidR="004F6947" w:rsidRPr="00337E08" w:rsidRDefault="004F6947">
            <w:pPr>
              <w:rPr>
                <w:sz w:val="18"/>
                <w:szCs w:val="18"/>
              </w:rPr>
            </w:pPr>
          </w:p>
        </w:tc>
        <w:tc>
          <w:tcPr>
            <w:tcW w:w="1182" w:type="dxa"/>
            <w:vMerge/>
            <w:shd w:val="clear" w:color="auto" w:fill="auto"/>
            <w:vAlign w:val="center"/>
          </w:tcPr>
          <w:p w14:paraId="783967DC" w14:textId="77777777" w:rsidR="004F6947" w:rsidRPr="00337E08" w:rsidRDefault="004F6947">
            <w:pPr>
              <w:rPr>
                <w:sz w:val="18"/>
                <w:szCs w:val="18"/>
              </w:rPr>
            </w:pPr>
          </w:p>
        </w:tc>
        <w:tc>
          <w:tcPr>
            <w:tcW w:w="689" w:type="dxa"/>
            <w:vMerge/>
            <w:shd w:val="clear" w:color="auto" w:fill="auto"/>
            <w:vAlign w:val="center"/>
          </w:tcPr>
          <w:p w14:paraId="4D526C57" w14:textId="77777777" w:rsidR="004F6947" w:rsidRPr="00337E08" w:rsidRDefault="004F6947">
            <w:pPr>
              <w:rPr>
                <w:sz w:val="18"/>
                <w:szCs w:val="18"/>
              </w:rPr>
            </w:pPr>
          </w:p>
        </w:tc>
        <w:tc>
          <w:tcPr>
            <w:tcW w:w="426" w:type="dxa"/>
            <w:vMerge/>
            <w:shd w:val="clear" w:color="auto" w:fill="auto"/>
            <w:vAlign w:val="center"/>
          </w:tcPr>
          <w:p w14:paraId="6E13248A" w14:textId="77777777" w:rsidR="004F6947" w:rsidRPr="00337E08" w:rsidRDefault="004F6947">
            <w:pPr>
              <w:rPr>
                <w:sz w:val="18"/>
                <w:szCs w:val="18"/>
              </w:rPr>
            </w:pPr>
          </w:p>
        </w:tc>
        <w:tc>
          <w:tcPr>
            <w:tcW w:w="992" w:type="dxa"/>
            <w:vMerge/>
            <w:shd w:val="clear" w:color="auto" w:fill="auto"/>
            <w:vAlign w:val="center"/>
          </w:tcPr>
          <w:p w14:paraId="6F6DA14A" w14:textId="77777777" w:rsidR="004F6947" w:rsidRPr="00337E08" w:rsidRDefault="004F6947">
            <w:pPr>
              <w:rPr>
                <w:sz w:val="18"/>
                <w:szCs w:val="18"/>
              </w:rPr>
            </w:pPr>
          </w:p>
        </w:tc>
      </w:tr>
      <w:tr w:rsidR="00D87B5B" w:rsidRPr="00337E08" w14:paraId="38718388" w14:textId="77777777" w:rsidTr="00936AFF">
        <w:trPr>
          <w:trHeight w:hRule="exact" w:val="238"/>
          <w:jc w:val="center"/>
        </w:trPr>
        <w:tc>
          <w:tcPr>
            <w:tcW w:w="2797" w:type="dxa"/>
            <w:gridSpan w:val="2"/>
            <w:shd w:val="clear" w:color="auto" w:fill="auto"/>
            <w:vAlign w:val="center"/>
          </w:tcPr>
          <w:p w14:paraId="105EF66F" w14:textId="77777777" w:rsidR="004F6947" w:rsidRPr="00337E08" w:rsidRDefault="004F6947">
            <w:pPr>
              <w:jc w:val="center"/>
              <w:rPr>
                <w:sz w:val="18"/>
                <w:szCs w:val="18"/>
              </w:rPr>
            </w:pPr>
            <w:r w:rsidRPr="00337E08">
              <w:rPr>
                <w:rFonts w:ascii="宋体" w:eastAsia="宋体" w:hAnsi="宋体" w:cs="宋体"/>
                <w:color w:val="000000"/>
                <w:sz w:val="18"/>
                <w:szCs w:val="18"/>
              </w:rPr>
              <w:t>栏次</w:t>
            </w:r>
          </w:p>
        </w:tc>
        <w:tc>
          <w:tcPr>
            <w:tcW w:w="1134" w:type="dxa"/>
            <w:shd w:val="clear" w:color="auto" w:fill="auto"/>
            <w:vAlign w:val="center"/>
          </w:tcPr>
          <w:p w14:paraId="2620C184" w14:textId="77777777" w:rsidR="004F6947" w:rsidRPr="00337E08" w:rsidRDefault="004F6947">
            <w:pPr>
              <w:jc w:val="center"/>
              <w:rPr>
                <w:sz w:val="18"/>
                <w:szCs w:val="18"/>
              </w:rPr>
            </w:pPr>
            <w:r w:rsidRPr="00337E08">
              <w:rPr>
                <w:rFonts w:ascii="宋体" w:eastAsia="宋体" w:hAnsi="宋体" w:cs="宋体"/>
                <w:color w:val="000000"/>
                <w:sz w:val="18"/>
                <w:szCs w:val="18"/>
              </w:rPr>
              <w:t>1</w:t>
            </w:r>
          </w:p>
        </w:tc>
        <w:tc>
          <w:tcPr>
            <w:tcW w:w="992" w:type="dxa"/>
            <w:shd w:val="clear" w:color="auto" w:fill="auto"/>
            <w:vAlign w:val="center"/>
          </w:tcPr>
          <w:p w14:paraId="51AC997A" w14:textId="77777777" w:rsidR="004F6947" w:rsidRPr="00337E08" w:rsidRDefault="004F6947">
            <w:pPr>
              <w:jc w:val="center"/>
              <w:rPr>
                <w:sz w:val="18"/>
                <w:szCs w:val="18"/>
              </w:rPr>
            </w:pPr>
            <w:r w:rsidRPr="00337E08">
              <w:rPr>
                <w:rFonts w:ascii="宋体" w:eastAsia="宋体" w:hAnsi="宋体" w:cs="宋体"/>
                <w:color w:val="000000"/>
                <w:sz w:val="18"/>
                <w:szCs w:val="18"/>
              </w:rPr>
              <w:t>2</w:t>
            </w:r>
          </w:p>
        </w:tc>
        <w:tc>
          <w:tcPr>
            <w:tcW w:w="1182" w:type="dxa"/>
            <w:shd w:val="clear" w:color="auto" w:fill="auto"/>
            <w:vAlign w:val="center"/>
          </w:tcPr>
          <w:p w14:paraId="6588C3D2" w14:textId="77777777" w:rsidR="004F6947" w:rsidRPr="00337E08" w:rsidRDefault="004F6947">
            <w:pPr>
              <w:jc w:val="center"/>
              <w:rPr>
                <w:sz w:val="18"/>
                <w:szCs w:val="18"/>
              </w:rPr>
            </w:pPr>
            <w:r w:rsidRPr="00337E08">
              <w:rPr>
                <w:rFonts w:ascii="宋体" w:eastAsia="宋体" w:hAnsi="宋体" w:cs="宋体"/>
                <w:color w:val="000000"/>
                <w:sz w:val="18"/>
                <w:szCs w:val="18"/>
              </w:rPr>
              <w:t>3</w:t>
            </w:r>
          </w:p>
        </w:tc>
        <w:tc>
          <w:tcPr>
            <w:tcW w:w="689" w:type="dxa"/>
            <w:shd w:val="clear" w:color="auto" w:fill="auto"/>
            <w:vAlign w:val="center"/>
          </w:tcPr>
          <w:p w14:paraId="4ACD3BB6" w14:textId="77777777" w:rsidR="004F6947" w:rsidRPr="00337E08" w:rsidRDefault="004F6947">
            <w:pPr>
              <w:jc w:val="center"/>
              <w:rPr>
                <w:sz w:val="18"/>
                <w:szCs w:val="18"/>
              </w:rPr>
            </w:pPr>
            <w:r w:rsidRPr="00337E08">
              <w:rPr>
                <w:rFonts w:ascii="宋体" w:eastAsia="宋体" w:hAnsi="宋体" w:cs="宋体"/>
                <w:color w:val="000000"/>
                <w:sz w:val="18"/>
                <w:szCs w:val="18"/>
              </w:rPr>
              <w:t>4</w:t>
            </w:r>
          </w:p>
        </w:tc>
        <w:tc>
          <w:tcPr>
            <w:tcW w:w="426" w:type="dxa"/>
            <w:shd w:val="clear" w:color="auto" w:fill="auto"/>
            <w:vAlign w:val="center"/>
          </w:tcPr>
          <w:p w14:paraId="3E788896" w14:textId="77777777" w:rsidR="004F6947" w:rsidRPr="00337E08" w:rsidRDefault="004F6947">
            <w:pPr>
              <w:jc w:val="center"/>
              <w:rPr>
                <w:sz w:val="18"/>
                <w:szCs w:val="18"/>
              </w:rPr>
            </w:pPr>
            <w:r w:rsidRPr="00337E08">
              <w:rPr>
                <w:rFonts w:ascii="宋体" w:eastAsia="宋体" w:hAnsi="宋体" w:cs="宋体"/>
                <w:color w:val="000000"/>
                <w:sz w:val="18"/>
                <w:szCs w:val="18"/>
              </w:rPr>
              <w:t>5</w:t>
            </w:r>
          </w:p>
        </w:tc>
        <w:tc>
          <w:tcPr>
            <w:tcW w:w="992" w:type="dxa"/>
            <w:shd w:val="clear" w:color="auto" w:fill="auto"/>
            <w:vAlign w:val="center"/>
          </w:tcPr>
          <w:p w14:paraId="311CC9AB" w14:textId="77777777" w:rsidR="004F6947" w:rsidRPr="00337E08" w:rsidRDefault="004F6947">
            <w:pPr>
              <w:jc w:val="center"/>
              <w:rPr>
                <w:sz w:val="18"/>
                <w:szCs w:val="18"/>
              </w:rPr>
            </w:pPr>
            <w:r w:rsidRPr="00337E08">
              <w:rPr>
                <w:rFonts w:ascii="宋体" w:eastAsia="宋体" w:hAnsi="宋体" w:cs="宋体"/>
                <w:color w:val="000000"/>
                <w:sz w:val="18"/>
                <w:szCs w:val="18"/>
              </w:rPr>
              <w:t>6</w:t>
            </w:r>
          </w:p>
        </w:tc>
      </w:tr>
      <w:tr w:rsidR="00D87B5B" w:rsidRPr="00337E08" w14:paraId="7D00749D" w14:textId="77777777" w:rsidTr="00936AFF">
        <w:trPr>
          <w:trHeight w:hRule="exact" w:val="238"/>
          <w:jc w:val="center"/>
        </w:trPr>
        <w:tc>
          <w:tcPr>
            <w:tcW w:w="2797" w:type="dxa"/>
            <w:gridSpan w:val="2"/>
            <w:shd w:val="clear" w:color="auto" w:fill="auto"/>
            <w:vAlign w:val="center"/>
          </w:tcPr>
          <w:p w14:paraId="75CFCD26" w14:textId="77777777" w:rsidR="004F6947" w:rsidRPr="00337E08" w:rsidRDefault="004F6947">
            <w:pPr>
              <w:jc w:val="center"/>
              <w:rPr>
                <w:sz w:val="18"/>
                <w:szCs w:val="18"/>
              </w:rPr>
            </w:pPr>
            <w:r w:rsidRPr="00337E08">
              <w:rPr>
                <w:rFonts w:ascii="宋体" w:eastAsia="宋体" w:hAnsi="宋体" w:cs="宋体"/>
                <w:color w:val="000000"/>
                <w:sz w:val="18"/>
                <w:szCs w:val="18"/>
              </w:rPr>
              <w:t>合计</w:t>
            </w:r>
          </w:p>
        </w:tc>
        <w:tc>
          <w:tcPr>
            <w:tcW w:w="1134" w:type="dxa"/>
            <w:shd w:val="clear" w:color="auto" w:fill="auto"/>
            <w:vAlign w:val="center"/>
          </w:tcPr>
          <w:p w14:paraId="3FFE155A" w14:textId="77777777" w:rsidR="004F6947" w:rsidRPr="00337E08" w:rsidRDefault="004F6947">
            <w:pPr>
              <w:jc w:val="right"/>
              <w:rPr>
                <w:sz w:val="18"/>
                <w:szCs w:val="18"/>
              </w:rPr>
            </w:pPr>
            <w:r w:rsidRPr="00337E08">
              <w:rPr>
                <w:rFonts w:ascii="宋体" w:eastAsia="宋体" w:hAnsi="宋体" w:cs="宋体"/>
                <w:b/>
                <w:color w:val="000000"/>
                <w:sz w:val="18"/>
                <w:szCs w:val="18"/>
              </w:rPr>
              <w:t>49,407.25</w:t>
            </w:r>
          </w:p>
        </w:tc>
        <w:tc>
          <w:tcPr>
            <w:tcW w:w="992" w:type="dxa"/>
            <w:shd w:val="clear" w:color="auto" w:fill="auto"/>
            <w:vAlign w:val="center"/>
          </w:tcPr>
          <w:p w14:paraId="118602ED" w14:textId="77777777" w:rsidR="004F6947" w:rsidRPr="00337E08" w:rsidRDefault="004F6947">
            <w:pPr>
              <w:jc w:val="right"/>
              <w:rPr>
                <w:sz w:val="18"/>
                <w:szCs w:val="18"/>
              </w:rPr>
            </w:pPr>
            <w:r w:rsidRPr="00337E08">
              <w:rPr>
                <w:rFonts w:ascii="宋体" w:eastAsia="宋体" w:hAnsi="宋体" w:cs="宋体"/>
                <w:b/>
                <w:color w:val="000000"/>
                <w:sz w:val="18"/>
                <w:szCs w:val="18"/>
              </w:rPr>
              <w:t>9,612.49</w:t>
            </w:r>
          </w:p>
        </w:tc>
        <w:tc>
          <w:tcPr>
            <w:tcW w:w="1182" w:type="dxa"/>
            <w:shd w:val="clear" w:color="auto" w:fill="auto"/>
            <w:vAlign w:val="center"/>
          </w:tcPr>
          <w:p w14:paraId="5D2B00C8" w14:textId="77777777" w:rsidR="004F6947" w:rsidRPr="00337E08" w:rsidRDefault="004F6947">
            <w:pPr>
              <w:jc w:val="right"/>
              <w:rPr>
                <w:sz w:val="18"/>
                <w:szCs w:val="18"/>
              </w:rPr>
            </w:pPr>
            <w:r w:rsidRPr="00337E08">
              <w:rPr>
                <w:rFonts w:ascii="宋体" w:eastAsia="宋体" w:hAnsi="宋体" w:cs="宋体"/>
                <w:b/>
                <w:color w:val="000000"/>
                <w:sz w:val="18"/>
                <w:szCs w:val="18"/>
              </w:rPr>
              <w:t>39,794.77</w:t>
            </w:r>
          </w:p>
        </w:tc>
        <w:tc>
          <w:tcPr>
            <w:tcW w:w="689" w:type="dxa"/>
            <w:shd w:val="clear" w:color="auto" w:fill="auto"/>
            <w:vAlign w:val="center"/>
          </w:tcPr>
          <w:p w14:paraId="55C9EBD2" w14:textId="77777777" w:rsidR="004F6947" w:rsidRPr="00337E08" w:rsidRDefault="004F6947">
            <w:pPr>
              <w:rPr>
                <w:sz w:val="18"/>
                <w:szCs w:val="18"/>
              </w:rPr>
            </w:pPr>
          </w:p>
        </w:tc>
        <w:tc>
          <w:tcPr>
            <w:tcW w:w="426" w:type="dxa"/>
            <w:shd w:val="clear" w:color="auto" w:fill="auto"/>
            <w:vAlign w:val="center"/>
          </w:tcPr>
          <w:p w14:paraId="3E68B819" w14:textId="77777777" w:rsidR="004F6947" w:rsidRPr="00337E08" w:rsidRDefault="004F6947">
            <w:pPr>
              <w:rPr>
                <w:sz w:val="18"/>
                <w:szCs w:val="18"/>
              </w:rPr>
            </w:pPr>
          </w:p>
        </w:tc>
        <w:tc>
          <w:tcPr>
            <w:tcW w:w="992" w:type="dxa"/>
            <w:shd w:val="clear" w:color="auto" w:fill="auto"/>
            <w:vAlign w:val="center"/>
          </w:tcPr>
          <w:p w14:paraId="526B64A2" w14:textId="77777777" w:rsidR="004F6947" w:rsidRPr="00337E08" w:rsidRDefault="004F6947">
            <w:pPr>
              <w:rPr>
                <w:sz w:val="18"/>
                <w:szCs w:val="18"/>
              </w:rPr>
            </w:pPr>
          </w:p>
        </w:tc>
      </w:tr>
      <w:tr w:rsidR="00D87B5B" w:rsidRPr="00337E08" w14:paraId="152F47A1" w14:textId="77777777" w:rsidTr="00936AFF">
        <w:trPr>
          <w:trHeight w:hRule="exact" w:val="284"/>
          <w:jc w:val="center"/>
        </w:trPr>
        <w:tc>
          <w:tcPr>
            <w:tcW w:w="671" w:type="dxa"/>
            <w:shd w:val="clear" w:color="auto" w:fill="auto"/>
            <w:vAlign w:val="center"/>
          </w:tcPr>
          <w:p w14:paraId="15869C1B" w14:textId="77777777" w:rsidR="004F6947" w:rsidRPr="00337E08" w:rsidRDefault="004F6947">
            <w:pPr>
              <w:jc w:val="left"/>
              <w:rPr>
                <w:sz w:val="18"/>
                <w:szCs w:val="18"/>
              </w:rPr>
            </w:pPr>
            <w:r w:rsidRPr="00337E08">
              <w:rPr>
                <w:rFonts w:ascii="宋体" w:eastAsia="宋体" w:hAnsi="宋体" w:cs="宋体"/>
                <w:color w:val="000000"/>
                <w:sz w:val="18"/>
                <w:szCs w:val="18"/>
              </w:rPr>
              <w:t>201</w:t>
            </w:r>
          </w:p>
        </w:tc>
        <w:tc>
          <w:tcPr>
            <w:tcW w:w="2126" w:type="dxa"/>
            <w:shd w:val="clear" w:color="auto" w:fill="auto"/>
            <w:vAlign w:val="center"/>
          </w:tcPr>
          <w:p w14:paraId="681F6F07" w14:textId="77777777" w:rsidR="004F6947" w:rsidRPr="00337E08" w:rsidRDefault="004F6947">
            <w:pPr>
              <w:jc w:val="left"/>
              <w:rPr>
                <w:sz w:val="18"/>
                <w:szCs w:val="18"/>
              </w:rPr>
            </w:pPr>
            <w:r w:rsidRPr="00337E08">
              <w:rPr>
                <w:rFonts w:ascii="宋体" w:eastAsia="宋体" w:hAnsi="宋体" w:cs="宋体"/>
                <w:color w:val="000000"/>
                <w:sz w:val="18"/>
                <w:szCs w:val="18"/>
              </w:rPr>
              <w:t>一般公共服务支出</w:t>
            </w:r>
          </w:p>
        </w:tc>
        <w:tc>
          <w:tcPr>
            <w:tcW w:w="1134" w:type="dxa"/>
            <w:shd w:val="clear" w:color="auto" w:fill="auto"/>
            <w:vAlign w:val="center"/>
          </w:tcPr>
          <w:p w14:paraId="18F35ABA" w14:textId="77777777" w:rsidR="004F6947" w:rsidRPr="00337E08" w:rsidRDefault="004F6947">
            <w:pPr>
              <w:jc w:val="right"/>
              <w:rPr>
                <w:sz w:val="18"/>
                <w:szCs w:val="18"/>
              </w:rPr>
            </w:pPr>
            <w:r w:rsidRPr="00337E08">
              <w:rPr>
                <w:rFonts w:ascii="宋体" w:eastAsia="宋体" w:hAnsi="宋体" w:cs="宋体"/>
                <w:color w:val="000000"/>
                <w:sz w:val="18"/>
                <w:szCs w:val="18"/>
              </w:rPr>
              <w:t>12.88</w:t>
            </w:r>
          </w:p>
        </w:tc>
        <w:tc>
          <w:tcPr>
            <w:tcW w:w="992" w:type="dxa"/>
            <w:shd w:val="clear" w:color="auto" w:fill="auto"/>
            <w:vAlign w:val="center"/>
          </w:tcPr>
          <w:p w14:paraId="4AEC5CB9" w14:textId="77777777" w:rsidR="004F6947" w:rsidRPr="00337E08" w:rsidRDefault="004F6947">
            <w:pPr>
              <w:rPr>
                <w:sz w:val="18"/>
                <w:szCs w:val="18"/>
              </w:rPr>
            </w:pPr>
          </w:p>
        </w:tc>
        <w:tc>
          <w:tcPr>
            <w:tcW w:w="1182" w:type="dxa"/>
            <w:shd w:val="clear" w:color="auto" w:fill="auto"/>
            <w:vAlign w:val="center"/>
          </w:tcPr>
          <w:p w14:paraId="68AE0629" w14:textId="77777777" w:rsidR="004F6947" w:rsidRPr="00337E08" w:rsidRDefault="004F6947">
            <w:pPr>
              <w:jc w:val="right"/>
              <w:rPr>
                <w:sz w:val="18"/>
                <w:szCs w:val="18"/>
              </w:rPr>
            </w:pPr>
            <w:r w:rsidRPr="00337E08">
              <w:rPr>
                <w:rFonts w:ascii="宋体" w:eastAsia="宋体" w:hAnsi="宋体" w:cs="宋体"/>
                <w:color w:val="000000"/>
                <w:sz w:val="18"/>
                <w:szCs w:val="18"/>
              </w:rPr>
              <w:t>12.88</w:t>
            </w:r>
          </w:p>
        </w:tc>
        <w:tc>
          <w:tcPr>
            <w:tcW w:w="689" w:type="dxa"/>
            <w:shd w:val="clear" w:color="auto" w:fill="auto"/>
            <w:vAlign w:val="center"/>
          </w:tcPr>
          <w:p w14:paraId="772F54BE" w14:textId="77777777" w:rsidR="004F6947" w:rsidRPr="00337E08" w:rsidRDefault="004F6947">
            <w:pPr>
              <w:rPr>
                <w:sz w:val="18"/>
                <w:szCs w:val="18"/>
              </w:rPr>
            </w:pPr>
          </w:p>
        </w:tc>
        <w:tc>
          <w:tcPr>
            <w:tcW w:w="426" w:type="dxa"/>
            <w:shd w:val="clear" w:color="auto" w:fill="auto"/>
            <w:vAlign w:val="center"/>
          </w:tcPr>
          <w:p w14:paraId="6DD2F4E8" w14:textId="77777777" w:rsidR="004F6947" w:rsidRPr="00337E08" w:rsidRDefault="004F6947">
            <w:pPr>
              <w:rPr>
                <w:sz w:val="18"/>
                <w:szCs w:val="18"/>
              </w:rPr>
            </w:pPr>
          </w:p>
        </w:tc>
        <w:tc>
          <w:tcPr>
            <w:tcW w:w="992" w:type="dxa"/>
            <w:shd w:val="clear" w:color="auto" w:fill="auto"/>
            <w:vAlign w:val="center"/>
          </w:tcPr>
          <w:p w14:paraId="510A5A19" w14:textId="77777777" w:rsidR="004F6947" w:rsidRPr="00337E08" w:rsidRDefault="004F6947">
            <w:pPr>
              <w:rPr>
                <w:sz w:val="18"/>
                <w:szCs w:val="18"/>
              </w:rPr>
            </w:pPr>
          </w:p>
        </w:tc>
      </w:tr>
      <w:tr w:rsidR="00D87B5B" w:rsidRPr="00337E08" w14:paraId="6CB29C4E" w14:textId="77777777" w:rsidTr="00936AFF">
        <w:trPr>
          <w:trHeight w:hRule="exact" w:val="284"/>
          <w:jc w:val="center"/>
        </w:trPr>
        <w:tc>
          <w:tcPr>
            <w:tcW w:w="671" w:type="dxa"/>
            <w:shd w:val="clear" w:color="auto" w:fill="auto"/>
            <w:vAlign w:val="center"/>
          </w:tcPr>
          <w:p w14:paraId="51DB9719" w14:textId="77777777" w:rsidR="004F6947" w:rsidRPr="00337E08" w:rsidRDefault="004F6947">
            <w:pPr>
              <w:jc w:val="left"/>
              <w:rPr>
                <w:sz w:val="18"/>
                <w:szCs w:val="18"/>
              </w:rPr>
            </w:pPr>
            <w:r w:rsidRPr="00337E08">
              <w:rPr>
                <w:rFonts w:ascii="宋体" w:eastAsia="宋体" w:hAnsi="宋体" w:cs="宋体"/>
                <w:color w:val="000000"/>
                <w:sz w:val="18"/>
                <w:szCs w:val="18"/>
              </w:rPr>
              <w:t>20199</w:t>
            </w:r>
          </w:p>
        </w:tc>
        <w:tc>
          <w:tcPr>
            <w:tcW w:w="2126" w:type="dxa"/>
            <w:shd w:val="clear" w:color="auto" w:fill="auto"/>
            <w:vAlign w:val="center"/>
          </w:tcPr>
          <w:p w14:paraId="704068FB" w14:textId="77777777" w:rsidR="004F6947" w:rsidRPr="00337E08" w:rsidRDefault="004F6947">
            <w:pPr>
              <w:jc w:val="left"/>
              <w:rPr>
                <w:sz w:val="18"/>
                <w:szCs w:val="18"/>
              </w:rPr>
            </w:pPr>
            <w:r w:rsidRPr="00337E08">
              <w:rPr>
                <w:rFonts w:ascii="宋体" w:eastAsia="宋体" w:hAnsi="宋体" w:cs="宋体"/>
                <w:color w:val="000000"/>
                <w:sz w:val="18"/>
                <w:szCs w:val="18"/>
              </w:rPr>
              <w:t>其他一般公共服务支出</w:t>
            </w:r>
          </w:p>
        </w:tc>
        <w:tc>
          <w:tcPr>
            <w:tcW w:w="1134" w:type="dxa"/>
            <w:shd w:val="clear" w:color="auto" w:fill="auto"/>
            <w:vAlign w:val="center"/>
          </w:tcPr>
          <w:p w14:paraId="72084949" w14:textId="77777777" w:rsidR="004F6947" w:rsidRPr="00337E08" w:rsidRDefault="004F6947">
            <w:pPr>
              <w:jc w:val="right"/>
              <w:rPr>
                <w:sz w:val="18"/>
                <w:szCs w:val="18"/>
              </w:rPr>
            </w:pPr>
            <w:r w:rsidRPr="00337E08">
              <w:rPr>
                <w:rFonts w:ascii="宋体" w:eastAsia="宋体" w:hAnsi="宋体" w:cs="宋体"/>
                <w:color w:val="000000"/>
                <w:sz w:val="18"/>
                <w:szCs w:val="18"/>
              </w:rPr>
              <w:t>12.88</w:t>
            </w:r>
          </w:p>
        </w:tc>
        <w:tc>
          <w:tcPr>
            <w:tcW w:w="992" w:type="dxa"/>
            <w:shd w:val="clear" w:color="auto" w:fill="auto"/>
            <w:vAlign w:val="center"/>
          </w:tcPr>
          <w:p w14:paraId="42F06922" w14:textId="77777777" w:rsidR="004F6947" w:rsidRPr="00337E08" w:rsidRDefault="004F6947">
            <w:pPr>
              <w:rPr>
                <w:sz w:val="18"/>
                <w:szCs w:val="18"/>
              </w:rPr>
            </w:pPr>
          </w:p>
        </w:tc>
        <w:tc>
          <w:tcPr>
            <w:tcW w:w="1182" w:type="dxa"/>
            <w:shd w:val="clear" w:color="auto" w:fill="auto"/>
            <w:vAlign w:val="center"/>
          </w:tcPr>
          <w:p w14:paraId="1BFE21AF" w14:textId="77777777" w:rsidR="004F6947" w:rsidRPr="00337E08" w:rsidRDefault="004F6947">
            <w:pPr>
              <w:jc w:val="right"/>
              <w:rPr>
                <w:sz w:val="18"/>
                <w:szCs w:val="18"/>
              </w:rPr>
            </w:pPr>
            <w:r w:rsidRPr="00337E08">
              <w:rPr>
                <w:rFonts w:ascii="宋体" w:eastAsia="宋体" w:hAnsi="宋体" w:cs="宋体"/>
                <w:color w:val="000000"/>
                <w:sz w:val="18"/>
                <w:szCs w:val="18"/>
              </w:rPr>
              <w:t>12.88</w:t>
            </w:r>
          </w:p>
        </w:tc>
        <w:tc>
          <w:tcPr>
            <w:tcW w:w="689" w:type="dxa"/>
            <w:shd w:val="clear" w:color="auto" w:fill="auto"/>
            <w:vAlign w:val="center"/>
          </w:tcPr>
          <w:p w14:paraId="7F5EF25D" w14:textId="77777777" w:rsidR="004F6947" w:rsidRPr="00337E08" w:rsidRDefault="004F6947">
            <w:pPr>
              <w:rPr>
                <w:sz w:val="18"/>
                <w:szCs w:val="18"/>
              </w:rPr>
            </w:pPr>
          </w:p>
        </w:tc>
        <w:tc>
          <w:tcPr>
            <w:tcW w:w="426" w:type="dxa"/>
            <w:shd w:val="clear" w:color="auto" w:fill="auto"/>
            <w:vAlign w:val="center"/>
          </w:tcPr>
          <w:p w14:paraId="7884D809" w14:textId="77777777" w:rsidR="004F6947" w:rsidRPr="00337E08" w:rsidRDefault="004F6947">
            <w:pPr>
              <w:rPr>
                <w:sz w:val="18"/>
                <w:szCs w:val="18"/>
              </w:rPr>
            </w:pPr>
          </w:p>
        </w:tc>
        <w:tc>
          <w:tcPr>
            <w:tcW w:w="992" w:type="dxa"/>
            <w:shd w:val="clear" w:color="auto" w:fill="auto"/>
            <w:vAlign w:val="center"/>
          </w:tcPr>
          <w:p w14:paraId="1B60D406" w14:textId="77777777" w:rsidR="004F6947" w:rsidRPr="00337E08" w:rsidRDefault="004F6947">
            <w:pPr>
              <w:rPr>
                <w:sz w:val="18"/>
                <w:szCs w:val="18"/>
              </w:rPr>
            </w:pPr>
          </w:p>
        </w:tc>
      </w:tr>
      <w:tr w:rsidR="00D87B5B" w:rsidRPr="00337E08" w14:paraId="35B4AF27" w14:textId="77777777" w:rsidTr="00936AFF">
        <w:trPr>
          <w:trHeight w:hRule="exact" w:val="284"/>
          <w:jc w:val="center"/>
        </w:trPr>
        <w:tc>
          <w:tcPr>
            <w:tcW w:w="671" w:type="dxa"/>
            <w:shd w:val="clear" w:color="auto" w:fill="auto"/>
            <w:vAlign w:val="center"/>
          </w:tcPr>
          <w:p w14:paraId="1B234A09" w14:textId="77777777" w:rsidR="004F6947" w:rsidRPr="00337E08" w:rsidRDefault="004F6947">
            <w:pPr>
              <w:jc w:val="left"/>
              <w:rPr>
                <w:sz w:val="18"/>
                <w:szCs w:val="18"/>
              </w:rPr>
            </w:pPr>
            <w:r w:rsidRPr="00337E08">
              <w:rPr>
                <w:rFonts w:ascii="宋体" w:eastAsia="宋体" w:hAnsi="宋体" w:cs="宋体"/>
                <w:color w:val="000000"/>
                <w:sz w:val="18"/>
                <w:szCs w:val="18"/>
              </w:rPr>
              <w:t>2019999</w:t>
            </w:r>
          </w:p>
        </w:tc>
        <w:tc>
          <w:tcPr>
            <w:tcW w:w="2126" w:type="dxa"/>
            <w:shd w:val="clear" w:color="auto" w:fill="auto"/>
            <w:vAlign w:val="center"/>
          </w:tcPr>
          <w:p w14:paraId="33DBEBC0" w14:textId="77777777" w:rsidR="004F6947" w:rsidRPr="00337E08" w:rsidRDefault="004F6947">
            <w:pPr>
              <w:jc w:val="left"/>
              <w:rPr>
                <w:sz w:val="18"/>
                <w:szCs w:val="18"/>
              </w:rPr>
            </w:pPr>
            <w:r w:rsidRPr="00337E08">
              <w:rPr>
                <w:rFonts w:ascii="宋体" w:eastAsia="宋体" w:hAnsi="宋体" w:cs="宋体"/>
                <w:color w:val="000000"/>
                <w:sz w:val="18"/>
                <w:szCs w:val="18"/>
              </w:rPr>
              <w:t>其他一般公共服务支出</w:t>
            </w:r>
          </w:p>
        </w:tc>
        <w:tc>
          <w:tcPr>
            <w:tcW w:w="1134" w:type="dxa"/>
            <w:shd w:val="clear" w:color="auto" w:fill="auto"/>
            <w:vAlign w:val="center"/>
          </w:tcPr>
          <w:p w14:paraId="16EFEC3C" w14:textId="77777777" w:rsidR="004F6947" w:rsidRPr="00337E08" w:rsidRDefault="004F6947">
            <w:pPr>
              <w:jc w:val="right"/>
              <w:rPr>
                <w:sz w:val="18"/>
                <w:szCs w:val="18"/>
              </w:rPr>
            </w:pPr>
            <w:r w:rsidRPr="00337E08">
              <w:rPr>
                <w:rFonts w:ascii="宋体" w:eastAsia="宋体" w:hAnsi="宋体" w:cs="宋体"/>
                <w:color w:val="000000"/>
                <w:sz w:val="18"/>
                <w:szCs w:val="18"/>
              </w:rPr>
              <w:t>12.88</w:t>
            </w:r>
          </w:p>
        </w:tc>
        <w:tc>
          <w:tcPr>
            <w:tcW w:w="992" w:type="dxa"/>
            <w:shd w:val="clear" w:color="auto" w:fill="auto"/>
            <w:vAlign w:val="center"/>
          </w:tcPr>
          <w:p w14:paraId="0D467837" w14:textId="77777777" w:rsidR="004F6947" w:rsidRPr="00337E08" w:rsidRDefault="004F6947">
            <w:pPr>
              <w:rPr>
                <w:sz w:val="18"/>
                <w:szCs w:val="18"/>
              </w:rPr>
            </w:pPr>
          </w:p>
        </w:tc>
        <w:tc>
          <w:tcPr>
            <w:tcW w:w="1182" w:type="dxa"/>
            <w:shd w:val="clear" w:color="auto" w:fill="auto"/>
            <w:vAlign w:val="center"/>
          </w:tcPr>
          <w:p w14:paraId="637E9538" w14:textId="77777777" w:rsidR="004F6947" w:rsidRPr="00337E08" w:rsidRDefault="004F6947">
            <w:pPr>
              <w:jc w:val="right"/>
              <w:rPr>
                <w:sz w:val="18"/>
                <w:szCs w:val="18"/>
              </w:rPr>
            </w:pPr>
            <w:r w:rsidRPr="00337E08">
              <w:rPr>
                <w:rFonts w:ascii="宋体" w:eastAsia="宋体" w:hAnsi="宋体" w:cs="宋体"/>
                <w:color w:val="000000"/>
                <w:sz w:val="18"/>
                <w:szCs w:val="18"/>
              </w:rPr>
              <w:t>12.88</w:t>
            </w:r>
          </w:p>
        </w:tc>
        <w:tc>
          <w:tcPr>
            <w:tcW w:w="689" w:type="dxa"/>
            <w:shd w:val="clear" w:color="auto" w:fill="auto"/>
            <w:vAlign w:val="center"/>
          </w:tcPr>
          <w:p w14:paraId="0A2F6AE0" w14:textId="77777777" w:rsidR="004F6947" w:rsidRPr="00337E08" w:rsidRDefault="004F6947">
            <w:pPr>
              <w:rPr>
                <w:sz w:val="18"/>
                <w:szCs w:val="18"/>
              </w:rPr>
            </w:pPr>
          </w:p>
        </w:tc>
        <w:tc>
          <w:tcPr>
            <w:tcW w:w="426" w:type="dxa"/>
            <w:shd w:val="clear" w:color="auto" w:fill="auto"/>
            <w:vAlign w:val="center"/>
          </w:tcPr>
          <w:p w14:paraId="5823CB92" w14:textId="77777777" w:rsidR="004F6947" w:rsidRPr="00337E08" w:rsidRDefault="004F6947">
            <w:pPr>
              <w:rPr>
                <w:sz w:val="18"/>
                <w:szCs w:val="18"/>
              </w:rPr>
            </w:pPr>
          </w:p>
        </w:tc>
        <w:tc>
          <w:tcPr>
            <w:tcW w:w="992" w:type="dxa"/>
            <w:shd w:val="clear" w:color="auto" w:fill="auto"/>
            <w:vAlign w:val="center"/>
          </w:tcPr>
          <w:p w14:paraId="704582B8" w14:textId="77777777" w:rsidR="004F6947" w:rsidRPr="00337E08" w:rsidRDefault="004F6947">
            <w:pPr>
              <w:rPr>
                <w:sz w:val="18"/>
                <w:szCs w:val="18"/>
              </w:rPr>
            </w:pPr>
          </w:p>
        </w:tc>
      </w:tr>
      <w:tr w:rsidR="00D87B5B" w:rsidRPr="00337E08" w14:paraId="183F6228" w14:textId="77777777" w:rsidTr="00936AFF">
        <w:trPr>
          <w:trHeight w:hRule="exact" w:val="284"/>
          <w:jc w:val="center"/>
        </w:trPr>
        <w:tc>
          <w:tcPr>
            <w:tcW w:w="671" w:type="dxa"/>
            <w:shd w:val="clear" w:color="auto" w:fill="auto"/>
            <w:vAlign w:val="center"/>
          </w:tcPr>
          <w:p w14:paraId="6FB02AA1" w14:textId="77777777" w:rsidR="004F6947" w:rsidRPr="00337E08" w:rsidRDefault="004F6947">
            <w:pPr>
              <w:jc w:val="left"/>
              <w:rPr>
                <w:sz w:val="18"/>
                <w:szCs w:val="18"/>
              </w:rPr>
            </w:pPr>
            <w:r w:rsidRPr="00337E08">
              <w:rPr>
                <w:rFonts w:ascii="宋体" w:eastAsia="宋体" w:hAnsi="宋体" w:cs="宋体"/>
                <w:color w:val="000000"/>
                <w:sz w:val="18"/>
                <w:szCs w:val="18"/>
              </w:rPr>
              <w:t>204</w:t>
            </w:r>
          </w:p>
        </w:tc>
        <w:tc>
          <w:tcPr>
            <w:tcW w:w="2126" w:type="dxa"/>
            <w:shd w:val="clear" w:color="auto" w:fill="auto"/>
            <w:vAlign w:val="center"/>
          </w:tcPr>
          <w:p w14:paraId="54605CEC" w14:textId="77777777" w:rsidR="004F6947" w:rsidRPr="00337E08" w:rsidRDefault="004F6947">
            <w:pPr>
              <w:jc w:val="left"/>
              <w:rPr>
                <w:sz w:val="18"/>
                <w:szCs w:val="18"/>
              </w:rPr>
            </w:pPr>
            <w:r w:rsidRPr="00337E08">
              <w:rPr>
                <w:rFonts w:ascii="宋体" w:eastAsia="宋体" w:hAnsi="宋体" w:cs="宋体"/>
                <w:color w:val="000000"/>
                <w:sz w:val="18"/>
                <w:szCs w:val="18"/>
              </w:rPr>
              <w:t>公共安全支出</w:t>
            </w:r>
          </w:p>
        </w:tc>
        <w:tc>
          <w:tcPr>
            <w:tcW w:w="1134" w:type="dxa"/>
            <w:shd w:val="clear" w:color="auto" w:fill="auto"/>
            <w:vAlign w:val="center"/>
          </w:tcPr>
          <w:p w14:paraId="0FD99C15" w14:textId="77777777" w:rsidR="004F6947" w:rsidRPr="00337E08" w:rsidRDefault="004F6947">
            <w:pPr>
              <w:jc w:val="right"/>
              <w:rPr>
                <w:sz w:val="18"/>
                <w:szCs w:val="18"/>
              </w:rPr>
            </w:pPr>
            <w:r w:rsidRPr="00337E08">
              <w:rPr>
                <w:rFonts w:ascii="宋体" w:eastAsia="宋体" w:hAnsi="宋体" w:cs="宋体"/>
                <w:color w:val="000000"/>
                <w:sz w:val="18"/>
                <w:szCs w:val="18"/>
              </w:rPr>
              <w:t>16.41</w:t>
            </w:r>
          </w:p>
        </w:tc>
        <w:tc>
          <w:tcPr>
            <w:tcW w:w="992" w:type="dxa"/>
            <w:shd w:val="clear" w:color="auto" w:fill="auto"/>
            <w:vAlign w:val="center"/>
          </w:tcPr>
          <w:p w14:paraId="2A459D02" w14:textId="77777777" w:rsidR="004F6947" w:rsidRPr="00337E08" w:rsidRDefault="004F6947">
            <w:pPr>
              <w:rPr>
                <w:sz w:val="18"/>
                <w:szCs w:val="18"/>
              </w:rPr>
            </w:pPr>
          </w:p>
        </w:tc>
        <w:tc>
          <w:tcPr>
            <w:tcW w:w="1182" w:type="dxa"/>
            <w:shd w:val="clear" w:color="auto" w:fill="auto"/>
            <w:vAlign w:val="center"/>
          </w:tcPr>
          <w:p w14:paraId="4BA5253A" w14:textId="77777777" w:rsidR="004F6947" w:rsidRPr="00337E08" w:rsidRDefault="004F6947">
            <w:pPr>
              <w:jc w:val="right"/>
              <w:rPr>
                <w:sz w:val="18"/>
                <w:szCs w:val="18"/>
              </w:rPr>
            </w:pPr>
            <w:r w:rsidRPr="00337E08">
              <w:rPr>
                <w:rFonts w:ascii="宋体" w:eastAsia="宋体" w:hAnsi="宋体" w:cs="宋体"/>
                <w:color w:val="000000"/>
                <w:sz w:val="18"/>
                <w:szCs w:val="18"/>
              </w:rPr>
              <w:t>16.41</w:t>
            </w:r>
          </w:p>
        </w:tc>
        <w:tc>
          <w:tcPr>
            <w:tcW w:w="689" w:type="dxa"/>
            <w:shd w:val="clear" w:color="auto" w:fill="auto"/>
            <w:vAlign w:val="center"/>
          </w:tcPr>
          <w:p w14:paraId="1991F132" w14:textId="77777777" w:rsidR="004F6947" w:rsidRPr="00337E08" w:rsidRDefault="004F6947">
            <w:pPr>
              <w:rPr>
                <w:sz w:val="18"/>
                <w:szCs w:val="18"/>
              </w:rPr>
            </w:pPr>
          </w:p>
        </w:tc>
        <w:tc>
          <w:tcPr>
            <w:tcW w:w="426" w:type="dxa"/>
            <w:shd w:val="clear" w:color="auto" w:fill="auto"/>
            <w:vAlign w:val="center"/>
          </w:tcPr>
          <w:p w14:paraId="0EDEDDD0" w14:textId="77777777" w:rsidR="004F6947" w:rsidRPr="00337E08" w:rsidRDefault="004F6947">
            <w:pPr>
              <w:rPr>
                <w:sz w:val="18"/>
                <w:szCs w:val="18"/>
              </w:rPr>
            </w:pPr>
          </w:p>
        </w:tc>
        <w:tc>
          <w:tcPr>
            <w:tcW w:w="992" w:type="dxa"/>
            <w:shd w:val="clear" w:color="auto" w:fill="auto"/>
            <w:vAlign w:val="center"/>
          </w:tcPr>
          <w:p w14:paraId="16F03574" w14:textId="77777777" w:rsidR="004F6947" w:rsidRPr="00337E08" w:rsidRDefault="004F6947">
            <w:pPr>
              <w:rPr>
                <w:sz w:val="18"/>
                <w:szCs w:val="18"/>
              </w:rPr>
            </w:pPr>
          </w:p>
        </w:tc>
      </w:tr>
      <w:tr w:rsidR="00D87B5B" w:rsidRPr="00337E08" w14:paraId="100230C8" w14:textId="77777777" w:rsidTr="00936AFF">
        <w:trPr>
          <w:trHeight w:hRule="exact" w:val="284"/>
          <w:jc w:val="center"/>
        </w:trPr>
        <w:tc>
          <w:tcPr>
            <w:tcW w:w="671" w:type="dxa"/>
            <w:shd w:val="clear" w:color="auto" w:fill="auto"/>
            <w:vAlign w:val="center"/>
          </w:tcPr>
          <w:p w14:paraId="52A56927" w14:textId="77777777" w:rsidR="004F6947" w:rsidRPr="00337E08" w:rsidRDefault="004F6947">
            <w:pPr>
              <w:jc w:val="left"/>
              <w:rPr>
                <w:sz w:val="18"/>
                <w:szCs w:val="18"/>
              </w:rPr>
            </w:pPr>
            <w:r w:rsidRPr="00337E08">
              <w:rPr>
                <w:rFonts w:ascii="宋体" w:eastAsia="宋体" w:hAnsi="宋体" w:cs="宋体"/>
                <w:color w:val="000000"/>
                <w:sz w:val="18"/>
                <w:szCs w:val="18"/>
              </w:rPr>
              <w:t>20499</w:t>
            </w:r>
          </w:p>
        </w:tc>
        <w:tc>
          <w:tcPr>
            <w:tcW w:w="2126" w:type="dxa"/>
            <w:shd w:val="clear" w:color="auto" w:fill="auto"/>
            <w:vAlign w:val="center"/>
          </w:tcPr>
          <w:p w14:paraId="2EBFE818" w14:textId="77777777" w:rsidR="004F6947" w:rsidRPr="00337E08" w:rsidRDefault="004F6947">
            <w:pPr>
              <w:jc w:val="left"/>
              <w:rPr>
                <w:sz w:val="18"/>
                <w:szCs w:val="18"/>
              </w:rPr>
            </w:pPr>
            <w:r w:rsidRPr="00337E08">
              <w:rPr>
                <w:rFonts w:ascii="宋体" w:eastAsia="宋体" w:hAnsi="宋体" w:cs="宋体"/>
                <w:color w:val="000000"/>
                <w:sz w:val="18"/>
                <w:szCs w:val="18"/>
              </w:rPr>
              <w:t>其他公共安全支出</w:t>
            </w:r>
          </w:p>
        </w:tc>
        <w:tc>
          <w:tcPr>
            <w:tcW w:w="1134" w:type="dxa"/>
            <w:shd w:val="clear" w:color="auto" w:fill="auto"/>
            <w:vAlign w:val="center"/>
          </w:tcPr>
          <w:p w14:paraId="13379BEA" w14:textId="77777777" w:rsidR="004F6947" w:rsidRPr="00337E08" w:rsidRDefault="004F6947">
            <w:pPr>
              <w:jc w:val="right"/>
              <w:rPr>
                <w:sz w:val="18"/>
                <w:szCs w:val="18"/>
              </w:rPr>
            </w:pPr>
            <w:r w:rsidRPr="00337E08">
              <w:rPr>
                <w:rFonts w:ascii="宋体" w:eastAsia="宋体" w:hAnsi="宋体" w:cs="宋体"/>
                <w:color w:val="000000"/>
                <w:sz w:val="18"/>
                <w:szCs w:val="18"/>
              </w:rPr>
              <w:t>16.41</w:t>
            </w:r>
          </w:p>
        </w:tc>
        <w:tc>
          <w:tcPr>
            <w:tcW w:w="992" w:type="dxa"/>
            <w:shd w:val="clear" w:color="auto" w:fill="auto"/>
            <w:vAlign w:val="center"/>
          </w:tcPr>
          <w:p w14:paraId="57652684" w14:textId="77777777" w:rsidR="004F6947" w:rsidRPr="00337E08" w:rsidRDefault="004F6947">
            <w:pPr>
              <w:rPr>
                <w:sz w:val="18"/>
                <w:szCs w:val="18"/>
              </w:rPr>
            </w:pPr>
          </w:p>
        </w:tc>
        <w:tc>
          <w:tcPr>
            <w:tcW w:w="1182" w:type="dxa"/>
            <w:shd w:val="clear" w:color="auto" w:fill="auto"/>
            <w:vAlign w:val="center"/>
          </w:tcPr>
          <w:p w14:paraId="5E836CDE" w14:textId="77777777" w:rsidR="004F6947" w:rsidRPr="00337E08" w:rsidRDefault="004F6947">
            <w:pPr>
              <w:jc w:val="right"/>
              <w:rPr>
                <w:sz w:val="18"/>
                <w:szCs w:val="18"/>
              </w:rPr>
            </w:pPr>
            <w:r w:rsidRPr="00337E08">
              <w:rPr>
                <w:rFonts w:ascii="宋体" w:eastAsia="宋体" w:hAnsi="宋体" w:cs="宋体"/>
                <w:color w:val="000000"/>
                <w:sz w:val="18"/>
                <w:szCs w:val="18"/>
              </w:rPr>
              <w:t>16.41</w:t>
            </w:r>
          </w:p>
        </w:tc>
        <w:tc>
          <w:tcPr>
            <w:tcW w:w="689" w:type="dxa"/>
            <w:shd w:val="clear" w:color="auto" w:fill="auto"/>
            <w:vAlign w:val="center"/>
          </w:tcPr>
          <w:p w14:paraId="72F47575" w14:textId="77777777" w:rsidR="004F6947" w:rsidRPr="00337E08" w:rsidRDefault="004F6947">
            <w:pPr>
              <w:rPr>
                <w:sz w:val="18"/>
                <w:szCs w:val="18"/>
              </w:rPr>
            </w:pPr>
          </w:p>
        </w:tc>
        <w:tc>
          <w:tcPr>
            <w:tcW w:w="426" w:type="dxa"/>
            <w:shd w:val="clear" w:color="auto" w:fill="auto"/>
            <w:vAlign w:val="center"/>
          </w:tcPr>
          <w:p w14:paraId="274B1087" w14:textId="77777777" w:rsidR="004F6947" w:rsidRPr="00337E08" w:rsidRDefault="004F6947">
            <w:pPr>
              <w:rPr>
                <w:sz w:val="18"/>
                <w:szCs w:val="18"/>
              </w:rPr>
            </w:pPr>
          </w:p>
        </w:tc>
        <w:tc>
          <w:tcPr>
            <w:tcW w:w="992" w:type="dxa"/>
            <w:shd w:val="clear" w:color="auto" w:fill="auto"/>
            <w:vAlign w:val="center"/>
          </w:tcPr>
          <w:p w14:paraId="05C5CAD0" w14:textId="77777777" w:rsidR="004F6947" w:rsidRPr="00337E08" w:rsidRDefault="004F6947">
            <w:pPr>
              <w:rPr>
                <w:sz w:val="18"/>
                <w:szCs w:val="18"/>
              </w:rPr>
            </w:pPr>
          </w:p>
        </w:tc>
      </w:tr>
      <w:tr w:rsidR="00D87B5B" w:rsidRPr="00337E08" w14:paraId="3D769344" w14:textId="77777777" w:rsidTr="00936AFF">
        <w:trPr>
          <w:trHeight w:hRule="exact" w:val="284"/>
          <w:jc w:val="center"/>
        </w:trPr>
        <w:tc>
          <w:tcPr>
            <w:tcW w:w="671" w:type="dxa"/>
            <w:shd w:val="clear" w:color="auto" w:fill="auto"/>
            <w:vAlign w:val="center"/>
          </w:tcPr>
          <w:p w14:paraId="3F162A5E" w14:textId="77777777" w:rsidR="004F6947" w:rsidRPr="00337E08" w:rsidRDefault="004F6947">
            <w:pPr>
              <w:jc w:val="left"/>
              <w:rPr>
                <w:sz w:val="18"/>
                <w:szCs w:val="18"/>
              </w:rPr>
            </w:pPr>
            <w:r w:rsidRPr="00337E08">
              <w:rPr>
                <w:rFonts w:ascii="宋体" w:eastAsia="宋体" w:hAnsi="宋体" w:cs="宋体"/>
                <w:color w:val="000000"/>
                <w:sz w:val="18"/>
                <w:szCs w:val="18"/>
              </w:rPr>
              <w:t>2049999</w:t>
            </w:r>
          </w:p>
        </w:tc>
        <w:tc>
          <w:tcPr>
            <w:tcW w:w="2126" w:type="dxa"/>
            <w:shd w:val="clear" w:color="auto" w:fill="auto"/>
            <w:vAlign w:val="center"/>
          </w:tcPr>
          <w:p w14:paraId="50643D73" w14:textId="77777777" w:rsidR="004F6947" w:rsidRPr="00337E08" w:rsidRDefault="004F6947">
            <w:pPr>
              <w:jc w:val="left"/>
              <w:rPr>
                <w:sz w:val="18"/>
                <w:szCs w:val="18"/>
              </w:rPr>
            </w:pPr>
            <w:r w:rsidRPr="00337E08">
              <w:rPr>
                <w:rFonts w:ascii="宋体" w:eastAsia="宋体" w:hAnsi="宋体" w:cs="宋体"/>
                <w:color w:val="000000"/>
                <w:sz w:val="18"/>
                <w:szCs w:val="18"/>
              </w:rPr>
              <w:t>其他公共安全支出</w:t>
            </w:r>
          </w:p>
        </w:tc>
        <w:tc>
          <w:tcPr>
            <w:tcW w:w="1134" w:type="dxa"/>
            <w:shd w:val="clear" w:color="auto" w:fill="auto"/>
            <w:vAlign w:val="center"/>
          </w:tcPr>
          <w:p w14:paraId="309654CC" w14:textId="77777777" w:rsidR="004F6947" w:rsidRPr="00337E08" w:rsidRDefault="004F6947">
            <w:pPr>
              <w:jc w:val="right"/>
              <w:rPr>
                <w:sz w:val="18"/>
                <w:szCs w:val="18"/>
              </w:rPr>
            </w:pPr>
            <w:r w:rsidRPr="00337E08">
              <w:rPr>
                <w:rFonts w:ascii="宋体" w:eastAsia="宋体" w:hAnsi="宋体" w:cs="宋体"/>
                <w:color w:val="000000"/>
                <w:sz w:val="18"/>
                <w:szCs w:val="18"/>
              </w:rPr>
              <w:t>16.41</w:t>
            </w:r>
          </w:p>
        </w:tc>
        <w:tc>
          <w:tcPr>
            <w:tcW w:w="992" w:type="dxa"/>
            <w:shd w:val="clear" w:color="auto" w:fill="auto"/>
            <w:vAlign w:val="center"/>
          </w:tcPr>
          <w:p w14:paraId="123FDECB" w14:textId="77777777" w:rsidR="004F6947" w:rsidRPr="00337E08" w:rsidRDefault="004F6947">
            <w:pPr>
              <w:rPr>
                <w:sz w:val="18"/>
                <w:szCs w:val="18"/>
              </w:rPr>
            </w:pPr>
          </w:p>
        </w:tc>
        <w:tc>
          <w:tcPr>
            <w:tcW w:w="1182" w:type="dxa"/>
            <w:shd w:val="clear" w:color="auto" w:fill="auto"/>
            <w:vAlign w:val="center"/>
          </w:tcPr>
          <w:p w14:paraId="3752CC91" w14:textId="77777777" w:rsidR="004F6947" w:rsidRPr="00337E08" w:rsidRDefault="004F6947">
            <w:pPr>
              <w:jc w:val="right"/>
              <w:rPr>
                <w:sz w:val="18"/>
                <w:szCs w:val="18"/>
              </w:rPr>
            </w:pPr>
            <w:r w:rsidRPr="00337E08">
              <w:rPr>
                <w:rFonts w:ascii="宋体" w:eastAsia="宋体" w:hAnsi="宋体" w:cs="宋体"/>
                <w:color w:val="000000"/>
                <w:sz w:val="18"/>
                <w:szCs w:val="18"/>
              </w:rPr>
              <w:t>16.41</w:t>
            </w:r>
          </w:p>
        </w:tc>
        <w:tc>
          <w:tcPr>
            <w:tcW w:w="689" w:type="dxa"/>
            <w:shd w:val="clear" w:color="auto" w:fill="auto"/>
            <w:vAlign w:val="center"/>
          </w:tcPr>
          <w:p w14:paraId="7E7EA0B4" w14:textId="77777777" w:rsidR="004F6947" w:rsidRPr="00337E08" w:rsidRDefault="004F6947">
            <w:pPr>
              <w:rPr>
                <w:sz w:val="18"/>
                <w:szCs w:val="18"/>
              </w:rPr>
            </w:pPr>
          </w:p>
        </w:tc>
        <w:tc>
          <w:tcPr>
            <w:tcW w:w="426" w:type="dxa"/>
            <w:shd w:val="clear" w:color="auto" w:fill="auto"/>
            <w:vAlign w:val="center"/>
          </w:tcPr>
          <w:p w14:paraId="5AE804E9" w14:textId="77777777" w:rsidR="004F6947" w:rsidRPr="00337E08" w:rsidRDefault="004F6947">
            <w:pPr>
              <w:rPr>
                <w:sz w:val="18"/>
                <w:szCs w:val="18"/>
              </w:rPr>
            </w:pPr>
          </w:p>
        </w:tc>
        <w:tc>
          <w:tcPr>
            <w:tcW w:w="992" w:type="dxa"/>
            <w:shd w:val="clear" w:color="auto" w:fill="auto"/>
            <w:vAlign w:val="center"/>
          </w:tcPr>
          <w:p w14:paraId="121151AA" w14:textId="77777777" w:rsidR="004F6947" w:rsidRPr="00337E08" w:rsidRDefault="004F6947">
            <w:pPr>
              <w:rPr>
                <w:sz w:val="18"/>
                <w:szCs w:val="18"/>
              </w:rPr>
            </w:pPr>
          </w:p>
        </w:tc>
      </w:tr>
      <w:tr w:rsidR="00D87B5B" w:rsidRPr="00337E08" w14:paraId="4C97AA7F" w14:textId="77777777" w:rsidTr="00936AFF">
        <w:trPr>
          <w:trHeight w:hRule="exact" w:val="284"/>
          <w:jc w:val="center"/>
        </w:trPr>
        <w:tc>
          <w:tcPr>
            <w:tcW w:w="671" w:type="dxa"/>
            <w:shd w:val="clear" w:color="auto" w:fill="auto"/>
            <w:vAlign w:val="center"/>
          </w:tcPr>
          <w:p w14:paraId="08FC6D80" w14:textId="77777777" w:rsidR="004F6947" w:rsidRPr="00337E08" w:rsidRDefault="004F6947">
            <w:pPr>
              <w:jc w:val="left"/>
              <w:rPr>
                <w:sz w:val="18"/>
                <w:szCs w:val="18"/>
              </w:rPr>
            </w:pPr>
            <w:r w:rsidRPr="00337E08">
              <w:rPr>
                <w:rFonts w:ascii="宋体" w:eastAsia="宋体" w:hAnsi="宋体" w:cs="宋体"/>
                <w:color w:val="000000"/>
                <w:sz w:val="18"/>
                <w:szCs w:val="18"/>
              </w:rPr>
              <w:t>205</w:t>
            </w:r>
          </w:p>
        </w:tc>
        <w:tc>
          <w:tcPr>
            <w:tcW w:w="2126" w:type="dxa"/>
            <w:shd w:val="clear" w:color="auto" w:fill="auto"/>
            <w:vAlign w:val="center"/>
          </w:tcPr>
          <w:p w14:paraId="57017A27" w14:textId="77777777" w:rsidR="004F6947" w:rsidRPr="00337E08" w:rsidRDefault="004F6947">
            <w:pPr>
              <w:jc w:val="left"/>
              <w:rPr>
                <w:sz w:val="18"/>
                <w:szCs w:val="18"/>
              </w:rPr>
            </w:pPr>
            <w:r w:rsidRPr="00337E08">
              <w:rPr>
                <w:rFonts w:ascii="宋体" w:eastAsia="宋体" w:hAnsi="宋体" w:cs="宋体"/>
                <w:color w:val="000000"/>
                <w:sz w:val="18"/>
                <w:szCs w:val="18"/>
              </w:rPr>
              <w:t>教育支出</w:t>
            </w:r>
          </w:p>
        </w:tc>
        <w:tc>
          <w:tcPr>
            <w:tcW w:w="1134" w:type="dxa"/>
            <w:shd w:val="clear" w:color="auto" w:fill="auto"/>
            <w:vAlign w:val="center"/>
          </w:tcPr>
          <w:p w14:paraId="6EB7FBEA" w14:textId="77777777" w:rsidR="004F6947" w:rsidRPr="00337E08" w:rsidRDefault="004F6947">
            <w:pPr>
              <w:jc w:val="right"/>
              <w:rPr>
                <w:sz w:val="18"/>
                <w:szCs w:val="18"/>
              </w:rPr>
            </w:pPr>
            <w:r w:rsidRPr="00337E08">
              <w:rPr>
                <w:rFonts w:ascii="宋体" w:eastAsia="宋体" w:hAnsi="宋体" w:cs="宋体"/>
                <w:color w:val="000000"/>
                <w:sz w:val="18"/>
                <w:szCs w:val="18"/>
              </w:rPr>
              <w:t>20,615.24</w:t>
            </w:r>
          </w:p>
        </w:tc>
        <w:tc>
          <w:tcPr>
            <w:tcW w:w="992" w:type="dxa"/>
            <w:shd w:val="clear" w:color="auto" w:fill="auto"/>
            <w:vAlign w:val="center"/>
          </w:tcPr>
          <w:p w14:paraId="2348205E" w14:textId="77777777" w:rsidR="004F6947" w:rsidRPr="00337E08" w:rsidRDefault="004F6947">
            <w:pPr>
              <w:jc w:val="right"/>
              <w:rPr>
                <w:sz w:val="18"/>
                <w:szCs w:val="18"/>
              </w:rPr>
            </w:pPr>
            <w:r w:rsidRPr="00337E08">
              <w:rPr>
                <w:rFonts w:ascii="宋体" w:eastAsia="宋体" w:hAnsi="宋体" w:cs="宋体"/>
                <w:color w:val="000000"/>
                <w:sz w:val="18"/>
                <w:szCs w:val="18"/>
              </w:rPr>
              <w:t>7,340.07</w:t>
            </w:r>
          </w:p>
        </w:tc>
        <w:tc>
          <w:tcPr>
            <w:tcW w:w="1182" w:type="dxa"/>
            <w:shd w:val="clear" w:color="auto" w:fill="auto"/>
            <w:vAlign w:val="center"/>
          </w:tcPr>
          <w:p w14:paraId="210E8068" w14:textId="77777777" w:rsidR="004F6947" w:rsidRPr="00337E08" w:rsidRDefault="004F6947">
            <w:pPr>
              <w:jc w:val="right"/>
              <w:rPr>
                <w:sz w:val="18"/>
                <w:szCs w:val="18"/>
              </w:rPr>
            </w:pPr>
            <w:r w:rsidRPr="00337E08">
              <w:rPr>
                <w:rFonts w:ascii="宋体" w:eastAsia="宋体" w:hAnsi="宋体" w:cs="宋体"/>
                <w:color w:val="000000"/>
                <w:sz w:val="18"/>
                <w:szCs w:val="18"/>
              </w:rPr>
              <w:t>13,275.18</w:t>
            </w:r>
          </w:p>
        </w:tc>
        <w:tc>
          <w:tcPr>
            <w:tcW w:w="689" w:type="dxa"/>
            <w:shd w:val="clear" w:color="auto" w:fill="auto"/>
            <w:vAlign w:val="center"/>
          </w:tcPr>
          <w:p w14:paraId="4460C97B" w14:textId="77777777" w:rsidR="004F6947" w:rsidRPr="00337E08" w:rsidRDefault="004F6947">
            <w:pPr>
              <w:rPr>
                <w:sz w:val="18"/>
                <w:szCs w:val="18"/>
              </w:rPr>
            </w:pPr>
          </w:p>
        </w:tc>
        <w:tc>
          <w:tcPr>
            <w:tcW w:w="426" w:type="dxa"/>
            <w:shd w:val="clear" w:color="auto" w:fill="auto"/>
            <w:vAlign w:val="center"/>
          </w:tcPr>
          <w:p w14:paraId="501E5A43" w14:textId="77777777" w:rsidR="004F6947" w:rsidRPr="00337E08" w:rsidRDefault="004F6947">
            <w:pPr>
              <w:rPr>
                <w:sz w:val="18"/>
                <w:szCs w:val="18"/>
              </w:rPr>
            </w:pPr>
          </w:p>
        </w:tc>
        <w:tc>
          <w:tcPr>
            <w:tcW w:w="992" w:type="dxa"/>
            <w:shd w:val="clear" w:color="auto" w:fill="auto"/>
            <w:vAlign w:val="center"/>
          </w:tcPr>
          <w:p w14:paraId="3779895E" w14:textId="77777777" w:rsidR="004F6947" w:rsidRPr="00337E08" w:rsidRDefault="004F6947">
            <w:pPr>
              <w:rPr>
                <w:sz w:val="18"/>
                <w:szCs w:val="18"/>
              </w:rPr>
            </w:pPr>
          </w:p>
        </w:tc>
      </w:tr>
      <w:tr w:rsidR="00D87B5B" w:rsidRPr="00337E08" w14:paraId="6027D9CE" w14:textId="77777777" w:rsidTr="00936AFF">
        <w:trPr>
          <w:trHeight w:hRule="exact" w:val="284"/>
          <w:jc w:val="center"/>
        </w:trPr>
        <w:tc>
          <w:tcPr>
            <w:tcW w:w="671" w:type="dxa"/>
            <w:shd w:val="clear" w:color="auto" w:fill="auto"/>
            <w:vAlign w:val="center"/>
          </w:tcPr>
          <w:p w14:paraId="7174B1AF" w14:textId="77777777" w:rsidR="004F6947" w:rsidRPr="00337E08" w:rsidRDefault="004F6947">
            <w:pPr>
              <w:jc w:val="left"/>
              <w:rPr>
                <w:sz w:val="18"/>
                <w:szCs w:val="18"/>
              </w:rPr>
            </w:pPr>
            <w:r w:rsidRPr="00337E08">
              <w:rPr>
                <w:rFonts w:ascii="宋体" w:eastAsia="宋体" w:hAnsi="宋体" w:cs="宋体"/>
                <w:color w:val="000000"/>
                <w:sz w:val="18"/>
                <w:szCs w:val="18"/>
              </w:rPr>
              <w:t>20503</w:t>
            </w:r>
          </w:p>
        </w:tc>
        <w:tc>
          <w:tcPr>
            <w:tcW w:w="2126" w:type="dxa"/>
            <w:shd w:val="clear" w:color="auto" w:fill="auto"/>
            <w:vAlign w:val="center"/>
          </w:tcPr>
          <w:p w14:paraId="24D187D4" w14:textId="77777777" w:rsidR="004F6947" w:rsidRPr="00337E08" w:rsidRDefault="004F6947">
            <w:pPr>
              <w:jc w:val="left"/>
              <w:rPr>
                <w:sz w:val="18"/>
                <w:szCs w:val="18"/>
              </w:rPr>
            </w:pPr>
            <w:r w:rsidRPr="00337E08">
              <w:rPr>
                <w:rFonts w:ascii="宋体" w:eastAsia="宋体" w:hAnsi="宋体" w:cs="宋体"/>
                <w:color w:val="000000"/>
                <w:sz w:val="18"/>
                <w:szCs w:val="18"/>
              </w:rPr>
              <w:t>职业教育</w:t>
            </w:r>
          </w:p>
        </w:tc>
        <w:tc>
          <w:tcPr>
            <w:tcW w:w="1134" w:type="dxa"/>
            <w:shd w:val="clear" w:color="auto" w:fill="auto"/>
            <w:vAlign w:val="center"/>
          </w:tcPr>
          <w:p w14:paraId="1554903B" w14:textId="77777777" w:rsidR="004F6947" w:rsidRPr="00337E08" w:rsidRDefault="004F6947">
            <w:pPr>
              <w:jc w:val="right"/>
              <w:rPr>
                <w:sz w:val="18"/>
                <w:szCs w:val="18"/>
              </w:rPr>
            </w:pPr>
            <w:r w:rsidRPr="00337E08">
              <w:rPr>
                <w:rFonts w:ascii="宋体" w:eastAsia="宋体" w:hAnsi="宋体" w:cs="宋体"/>
                <w:color w:val="000000"/>
                <w:sz w:val="18"/>
                <w:szCs w:val="18"/>
              </w:rPr>
              <w:t>20,615.24</w:t>
            </w:r>
          </w:p>
        </w:tc>
        <w:tc>
          <w:tcPr>
            <w:tcW w:w="992" w:type="dxa"/>
            <w:shd w:val="clear" w:color="auto" w:fill="auto"/>
            <w:vAlign w:val="center"/>
          </w:tcPr>
          <w:p w14:paraId="682DF475" w14:textId="77777777" w:rsidR="004F6947" w:rsidRPr="00337E08" w:rsidRDefault="004F6947">
            <w:pPr>
              <w:jc w:val="right"/>
              <w:rPr>
                <w:sz w:val="18"/>
                <w:szCs w:val="18"/>
              </w:rPr>
            </w:pPr>
            <w:r w:rsidRPr="00337E08">
              <w:rPr>
                <w:rFonts w:ascii="宋体" w:eastAsia="宋体" w:hAnsi="宋体" w:cs="宋体"/>
                <w:color w:val="000000"/>
                <w:sz w:val="18"/>
                <w:szCs w:val="18"/>
              </w:rPr>
              <w:t>7,340.07</w:t>
            </w:r>
          </w:p>
        </w:tc>
        <w:tc>
          <w:tcPr>
            <w:tcW w:w="1182" w:type="dxa"/>
            <w:shd w:val="clear" w:color="auto" w:fill="auto"/>
            <w:vAlign w:val="center"/>
          </w:tcPr>
          <w:p w14:paraId="46082237" w14:textId="77777777" w:rsidR="004F6947" w:rsidRPr="00337E08" w:rsidRDefault="004F6947">
            <w:pPr>
              <w:jc w:val="right"/>
              <w:rPr>
                <w:sz w:val="18"/>
                <w:szCs w:val="18"/>
              </w:rPr>
            </w:pPr>
            <w:r w:rsidRPr="00337E08">
              <w:rPr>
                <w:rFonts w:ascii="宋体" w:eastAsia="宋体" w:hAnsi="宋体" w:cs="宋体"/>
                <w:color w:val="000000"/>
                <w:sz w:val="18"/>
                <w:szCs w:val="18"/>
              </w:rPr>
              <w:t>13,275.18</w:t>
            </w:r>
          </w:p>
        </w:tc>
        <w:tc>
          <w:tcPr>
            <w:tcW w:w="689" w:type="dxa"/>
            <w:shd w:val="clear" w:color="auto" w:fill="auto"/>
            <w:vAlign w:val="center"/>
          </w:tcPr>
          <w:p w14:paraId="41157F88" w14:textId="77777777" w:rsidR="004F6947" w:rsidRPr="00337E08" w:rsidRDefault="004F6947">
            <w:pPr>
              <w:rPr>
                <w:sz w:val="18"/>
                <w:szCs w:val="18"/>
              </w:rPr>
            </w:pPr>
          </w:p>
        </w:tc>
        <w:tc>
          <w:tcPr>
            <w:tcW w:w="426" w:type="dxa"/>
            <w:shd w:val="clear" w:color="auto" w:fill="auto"/>
            <w:vAlign w:val="center"/>
          </w:tcPr>
          <w:p w14:paraId="70CA5F4B" w14:textId="77777777" w:rsidR="004F6947" w:rsidRPr="00337E08" w:rsidRDefault="004F6947">
            <w:pPr>
              <w:rPr>
                <w:sz w:val="18"/>
                <w:szCs w:val="18"/>
              </w:rPr>
            </w:pPr>
          </w:p>
        </w:tc>
        <w:tc>
          <w:tcPr>
            <w:tcW w:w="992" w:type="dxa"/>
            <w:shd w:val="clear" w:color="auto" w:fill="auto"/>
            <w:vAlign w:val="center"/>
          </w:tcPr>
          <w:p w14:paraId="1EB6A6C0" w14:textId="77777777" w:rsidR="004F6947" w:rsidRPr="00337E08" w:rsidRDefault="004F6947">
            <w:pPr>
              <w:rPr>
                <w:sz w:val="18"/>
                <w:szCs w:val="18"/>
              </w:rPr>
            </w:pPr>
          </w:p>
        </w:tc>
      </w:tr>
      <w:tr w:rsidR="00D87B5B" w:rsidRPr="00337E08" w14:paraId="1B46DE7D" w14:textId="77777777" w:rsidTr="00936AFF">
        <w:trPr>
          <w:trHeight w:hRule="exact" w:val="284"/>
          <w:jc w:val="center"/>
        </w:trPr>
        <w:tc>
          <w:tcPr>
            <w:tcW w:w="671" w:type="dxa"/>
            <w:shd w:val="clear" w:color="auto" w:fill="auto"/>
            <w:vAlign w:val="center"/>
          </w:tcPr>
          <w:p w14:paraId="73DBADAB" w14:textId="77777777" w:rsidR="004F6947" w:rsidRPr="00337E08" w:rsidRDefault="004F6947">
            <w:pPr>
              <w:jc w:val="left"/>
              <w:rPr>
                <w:sz w:val="18"/>
                <w:szCs w:val="18"/>
              </w:rPr>
            </w:pPr>
            <w:r w:rsidRPr="00337E08">
              <w:rPr>
                <w:rFonts w:ascii="宋体" w:eastAsia="宋体" w:hAnsi="宋体" w:cs="宋体"/>
                <w:color w:val="000000"/>
                <w:sz w:val="18"/>
                <w:szCs w:val="18"/>
              </w:rPr>
              <w:t>2050302</w:t>
            </w:r>
          </w:p>
        </w:tc>
        <w:tc>
          <w:tcPr>
            <w:tcW w:w="2126" w:type="dxa"/>
            <w:shd w:val="clear" w:color="auto" w:fill="auto"/>
            <w:vAlign w:val="center"/>
          </w:tcPr>
          <w:p w14:paraId="4DA2604C" w14:textId="77777777" w:rsidR="004F6947" w:rsidRPr="00337E08" w:rsidRDefault="004F6947">
            <w:pPr>
              <w:jc w:val="left"/>
              <w:rPr>
                <w:sz w:val="18"/>
                <w:szCs w:val="18"/>
              </w:rPr>
            </w:pPr>
            <w:r w:rsidRPr="00337E08">
              <w:rPr>
                <w:rFonts w:ascii="宋体" w:eastAsia="宋体" w:hAnsi="宋体" w:cs="宋体"/>
                <w:color w:val="000000"/>
                <w:sz w:val="18"/>
                <w:szCs w:val="18"/>
              </w:rPr>
              <w:t>中等职业教育</w:t>
            </w:r>
          </w:p>
        </w:tc>
        <w:tc>
          <w:tcPr>
            <w:tcW w:w="1134" w:type="dxa"/>
            <w:shd w:val="clear" w:color="auto" w:fill="auto"/>
            <w:vAlign w:val="center"/>
          </w:tcPr>
          <w:p w14:paraId="69552217" w14:textId="77777777" w:rsidR="004F6947" w:rsidRPr="00337E08" w:rsidRDefault="004F6947">
            <w:pPr>
              <w:jc w:val="right"/>
              <w:rPr>
                <w:sz w:val="18"/>
                <w:szCs w:val="18"/>
              </w:rPr>
            </w:pPr>
            <w:r w:rsidRPr="00337E08">
              <w:rPr>
                <w:rFonts w:ascii="宋体" w:eastAsia="宋体" w:hAnsi="宋体" w:cs="宋体"/>
                <w:color w:val="000000"/>
                <w:sz w:val="18"/>
                <w:szCs w:val="18"/>
              </w:rPr>
              <w:t>483.90</w:t>
            </w:r>
          </w:p>
        </w:tc>
        <w:tc>
          <w:tcPr>
            <w:tcW w:w="992" w:type="dxa"/>
            <w:shd w:val="clear" w:color="auto" w:fill="auto"/>
            <w:vAlign w:val="center"/>
          </w:tcPr>
          <w:p w14:paraId="0209CE6F" w14:textId="77777777" w:rsidR="004F6947" w:rsidRPr="00337E08" w:rsidRDefault="004F6947">
            <w:pPr>
              <w:rPr>
                <w:sz w:val="18"/>
                <w:szCs w:val="18"/>
              </w:rPr>
            </w:pPr>
          </w:p>
        </w:tc>
        <w:tc>
          <w:tcPr>
            <w:tcW w:w="1182" w:type="dxa"/>
            <w:shd w:val="clear" w:color="auto" w:fill="auto"/>
            <w:vAlign w:val="center"/>
          </w:tcPr>
          <w:p w14:paraId="4D413863" w14:textId="77777777" w:rsidR="004F6947" w:rsidRPr="00337E08" w:rsidRDefault="004F6947">
            <w:pPr>
              <w:jc w:val="right"/>
              <w:rPr>
                <w:sz w:val="18"/>
                <w:szCs w:val="18"/>
              </w:rPr>
            </w:pPr>
            <w:r w:rsidRPr="00337E08">
              <w:rPr>
                <w:rFonts w:ascii="宋体" w:eastAsia="宋体" w:hAnsi="宋体" w:cs="宋体"/>
                <w:color w:val="000000"/>
                <w:sz w:val="18"/>
                <w:szCs w:val="18"/>
              </w:rPr>
              <w:t>483.90</w:t>
            </w:r>
          </w:p>
        </w:tc>
        <w:tc>
          <w:tcPr>
            <w:tcW w:w="689" w:type="dxa"/>
            <w:shd w:val="clear" w:color="auto" w:fill="auto"/>
            <w:vAlign w:val="center"/>
          </w:tcPr>
          <w:p w14:paraId="5A1D136B" w14:textId="77777777" w:rsidR="004F6947" w:rsidRPr="00337E08" w:rsidRDefault="004F6947">
            <w:pPr>
              <w:rPr>
                <w:sz w:val="18"/>
                <w:szCs w:val="18"/>
              </w:rPr>
            </w:pPr>
          </w:p>
        </w:tc>
        <w:tc>
          <w:tcPr>
            <w:tcW w:w="426" w:type="dxa"/>
            <w:shd w:val="clear" w:color="auto" w:fill="auto"/>
            <w:vAlign w:val="center"/>
          </w:tcPr>
          <w:p w14:paraId="287EDE78" w14:textId="77777777" w:rsidR="004F6947" w:rsidRPr="00337E08" w:rsidRDefault="004F6947">
            <w:pPr>
              <w:rPr>
                <w:sz w:val="18"/>
                <w:szCs w:val="18"/>
              </w:rPr>
            </w:pPr>
          </w:p>
        </w:tc>
        <w:tc>
          <w:tcPr>
            <w:tcW w:w="992" w:type="dxa"/>
            <w:shd w:val="clear" w:color="auto" w:fill="auto"/>
            <w:vAlign w:val="center"/>
          </w:tcPr>
          <w:p w14:paraId="262958F8" w14:textId="77777777" w:rsidR="004F6947" w:rsidRPr="00337E08" w:rsidRDefault="004F6947">
            <w:pPr>
              <w:rPr>
                <w:sz w:val="18"/>
                <w:szCs w:val="18"/>
              </w:rPr>
            </w:pPr>
          </w:p>
        </w:tc>
      </w:tr>
      <w:tr w:rsidR="00D87B5B" w:rsidRPr="00337E08" w14:paraId="0FE7EC9E" w14:textId="77777777" w:rsidTr="00936AFF">
        <w:trPr>
          <w:trHeight w:hRule="exact" w:val="284"/>
          <w:jc w:val="center"/>
        </w:trPr>
        <w:tc>
          <w:tcPr>
            <w:tcW w:w="671" w:type="dxa"/>
            <w:shd w:val="clear" w:color="auto" w:fill="auto"/>
            <w:vAlign w:val="center"/>
          </w:tcPr>
          <w:p w14:paraId="08D22453" w14:textId="77777777" w:rsidR="004F6947" w:rsidRPr="00337E08" w:rsidRDefault="004F6947">
            <w:pPr>
              <w:jc w:val="left"/>
              <w:rPr>
                <w:sz w:val="18"/>
                <w:szCs w:val="18"/>
              </w:rPr>
            </w:pPr>
            <w:r w:rsidRPr="00337E08">
              <w:rPr>
                <w:rFonts w:ascii="宋体" w:eastAsia="宋体" w:hAnsi="宋体" w:cs="宋体"/>
                <w:color w:val="000000"/>
                <w:sz w:val="18"/>
                <w:szCs w:val="18"/>
              </w:rPr>
              <w:t>2050305</w:t>
            </w:r>
          </w:p>
        </w:tc>
        <w:tc>
          <w:tcPr>
            <w:tcW w:w="2126" w:type="dxa"/>
            <w:shd w:val="clear" w:color="auto" w:fill="auto"/>
            <w:vAlign w:val="center"/>
          </w:tcPr>
          <w:p w14:paraId="00C83F80" w14:textId="77777777" w:rsidR="004F6947" w:rsidRPr="00337E08" w:rsidRDefault="004F6947">
            <w:pPr>
              <w:jc w:val="left"/>
              <w:rPr>
                <w:sz w:val="18"/>
                <w:szCs w:val="18"/>
              </w:rPr>
            </w:pPr>
            <w:r w:rsidRPr="00337E08">
              <w:rPr>
                <w:rFonts w:ascii="宋体" w:eastAsia="宋体" w:hAnsi="宋体" w:cs="宋体"/>
                <w:color w:val="000000"/>
                <w:sz w:val="18"/>
                <w:szCs w:val="18"/>
              </w:rPr>
              <w:t>高等职业教育</w:t>
            </w:r>
          </w:p>
        </w:tc>
        <w:tc>
          <w:tcPr>
            <w:tcW w:w="1134" w:type="dxa"/>
            <w:shd w:val="clear" w:color="auto" w:fill="auto"/>
            <w:vAlign w:val="center"/>
          </w:tcPr>
          <w:p w14:paraId="1D38BF95" w14:textId="77777777" w:rsidR="004F6947" w:rsidRPr="00337E08" w:rsidRDefault="004F6947">
            <w:pPr>
              <w:jc w:val="right"/>
              <w:rPr>
                <w:sz w:val="18"/>
                <w:szCs w:val="18"/>
              </w:rPr>
            </w:pPr>
            <w:r w:rsidRPr="00337E08">
              <w:rPr>
                <w:rFonts w:ascii="宋体" w:eastAsia="宋体" w:hAnsi="宋体" w:cs="宋体"/>
                <w:color w:val="000000"/>
                <w:sz w:val="18"/>
                <w:szCs w:val="18"/>
              </w:rPr>
              <w:t>20,131.34</w:t>
            </w:r>
          </w:p>
        </w:tc>
        <w:tc>
          <w:tcPr>
            <w:tcW w:w="992" w:type="dxa"/>
            <w:shd w:val="clear" w:color="auto" w:fill="auto"/>
            <w:vAlign w:val="center"/>
          </w:tcPr>
          <w:p w14:paraId="251A85CF" w14:textId="77777777" w:rsidR="004F6947" w:rsidRPr="00337E08" w:rsidRDefault="004F6947">
            <w:pPr>
              <w:jc w:val="right"/>
              <w:rPr>
                <w:sz w:val="18"/>
                <w:szCs w:val="18"/>
              </w:rPr>
            </w:pPr>
            <w:r w:rsidRPr="00337E08">
              <w:rPr>
                <w:rFonts w:ascii="宋体" w:eastAsia="宋体" w:hAnsi="宋体" w:cs="宋体"/>
                <w:color w:val="000000"/>
                <w:sz w:val="18"/>
                <w:szCs w:val="18"/>
              </w:rPr>
              <w:t>7,340.07</w:t>
            </w:r>
          </w:p>
        </w:tc>
        <w:tc>
          <w:tcPr>
            <w:tcW w:w="1182" w:type="dxa"/>
            <w:shd w:val="clear" w:color="auto" w:fill="auto"/>
            <w:vAlign w:val="center"/>
          </w:tcPr>
          <w:p w14:paraId="058C0A8A" w14:textId="77777777" w:rsidR="004F6947" w:rsidRPr="00337E08" w:rsidRDefault="004F6947">
            <w:pPr>
              <w:jc w:val="right"/>
              <w:rPr>
                <w:sz w:val="18"/>
                <w:szCs w:val="18"/>
              </w:rPr>
            </w:pPr>
            <w:r w:rsidRPr="00337E08">
              <w:rPr>
                <w:rFonts w:ascii="宋体" w:eastAsia="宋体" w:hAnsi="宋体" w:cs="宋体"/>
                <w:color w:val="000000"/>
                <w:sz w:val="18"/>
                <w:szCs w:val="18"/>
              </w:rPr>
              <w:t>12,791.28</w:t>
            </w:r>
          </w:p>
        </w:tc>
        <w:tc>
          <w:tcPr>
            <w:tcW w:w="689" w:type="dxa"/>
            <w:shd w:val="clear" w:color="auto" w:fill="auto"/>
            <w:vAlign w:val="center"/>
          </w:tcPr>
          <w:p w14:paraId="687D1208" w14:textId="77777777" w:rsidR="004F6947" w:rsidRPr="00337E08" w:rsidRDefault="004F6947">
            <w:pPr>
              <w:rPr>
                <w:sz w:val="18"/>
                <w:szCs w:val="18"/>
              </w:rPr>
            </w:pPr>
          </w:p>
        </w:tc>
        <w:tc>
          <w:tcPr>
            <w:tcW w:w="426" w:type="dxa"/>
            <w:shd w:val="clear" w:color="auto" w:fill="auto"/>
            <w:vAlign w:val="center"/>
          </w:tcPr>
          <w:p w14:paraId="2129A073" w14:textId="77777777" w:rsidR="004F6947" w:rsidRPr="00337E08" w:rsidRDefault="004F6947">
            <w:pPr>
              <w:rPr>
                <w:sz w:val="18"/>
                <w:szCs w:val="18"/>
              </w:rPr>
            </w:pPr>
          </w:p>
        </w:tc>
        <w:tc>
          <w:tcPr>
            <w:tcW w:w="992" w:type="dxa"/>
            <w:shd w:val="clear" w:color="auto" w:fill="auto"/>
            <w:vAlign w:val="center"/>
          </w:tcPr>
          <w:p w14:paraId="54FD2E59" w14:textId="77777777" w:rsidR="004F6947" w:rsidRPr="00337E08" w:rsidRDefault="004F6947">
            <w:pPr>
              <w:rPr>
                <w:sz w:val="18"/>
                <w:szCs w:val="18"/>
              </w:rPr>
            </w:pPr>
          </w:p>
        </w:tc>
      </w:tr>
      <w:tr w:rsidR="00D87B5B" w:rsidRPr="00337E08" w14:paraId="7FBE890B" w14:textId="77777777" w:rsidTr="00936AFF">
        <w:trPr>
          <w:trHeight w:hRule="exact" w:val="637"/>
          <w:jc w:val="center"/>
        </w:trPr>
        <w:tc>
          <w:tcPr>
            <w:tcW w:w="671" w:type="dxa"/>
            <w:shd w:val="clear" w:color="auto" w:fill="auto"/>
            <w:vAlign w:val="center"/>
          </w:tcPr>
          <w:p w14:paraId="4F6D2C89" w14:textId="77777777" w:rsidR="004F6947" w:rsidRPr="00337E08" w:rsidRDefault="004F6947">
            <w:pPr>
              <w:jc w:val="left"/>
              <w:rPr>
                <w:sz w:val="18"/>
                <w:szCs w:val="18"/>
              </w:rPr>
            </w:pPr>
            <w:r w:rsidRPr="00337E08">
              <w:rPr>
                <w:rFonts w:ascii="宋体" w:eastAsia="宋体" w:hAnsi="宋体" w:cs="宋体"/>
                <w:color w:val="000000"/>
                <w:sz w:val="18"/>
                <w:szCs w:val="18"/>
              </w:rPr>
              <w:t>208</w:t>
            </w:r>
          </w:p>
        </w:tc>
        <w:tc>
          <w:tcPr>
            <w:tcW w:w="2126" w:type="dxa"/>
            <w:shd w:val="clear" w:color="auto" w:fill="auto"/>
            <w:vAlign w:val="center"/>
          </w:tcPr>
          <w:p w14:paraId="2A525405" w14:textId="77777777" w:rsidR="004F6947" w:rsidRPr="00337E08" w:rsidRDefault="004F6947">
            <w:pPr>
              <w:jc w:val="left"/>
              <w:rPr>
                <w:sz w:val="18"/>
                <w:szCs w:val="18"/>
              </w:rPr>
            </w:pPr>
            <w:r w:rsidRPr="00337E08">
              <w:rPr>
                <w:rFonts w:ascii="宋体" w:eastAsia="宋体" w:hAnsi="宋体" w:cs="宋体"/>
                <w:color w:val="000000"/>
                <w:sz w:val="18"/>
                <w:szCs w:val="18"/>
              </w:rPr>
              <w:t>社会保障和就业支出</w:t>
            </w:r>
          </w:p>
        </w:tc>
        <w:tc>
          <w:tcPr>
            <w:tcW w:w="1134" w:type="dxa"/>
            <w:shd w:val="clear" w:color="auto" w:fill="auto"/>
            <w:vAlign w:val="center"/>
          </w:tcPr>
          <w:p w14:paraId="336E0BE6" w14:textId="77777777" w:rsidR="004F6947" w:rsidRPr="00337E08" w:rsidRDefault="004F6947">
            <w:pPr>
              <w:jc w:val="right"/>
              <w:rPr>
                <w:sz w:val="18"/>
                <w:szCs w:val="18"/>
              </w:rPr>
            </w:pPr>
            <w:r w:rsidRPr="00337E08">
              <w:rPr>
                <w:rFonts w:ascii="宋体" w:eastAsia="宋体" w:hAnsi="宋体" w:cs="宋体"/>
                <w:color w:val="000000"/>
                <w:sz w:val="18"/>
                <w:szCs w:val="18"/>
              </w:rPr>
              <w:t>1,174.84</w:t>
            </w:r>
          </w:p>
        </w:tc>
        <w:tc>
          <w:tcPr>
            <w:tcW w:w="992" w:type="dxa"/>
            <w:shd w:val="clear" w:color="auto" w:fill="auto"/>
            <w:vAlign w:val="center"/>
          </w:tcPr>
          <w:p w14:paraId="1FCB465B" w14:textId="77777777" w:rsidR="004F6947" w:rsidRPr="00337E08" w:rsidRDefault="004F6947">
            <w:pPr>
              <w:jc w:val="right"/>
              <w:rPr>
                <w:sz w:val="18"/>
                <w:szCs w:val="18"/>
              </w:rPr>
            </w:pPr>
            <w:r w:rsidRPr="00337E08">
              <w:rPr>
                <w:rFonts w:ascii="宋体" w:eastAsia="宋体" w:hAnsi="宋体" w:cs="宋体"/>
                <w:color w:val="000000"/>
                <w:sz w:val="18"/>
                <w:szCs w:val="18"/>
              </w:rPr>
              <w:t>1,164.84</w:t>
            </w:r>
          </w:p>
        </w:tc>
        <w:tc>
          <w:tcPr>
            <w:tcW w:w="1182" w:type="dxa"/>
            <w:shd w:val="clear" w:color="auto" w:fill="auto"/>
            <w:vAlign w:val="center"/>
          </w:tcPr>
          <w:p w14:paraId="5456D5B1" w14:textId="77777777" w:rsidR="004F6947" w:rsidRPr="00337E08" w:rsidRDefault="004F6947">
            <w:pPr>
              <w:jc w:val="right"/>
              <w:rPr>
                <w:sz w:val="18"/>
                <w:szCs w:val="18"/>
              </w:rPr>
            </w:pPr>
            <w:r w:rsidRPr="00337E08">
              <w:rPr>
                <w:rFonts w:ascii="宋体" w:eastAsia="宋体" w:hAnsi="宋体" w:cs="宋体"/>
                <w:color w:val="000000"/>
                <w:sz w:val="18"/>
                <w:szCs w:val="18"/>
              </w:rPr>
              <w:t>10.00</w:t>
            </w:r>
          </w:p>
        </w:tc>
        <w:tc>
          <w:tcPr>
            <w:tcW w:w="689" w:type="dxa"/>
            <w:shd w:val="clear" w:color="auto" w:fill="auto"/>
            <w:vAlign w:val="center"/>
          </w:tcPr>
          <w:p w14:paraId="2250CFD4" w14:textId="77777777" w:rsidR="004F6947" w:rsidRPr="00337E08" w:rsidRDefault="004F6947">
            <w:pPr>
              <w:rPr>
                <w:sz w:val="18"/>
                <w:szCs w:val="18"/>
              </w:rPr>
            </w:pPr>
          </w:p>
        </w:tc>
        <w:tc>
          <w:tcPr>
            <w:tcW w:w="426" w:type="dxa"/>
            <w:shd w:val="clear" w:color="auto" w:fill="auto"/>
            <w:vAlign w:val="center"/>
          </w:tcPr>
          <w:p w14:paraId="1141BA68" w14:textId="77777777" w:rsidR="004F6947" w:rsidRPr="00337E08" w:rsidRDefault="004F6947">
            <w:pPr>
              <w:rPr>
                <w:sz w:val="18"/>
                <w:szCs w:val="18"/>
              </w:rPr>
            </w:pPr>
          </w:p>
        </w:tc>
        <w:tc>
          <w:tcPr>
            <w:tcW w:w="992" w:type="dxa"/>
            <w:shd w:val="clear" w:color="auto" w:fill="auto"/>
            <w:vAlign w:val="center"/>
          </w:tcPr>
          <w:p w14:paraId="2198D8B6" w14:textId="77777777" w:rsidR="004F6947" w:rsidRPr="00337E08" w:rsidRDefault="004F6947">
            <w:pPr>
              <w:rPr>
                <w:sz w:val="18"/>
                <w:szCs w:val="18"/>
              </w:rPr>
            </w:pPr>
          </w:p>
        </w:tc>
      </w:tr>
      <w:tr w:rsidR="00D87B5B" w:rsidRPr="00337E08" w14:paraId="2FE2B99F" w14:textId="77777777" w:rsidTr="00936AFF">
        <w:trPr>
          <w:trHeight w:hRule="exact" w:val="284"/>
          <w:jc w:val="center"/>
        </w:trPr>
        <w:tc>
          <w:tcPr>
            <w:tcW w:w="671" w:type="dxa"/>
            <w:shd w:val="clear" w:color="auto" w:fill="auto"/>
            <w:vAlign w:val="center"/>
          </w:tcPr>
          <w:p w14:paraId="4B9C5D69" w14:textId="77777777" w:rsidR="004F6947" w:rsidRPr="00337E08" w:rsidRDefault="004F6947">
            <w:pPr>
              <w:jc w:val="left"/>
              <w:rPr>
                <w:sz w:val="18"/>
                <w:szCs w:val="18"/>
              </w:rPr>
            </w:pPr>
            <w:r w:rsidRPr="00337E08">
              <w:rPr>
                <w:rFonts w:ascii="宋体" w:eastAsia="宋体" w:hAnsi="宋体" w:cs="宋体"/>
                <w:color w:val="000000"/>
                <w:sz w:val="18"/>
                <w:szCs w:val="18"/>
              </w:rPr>
              <w:t>20807</w:t>
            </w:r>
          </w:p>
        </w:tc>
        <w:tc>
          <w:tcPr>
            <w:tcW w:w="2126" w:type="dxa"/>
            <w:shd w:val="clear" w:color="auto" w:fill="auto"/>
            <w:vAlign w:val="center"/>
          </w:tcPr>
          <w:p w14:paraId="48B86D12" w14:textId="77777777" w:rsidR="004F6947" w:rsidRPr="00337E08" w:rsidRDefault="004F6947">
            <w:pPr>
              <w:jc w:val="left"/>
              <w:rPr>
                <w:sz w:val="18"/>
                <w:szCs w:val="18"/>
              </w:rPr>
            </w:pPr>
            <w:r w:rsidRPr="00337E08">
              <w:rPr>
                <w:rFonts w:ascii="宋体" w:eastAsia="宋体" w:hAnsi="宋体" w:cs="宋体"/>
                <w:color w:val="000000"/>
                <w:sz w:val="18"/>
                <w:szCs w:val="18"/>
              </w:rPr>
              <w:t>就业补助</w:t>
            </w:r>
          </w:p>
        </w:tc>
        <w:tc>
          <w:tcPr>
            <w:tcW w:w="1134" w:type="dxa"/>
            <w:shd w:val="clear" w:color="auto" w:fill="auto"/>
            <w:vAlign w:val="center"/>
          </w:tcPr>
          <w:p w14:paraId="663D22E7" w14:textId="77777777" w:rsidR="004F6947" w:rsidRPr="00337E08" w:rsidRDefault="004F6947">
            <w:pPr>
              <w:jc w:val="right"/>
              <w:rPr>
                <w:sz w:val="18"/>
                <w:szCs w:val="18"/>
              </w:rPr>
            </w:pPr>
            <w:r w:rsidRPr="00337E08">
              <w:rPr>
                <w:rFonts w:ascii="宋体" w:eastAsia="宋体" w:hAnsi="宋体" w:cs="宋体"/>
                <w:color w:val="000000"/>
                <w:sz w:val="18"/>
                <w:szCs w:val="18"/>
              </w:rPr>
              <w:t>10.00</w:t>
            </w:r>
          </w:p>
        </w:tc>
        <w:tc>
          <w:tcPr>
            <w:tcW w:w="992" w:type="dxa"/>
            <w:shd w:val="clear" w:color="auto" w:fill="auto"/>
            <w:vAlign w:val="center"/>
          </w:tcPr>
          <w:p w14:paraId="5270F02D" w14:textId="77777777" w:rsidR="004F6947" w:rsidRPr="00337E08" w:rsidRDefault="004F6947">
            <w:pPr>
              <w:rPr>
                <w:sz w:val="18"/>
                <w:szCs w:val="18"/>
              </w:rPr>
            </w:pPr>
          </w:p>
        </w:tc>
        <w:tc>
          <w:tcPr>
            <w:tcW w:w="1182" w:type="dxa"/>
            <w:shd w:val="clear" w:color="auto" w:fill="auto"/>
            <w:vAlign w:val="center"/>
          </w:tcPr>
          <w:p w14:paraId="51BADCA4" w14:textId="77777777" w:rsidR="004F6947" w:rsidRPr="00337E08" w:rsidRDefault="004F6947">
            <w:pPr>
              <w:jc w:val="right"/>
              <w:rPr>
                <w:sz w:val="18"/>
                <w:szCs w:val="18"/>
              </w:rPr>
            </w:pPr>
            <w:r w:rsidRPr="00337E08">
              <w:rPr>
                <w:rFonts w:ascii="宋体" w:eastAsia="宋体" w:hAnsi="宋体" w:cs="宋体"/>
                <w:color w:val="000000"/>
                <w:sz w:val="18"/>
                <w:szCs w:val="18"/>
              </w:rPr>
              <w:t>10.00</w:t>
            </w:r>
          </w:p>
        </w:tc>
        <w:tc>
          <w:tcPr>
            <w:tcW w:w="689" w:type="dxa"/>
            <w:shd w:val="clear" w:color="auto" w:fill="auto"/>
            <w:vAlign w:val="center"/>
          </w:tcPr>
          <w:p w14:paraId="08AF67CF" w14:textId="77777777" w:rsidR="004F6947" w:rsidRPr="00337E08" w:rsidRDefault="004F6947">
            <w:pPr>
              <w:rPr>
                <w:sz w:val="18"/>
                <w:szCs w:val="18"/>
              </w:rPr>
            </w:pPr>
          </w:p>
        </w:tc>
        <w:tc>
          <w:tcPr>
            <w:tcW w:w="426" w:type="dxa"/>
            <w:shd w:val="clear" w:color="auto" w:fill="auto"/>
            <w:vAlign w:val="center"/>
          </w:tcPr>
          <w:p w14:paraId="4C2E16B6" w14:textId="77777777" w:rsidR="004F6947" w:rsidRPr="00337E08" w:rsidRDefault="004F6947">
            <w:pPr>
              <w:rPr>
                <w:sz w:val="18"/>
                <w:szCs w:val="18"/>
              </w:rPr>
            </w:pPr>
          </w:p>
        </w:tc>
        <w:tc>
          <w:tcPr>
            <w:tcW w:w="992" w:type="dxa"/>
            <w:shd w:val="clear" w:color="auto" w:fill="auto"/>
            <w:vAlign w:val="center"/>
          </w:tcPr>
          <w:p w14:paraId="1F2A2BE5" w14:textId="77777777" w:rsidR="004F6947" w:rsidRPr="00337E08" w:rsidRDefault="004F6947">
            <w:pPr>
              <w:rPr>
                <w:sz w:val="18"/>
                <w:szCs w:val="18"/>
              </w:rPr>
            </w:pPr>
          </w:p>
        </w:tc>
      </w:tr>
      <w:tr w:rsidR="00D87B5B" w:rsidRPr="00337E08" w14:paraId="4F86115F" w14:textId="77777777" w:rsidTr="00936AFF">
        <w:trPr>
          <w:trHeight w:hRule="exact" w:val="284"/>
          <w:jc w:val="center"/>
        </w:trPr>
        <w:tc>
          <w:tcPr>
            <w:tcW w:w="671" w:type="dxa"/>
            <w:shd w:val="clear" w:color="auto" w:fill="auto"/>
            <w:vAlign w:val="center"/>
          </w:tcPr>
          <w:p w14:paraId="27F7E2E7" w14:textId="77777777" w:rsidR="004F6947" w:rsidRPr="00337E08" w:rsidRDefault="004F6947">
            <w:pPr>
              <w:jc w:val="left"/>
              <w:rPr>
                <w:sz w:val="18"/>
                <w:szCs w:val="18"/>
              </w:rPr>
            </w:pPr>
            <w:r w:rsidRPr="00337E08">
              <w:rPr>
                <w:rFonts w:ascii="宋体" w:eastAsia="宋体" w:hAnsi="宋体" w:cs="宋体"/>
                <w:color w:val="000000"/>
                <w:sz w:val="18"/>
                <w:szCs w:val="18"/>
              </w:rPr>
              <w:t>2080701</w:t>
            </w:r>
          </w:p>
        </w:tc>
        <w:tc>
          <w:tcPr>
            <w:tcW w:w="2126" w:type="dxa"/>
            <w:shd w:val="clear" w:color="auto" w:fill="auto"/>
            <w:vAlign w:val="center"/>
          </w:tcPr>
          <w:p w14:paraId="6BC87F19" w14:textId="77777777" w:rsidR="004F6947" w:rsidRPr="00337E08" w:rsidRDefault="004F6947">
            <w:pPr>
              <w:jc w:val="left"/>
              <w:rPr>
                <w:sz w:val="18"/>
                <w:szCs w:val="18"/>
              </w:rPr>
            </w:pPr>
            <w:r w:rsidRPr="00337E08">
              <w:rPr>
                <w:rFonts w:ascii="宋体" w:eastAsia="宋体" w:hAnsi="宋体" w:cs="宋体"/>
                <w:color w:val="000000"/>
                <w:sz w:val="18"/>
                <w:szCs w:val="18"/>
              </w:rPr>
              <w:t>就业创业服务补贴</w:t>
            </w:r>
          </w:p>
        </w:tc>
        <w:tc>
          <w:tcPr>
            <w:tcW w:w="1134" w:type="dxa"/>
            <w:shd w:val="clear" w:color="auto" w:fill="auto"/>
            <w:vAlign w:val="center"/>
          </w:tcPr>
          <w:p w14:paraId="05C0D15B" w14:textId="77777777" w:rsidR="004F6947" w:rsidRPr="00337E08" w:rsidRDefault="004F6947">
            <w:pPr>
              <w:jc w:val="right"/>
              <w:rPr>
                <w:sz w:val="18"/>
                <w:szCs w:val="18"/>
              </w:rPr>
            </w:pPr>
            <w:r w:rsidRPr="00337E08">
              <w:rPr>
                <w:rFonts w:ascii="宋体" w:eastAsia="宋体" w:hAnsi="宋体" w:cs="宋体"/>
                <w:color w:val="000000"/>
                <w:sz w:val="18"/>
                <w:szCs w:val="18"/>
              </w:rPr>
              <w:t>10.00</w:t>
            </w:r>
          </w:p>
        </w:tc>
        <w:tc>
          <w:tcPr>
            <w:tcW w:w="992" w:type="dxa"/>
            <w:shd w:val="clear" w:color="auto" w:fill="auto"/>
            <w:vAlign w:val="center"/>
          </w:tcPr>
          <w:p w14:paraId="512C397E" w14:textId="77777777" w:rsidR="004F6947" w:rsidRPr="00337E08" w:rsidRDefault="004F6947">
            <w:pPr>
              <w:rPr>
                <w:sz w:val="18"/>
                <w:szCs w:val="18"/>
              </w:rPr>
            </w:pPr>
          </w:p>
        </w:tc>
        <w:tc>
          <w:tcPr>
            <w:tcW w:w="1182" w:type="dxa"/>
            <w:shd w:val="clear" w:color="auto" w:fill="auto"/>
            <w:vAlign w:val="center"/>
          </w:tcPr>
          <w:p w14:paraId="28A681C6" w14:textId="77777777" w:rsidR="004F6947" w:rsidRPr="00337E08" w:rsidRDefault="004F6947">
            <w:pPr>
              <w:jc w:val="right"/>
              <w:rPr>
                <w:sz w:val="18"/>
                <w:szCs w:val="18"/>
              </w:rPr>
            </w:pPr>
            <w:r w:rsidRPr="00337E08">
              <w:rPr>
                <w:rFonts w:ascii="宋体" w:eastAsia="宋体" w:hAnsi="宋体" w:cs="宋体"/>
                <w:color w:val="000000"/>
                <w:sz w:val="18"/>
                <w:szCs w:val="18"/>
              </w:rPr>
              <w:t>10.00</w:t>
            </w:r>
          </w:p>
        </w:tc>
        <w:tc>
          <w:tcPr>
            <w:tcW w:w="689" w:type="dxa"/>
            <w:shd w:val="clear" w:color="auto" w:fill="auto"/>
            <w:vAlign w:val="center"/>
          </w:tcPr>
          <w:p w14:paraId="16CD4B18" w14:textId="77777777" w:rsidR="004F6947" w:rsidRPr="00337E08" w:rsidRDefault="004F6947">
            <w:pPr>
              <w:rPr>
                <w:sz w:val="18"/>
                <w:szCs w:val="18"/>
              </w:rPr>
            </w:pPr>
          </w:p>
        </w:tc>
        <w:tc>
          <w:tcPr>
            <w:tcW w:w="426" w:type="dxa"/>
            <w:shd w:val="clear" w:color="auto" w:fill="auto"/>
            <w:vAlign w:val="center"/>
          </w:tcPr>
          <w:p w14:paraId="5CC69A1B" w14:textId="77777777" w:rsidR="004F6947" w:rsidRPr="00337E08" w:rsidRDefault="004F6947">
            <w:pPr>
              <w:rPr>
                <w:sz w:val="18"/>
                <w:szCs w:val="18"/>
              </w:rPr>
            </w:pPr>
          </w:p>
        </w:tc>
        <w:tc>
          <w:tcPr>
            <w:tcW w:w="992" w:type="dxa"/>
            <w:shd w:val="clear" w:color="auto" w:fill="auto"/>
            <w:vAlign w:val="center"/>
          </w:tcPr>
          <w:p w14:paraId="4A12D51A" w14:textId="77777777" w:rsidR="004F6947" w:rsidRPr="00337E08" w:rsidRDefault="004F6947">
            <w:pPr>
              <w:rPr>
                <w:sz w:val="18"/>
                <w:szCs w:val="18"/>
              </w:rPr>
            </w:pPr>
          </w:p>
        </w:tc>
      </w:tr>
      <w:tr w:rsidR="00D87B5B" w:rsidRPr="00337E08" w14:paraId="20CE7DB7" w14:textId="77777777" w:rsidTr="00936AFF">
        <w:trPr>
          <w:trHeight w:hRule="exact" w:val="284"/>
          <w:jc w:val="center"/>
        </w:trPr>
        <w:tc>
          <w:tcPr>
            <w:tcW w:w="671" w:type="dxa"/>
            <w:shd w:val="clear" w:color="auto" w:fill="auto"/>
            <w:vAlign w:val="center"/>
          </w:tcPr>
          <w:p w14:paraId="65555BED" w14:textId="77777777" w:rsidR="004F6947" w:rsidRPr="00337E08" w:rsidRDefault="004F6947">
            <w:pPr>
              <w:jc w:val="left"/>
              <w:rPr>
                <w:sz w:val="18"/>
                <w:szCs w:val="18"/>
              </w:rPr>
            </w:pPr>
            <w:r w:rsidRPr="00337E08">
              <w:rPr>
                <w:rFonts w:ascii="宋体" w:eastAsia="宋体" w:hAnsi="宋体" w:cs="宋体"/>
                <w:color w:val="000000"/>
                <w:sz w:val="18"/>
                <w:szCs w:val="18"/>
              </w:rPr>
              <w:t>20899</w:t>
            </w:r>
          </w:p>
        </w:tc>
        <w:tc>
          <w:tcPr>
            <w:tcW w:w="2126" w:type="dxa"/>
            <w:shd w:val="clear" w:color="auto" w:fill="auto"/>
            <w:vAlign w:val="center"/>
          </w:tcPr>
          <w:p w14:paraId="16B47AF3" w14:textId="77777777" w:rsidR="004F6947" w:rsidRPr="00337E08" w:rsidRDefault="004F6947">
            <w:pPr>
              <w:jc w:val="left"/>
              <w:rPr>
                <w:sz w:val="18"/>
                <w:szCs w:val="18"/>
              </w:rPr>
            </w:pPr>
            <w:r w:rsidRPr="00337E08">
              <w:rPr>
                <w:rFonts w:ascii="宋体" w:eastAsia="宋体" w:hAnsi="宋体" w:cs="宋体"/>
                <w:color w:val="000000"/>
                <w:sz w:val="18"/>
                <w:szCs w:val="18"/>
              </w:rPr>
              <w:t>其他社会保障和就业支出</w:t>
            </w:r>
          </w:p>
        </w:tc>
        <w:tc>
          <w:tcPr>
            <w:tcW w:w="1134" w:type="dxa"/>
            <w:shd w:val="clear" w:color="auto" w:fill="auto"/>
            <w:vAlign w:val="center"/>
          </w:tcPr>
          <w:p w14:paraId="24DD8CAD" w14:textId="77777777" w:rsidR="004F6947" w:rsidRPr="00337E08" w:rsidRDefault="004F6947">
            <w:pPr>
              <w:jc w:val="right"/>
              <w:rPr>
                <w:sz w:val="18"/>
                <w:szCs w:val="18"/>
              </w:rPr>
            </w:pPr>
            <w:r w:rsidRPr="00337E08">
              <w:rPr>
                <w:rFonts w:ascii="宋体" w:eastAsia="宋体" w:hAnsi="宋体" w:cs="宋体"/>
                <w:color w:val="000000"/>
                <w:sz w:val="18"/>
                <w:szCs w:val="18"/>
              </w:rPr>
              <w:t>1,164.84</w:t>
            </w:r>
          </w:p>
        </w:tc>
        <w:tc>
          <w:tcPr>
            <w:tcW w:w="992" w:type="dxa"/>
            <w:shd w:val="clear" w:color="auto" w:fill="auto"/>
            <w:vAlign w:val="center"/>
          </w:tcPr>
          <w:p w14:paraId="626A9EDD" w14:textId="77777777" w:rsidR="004F6947" w:rsidRPr="00337E08" w:rsidRDefault="004F6947">
            <w:pPr>
              <w:jc w:val="right"/>
              <w:rPr>
                <w:sz w:val="18"/>
                <w:szCs w:val="18"/>
              </w:rPr>
            </w:pPr>
            <w:r w:rsidRPr="00337E08">
              <w:rPr>
                <w:rFonts w:ascii="宋体" w:eastAsia="宋体" w:hAnsi="宋体" w:cs="宋体"/>
                <w:color w:val="000000"/>
                <w:sz w:val="18"/>
                <w:szCs w:val="18"/>
              </w:rPr>
              <w:t>1,164.84</w:t>
            </w:r>
          </w:p>
        </w:tc>
        <w:tc>
          <w:tcPr>
            <w:tcW w:w="1182" w:type="dxa"/>
            <w:shd w:val="clear" w:color="auto" w:fill="auto"/>
            <w:vAlign w:val="center"/>
          </w:tcPr>
          <w:p w14:paraId="2F5D7235" w14:textId="77777777" w:rsidR="004F6947" w:rsidRPr="00337E08" w:rsidRDefault="004F6947">
            <w:pPr>
              <w:rPr>
                <w:sz w:val="18"/>
                <w:szCs w:val="18"/>
              </w:rPr>
            </w:pPr>
          </w:p>
        </w:tc>
        <w:tc>
          <w:tcPr>
            <w:tcW w:w="689" w:type="dxa"/>
            <w:shd w:val="clear" w:color="auto" w:fill="auto"/>
            <w:vAlign w:val="center"/>
          </w:tcPr>
          <w:p w14:paraId="2EF320A4" w14:textId="77777777" w:rsidR="004F6947" w:rsidRPr="00337E08" w:rsidRDefault="004F6947">
            <w:pPr>
              <w:rPr>
                <w:sz w:val="18"/>
                <w:szCs w:val="18"/>
              </w:rPr>
            </w:pPr>
          </w:p>
        </w:tc>
        <w:tc>
          <w:tcPr>
            <w:tcW w:w="426" w:type="dxa"/>
            <w:shd w:val="clear" w:color="auto" w:fill="auto"/>
            <w:vAlign w:val="center"/>
          </w:tcPr>
          <w:p w14:paraId="4037EEB2" w14:textId="77777777" w:rsidR="004F6947" w:rsidRPr="00337E08" w:rsidRDefault="004F6947">
            <w:pPr>
              <w:rPr>
                <w:sz w:val="18"/>
                <w:szCs w:val="18"/>
              </w:rPr>
            </w:pPr>
          </w:p>
        </w:tc>
        <w:tc>
          <w:tcPr>
            <w:tcW w:w="992" w:type="dxa"/>
            <w:shd w:val="clear" w:color="auto" w:fill="auto"/>
            <w:vAlign w:val="center"/>
          </w:tcPr>
          <w:p w14:paraId="3CCD0891" w14:textId="77777777" w:rsidR="004F6947" w:rsidRPr="00337E08" w:rsidRDefault="004F6947">
            <w:pPr>
              <w:rPr>
                <w:sz w:val="18"/>
                <w:szCs w:val="18"/>
              </w:rPr>
            </w:pPr>
          </w:p>
        </w:tc>
      </w:tr>
      <w:tr w:rsidR="00D87B5B" w:rsidRPr="00337E08" w14:paraId="2B4848BD" w14:textId="77777777" w:rsidTr="00936AFF">
        <w:trPr>
          <w:trHeight w:hRule="exact" w:val="284"/>
          <w:jc w:val="center"/>
        </w:trPr>
        <w:tc>
          <w:tcPr>
            <w:tcW w:w="671" w:type="dxa"/>
            <w:shd w:val="clear" w:color="auto" w:fill="auto"/>
            <w:vAlign w:val="center"/>
          </w:tcPr>
          <w:p w14:paraId="2CB9A38F" w14:textId="77777777" w:rsidR="004F6947" w:rsidRPr="00337E08" w:rsidRDefault="004F6947">
            <w:pPr>
              <w:jc w:val="left"/>
              <w:rPr>
                <w:sz w:val="18"/>
                <w:szCs w:val="18"/>
              </w:rPr>
            </w:pPr>
            <w:r w:rsidRPr="00337E08">
              <w:rPr>
                <w:rFonts w:ascii="宋体" w:eastAsia="宋体" w:hAnsi="宋体" w:cs="宋体"/>
                <w:color w:val="000000"/>
                <w:sz w:val="18"/>
                <w:szCs w:val="18"/>
              </w:rPr>
              <w:t>2089999</w:t>
            </w:r>
          </w:p>
        </w:tc>
        <w:tc>
          <w:tcPr>
            <w:tcW w:w="2126" w:type="dxa"/>
            <w:shd w:val="clear" w:color="auto" w:fill="auto"/>
            <w:vAlign w:val="center"/>
          </w:tcPr>
          <w:p w14:paraId="68C462C3" w14:textId="77777777" w:rsidR="004F6947" w:rsidRPr="00337E08" w:rsidRDefault="004F6947">
            <w:pPr>
              <w:jc w:val="left"/>
              <w:rPr>
                <w:sz w:val="18"/>
                <w:szCs w:val="18"/>
              </w:rPr>
            </w:pPr>
            <w:r w:rsidRPr="00337E08">
              <w:rPr>
                <w:rFonts w:ascii="宋体" w:eastAsia="宋体" w:hAnsi="宋体" w:cs="宋体"/>
                <w:color w:val="000000"/>
                <w:sz w:val="18"/>
                <w:szCs w:val="18"/>
              </w:rPr>
              <w:t>其他社会保障和就业支出</w:t>
            </w:r>
          </w:p>
        </w:tc>
        <w:tc>
          <w:tcPr>
            <w:tcW w:w="1134" w:type="dxa"/>
            <w:shd w:val="clear" w:color="auto" w:fill="auto"/>
            <w:vAlign w:val="center"/>
          </w:tcPr>
          <w:p w14:paraId="510DCD6C" w14:textId="77777777" w:rsidR="004F6947" w:rsidRPr="00337E08" w:rsidRDefault="004F6947">
            <w:pPr>
              <w:jc w:val="right"/>
              <w:rPr>
                <w:sz w:val="18"/>
                <w:szCs w:val="18"/>
              </w:rPr>
            </w:pPr>
            <w:r w:rsidRPr="00337E08">
              <w:rPr>
                <w:rFonts w:ascii="宋体" w:eastAsia="宋体" w:hAnsi="宋体" w:cs="宋体"/>
                <w:color w:val="000000"/>
                <w:sz w:val="18"/>
                <w:szCs w:val="18"/>
              </w:rPr>
              <w:t>1,164.84</w:t>
            </w:r>
          </w:p>
        </w:tc>
        <w:tc>
          <w:tcPr>
            <w:tcW w:w="992" w:type="dxa"/>
            <w:shd w:val="clear" w:color="auto" w:fill="auto"/>
            <w:vAlign w:val="center"/>
          </w:tcPr>
          <w:p w14:paraId="198E885F" w14:textId="77777777" w:rsidR="004F6947" w:rsidRPr="00337E08" w:rsidRDefault="004F6947">
            <w:pPr>
              <w:jc w:val="right"/>
              <w:rPr>
                <w:sz w:val="18"/>
                <w:szCs w:val="18"/>
              </w:rPr>
            </w:pPr>
            <w:r w:rsidRPr="00337E08">
              <w:rPr>
                <w:rFonts w:ascii="宋体" w:eastAsia="宋体" w:hAnsi="宋体" w:cs="宋体"/>
                <w:color w:val="000000"/>
                <w:sz w:val="18"/>
                <w:szCs w:val="18"/>
              </w:rPr>
              <w:t>1,164.84</w:t>
            </w:r>
          </w:p>
        </w:tc>
        <w:tc>
          <w:tcPr>
            <w:tcW w:w="1182" w:type="dxa"/>
            <w:shd w:val="clear" w:color="auto" w:fill="auto"/>
            <w:vAlign w:val="center"/>
          </w:tcPr>
          <w:p w14:paraId="0C1259B7" w14:textId="77777777" w:rsidR="004F6947" w:rsidRPr="00337E08" w:rsidRDefault="004F6947">
            <w:pPr>
              <w:rPr>
                <w:sz w:val="18"/>
                <w:szCs w:val="18"/>
              </w:rPr>
            </w:pPr>
          </w:p>
        </w:tc>
        <w:tc>
          <w:tcPr>
            <w:tcW w:w="689" w:type="dxa"/>
            <w:shd w:val="clear" w:color="auto" w:fill="auto"/>
            <w:vAlign w:val="center"/>
          </w:tcPr>
          <w:p w14:paraId="3708739C" w14:textId="77777777" w:rsidR="004F6947" w:rsidRPr="00337E08" w:rsidRDefault="004F6947">
            <w:pPr>
              <w:rPr>
                <w:sz w:val="18"/>
                <w:szCs w:val="18"/>
              </w:rPr>
            </w:pPr>
          </w:p>
        </w:tc>
        <w:tc>
          <w:tcPr>
            <w:tcW w:w="426" w:type="dxa"/>
            <w:shd w:val="clear" w:color="auto" w:fill="auto"/>
            <w:vAlign w:val="center"/>
          </w:tcPr>
          <w:p w14:paraId="5A47EF01" w14:textId="77777777" w:rsidR="004F6947" w:rsidRPr="00337E08" w:rsidRDefault="004F6947">
            <w:pPr>
              <w:rPr>
                <w:sz w:val="18"/>
                <w:szCs w:val="18"/>
              </w:rPr>
            </w:pPr>
          </w:p>
        </w:tc>
        <w:tc>
          <w:tcPr>
            <w:tcW w:w="992" w:type="dxa"/>
            <w:shd w:val="clear" w:color="auto" w:fill="auto"/>
            <w:vAlign w:val="center"/>
          </w:tcPr>
          <w:p w14:paraId="14A8D035" w14:textId="77777777" w:rsidR="004F6947" w:rsidRPr="00337E08" w:rsidRDefault="004F6947">
            <w:pPr>
              <w:rPr>
                <w:sz w:val="18"/>
                <w:szCs w:val="18"/>
              </w:rPr>
            </w:pPr>
          </w:p>
        </w:tc>
      </w:tr>
      <w:tr w:rsidR="00D87B5B" w:rsidRPr="00337E08" w14:paraId="09365EEC" w14:textId="77777777" w:rsidTr="00936AFF">
        <w:trPr>
          <w:trHeight w:hRule="exact" w:val="284"/>
          <w:jc w:val="center"/>
        </w:trPr>
        <w:tc>
          <w:tcPr>
            <w:tcW w:w="671" w:type="dxa"/>
            <w:shd w:val="clear" w:color="auto" w:fill="auto"/>
            <w:vAlign w:val="center"/>
          </w:tcPr>
          <w:p w14:paraId="0F1B3914" w14:textId="77777777" w:rsidR="004F6947" w:rsidRPr="00337E08" w:rsidRDefault="004F6947">
            <w:pPr>
              <w:jc w:val="left"/>
              <w:rPr>
                <w:sz w:val="18"/>
                <w:szCs w:val="18"/>
              </w:rPr>
            </w:pPr>
            <w:r w:rsidRPr="00337E08">
              <w:rPr>
                <w:rFonts w:ascii="宋体" w:eastAsia="宋体" w:hAnsi="宋体" w:cs="宋体"/>
                <w:color w:val="000000"/>
                <w:sz w:val="18"/>
                <w:szCs w:val="18"/>
              </w:rPr>
              <w:t>210</w:t>
            </w:r>
          </w:p>
        </w:tc>
        <w:tc>
          <w:tcPr>
            <w:tcW w:w="2126" w:type="dxa"/>
            <w:shd w:val="clear" w:color="auto" w:fill="auto"/>
            <w:vAlign w:val="center"/>
          </w:tcPr>
          <w:p w14:paraId="22697382" w14:textId="77777777" w:rsidR="004F6947" w:rsidRPr="00337E08" w:rsidRDefault="004F6947">
            <w:pPr>
              <w:jc w:val="left"/>
              <w:rPr>
                <w:sz w:val="18"/>
                <w:szCs w:val="18"/>
              </w:rPr>
            </w:pPr>
            <w:r w:rsidRPr="00337E08">
              <w:rPr>
                <w:rFonts w:ascii="宋体" w:eastAsia="宋体" w:hAnsi="宋体" w:cs="宋体"/>
                <w:color w:val="000000"/>
                <w:sz w:val="18"/>
                <w:szCs w:val="18"/>
              </w:rPr>
              <w:t>卫生健康支出</w:t>
            </w:r>
          </w:p>
        </w:tc>
        <w:tc>
          <w:tcPr>
            <w:tcW w:w="1134" w:type="dxa"/>
            <w:shd w:val="clear" w:color="auto" w:fill="auto"/>
            <w:vAlign w:val="center"/>
          </w:tcPr>
          <w:p w14:paraId="42810164" w14:textId="77777777" w:rsidR="004F6947" w:rsidRPr="00337E08" w:rsidRDefault="004F6947">
            <w:pPr>
              <w:jc w:val="right"/>
              <w:rPr>
                <w:sz w:val="18"/>
                <w:szCs w:val="18"/>
              </w:rPr>
            </w:pPr>
            <w:r w:rsidRPr="00337E08">
              <w:rPr>
                <w:rFonts w:ascii="宋体" w:eastAsia="宋体" w:hAnsi="宋体" w:cs="宋体"/>
                <w:color w:val="000000"/>
                <w:sz w:val="18"/>
                <w:szCs w:val="18"/>
              </w:rPr>
              <w:t>377.49</w:t>
            </w:r>
          </w:p>
        </w:tc>
        <w:tc>
          <w:tcPr>
            <w:tcW w:w="992" w:type="dxa"/>
            <w:shd w:val="clear" w:color="auto" w:fill="auto"/>
            <w:vAlign w:val="center"/>
          </w:tcPr>
          <w:p w14:paraId="6A1F37E3" w14:textId="77777777" w:rsidR="004F6947" w:rsidRPr="00337E08" w:rsidRDefault="004F6947">
            <w:pPr>
              <w:jc w:val="right"/>
              <w:rPr>
                <w:sz w:val="18"/>
                <w:szCs w:val="18"/>
              </w:rPr>
            </w:pPr>
            <w:r w:rsidRPr="00337E08">
              <w:rPr>
                <w:rFonts w:ascii="宋体" w:eastAsia="宋体" w:hAnsi="宋体" w:cs="宋体"/>
                <w:color w:val="000000"/>
                <w:sz w:val="18"/>
                <w:szCs w:val="18"/>
              </w:rPr>
              <w:t>377.49</w:t>
            </w:r>
          </w:p>
        </w:tc>
        <w:tc>
          <w:tcPr>
            <w:tcW w:w="1182" w:type="dxa"/>
            <w:shd w:val="clear" w:color="auto" w:fill="auto"/>
            <w:vAlign w:val="center"/>
          </w:tcPr>
          <w:p w14:paraId="4AAFE225" w14:textId="77777777" w:rsidR="004F6947" w:rsidRPr="00337E08" w:rsidRDefault="004F6947">
            <w:pPr>
              <w:rPr>
                <w:sz w:val="18"/>
                <w:szCs w:val="18"/>
              </w:rPr>
            </w:pPr>
          </w:p>
        </w:tc>
        <w:tc>
          <w:tcPr>
            <w:tcW w:w="689" w:type="dxa"/>
            <w:shd w:val="clear" w:color="auto" w:fill="auto"/>
            <w:vAlign w:val="center"/>
          </w:tcPr>
          <w:p w14:paraId="588387BF" w14:textId="77777777" w:rsidR="004F6947" w:rsidRPr="00337E08" w:rsidRDefault="004F6947">
            <w:pPr>
              <w:rPr>
                <w:sz w:val="18"/>
                <w:szCs w:val="18"/>
              </w:rPr>
            </w:pPr>
          </w:p>
        </w:tc>
        <w:tc>
          <w:tcPr>
            <w:tcW w:w="426" w:type="dxa"/>
            <w:shd w:val="clear" w:color="auto" w:fill="auto"/>
            <w:vAlign w:val="center"/>
          </w:tcPr>
          <w:p w14:paraId="48FB9037" w14:textId="77777777" w:rsidR="004F6947" w:rsidRPr="00337E08" w:rsidRDefault="004F6947">
            <w:pPr>
              <w:rPr>
                <w:sz w:val="18"/>
                <w:szCs w:val="18"/>
              </w:rPr>
            </w:pPr>
          </w:p>
        </w:tc>
        <w:tc>
          <w:tcPr>
            <w:tcW w:w="992" w:type="dxa"/>
            <w:shd w:val="clear" w:color="auto" w:fill="auto"/>
            <w:vAlign w:val="center"/>
          </w:tcPr>
          <w:p w14:paraId="75D8620C" w14:textId="77777777" w:rsidR="004F6947" w:rsidRPr="00337E08" w:rsidRDefault="004F6947">
            <w:pPr>
              <w:rPr>
                <w:sz w:val="18"/>
                <w:szCs w:val="18"/>
              </w:rPr>
            </w:pPr>
          </w:p>
        </w:tc>
      </w:tr>
      <w:tr w:rsidR="00D87B5B" w:rsidRPr="00337E08" w14:paraId="79400176" w14:textId="77777777" w:rsidTr="00936AFF">
        <w:trPr>
          <w:trHeight w:hRule="exact" w:val="284"/>
          <w:jc w:val="center"/>
        </w:trPr>
        <w:tc>
          <w:tcPr>
            <w:tcW w:w="671" w:type="dxa"/>
            <w:shd w:val="clear" w:color="auto" w:fill="auto"/>
            <w:vAlign w:val="center"/>
          </w:tcPr>
          <w:p w14:paraId="05E44141" w14:textId="77777777" w:rsidR="004F6947" w:rsidRPr="00337E08" w:rsidRDefault="004F6947">
            <w:pPr>
              <w:jc w:val="left"/>
              <w:rPr>
                <w:sz w:val="18"/>
                <w:szCs w:val="18"/>
              </w:rPr>
            </w:pPr>
            <w:r w:rsidRPr="00337E08">
              <w:rPr>
                <w:rFonts w:ascii="宋体" w:eastAsia="宋体" w:hAnsi="宋体" w:cs="宋体"/>
                <w:color w:val="000000"/>
                <w:sz w:val="18"/>
                <w:szCs w:val="18"/>
              </w:rPr>
              <w:t>21011</w:t>
            </w:r>
          </w:p>
        </w:tc>
        <w:tc>
          <w:tcPr>
            <w:tcW w:w="2126" w:type="dxa"/>
            <w:shd w:val="clear" w:color="auto" w:fill="auto"/>
            <w:vAlign w:val="center"/>
          </w:tcPr>
          <w:p w14:paraId="20A812F6" w14:textId="77777777" w:rsidR="004F6947" w:rsidRPr="00337E08" w:rsidRDefault="004F6947">
            <w:pPr>
              <w:jc w:val="left"/>
              <w:rPr>
                <w:sz w:val="18"/>
                <w:szCs w:val="18"/>
              </w:rPr>
            </w:pPr>
            <w:r w:rsidRPr="00337E08">
              <w:rPr>
                <w:rFonts w:ascii="宋体" w:eastAsia="宋体" w:hAnsi="宋体" w:cs="宋体"/>
                <w:color w:val="000000"/>
                <w:sz w:val="18"/>
                <w:szCs w:val="18"/>
              </w:rPr>
              <w:t>行政事业单位医疗</w:t>
            </w:r>
          </w:p>
        </w:tc>
        <w:tc>
          <w:tcPr>
            <w:tcW w:w="1134" w:type="dxa"/>
            <w:shd w:val="clear" w:color="auto" w:fill="auto"/>
            <w:vAlign w:val="center"/>
          </w:tcPr>
          <w:p w14:paraId="6AEC319E" w14:textId="77777777" w:rsidR="004F6947" w:rsidRPr="00337E08" w:rsidRDefault="004F6947">
            <w:pPr>
              <w:jc w:val="right"/>
              <w:rPr>
                <w:sz w:val="18"/>
                <w:szCs w:val="18"/>
              </w:rPr>
            </w:pPr>
            <w:r w:rsidRPr="00337E08">
              <w:rPr>
                <w:rFonts w:ascii="宋体" w:eastAsia="宋体" w:hAnsi="宋体" w:cs="宋体"/>
                <w:color w:val="000000"/>
                <w:sz w:val="18"/>
                <w:szCs w:val="18"/>
              </w:rPr>
              <w:t>377.49</w:t>
            </w:r>
          </w:p>
        </w:tc>
        <w:tc>
          <w:tcPr>
            <w:tcW w:w="992" w:type="dxa"/>
            <w:shd w:val="clear" w:color="auto" w:fill="auto"/>
            <w:vAlign w:val="center"/>
          </w:tcPr>
          <w:p w14:paraId="02387AD4" w14:textId="77777777" w:rsidR="004F6947" w:rsidRPr="00337E08" w:rsidRDefault="004F6947">
            <w:pPr>
              <w:jc w:val="right"/>
              <w:rPr>
                <w:sz w:val="18"/>
                <w:szCs w:val="18"/>
              </w:rPr>
            </w:pPr>
            <w:r w:rsidRPr="00337E08">
              <w:rPr>
                <w:rFonts w:ascii="宋体" w:eastAsia="宋体" w:hAnsi="宋体" w:cs="宋体"/>
                <w:color w:val="000000"/>
                <w:sz w:val="18"/>
                <w:szCs w:val="18"/>
              </w:rPr>
              <w:t>377.49</w:t>
            </w:r>
          </w:p>
        </w:tc>
        <w:tc>
          <w:tcPr>
            <w:tcW w:w="1182" w:type="dxa"/>
            <w:shd w:val="clear" w:color="auto" w:fill="auto"/>
            <w:vAlign w:val="center"/>
          </w:tcPr>
          <w:p w14:paraId="4BCCD761" w14:textId="77777777" w:rsidR="004F6947" w:rsidRPr="00337E08" w:rsidRDefault="004F6947">
            <w:pPr>
              <w:rPr>
                <w:sz w:val="18"/>
                <w:szCs w:val="18"/>
              </w:rPr>
            </w:pPr>
          </w:p>
        </w:tc>
        <w:tc>
          <w:tcPr>
            <w:tcW w:w="689" w:type="dxa"/>
            <w:shd w:val="clear" w:color="auto" w:fill="auto"/>
            <w:vAlign w:val="center"/>
          </w:tcPr>
          <w:p w14:paraId="0C6F7F35" w14:textId="77777777" w:rsidR="004F6947" w:rsidRPr="00337E08" w:rsidRDefault="004F6947">
            <w:pPr>
              <w:rPr>
                <w:sz w:val="18"/>
                <w:szCs w:val="18"/>
              </w:rPr>
            </w:pPr>
          </w:p>
        </w:tc>
        <w:tc>
          <w:tcPr>
            <w:tcW w:w="426" w:type="dxa"/>
            <w:shd w:val="clear" w:color="auto" w:fill="auto"/>
            <w:vAlign w:val="center"/>
          </w:tcPr>
          <w:p w14:paraId="2C6FCC01" w14:textId="77777777" w:rsidR="004F6947" w:rsidRPr="00337E08" w:rsidRDefault="004F6947">
            <w:pPr>
              <w:rPr>
                <w:sz w:val="18"/>
                <w:szCs w:val="18"/>
              </w:rPr>
            </w:pPr>
          </w:p>
        </w:tc>
        <w:tc>
          <w:tcPr>
            <w:tcW w:w="992" w:type="dxa"/>
            <w:shd w:val="clear" w:color="auto" w:fill="auto"/>
            <w:vAlign w:val="center"/>
          </w:tcPr>
          <w:p w14:paraId="57F1FB3C" w14:textId="77777777" w:rsidR="004F6947" w:rsidRPr="00337E08" w:rsidRDefault="004F6947">
            <w:pPr>
              <w:rPr>
                <w:sz w:val="18"/>
                <w:szCs w:val="18"/>
              </w:rPr>
            </w:pPr>
          </w:p>
        </w:tc>
      </w:tr>
      <w:tr w:rsidR="00D87B5B" w:rsidRPr="00337E08" w14:paraId="1F521209" w14:textId="77777777" w:rsidTr="00936AFF">
        <w:trPr>
          <w:trHeight w:hRule="exact" w:val="284"/>
          <w:jc w:val="center"/>
        </w:trPr>
        <w:tc>
          <w:tcPr>
            <w:tcW w:w="671" w:type="dxa"/>
            <w:shd w:val="clear" w:color="auto" w:fill="auto"/>
            <w:vAlign w:val="center"/>
          </w:tcPr>
          <w:p w14:paraId="278515D0" w14:textId="77777777" w:rsidR="004F6947" w:rsidRPr="00337E08" w:rsidRDefault="004F6947">
            <w:pPr>
              <w:jc w:val="left"/>
              <w:rPr>
                <w:sz w:val="18"/>
                <w:szCs w:val="18"/>
              </w:rPr>
            </w:pPr>
            <w:r w:rsidRPr="00337E08">
              <w:rPr>
                <w:rFonts w:ascii="宋体" w:eastAsia="宋体" w:hAnsi="宋体" w:cs="宋体"/>
                <w:color w:val="000000"/>
                <w:sz w:val="18"/>
                <w:szCs w:val="18"/>
              </w:rPr>
              <w:t>2101199</w:t>
            </w:r>
          </w:p>
        </w:tc>
        <w:tc>
          <w:tcPr>
            <w:tcW w:w="2126" w:type="dxa"/>
            <w:shd w:val="clear" w:color="auto" w:fill="auto"/>
            <w:vAlign w:val="center"/>
          </w:tcPr>
          <w:p w14:paraId="37A28F79" w14:textId="77777777" w:rsidR="004F6947" w:rsidRPr="00337E08" w:rsidRDefault="004F6947">
            <w:pPr>
              <w:jc w:val="left"/>
              <w:rPr>
                <w:sz w:val="18"/>
                <w:szCs w:val="18"/>
              </w:rPr>
            </w:pPr>
            <w:r w:rsidRPr="00337E08">
              <w:rPr>
                <w:rFonts w:ascii="宋体" w:eastAsia="宋体" w:hAnsi="宋体" w:cs="宋体"/>
                <w:color w:val="000000"/>
                <w:sz w:val="18"/>
                <w:szCs w:val="18"/>
              </w:rPr>
              <w:t>其他行政事业单位医疗支出</w:t>
            </w:r>
          </w:p>
        </w:tc>
        <w:tc>
          <w:tcPr>
            <w:tcW w:w="1134" w:type="dxa"/>
            <w:shd w:val="clear" w:color="auto" w:fill="auto"/>
            <w:vAlign w:val="center"/>
          </w:tcPr>
          <w:p w14:paraId="7266F6A9" w14:textId="77777777" w:rsidR="004F6947" w:rsidRPr="00337E08" w:rsidRDefault="004F6947">
            <w:pPr>
              <w:jc w:val="right"/>
              <w:rPr>
                <w:sz w:val="18"/>
                <w:szCs w:val="18"/>
              </w:rPr>
            </w:pPr>
            <w:r w:rsidRPr="00337E08">
              <w:rPr>
                <w:rFonts w:ascii="宋体" w:eastAsia="宋体" w:hAnsi="宋体" w:cs="宋体"/>
                <w:color w:val="000000"/>
                <w:sz w:val="18"/>
                <w:szCs w:val="18"/>
              </w:rPr>
              <w:t>377.49</w:t>
            </w:r>
          </w:p>
        </w:tc>
        <w:tc>
          <w:tcPr>
            <w:tcW w:w="992" w:type="dxa"/>
            <w:shd w:val="clear" w:color="auto" w:fill="auto"/>
            <w:vAlign w:val="center"/>
          </w:tcPr>
          <w:p w14:paraId="7311AC33" w14:textId="77777777" w:rsidR="004F6947" w:rsidRPr="00337E08" w:rsidRDefault="004F6947">
            <w:pPr>
              <w:jc w:val="right"/>
              <w:rPr>
                <w:sz w:val="18"/>
                <w:szCs w:val="18"/>
              </w:rPr>
            </w:pPr>
            <w:r w:rsidRPr="00337E08">
              <w:rPr>
                <w:rFonts w:ascii="宋体" w:eastAsia="宋体" w:hAnsi="宋体" w:cs="宋体"/>
                <w:color w:val="000000"/>
                <w:sz w:val="18"/>
                <w:szCs w:val="18"/>
              </w:rPr>
              <w:t>377.49</w:t>
            </w:r>
          </w:p>
        </w:tc>
        <w:tc>
          <w:tcPr>
            <w:tcW w:w="1182" w:type="dxa"/>
            <w:shd w:val="clear" w:color="auto" w:fill="auto"/>
            <w:vAlign w:val="center"/>
          </w:tcPr>
          <w:p w14:paraId="080815A5" w14:textId="77777777" w:rsidR="004F6947" w:rsidRPr="00337E08" w:rsidRDefault="004F6947">
            <w:pPr>
              <w:rPr>
                <w:sz w:val="18"/>
                <w:szCs w:val="18"/>
              </w:rPr>
            </w:pPr>
          </w:p>
        </w:tc>
        <w:tc>
          <w:tcPr>
            <w:tcW w:w="689" w:type="dxa"/>
            <w:shd w:val="clear" w:color="auto" w:fill="auto"/>
            <w:vAlign w:val="center"/>
          </w:tcPr>
          <w:p w14:paraId="39330AD2" w14:textId="77777777" w:rsidR="004F6947" w:rsidRPr="00337E08" w:rsidRDefault="004F6947">
            <w:pPr>
              <w:rPr>
                <w:sz w:val="18"/>
                <w:szCs w:val="18"/>
              </w:rPr>
            </w:pPr>
          </w:p>
        </w:tc>
        <w:tc>
          <w:tcPr>
            <w:tcW w:w="426" w:type="dxa"/>
            <w:shd w:val="clear" w:color="auto" w:fill="auto"/>
            <w:vAlign w:val="center"/>
          </w:tcPr>
          <w:p w14:paraId="7632F6BF" w14:textId="77777777" w:rsidR="004F6947" w:rsidRPr="00337E08" w:rsidRDefault="004F6947">
            <w:pPr>
              <w:rPr>
                <w:sz w:val="18"/>
                <w:szCs w:val="18"/>
              </w:rPr>
            </w:pPr>
          </w:p>
        </w:tc>
        <w:tc>
          <w:tcPr>
            <w:tcW w:w="992" w:type="dxa"/>
            <w:shd w:val="clear" w:color="auto" w:fill="auto"/>
            <w:vAlign w:val="center"/>
          </w:tcPr>
          <w:p w14:paraId="1C310323" w14:textId="77777777" w:rsidR="004F6947" w:rsidRPr="00337E08" w:rsidRDefault="004F6947">
            <w:pPr>
              <w:rPr>
                <w:sz w:val="18"/>
                <w:szCs w:val="18"/>
              </w:rPr>
            </w:pPr>
          </w:p>
        </w:tc>
      </w:tr>
      <w:tr w:rsidR="00D87B5B" w:rsidRPr="00337E08" w14:paraId="6F70E0F0" w14:textId="77777777" w:rsidTr="00936AFF">
        <w:trPr>
          <w:trHeight w:hRule="exact" w:val="284"/>
          <w:jc w:val="center"/>
        </w:trPr>
        <w:tc>
          <w:tcPr>
            <w:tcW w:w="671" w:type="dxa"/>
            <w:shd w:val="clear" w:color="auto" w:fill="auto"/>
            <w:vAlign w:val="center"/>
          </w:tcPr>
          <w:p w14:paraId="2A8A9F37" w14:textId="77777777" w:rsidR="004F6947" w:rsidRPr="00337E08" w:rsidRDefault="004F6947">
            <w:pPr>
              <w:jc w:val="left"/>
              <w:rPr>
                <w:sz w:val="18"/>
                <w:szCs w:val="18"/>
              </w:rPr>
            </w:pPr>
            <w:r w:rsidRPr="00337E08">
              <w:rPr>
                <w:rFonts w:ascii="宋体" w:eastAsia="宋体" w:hAnsi="宋体" w:cs="宋体"/>
                <w:color w:val="000000"/>
                <w:sz w:val="18"/>
                <w:szCs w:val="18"/>
              </w:rPr>
              <w:t>221</w:t>
            </w:r>
          </w:p>
        </w:tc>
        <w:tc>
          <w:tcPr>
            <w:tcW w:w="2126" w:type="dxa"/>
            <w:shd w:val="clear" w:color="auto" w:fill="auto"/>
            <w:vAlign w:val="center"/>
          </w:tcPr>
          <w:p w14:paraId="230AC072" w14:textId="77777777" w:rsidR="004F6947" w:rsidRPr="00337E08" w:rsidRDefault="004F6947">
            <w:pPr>
              <w:jc w:val="left"/>
              <w:rPr>
                <w:sz w:val="18"/>
                <w:szCs w:val="18"/>
              </w:rPr>
            </w:pPr>
            <w:r w:rsidRPr="00337E08">
              <w:rPr>
                <w:rFonts w:ascii="宋体" w:eastAsia="宋体" w:hAnsi="宋体" w:cs="宋体"/>
                <w:color w:val="000000"/>
                <w:sz w:val="18"/>
                <w:szCs w:val="18"/>
              </w:rPr>
              <w:t>住房保障支出</w:t>
            </w:r>
          </w:p>
        </w:tc>
        <w:tc>
          <w:tcPr>
            <w:tcW w:w="1134" w:type="dxa"/>
            <w:shd w:val="clear" w:color="auto" w:fill="auto"/>
            <w:vAlign w:val="center"/>
          </w:tcPr>
          <w:p w14:paraId="6E85A97B" w14:textId="77777777" w:rsidR="004F6947" w:rsidRPr="00337E08" w:rsidRDefault="004F6947">
            <w:pPr>
              <w:jc w:val="right"/>
              <w:rPr>
                <w:sz w:val="18"/>
                <w:szCs w:val="18"/>
              </w:rPr>
            </w:pPr>
            <w:r w:rsidRPr="00337E08">
              <w:rPr>
                <w:rFonts w:ascii="宋体" w:eastAsia="宋体" w:hAnsi="宋体" w:cs="宋体"/>
                <w:color w:val="000000"/>
                <w:sz w:val="18"/>
                <w:szCs w:val="18"/>
              </w:rPr>
              <w:t>730.08</w:t>
            </w:r>
          </w:p>
        </w:tc>
        <w:tc>
          <w:tcPr>
            <w:tcW w:w="992" w:type="dxa"/>
            <w:shd w:val="clear" w:color="auto" w:fill="auto"/>
            <w:vAlign w:val="center"/>
          </w:tcPr>
          <w:p w14:paraId="18C3CC3F" w14:textId="77777777" w:rsidR="004F6947" w:rsidRPr="00337E08" w:rsidRDefault="004F6947">
            <w:pPr>
              <w:jc w:val="right"/>
              <w:rPr>
                <w:sz w:val="18"/>
                <w:szCs w:val="18"/>
              </w:rPr>
            </w:pPr>
            <w:r w:rsidRPr="00337E08">
              <w:rPr>
                <w:rFonts w:ascii="宋体" w:eastAsia="宋体" w:hAnsi="宋体" w:cs="宋体"/>
                <w:color w:val="000000"/>
                <w:sz w:val="18"/>
                <w:szCs w:val="18"/>
              </w:rPr>
              <w:t>730.08</w:t>
            </w:r>
          </w:p>
        </w:tc>
        <w:tc>
          <w:tcPr>
            <w:tcW w:w="1182" w:type="dxa"/>
            <w:shd w:val="clear" w:color="auto" w:fill="auto"/>
            <w:vAlign w:val="center"/>
          </w:tcPr>
          <w:p w14:paraId="2A7F4A68" w14:textId="77777777" w:rsidR="004F6947" w:rsidRPr="00337E08" w:rsidRDefault="004F6947">
            <w:pPr>
              <w:rPr>
                <w:sz w:val="18"/>
                <w:szCs w:val="18"/>
              </w:rPr>
            </w:pPr>
          </w:p>
        </w:tc>
        <w:tc>
          <w:tcPr>
            <w:tcW w:w="689" w:type="dxa"/>
            <w:shd w:val="clear" w:color="auto" w:fill="auto"/>
            <w:vAlign w:val="center"/>
          </w:tcPr>
          <w:p w14:paraId="70563020" w14:textId="77777777" w:rsidR="004F6947" w:rsidRPr="00337E08" w:rsidRDefault="004F6947">
            <w:pPr>
              <w:rPr>
                <w:sz w:val="18"/>
                <w:szCs w:val="18"/>
              </w:rPr>
            </w:pPr>
          </w:p>
        </w:tc>
        <w:tc>
          <w:tcPr>
            <w:tcW w:w="426" w:type="dxa"/>
            <w:shd w:val="clear" w:color="auto" w:fill="auto"/>
            <w:vAlign w:val="center"/>
          </w:tcPr>
          <w:p w14:paraId="35812C3E" w14:textId="77777777" w:rsidR="004F6947" w:rsidRPr="00337E08" w:rsidRDefault="004F6947">
            <w:pPr>
              <w:rPr>
                <w:sz w:val="18"/>
                <w:szCs w:val="18"/>
              </w:rPr>
            </w:pPr>
          </w:p>
        </w:tc>
        <w:tc>
          <w:tcPr>
            <w:tcW w:w="992" w:type="dxa"/>
            <w:shd w:val="clear" w:color="auto" w:fill="auto"/>
            <w:vAlign w:val="center"/>
          </w:tcPr>
          <w:p w14:paraId="378B20AA" w14:textId="77777777" w:rsidR="004F6947" w:rsidRPr="00337E08" w:rsidRDefault="004F6947">
            <w:pPr>
              <w:rPr>
                <w:sz w:val="18"/>
                <w:szCs w:val="18"/>
              </w:rPr>
            </w:pPr>
          </w:p>
        </w:tc>
      </w:tr>
      <w:tr w:rsidR="00D87B5B" w:rsidRPr="00337E08" w14:paraId="31AE9415" w14:textId="77777777" w:rsidTr="00936AFF">
        <w:trPr>
          <w:trHeight w:hRule="exact" w:val="284"/>
          <w:jc w:val="center"/>
        </w:trPr>
        <w:tc>
          <w:tcPr>
            <w:tcW w:w="671" w:type="dxa"/>
            <w:shd w:val="clear" w:color="auto" w:fill="auto"/>
            <w:vAlign w:val="center"/>
          </w:tcPr>
          <w:p w14:paraId="58724674" w14:textId="77777777" w:rsidR="004F6947" w:rsidRPr="00337E08" w:rsidRDefault="004F6947">
            <w:pPr>
              <w:jc w:val="left"/>
              <w:rPr>
                <w:sz w:val="18"/>
                <w:szCs w:val="18"/>
              </w:rPr>
            </w:pPr>
            <w:r w:rsidRPr="00337E08">
              <w:rPr>
                <w:rFonts w:ascii="宋体" w:eastAsia="宋体" w:hAnsi="宋体" w:cs="宋体"/>
                <w:color w:val="000000"/>
                <w:sz w:val="18"/>
                <w:szCs w:val="18"/>
              </w:rPr>
              <w:t>22102</w:t>
            </w:r>
          </w:p>
        </w:tc>
        <w:tc>
          <w:tcPr>
            <w:tcW w:w="2126" w:type="dxa"/>
            <w:shd w:val="clear" w:color="auto" w:fill="auto"/>
            <w:vAlign w:val="center"/>
          </w:tcPr>
          <w:p w14:paraId="3305C64E" w14:textId="77777777" w:rsidR="004F6947" w:rsidRPr="00337E08" w:rsidRDefault="004F6947">
            <w:pPr>
              <w:jc w:val="left"/>
              <w:rPr>
                <w:sz w:val="18"/>
                <w:szCs w:val="18"/>
              </w:rPr>
            </w:pPr>
            <w:r w:rsidRPr="00337E08">
              <w:rPr>
                <w:rFonts w:ascii="宋体" w:eastAsia="宋体" w:hAnsi="宋体" w:cs="宋体"/>
                <w:color w:val="000000"/>
                <w:sz w:val="18"/>
                <w:szCs w:val="18"/>
              </w:rPr>
              <w:t>住房改革支出</w:t>
            </w:r>
          </w:p>
        </w:tc>
        <w:tc>
          <w:tcPr>
            <w:tcW w:w="1134" w:type="dxa"/>
            <w:shd w:val="clear" w:color="auto" w:fill="auto"/>
            <w:vAlign w:val="center"/>
          </w:tcPr>
          <w:p w14:paraId="7F9562F7" w14:textId="77777777" w:rsidR="004F6947" w:rsidRPr="00337E08" w:rsidRDefault="004F6947">
            <w:pPr>
              <w:jc w:val="right"/>
              <w:rPr>
                <w:sz w:val="18"/>
                <w:szCs w:val="18"/>
              </w:rPr>
            </w:pPr>
            <w:r w:rsidRPr="00337E08">
              <w:rPr>
                <w:rFonts w:ascii="宋体" w:eastAsia="宋体" w:hAnsi="宋体" w:cs="宋体"/>
                <w:color w:val="000000"/>
                <w:sz w:val="18"/>
                <w:szCs w:val="18"/>
              </w:rPr>
              <w:t>730.08</w:t>
            </w:r>
          </w:p>
        </w:tc>
        <w:tc>
          <w:tcPr>
            <w:tcW w:w="992" w:type="dxa"/>
            <w:shd w:val="clear" w:color="auto" w:fill="auto"/>
            <w:vAlign w:val="center"/>
          </w:tcPr>
          <w:p w14:paraId="2102AC9F" w14:textId="77777777" w:rsidR="004F6947" w:rsidRPr="00337E08" w:rsidRDefault="004F6947">
            <w:pPr>
              <w:jc w:val="right"/>
              <w:rPr>
                <w:sz w:val="18"/>
                <w:szCs w:val="18"/>
              </w:rPr>
            </w:pPr>
            <w:r w:rsidRPr="00337E08">
              <w:rPr>
                <w:rFonts w:ascii="宋体" w:eastAsia="宋体" w:hAnsi="宋体" w:cs="宋体"/>
                <w:color w:val="000000"/>
                <w:sz w:val="18"/>
                <w:szCs w:val="18"/>
              </w:rPr>
              <w:t>730.08</w:t>
            </w:r>
          </w:p>
        </w:tc>
        <w:tc>
          <w:tcPr>
            <w:tcW w:w="1182" w:type="dxa"/>
            <w:shd w:val="clear" w:color="auto" w:fill="auto"/>
            <w:vAlign w:val="center"/>
          </w:tcPr>
          <w:p w14:paraId="7EA51238" w14:textId="77777777" w:rsidR="004F6947" w:rsidRPr="00337E08" w:rsidRDefault="004F6947">
            <w:pPr>
              <w:rPr>
                <w:sz w:val="18"/>
                <w:szCs w:val="18"/>
              </w:rPr>
            </w:pPr>
          </w:p>
        </w:tc>
        <w:tc>
          <w:tcPr>
            <w:tcW w:w="689" w:type="dxa"/>
            <w:shd w:val="clear" w:color="auto" w:fill="auto"/>
            <w:vAlign w:val="center"/>
          </w:tcPr>
          <w:p w14:paraId="1DB8F2F8" w14:textId="77777777" w:rsidR="004F6947" w:rsidRPr="00337E08" w:rsidRDefault="004F6947">
            <w:pPr>
              <w:rPr>
                <w:sz w:val="18"/>
                <w:szCs w:val="18"/>
              </w:rPr>
            </w:pPr>
          </w:p>
        </w:tc>
        <w:tc>
          <w:tcPr>
            <w:tcW w:w="426" w:type="dxa"/>
            <w:shd w:val="clear" w:color="auto" w:fill="auto"/>
            <w:vAlign w:val="center"/>
          </w:tcPr>
          <w:p w14:paraId="5B4DDB0D" w14:textId="77777777" w:rsidR="004F6947" w:rsidRPr="00337E08" w:rsidRDefault="004F6947">
            <w:pPr>
              <w:rPr>
                <w:sz w:val="18"/>
                <w:szCs w:val="18"/>
              </w:rPr>
            </w:pPr>
          </w:p>
        </w:tc>
        <w:tc>
          <w:tcPr>
            <w:tcW w:w="992" w:type="dxa"/>
            <w:shd w:val="clear" w:color="auto" w:fill="auto"/>
            <w:vAlign w:val="center"/>
          </w:tcPr>
          <w:p w14:paraId="54D95C16" w14:textId="77777777" w:rsidR="004F6947" w:rsidRPr="00337E08" w:rsidRDefault="004F6947">
            <w:pPr>
              <w:rPr>
                <w:sz w:val="18"/>
                <w:szCs w:val="18"/>
              </w:rPr>
            </w:pPr>
          </w:p>
        </w:tc>
      </w:tr>
      <w:tr w:rsidR="00D87B5B" w:rsidRPr="00337E08" w14:paraId="5B9AF7F1" w14:textId="77777777" w:rsidTr="00936AFF">
        <w:trPr>
          <w:trHeight w:hRule="exact" w:val="284"/>
          <w:jc w:val="center"/>
        </w:trPr>
        <w:tc>
          <w:tcPr>
            <w:tcW w:w="671" w:type="dxa"/>
            <w:shd w:val="clear" w:color="auto" w:fill="auto"/>
            <w:vAlign w:val="center"/>
          </w:tcPr>
          <w:p w14:paraId="1173A62D" w14:textId="77777777" w:rsidR="004F6947" w:rsidRPr="00337E08" w:rsidRDefault="004F6947">
            <w:pPr>
              <w:jc w:val="left"/>
              <w:rPr>
                <w:sz w:val="18"/>
                <w:szCs w:val="18"/>
              </w:rPr>
            </w:pPr>
            <w:r w:rsidRPr="00337E08">
              <w:rPr>
                <w:rFonts w:ascii="宋体" w:eastAsia="宋体" w:hAnsi="宋体" w:cs="宋体"/>
                <w:color w:val="000000"/>
                <w:sz w:val="18"/>
                <w:szCs w:val="18"/>
              </w:rPr>
              <w:t>2210201</w:t>
            </w:r>
          </w:p>
        </w:tc>
        <w:tc>
          <w:tcPr>
            <w:tcW w:w="2126" w:type="dxa"/>
            <w:shd w:val="clear" w:color="auto" w:fill="auto"/>
            <w:vAlign w:val="center"/>
          </w:tcPr>
          <w:p w14:paraId="1CBAB6D6" w14:textId="77777777" w:rsidR="004F6947" w:rsidRPr="00337E08" w:rsidRDefault="004F6947">
            <w:pPr>
              <w:jc w:val="left"/>
              <w:rPr>
                <w:sz w:val="18"/>
                <w:szCs w:val="18"/>
              </w:rPr>
            </w:pPr>
            <w:r w:rsidRPr="00337E08">
              <w:rPr>
                <w:rFonts w:ascii="宋体" w:eastAsia="宋体" w:hAnsi="宋体" w:cs="宋体"/>
                <w:color w:val="000000"/>
                <w:sz w:val="18"/>
                <w:szCs w:val="18"/>
              </w:rPr>
              <w:t>住房公积金</w:t>
            </w:r>
          </w:p>
        </w:tc>
        <w:tc>
          <w:tcPr>
            <w:tcW w:w="1134" w:type="dxa"/>
            <w:shd w:val="clear" w:color="auto" w:fill="auto"/>
            <w:vAlign w:val="center"/>
          </w:tcPr>
          <w:p w14:paraId="4204E2D8" w14:textId="77777777" w:rsidR="004F6947" w:rsidRPr="00337E08" w:rsidRDefault="004F6947">
            <w:pPr>
              <w:jc w:val="right"/>
              <w:rPr>
                <w:sz w:val="18"/>
                <w:szCs w:val="18"/>
              </w:rPr>
            </w:pPr>
            <w:r w:rsidRPr="00337E08">
              <w:rPr>
                <w:rFonts w:ascii="宋体" w:eastAsia="宋体" w:hAnsi="宋体" w:cs="宋体"/>
                <w:color w:val="000000"/>
                <w:sz w:val="18"/>
                <w:szCs w:val="18"/>
              </w:rPr>
              <w:t>730.08</w:t>
            </w:r>
          </w:p>
        </w:tc>
        <w:tc>
          <w:tcPr>
            <w:tcW w:w="992" w:type="dxa"/>
            <w:shd w:val="clear" w:color="auto" w:fill="auto"/>
            <w:vAlign w:val="center"/>
          </w:tcPr>
          <w:p w14:paraId="507F4DA9" w14:textId="77777777" w:rsidR="004F6947" w:rsidRPr="00337E08" w:rsidRDefault="004F6947">
            <w:pPr>
              <w:jc w:val="right"/>
              <w:rPr>
                <w:sz w:val="18"/>
                <w:szCs w:val="18"/>
              </w:rPr>
            </w:pPr>
            <w:r w:rsidRPr="00337E08">
              <w:rPr>
                <w:rFonts w:ascii="宋体" w:eastAsia="宋体" w:hAnsi="宋体" w:cs="宋体"/>
                <w:color w:val="000000"/>
                <w:sz w:val="18"/>
                <w:szCs w:val="18"/>
              </w:rPr>
              <w:t>730.08</w:t>
            </w:r>
          </w:p>
        </w:tc>
        <w:tc>
          <w:tcPr>
            <w:tcW w:w="1182" w:type="dxa"/>
            <w:shd w:val="clear" w:color="auto" w:fill="auto"/>
            <w:vAlign w:val="center"/>
          </w:tcPr>
          <w:p w14:paraId="3ED33A64" w14:textId="77777777" w:rsidR="004F6947" w:rsidRPr="00337E08" w:rsidRDefault="004F6947">
            <w:pPr>
              <w:rPr>
                <w:sz w:val="18"/>
                <w:szCs w:val="18"/>
              </w:rPr>
            </w:pPr>
          </w:p>
        </w:tc>
        <w:tc>
          <w:tcPr>
            <w:tcW w:w="689" w:type="dxa"/>
            <w:shd w:val="clear" w:color="auto" w:fill="auto"/>
            <w:vAlign w:val="center"/>
          </w:tcPr>
          <w:p w14:paraId="4873DAAE" w14:textId="77777777" w:rsidR="004F6947" w:rsidRPr="00337E08" w:rsidRDefault="004F6947">
            <w:pPr>
              <w:rPr>
                <w:sz w:val="18"/>
                <w:szCs w:val="18"/>
              </w:rPr>
            </w:pPr>
          </w:p>
        </w:tc>
        <w:tc>
          <w:tcPr>
            <w:tcW w:w="426" w:type="dxa"/>
            <w:shd w:val="clear" w:color="auto" w:fill="auto"/>
            <w:vAlign w:val="center"/>
          </w:tcPr>
          <w:p w14:paraId="1F992293" w14:textId="77777777" w:rsidR="004F6947" w:rsidRPr="00337E08" w:rsidRDefault="004F6947">
            <w:pPr>
              <w:rPr>
                <w:sz w:val="18"/>
                <w:szCs w:val="18"/>
              </w:rPr>
            </w:pPr>
          </w:p>
        </w:tc>
        <w:tc>
          <w:tcPr>
            <w:tcW w:w="992" w:type="dxa"/>
            <w:shd w:val="clear" w:color="auto" w:fill="auto"/>
            <w:vAlign w:val="center"/>
          </w:tcPr>
          <w:p w14:paraId="50D02151" w14:textId="77777777" w:rsidR="004F6947" w:rsidRPr="00337E08" w:rsidRDefault="004F6947">
            <w:pPr>
              <w:rPr>
                <w:sz w:val="18"/>
                <w:szCs w:val="18"/>
              </w:rPr>
            </w:pPr>
          </w:p>
        </w:tc>
      </w:tr>
      <w:tr w:rsidR="00D87B5B" w:rsidRPr="00337E08" w14:paraId="2DB12525" w14:textId="77777777" w:rsidTr="00936AFF">
        <w:trPr>
          <w:trHeight w:hRule="exact" w:val="284"/>
          <w:jc w:val="center"/>
        </w:trPr>
        <w:tc>
          <w:tcPr>
            <w:tcW w:w="671" w:type="dxa"/>
            <w:shd w:val="clear" w:color="auto" w:fill="auto"/>
            <w:vAlign w:val="center"/>
          </w:tcPr>
          <w:p w14:paraId="6326B862" w14:textId="77777777" w:rsidR="004F6947" w:rsidRPr="00337E08" w:rsidRDefault="004F6947">
            <w:pPr>
              <w:jc w:val="left"/>
              <w:rPr>
                <w:sz w:val="18"/>
                <w:szCs w:val="18"/>
              </w:rPr>
            </w:pPr>
            <w:r w:rsidRPr="00337E08">
              <w:rPr>
                <w:rFonts w:ascii="宋体" w:eastAsia="宋体" w:hAnsi="宋体" w:cs="宋体"/>
                <w:color w:val="000000"/>
                <w:sz w:val="18"/>
                <w:szCs w:val="18"/>
              </w:rPr>
              <w:t>229</w:t>
            </w:r>
          </w:p>
        </w:tc>
        <w:tc>
          <w:tcPr>
            <w:tcW w:w="2126" w:type="dxa"/>
            <w:shd w:val="clear" w:color="auto" w:fill="auto"/>
            <w:vAlign w:val="center"/>
          </w:tcPr>
          <w:p w14:paraId="5F7C6DA7" w14:textId="77777777" w:rsidR="004F6947" w:rsidRPr="00337E08" w:rsidRDefault="004F6947">
            <w:pPr>
              <w:jc w:val="left"/>
              <w:rPr>
                <w:sz w:val="18"/>
                <w:szCs w:val="18"/>
              </w:rPr>
            </w:pPr>
            <w:r w:rsidRPr="00337E08">
              <w:rPr>
                <w:rFonts w:ascii="宋体" w:eastAsia="宋体" w:hAnsi="宋体" w:cs="宋体"/>
                <w:color w:val="000000"/>
                <w:sz w:val="18"/>
                <w:szCs w:val="18"/>
              </w:rPr>
              <w:t>其他支出</w:t>
            </w:r>
          </w:p>
        </w:tc>
        <w:tc>
          <w:tcPr>
            <w:tcW w:w="1134" w:type="dxa"/>
            <w:shd w:val="clear" w:color="auto" w:fill="auto"/>
            <w:vAlign w:val="center"/>
          </w:tcPr>
          <w:p w14:paraId="438788A5" w14:textId="77777777" w:rsidR="004F6947" w:rsidRPr="00337E08" w:rsidRDefault="004F6947">
            <w:pPr>
              <w:jc w:val="right"/>
              <w:rPr>
                <w:sz w:val="18"/>
                <w:szCs w:val="18"/>
              </w:rPr>
            </w:pPr>
            <w:r w:rsidRPr="00337E08">
              <w:rPr>
                <w:rFonts w:ascii="宋体" w:eastAsia="宋体" w:hAnsi="宋体" w:cs="宋体"/>
                <w:color w:val="000000"/>
                <w:sz w:val="18"/>
                <w:szCs w:val="18"/>
              </w:rPr>
              <w:t>26,480.30</w:t>
            </w:r>
          </w:p>
        </w:tc>
        <w:tc>
          <w:tcPr>
            <w:tcW w:w="992" w:type="dxa"/>
            <w:shd w:val="clear" w:color="auto" w:fill="auto"/>
            <w:vAlign w:val="center"/>
          </w:tcPr>
          <w:p w14:paraId="4191E7C6" w14:textId="77777777" w:rsidR="004F6947" w:rsidRPr="00337E08" w:rsidRDefault="004F6947">
            <w:pPr>
              <w:rPr>
                <w:sz w:val="18"/>
                <w:szCs w:val="18"/>
              </w:rPr>
            </w:pPr>
          </w:p>
        </w:tc>
        <w:tc>
          <w:tcPr>
            <w:tcW w:w="1182" w:type="dxa"/>
            <w:shd w:val="clear" w:color="auto" w:fill="auto"/>
            <w:vAlign w:val="center"/>
          </w:tcPr>
          <w:p w14:paraId="15757BDC" w14:textId="77777777" w:rsidR="004F6947" w:rsidRPr="00337E08" w:rsidRDefault="004F6947">
            <w:pPr>
              <w:jc w:val="right"/>
              <w:rPr>
                <w:sz w:val="18"/>
                <w:szCs w:val="18"/>
              </w:rPr>
            </w:pPr>
            <w:r w:rsidRPr="00337E08">
              <w:rPr>
                <w:rFonts w:ascii="宋体" w:eastAsia="宋体" w:hAnsi="宋体" w:cs="宋体"/>
                <w:color w:val="000000"/>
                <w:sz w:val="18"/>
                <w:szCs w:val="18"/>
              </w:rPr>
              <w:t>26,480.30</w:t>
            </w:r>
          </w:p>
        </w:tc>
        <w:tc>
          <w:tcPr>
            <w:tcW w:w="689" w:type="dxa"/>
            <w:shd w:val="clear" w:color="auto" w:fill="auto"/>
            <w:vAlign w:val="center"/>
          </w:tcPr>
          <w:p w14:paraId="571D7419" w14:textId="77777777" w:rsidR="004F6947" w:rsidRPr="00337E08" w:rsidRDefault="004F6947">
            <w:pPr>
              <w:rPr>
                <w:sz w:val="18"/>
                <w:szCs w:val="18"/>
              </w:rPr>
            </w:pPr>
          </w:p>
        </w:tc>
        <w:tc>
          <w:tcPr>
            <w:tcW w:w="426" w:type="dxa"/>
            <w:shd w:val="clear" w:color="auto" w:fill="auto"/>
            <w:vAlign w:val="center"/>
          </w:tcPr>
          <w:p w14:paraId="1FFBC05F" w14:textId="77777777" w:rsidR="004F6947" w:rsidRPr="00337E08" w:rsidRDefault="004F6947">
            <w:pPr>
              <w:rPr>
                <w:sz w:val="18"/>
                <w:szCs w:val="18"/>
              </w:rPr>
            </w:pPr>
          </w:p>
        </w:tc>
        <w:tc>
          <w:tcPr>
            <w:tcW w:w="992" w:type="dxa"/>
            <w:shd w:val="clear" w:color="auto" w:fill="auto"/>
            <w:vAlign w:val="center"/>
          </w:tcPr>
          <w:p w14:paraId="180FB576" w14:textId="77777777" w:rsidR="004F6947" w:rsidRPr="00337E08" w:rsidRDefault="004F6947">
            <w:pPr>
              <w:rPr>
                <w:sz w:val="18"/>
                <w:szCs w:val="18"/>
              </w:rPr>
            </w:pPr>
          </w:p>
        </w:tc>
      </w:tr>
      <w:tr w:rsidR="00D87B5B" w:rsidRPr="00337E08" w14:paraId="2110C236" w14:textId="77777777" w:rsidTr="00936AFF">
        <w:trPr>
          <w:trHeight w:hRule="exact" w:val="284"/>
          <w:jc w:val="center"/>
        </w:trPr>
        <w:tc>
          <w:tcPr>
            <w:tcW w:w="671" w:type="dxa"/>
            <w:shd w:val="clear" w:color="auto" w:fill="auto"/>
            <w:vAlign w:val="center"/>
          </w:tcPr>
          <w:p w14:paraId="7FEAB588" w14:textId="77777777" w:rsidR="004F6947" w:rsidRPr="00337E08" w:rsidRDefault="004F6947">
            <w:pPr>
              <w:jc w:val="left"/>
              <w:rPr>
                <w:sz w:val="18"/>
                <w:szCs w:val="18"/>
              </w:rPr>
            </w:pPr>
            <w:r w:rsidRPr="00337E08">
              <w:rPr>
                <w:rFonts w:ascii="宋体" w:eastAsia="宋体" w:hAnsi="宋体" w:cs="宋体"/>
                <w:color w:val="000000"/>
                <w:sz w:val="18"/>
                <w:szCs w:val="18"/>
              </w:rPr>
              <w:t>22904</w:t>
            </w:r>
          </w:p>
        </w:tc>
        <w:tc>
          <w:tcPr>
            <w:tcW w:w="2126" w:type="dxa"/>
            <w:shd w:val="clear" w:color="auto" w:fill="auto"/>
            <w:vAlign w:val="center"/>
          </w:tcPr>
          <w:p w14:paraId="6A433257" w14:textId="77777777" w:rsidR="004F6947" w:rsidRPr="00337E08" w:rsidRDefault="004F6947">
            <w:pPr>
              <w:jc w:val="left"/>
              <w:rPr>
                <w:sz w:val="18"/>
                <w:szCs w:val="18"/>
              </w:rPr>
            </w:pPr>
            <w:r w:rsidRPr="00337E08">
              <w:rPr>
                <w:rFonts w:ascii="宋体" w:eastAsia="宋体" w:hAnsi="宋体" w:cs="宋体"/>
                <w:color w:val="000000"/>
                <w:sz w:val="18"/>
                <w:szCs w:val="18"/>
              </w:rPr>
              <w:t>其他政府性基金及对应专项债务收入安排的支出</w:t>
            </w:r>
          </w:p>
        </w:tc>
        <w:tc>
          <w:tcPr>
            <w:tcW w:w="1134" w:type="dxa"/>
            <w:shd w:val="clear" w:color="auto" w:fill="auto"/>
            <w:vAlign w:val="center"/>
          </w:tcPr>
          <w:p w14:paraId="2EEF3143" w14:textId="77777777" w:rsidR="004F6947" w:rsidRPr="00337E08" w:rsidRDefault="004F6947">
            <w:pPr>
              <w:jc w:val="right"/>
              <w:rPr>
                <w:sz w:val="18"/>
                <w:szCs w:val="18"/>
              </w:rPr>
            </w:pPr>
            <w:r w:rsidRPr="00337E08">
              <w:rPr>
                <w:rFonts w:ascii="宋体" w:eastAsia="宋体" w:hAnsi="宋体" w:cs="宋体"/>
                <w:color w:val="000000"/>
                <w:sz w:val="18"/>
                <w:szCs w:val="18"/>
              </w:rPr>
              <w:t>26,480.30</w:t>
            </w:r>
          </w:p>
        </w:tc>
        <w:tc>
          <w:tcPr>
            <w:tcW w:w="992" w:type="dxa"/>
            <w:shd w:val="clear" w:color="auto" w:fill="auto"/>
            <w:vAlign w:val="center"/>
          </w:tcPr>
          <w:p w14:paraId="2941A245" w14:textId="77777777" w:rsidR="004F6947" w:rsidRPr="00337E08" w:rsidRDefault="004F6947">
            <w:pPr>
              <w:rPr>
                <w:sz w:val="18"/>
                <w:szCs w:val="18"/>
              </w:rPr>
            </w:pPr>
          </w:p>
        </w:tc>
        <w:tc>
          <w:tcPr>
            <w:tcW w:w="1182" w:type="dxa"/>
            <w:shd w:val="clear" w:color="auto" w:fill="auto"/>
            <w:vAlign w:val="center"/>
          </w:tcPr>
          <w:p w14:paraId="55FAFD1E" w14:textId="77777777" w:rsidR="004F6947" w:rsidRPr="00337E08" w:rsidRDefault="004F6947">
            <w:pPr>
              <w:jc w:val="right"/>
              <w:rPr>
                <w:sz w:val="18"/>
                <w:szCs w:val="18"/>
              </w:rPr>
            </w:pPr>
            <w:r w:rsidRPr="00337E08">
              <w:rPr>
                <w:rFonts w:ascii="宋体" w:eastAsia="宋体" w:hAnsi="宋体" w:cs="宋体"/>
                <w:color w:val="000000"/>
                <w:sz w:val="18"/>
                <w:szCs w:val="18"/>
              </w:rPr>
              <w:t>26,480.30</w:t>
            </w:r>
          </w:p>
        </w:tc>
        <w:tc>
          <w:tcPr>
            <w:tcW w:w="689" w:type="dxa"/>
            <w:shd w:val="clear" w:color="auto" w:fill="auto"/>
            <w:vAlign w:val="center"/>
          </w:tcPr>
          <w:p w14:paraId="18CD4FC0" w14:textId="77777777" w:rsidR="004F6947" w:rsidRPr="00337E08" w:rsidRDefault="004F6947">
            <w:pPr>
              <w:rPr>
                <w:sz w:val="18"/>
                <w:szCs w:val="18"/>
              </w:rPr>
            </w:pPr>
          </w:p>
        </w:tc>
        <w:tc>
          <w:tcPr>
            <w:tcW w:w="426" w:type="dxa"/>
            <w:shd w:val="clear" w:color="auto" w:fill="auto"/>
            <w:vAlign w:val="center"/>
          </w:tcPr>
          <w:p w14:paraId="17794927" w14:textId="77777777" w:rsidR="004F6947" w:rsidRPr="00337E08" w:rsidRDefault="004F6947">
            <w:pPr>
              <w:rPr>
                <w:sz w:val="18"/>
                <w:szCs w:val="18"/>
              </w:rPr>
            </w:pPr>
          </w:p>
        </w:tc>
        <w:tc>
          <w:tcPr>
            <w:tcW w:w="992" w:type="dxa"/>
            <w:shd w:val="clear" w:color="auto" w:fill="auto"/>
            <w:vAlign w:val="center"/>
          </w:tcPr>
          <w:p w14:paraId="22F80CD3" w14:textId="77777777" w:rsidR="004F6947" w:rsidRPr="00337E08" w:rsidRDefault="004F6947">
            <w:pPr>
              <w:rPr>
                <w:sz w:val="18"/>
                <w:szCs w:val="18"/>
              </w:rPr>
            </w:pPr>
          </w:p>
        </w:tc>
      </w:tr>
      <w:tr w:rsidR="00D87B5B" w:rsidRPr="00337E08" w14:paraId="31EC0233" w14:textId="77777777" w:rsidTr="00936AFF">
        <w:trPr>
          <w:trHeight w:hRule="exact" w:val="284"/>
          <w:jc w:val="center"/>
        </w:trPr>
        <w:tc>
          <w:tcPr>
            <w:tcW w:w="671" w:type="dxa"/>
            <w:shd w:val="clear" w:color="auto" w:fill="auto"/>
            <w:vAlign w:val="center"/>
          </w:tcPr>
          <w:p w14:paraId="1AF75701" w14:textId="77777777" w:rsidR="004F6947" w:rsidRPr="00337E08" w:rsidRDefault="004F6947">
            <w:pPr>
              <w:jc w:val="left"/>
              <w:rPr>
                <w:sz w:val="18"/>
                <w:szCs w:val="18"/>
              </w:rPr>
            </w:pPr>
            <w:r w:rsidRPr="00337E08">
              <w:rPr>
                <w:rFonts w:ascii="宋体" w:eastAsia="宋体" w:hAnsi="宋体" w:cs="宋体"/>
                <w:color w:val="000000"/>
                <w:sz w:val="18"/>
                <w:szCs w:val="18"/>
              </w:rPr>
              <w:t>2290402</w:t>
            </w:r>
          </w:p>
        </w:tc>
        <w:tc>
          <w:tcPr>
            <w:tcW w:w="2126" w:type="dxa"/>
            <w:shd w:val="clear" w:color="auto" w:fill="auto"/>
            <w:vAlign w:val="center"/>
          </w:tcPr>
          <w:p w14:paraId="1DD17C7C" w14:textId="77777777" w:rsidR="004F6947" w:rsidRPr="00337E08" w:rsidRDefault="004F6947">
            <w:pPr>
              <w:jc w:val="left"/>
              <w:rPr>
                <w:sz w:val="18"/>
                <w:szCs w:val="18"/>
              </w:rPr>
            </w:pPr>
            <w:r w:rsidRPr="00337E08">
              <w:rPr>
                <w:rFonts w:ascii="宋体" w:eastAsia="宋体" w:hAnsi="宋体" w:cs="宋体"/>
                <w:color w:val="000000"/>
                <w:sz w:val="18"/>
                <w:szCs w:val="18"/>
              </w:rPr>
              <w:t>其他地方自行试点项目收益专项债券收入安排的支出</w:t>
            </w:r>
          </w:p>
        </w:tc>
        <w:tc>
          <w:tcPr>
            <w:tcW w:w="1134" w:type="dxa"/>
            <w:shd w:val="clear" w:color="auto" w:fill="auto"/>
            <w:vAlign w:val="center"/>
          </w:tcPr>
          <w:p w14:paraId="08A16097" w14:textId="77777777" w:rsidR="004F6947" w:rsidRPr="00337E08" w:rsidRDefault="004F6947">
            <w:pPr>
              <w:jc w:val="right"/>
              <w:rPr>
                <w:sz w:val="18"/>
                <w:szCs w:val="18"/>
              </w:rPr>
            </w:pPr>
            <w:r w:rsidRPr="00337E08">
              <w:rPr>
                <w:rFonts w:ascii="宋体" w:eastAsia="宋体" w:hAnsi="宋体" w:cs="宋体"/>
                <w:color w:val="000000"/>
                <w:sz w:val="18"/>
                <w:szCs w:val="18"/>
              </w:rPr>
              <w:t>26,480.30</w:t>
            </w:r>
          </w:p>
        </w:tc>
        <w:tc>
          <w:tcPr>
            <w:tcW w:w="992" w:type="dxa"/>
            <w:shd w:val="clear" w:color="auto" w:fill="auto"/>
            <w:vAlign w:val="center"/>
          </w:tcPr>
          <w:p w14:paraId="32033588" w14:textId="77777777" w:rsidR="004F6947" w:rsidRPr="00337E08" w:rsidRDefault="004F6947">
            <w:pPr>
              <w:rPr>
                <w:sz w:val="18"/>
                <w:szCs w:val="18"/>
              </w:rPr>
            </w:pPr>
          </w:p>
        </w:tc>
        <w:tc>
          <w:tcPr>
            <w:tcW w:w="1182" w:type="dxa"/>
            <w:shd w:val="clear" w:color="auto" w:fill="auto"/>
            <w:vAlign w:val="center"/>
          </w:tcPr>
          <w:p w14:paraId="4029707B" w14:textId="77777777" w:rsidR="004F6947" w:rsidRPr="00337E08" w:rsidRDefault="004F6947">
            <w:pPr>
              <w:jc w:val="right"/>
              <w:rPr>
                <w:sz w:val="18"/>
                <w:szCs w:val="18"/>
              </w:rPr>
            </w:pPr>
            <w:r w:rsidRPr="00337E08">
              <w:rPr>
                <w:rFonts w:ascii="宋体" w:eastAsia="宋体" w:hAnsi="宋体" w:cs="宋体"/>
                <w:color w:val="000000"/>
                <w:sz w:val="18"/>
                <w:szCs w:val="18"/>
              </w:rPr>
              <w:t>26,480.30</w:t>
            </w:r>
          </w:p>
        </w:tc>
        <w:tc>
          <w:tcPr>
            <w:tcW w:w="689" w:type="dxa"/>
            <w:shd w:val="clear" w:color="auto" w:fill="auto"/>
            <w:vAlign w:val="center"/>
          </w:tcPr>
          <w:p w14:paraId="10CD02DE" w14:textId="77777777" w:rsidR="004F6947" w:rsidRPr="00337E08" w:rsidRDefault="004F6947">
            <w:pPr>
              <w:rPr>
                <w:sz w:val="18"/>
                <w:szCs w:val="18"/>
              </w:rPr>
            </w:pPr>
          </w:p>
        </w:tc>
        <w:tc>
          <w:tcPr>
            <w:tcW w:w="426" w:type="dxa"/>
            <w:shd w:val="clear" w:color="auto" w:fill="auto"/>
            <w:vAlign w:val="center"/>
          </w:tcPr>
          <w:p w14:paraId="23F3AC82" w14:textId="77777777" w:rsidR="004F6947" w:rsidRPr="00337E08" w:rsidRDefault="004F6947">
            <w:pPr>
              <w:rPr>
                <w:sz w:val="18"/>
                <w:szCs w:val="18"/>
              </w:rPr>
            </w:pPr>
          </w:p>
        </w:tc>
        <w:tc>
          <w:tcPr>
            <w:tcW w:w="992" w:type="dxa"/>
            <w:shd w:val="clear" w:color="auto" w:fill="auto"/>
            <w:vAlign w:val="center"/>
          </w:tcPr>
          <w:p w14:paraId="562DB0FF" w14:textId="77777777" w:rsidR="004F6947" w:rsidRPr="00337E08" w:rsidRDefault="004F6947">
            <w:pPr>
              <w:rPr>
                <w:sz w:val="18"/>
                <w:szCs w:val="18"/>
              </w:rPr>
            </w:pPr>
          </w:p>
        </w:tc>
      </w:tr>
      <w:tr w:rsidR="00D87B5B" w14:paraId="69D48225" w14:textId="77777777" w:rsidTr="00936AFF">
        <w:trPr>
          <w:trHeight w:hRule="exact" w:val="333"/>
          <w:jc w:val="center"/>
        </w:trPr>
        <w:tc>
          <w:tcPr>
            <w:tcW w:w="8212" w:type="dxa"/>
            <w:gridSpan w:val="8"/>
            <w:tcBorders>
              <w:left w:val="single" w:sz="4" w:space="0" w:color="FFFFFF"/>
              <w:bottom w:val="single" w:sz="4" w:space="0" w:color="FFFFFF"/>
              <w:right w:val="single" w:sz="4" w:space="0" w:color="FFFFFF"/>
            </w:tcBorders>
            <w:shd w:val="clear" w:color="auto" w:fill="auto"/>
            <w:vAlign w:val="center"/>
          </w:tcPr>
          <w:p w14:paraId="461D3705" w14:textId="77777777" w:rsidR="004F6947" w:rsidRDefault="004F6947">
            <w:pPr>
              <w:jc w:val="left"/>
            </w:pPr>
            <w:r>
              <w:rPr>
                <w:rFonts w:ascii="宋体" w:eastAsia="宋体" w:hAnsi="宋体" w:cs="宋体"/>
                <w:color w:val="000000"/>
                <w:sz w:val="11"/>
              </w:rPr>
              <w:t>注：本表反映部门本年度各项支出情况。</w:t>
            </w:r>
          </w:p>
        </w:tc>
      </w:tr>
    </w:tbl>
    <w:p w14:paraId="1891C2A6" w14:textId="77777777" w:rsidR="004F6947" w:rsidRDefault="004F6947">
      <w:pPr>
        <w:snapToGrid w:val="0"/>
        <w:spacing w:line="0" w:lineRule="auto"/>
      </w:pPr>
      <w:r>
        <w:rPr>
          <w:sz w:val="8"/>
        </w:rPr>
        <w:t xml:space="preserve"> </w:t>
      </w:r>
    </w:p>
    <w:p w14:paraId="2AE521CA" w14:textId="77777777" w:rsidR="004F6947" w:rsidRDefault="004F6947" w:rsidP="005D621D">
      <w:pPr>
        <w:pStyle w:val="1"/>
        <w:ind w:firstLineChars="150" w:firstLine="482"/>
      </w:pPr>
      <w:r>
        <w:rPr>
          <w:rFonts w:hint="eastAsia"/>
        </w:rPr>
        <w:br w:type="page"/>
      </w:r>
      <w:bookmarkStart w:id="57" w:name="_Toc208244002"/>
      <w:bookmarkStart w:id="58" w:name="_Toc208244266"/>
      <w:bookmarkStart w:id="59" w:name="_Toc208244296"/>
      <w:bookmarkStart w:id="60" w:name="_Toc208244416"/>
      <w:bookmarkStart w:id="61" w:name="_Toc208298054"/>
      <w:bookmarkStart w:id="62" w:name="_Toc208298711"/>
      <w:r>
        <w:rPr>
          <w:rFonts w:hint="eastAsia"/>
        </w:rPr>
        <w:lastRenderedPageBreak/>
        <w:t>四、财政拨款收入支出决算总表</w:t>
      </w:r>
      <w:bookmarkEnd w:id="57"/>
      <w:bookmarkEnd w:id="58"/>
      <w:bookmarkEnd w:id="59"/>
      <w:bookmarkEnd w:id="60"/>
      <w:bookmarkEnd w:id="61"/>
      <w:bookmarkEnd w:id="6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3153"/>
        <w:gridCol w:w="2000"/>
        <w:gridCol w:w="3153"/>
      </w:tblGrid>
      <w:tr w:rsidR="00D87B5B" w14:paraId="528177B6" w14:textId="77777777" w:rsidTr="00D87B5B">
        <w:trPr>
          <w:jc w:val="center"/>
        </w:trPr>
        <w:tc>
          <w:tcPr>
            <w:tcW w:w="3153" w:type="dxa"/>
            <w:gridSpan w:val="3"/>
            <w:shd w:val="clear" w:color="auto" w:fill="auto"/>
          </w:tcPr>
          <w:p w14:paraId="334E00CD" w14:textId="77777777" w:rsidR="004F6947" w:rsidRDefault="004F6947">
            <w:pPr>
              <w:jc w:val="right"/>
            </w:pPr>
            <w:r>
              <w:rPr>
                <w:rFonts w:ascii="宋体" w:eastAsia="宋体" w:hAnsi="宋体" w:cs="宋体"/>
                <w:sz w:val="20"/>
              </w:rPr>
              <w:t>公开04表</w:t>
            </w:r>
          </w:p>
        </w:tc>
      </w:tr>
      <w:tr w:rsidR="004F6947" w14:paraId="5EF04A04" w14:textId="77777777">
        <w:trPr>
          <w:jc w:val="center"/>
        </w:trPr>
        <w:tc>
          <w:tcPr>
            <w:tcW w:w="3153" w:type="dxa"/>
            <w:shd w:val="clear" w:color="auto" w:fill="auto"/>
          </w:tcPr>
          <w:p w14:paraId="4BDA66A5" w14:textId="77777777" w:rsidR="004F6947" w:rsidRDefault="004F6947">
            <w:pPr>
              <w:jc w:val="left"/>
            </w:pPr>
            <w:r>
              <w:rPr>
                <w:rFonts w:ascii="宋体" w:eastAsia="宋体" w:hAnsi="宋体" w:cs="宋体"/>
                <w:sz w:val="20"/>
              </w:rPr>
              <w:t>单位：荆州理工职业学院本级</w:t>
            </w:r>
          </w:p>
        </w:tc>
        <w:tc>
          <w:tcPr>
            <w:tcW w:w="2000" w:type="dxa"/>
            <w:shd w:val="clear" w:color="auto" w:fill="auto"/>
          </w:tcPr>
          <w:p w14:paraId="14A0A681" w14:textId="77777777" w:rsidR="004F6947" w:rsidRDefault="004F6947">
            <w:pPr>
              <w:jc w:val="center"/>
            </w:pPr>
            <w:r>
              <w:rPr>
                <w:rFonts w:ascii="宋体" w:eastAsia="宋体" w:hAnsi="宋体" w:cs="宋体"/>
                <w:sz w:val="20"/>
              </w:rPr>
              <w:t>2024年度</w:t>
            </w:r>
          </w:p>
        </w:tc>
        <w:tc>
          <w:tcPr>
            <w:tcW w:w="3153" w:type="dxa"/>
            <w:shd w:val="clear" w:color="auto" w:fill="auto"/>
          </w:tcPr>
          <w:p w14:paraId="72205F2E" w14:textId="77777777" w:rsidR="004F6947" w:rsidRDefault="004F6947">
            <w:pPr>
              <w:jc w:val="right"/>
            </w:pPr>
            <w:r>
              <w:rPr>
                <w:rFonts w:ascii="宋体" w:eastAsia="宋体" w:hAnsi="宋体" w:cs="宋体"/>
                <w:sz w:val="20"/>
              </w:rPr>
              <w:t>金额单位：万元</w:t>
            </w:r>
          </w:p>
        </w:tc>
      </w:tr>
    </w:tbl>
    <w:p w14:paraId="43546148" w14:textId="77777777" w:rsidR="004F6947" w:rsidRDefault="004F6947">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firstRow="1" w:lastRow="0" w:firstColumn="1" w:lastColumn="0" w:noHBand="0" w:noVBand="1"/>
      </w:tblPr>
      <w:tblGrid>
        <w:gridCol w:w="1640"/>
        <w:gridCol w:w="280"/>
        <w:gridCol w:w="1199"/>
        <w:gridCol w:w="1481"/>
        <w:gridCol w:w="280"/>
        <w:gridCol w:w="840"/>
        <w:gridCol w:w="840"/>
        <w:gridCol w:w="840"/>
        <w:gridCol w:w="906"/>
      </w:tblGrid>
      <w:tr w:rsidR="00D87B5B" w14:paraId="69F89E81" w14:textId="77777777" w:rsidTr="00014748">
        <w:trPr>
          <w:trHeight w:hRule="exact" w:val="284"/>
          <w:jc w:val="center"/>
        </w:trPr>
        <w:tc>
          <w:tcPr>
            <w:tcW w:w="3119" w:type="dxa"/>
            <w:gridSpan w:val="3"/>
            <w:shd w:val="clear" w:color="auto" w:fill="auto"/>
            <w:vAlign w:val="center"/>
          </w:tcPr>
          <w:p w14:paraId="1724DB3B" w14:textId="77777777" w:rsidR="004F6947" w:rsidRPr="00337E08" w:rsidRDefault="004F6947">
            <w:pPr>
              <w:jc w:val="center"/>
              <w:rPr>
                <w:sz w:val="18"/>
                <w:szCs w:val="18"/>
              </w:rPr>
            </w:pPr>
            <w:r w:rsidRPr="00337E08">
              <w:rPr>
                <w:rFonts w:ascii="宋体" w:eastAsia="宋体" w:hAnsi="宋体" w:cs="宋体"/>
                <w:color w:val="000000"/>
                <w:sz w:val="18"/>
                <w:szCs w:val="18"/>
              </w:rPr>
              <w:t>收     入</w:t>
            </w:r>
          </w:p>
        </w:tc>
        <w:tc>
          <w:tcPr>
            <w:tcW w:w="5187" w:type="dxa"/>
            <w:gridSpan w:val="6"/>
            <w:shd w:val="clear" w:color="auto" w:fill="auto"/>
            <w:vAlign w:val="center"/>
          </w:tcPr>
          <w:p w14:paraId="7BFB1243" w14:textId="77777777" w:rsidR="004F6947" w:rsidRPr="00337E08" w:rsidRDefault="004F6947">
            <w:pPr>
              <w:jc w:val="center"/>
              <w:rPr>
                <w:sz w:val="18"/>
                <w:szCs w:val="18"/>
              </w:rPr>
            </w:pPr>
            <w:r w:rsidRPr="00337E08">
              <w:rPr>
                <w:rFonts w:ascii="宋体" w:eastAsia="宋体" w:hAnsi="宋体" w:cs="宋体"/>
                <w:color w:val="000000"/>
                <w:sz w:val="18"/>
                <w:szCs w:val="18"/>
              </w:rPr>
              <w:t>支     出</w:t>
            </w:r>
          </w:p>
        </w:tc>
      </w:tr>
      <w:tr w:rsidR="004F6947" w14:paraId="5CF184D2" w14:textId="77777777" w:rsidTr="00014748">
        <w:trPr>
          <w:trHeight w:hRule="exact" w:val="284"/>
          <w:jc w:val="center"/>
        </w:trPr>
        <w:tc>
          <w:tcPr>
            <w:tcW w:w="1640" w:type="dxa"/>
            <w:vMerge w:val="restart"/>
            <w:shd w:val="clear" w:color="auto" w:fill="auto"/>
            <w:vAlign w:val="center"/>
          </w:tcPr>
          <w:p w14:paraId="01E5B8F9" w14:textId="77777777" w:rsidR="004F6947" w:rsidRPr="00337E08" w:rsidRDefault="004F6947">
            <w:pPr>
              <w:jc w:val="center"/>
              <w:rPr>
                <w:sz w:val="18"/>
                <w:szCs w:val="18"/>
              </w:rPr>
            </w:pPr>
            <w:r w:rsidRPr="00337E08">
              <w:rPr>
                <w:rFonts w:ascii="宋体" w:eastAsia="宋体" w:hAnsi="宋体" w:cs="宋体"/>
                <w:color w:val="000000"/>
                <w:sz w:val="18"/>
                <w:szCs w:val="18"/>
              </w:rPr>
              <w:t>项目</w:t>
            </w:r>
          </w:p>
        </w:tc>
        <w:tc>
          <w:tcPr>
            <w:tcW w:w="280" w:type="dxa"/>
            <w:vMerge w:val="restart"/>
            <w:shd w:val="clear" w:color="auto" w:fill="auto"/>
            <w:vAlign w:val="center"/>
          </w:tcPr>
          <w:p w14:paraId="64F5D078" w14:textId="77777777" w:rsidR="004F6947" w:rsidRPr="00337E08" w:rsidRDefault="004F6947">
            <w:pPr>
              <w:jc w:val="center"/>
              <w:rPr>
                <w:sz w:val="18"/>
                <w:szCs w:val="18"/>
              </w:rPr>
            </w:pPr>
            <w:r w:rsidRPr="00337E08">
              <w:rPr>
                <w:rFonts w:ascii="宋体" w:eastAsia="宋体" w:hAnsi="宋体" w:cs="宋体"/>
                <w:color w:val="000000"/>
                <w:sz w:val="18"/>
                <w:szCs w:val="18"/>
              </w:rPr>
              <w:t>行次</w:t>
            </w:r>
          </w:p>
        </w:tc>
        <w:tc>
          <w:tcPr>
            <w:tcW w:w="1199" w:type="dxa"/>
            <w:vMerge w:val="restart"/>
            <w:shd w:val="clear" w:color="auto" w:fill="auto"/>
            <w:vAlign w:val="center"/>
          </w:tcPr>
          <w:p w14:paraId="454B6549" w14:textId="77777777" w:rsidR="004F6947" w:rsidRPr="00337E08" w:rsidRDefault="004F6947">
            <w:pPr>
              <w:jc w:val="center"/>
              <w:rPr>
                <w:sz w:val="18"/>
                <w:szCs w:val="18"/>
              </w:rPr>
            </w:pPr>
            <w:r w:rsidRPr="00337E08">
              <w:rPr>
                <w:rFonts w:ascii="宋体" w:eastAsia="宋体" w:hAnsi="宋体" w:cs="宋体"/>
                <w:color w:val="000000"/>
                <w:sz w:val="18"/>
                <w:szCs w:val="18"/>
              </w:rPr>
              <w:t>金额</w:t>
            </w:r>
          </w:p>
        </w:tc>
        <w:tc>
          <w:tcPr>
            <w:tcW w:w="1481" w:type="dxa"/>
            <w:vMerge w:val="restart"/>
            <w:shd w:val="clear" w:color="auto" w:fill="auto"/>
            <w:vAlign w:val="center"/>
          </w:tcPr>
          <w:p w14:paraId="78797C41" w14:textId="77777777" w:rsidR="004F6947" w:rsidRPr="00337E08" w:rsidRDefault="004F6947">
            <w:pPr>
              <w:jc w:val="center"/>
              <w:rPr>
                <w:sz w:val="18"/>
                <w:szCs w:val="18"/>
              </w:rPr>
            </w:pPr>
            <w:r w:rsidRPr="00337E08">
              <w:rPr>
                <w:rFonts w:ascii="宋体" w:eastAsia="宋体" w:hAnsi="宋体" w:cs="宋体"/>
                <w:color w:val="000000"/>
                <w:sz w:val="18"/>
                <w:szCs w:val="18"/>
              </w:rPr>
              <w:t>项目</w:t>
            </w:r>
          </w:p>
        </w:tc>
        <w:tc>
          <w:tcPr>
            <w:tcW w:w="280" w:type="dxa"/>
            <w:vMerge w:val="restart"/>
            <w:shd w:val="clear" w:color="auto" w:fill="auto"/>
            <w:vAlign w:val="center"/>
          </w:tcPr>
          <w:p w14:paraId="67A0C88A" w14:textId="77777777" w:rsidR="004F6947" w:rsidRPr="00337E08" w:rsidRDefault="004F6947">
            <w:pPr>
              <w:jc w:val="center"/>
              <w:rPr>
                <w:sz w:val="18"/>
                <w:szCs w:val="18"/>
              </w:rPr>
            </w:pPr>
            <w:r w:rsidRPr="00337E08">
              <w:rPr>
                <w:rFonts w:ascii="宋体" w:eastAsia="宋体" w:hAnsi="宋体" w:cs="宋体"/>
                <w:color w:val="000000"/>
                <w:sz w:val="18"/>
                <w:szCs w:val="18"/>
              </w:rPr>
              <w:t>行次</w:t>
            </w:r>
          </w:p>
        </w:tc>
        <w:tc>
          <w:tcPr>
            <w:tcW w:w="840" w:type="dxa"/>
            <w:vMerge w:val="restart"/>
            <w:shd w:val="clear" w:color="auto" w:fill="auto"/>
            <w:vAlign w:val="center"/>
          </w:tcPr>
          <w:p w14:paraId="1E3A4AF3" w14:textId="77777777" w:rsidR="004F6947" w:rsidRPr="00337E08" w:rsidRDefault="004F6947">
            <w:pPr>
              <w:jc w:val="center"/>
              <w:rPr>
                <w:sz w:val="18"/>
                <w:szCs w:val="18"/>
              </w:rPr>
            </w:pPr>
            <w:r w:rsidRPr="00337E08">
              <w:rPr>
                <w:rFonts w:ascii="宋体" w:eastAsia="宋体" w:hAnsi="宋体" w:cs="宋体"/>
                <w:color w:val="000000"/>
                <w:sz w:val="18"/>
                <w:szCs w:val="18"/>
              </w:rPr>
              <w:t>合计</w:t>
            </w:r>
          </w:p>
        </w:tc>
        <w:tc>
          <w:tcPr>
            <w:tcW w:w="840" w:type="dxa"/>
            <w:vMerge w:val="restart"/>
            <w:shd w:val="clear" w:color="auto" w:fill="auto"/>
            <w:vAlign w:val="center"/>
          </w:tcPr>
          <w:p w14:paraId="3D5A0692" w14:textId="77777777" w:rsidR="004F6947" w:rsidRPr="00337E08" w:rsidRDefault="004F6947">
            <w:pPr>
              <w:jc w:val="center"/>
              <w:rPr>
                <w:sz w:val="18"/>
                <w:szCs w:val="18"/>
              </w:rPr>
            </w:pPr>
            <w:r w:rsidRPr="00337E08">
              <w:rPr>
                <w:rFonts w:ascii="宋体" w:eastAsia="宋体" w:hAnsi="宋体" w:cs="宋体"/>
                <w:color w:val="000000"/>
                <w:sz w:val="18"/>
                <w:szCs w:val="18"/>
              </w:rPr>
              <w:t>一般公共预算财政拨款</w:t>
            </w:r>
          </w:p>
        </w:tc>
        <w:tc>
          <w:tcPr>
            <w:tcW w:w="840" w:type="dxa"/>
            <w:vMerge w:val="restart"/>
            <w:shd w:val="clear" w:color="auto" w:fill="auto"/>
            <w:vAlign w:val="center"/>
          </w:tcPr>
          <w:p w14:paraId="41BAF504" w14:textId="77777777" w:rsidR="004F6947" w:rsidRPr="00337E08" w:rsidRDefault="004F6947">
            <w:pPr>
              <w:jc w:val="center"/>
              <w:rPr>
                <w:sz w:val="18"/>
                <w:szCs w:val="18"/>
              </w:rPr>
            </w:pPr>
            <w:r w:rsidRPr="00337E08">
              <w:rPr>
                <w:rFonts w:ascii="宋体" w:eastAsia="宋体" w:hAnsi="宋体" w:cs="宋体"/>
                <w:color w:val="000000"/>
                <w:sz w:val="18"/>
                <w:szCs w:val="18"/>
              </w:rPr>
              <w:t>政府性基金预算财政拨款</w:t>
            </w:r>
          </w:p>
        </w:tc>
        <w:tc>
          <w:tcPr>
            <w:tcW w:w="906" w:type="dxa"/>
            <w:vMerge w:val="restart"/>
            <w:shd w:val="clear" w:color="auto" w:fill="auto"/>
            <w:vAlign w:val="center"/>
          </w:tcPr>
          <w:p w14:paraId="3C567C76" w14:textId="77777777" w:rsidR="004F6947" w:rsidRPr="00337E08" w:rsidRDefault="004F6947">
            <w:pPr>
              <w:jc w:val="center"/>
              <w:rPr>
                <w:sz w:val="18"/>
                <w:szCs w:val="18"/>
              </w:rPr>
            </w:pPr>
            <w:r w:rsidRPr="00337E08">
              <w:rPr>
                <w:rFonts w:ascii="宋体" w:eastAsia="宋体" w:hAnsi="宋体" w:cs="宋体"/>
                <w:color w:val="000000"/>
                <w:sz w:val="18"/>
                <w:szCs w:val="18"/>
              </w:rPr>
              <w:t>国有资本经营预算财政拨款</w:t>
            </w:r>
          </w:p>
        </w:tc>
      </w:tr>
      <w:tr w:rsidR="004F6947" w14:paraId="03D362C7" w14:textId="77777777" w:rsidTr="00014748">
        <w:trPr>
          <w:trHeight w:hRule="exact" w:val="1080"/>
          <w:jc w:val="center"/>
        </w:trPr>
        <w:tc>
          <w:tcPr>
            <w:tcW w:w="1640" w:type="dxa"/>
            <w:vMerge/>
            <w:shd w:val="clear" w:color="auto" w:fill="auto"/>
            <w:vAlign w:val="center"/>
          </w:tcPr>
          <w:p w14:paraId="388150D8" w14:textId="77777777" w:rsidR="004F6947" w:rsidRPr="00337E08" w:rsidRDefault="004F6947">
            <w:pPr>
              <w:rPr>
                <w:sz w:val="18"/>
                <w:szCs w:val="18"/>
              </w:rPr>
            </w:pPr>
          </w:p>
        </w:tc>
        <w:tc>
          <w:tcPr>
            <w:tcW w:w="280" w:type="dxa"/>
            <w:vMerge/>
            <w:shd w:val="clear" w:color="auto" w:fill="auto"/>
            <w:vAlign w:val="center"/>
          </w:tcPr>
          <w:p w14:paraId="54073F2A" w14:textId="77777777" w:rsidR="004F6947" w:rsidRPr="00337E08" w:rsidRDefault="004F6947">
            <w:pPr>
              <w:rPr>
                <w:sz w:val="18"/>
                <w:szCs w:val="18"/>
              </w:rPr>
            </w:pPr>
          </w:p>
        </w:tc>
        <w:tc>
          <w:tcPr>
            <w:tcW w:w="1199" w:type="dxa"/>
            <w:vMerge/>
            <w:shd w:val="clear" w:color="auto" w:fill="auto"/>
            <w:vAlign w:val="center"/>
          </w:tcPr>
          <w:p w14:paraId="350F2026" w14:textId="77777777" w:rsidR="004F6947" w:rsidRPr="00337E08" w:rsidRDefault="004F6947">
            <w:pPr>
              <w:rPr>
                <w:sz w:val="18"/>
                <w:szCs w:val="18"/>
              </w:rPr>
            </w:pPr>
          </w:p>
        </w:tc>
        <w:tc>
          <w:tcPr>
            <w:tcW w:w="1481" w:type="dxa"/>
            <w:vMerge/>
            <w:shd w:val="clear" w:color="auto" w:fill="auto"/>
            <w:vAlign w:val="center"/>
          </w:tcPr>
          <w:p w14:paraId="20512F3E" w14:textId="77777777" w:rsidR="004F6947" w:rsidRPr="00337E08" w:rsidRDefault="004F6947">
            <w:pPr>
              <w:rPr>
                <w:sz w:val="18"/>
                <w:szCs w:val="18"/>
              </w:rPr>
            </w:pPr>
          </w:p>
        </w:tc>
        <w:tc>
          <w:tcPr>
            <w:tcW w:w="280" w:type="dxa"/>
            <w:vMerge/>
            <w:shd w:val="clear" w:color="auto" w:fill="auto"/>
            <w:vAlign w:val="center"/>
          </w:tcPr>
          <w:p w14:paraId="658E2467" w14:textId="77777777" w:rsidR="004F6947" w:rsidRPr="00337E08" w:rsidRDefault="004F6947">
            <w:pPr>
              <w:rPr>
                <w:sz w:val="18"/>
                <w:szCs w:val="18"/>
              </w:rPr>
            </w:pPr>
          </w:p>
        </w:tc>
        <w:tc>
          <w:tcPr>
            <w:tcW w:w="840" w:type="dxa"/>
            <w:vMerge/>
            <w:shd w:val="clear" w:color="auto" w:fill="auto"/>
            <w:vAlign w:val="center"/>
          </w:tcPr>
          <w:p w14:paraId="19177D2E" w14:textId="77777777" w:rsidR="004F6947" w:rsidRPr="00337E08" w:rsidRDefault="004F6947">
            <w:pPr>
              <w:rPr>
                <w:sz w:val="18"/>
                <w:szCs w:val="18"/>
              </w:rPr>
            </w:pPr>
          </w:p>
        </w:tc>
        <w:tc>
          <w:tcPr>
            <w:tcW w:w="840" w:type="dxa"/>
            <w:vMerge/>
            <w:shd w:val="clear" w:color="auto" w:fill="auto"/>
            <w:vAlign w:val="center"/>
          </w:tcPr>
          <w:p w14:paraId="352A078E" w14:textId="77777777" w:rsidR="004F6947" w:rsidRPr="00337E08" w:rsidRDefault="004F6947">
            <w:pPr>
              <w:rPr>
                <w:sz w:val="18"/>
                <w:szCs w:val="18"/>
              </w:rPr>
            </w:pPr>
          </w:p>
        </w:tc>
        <w:tc>
          <w:tcPr>
            <w:tcW w:w="840" w:type="dxa"/>
            <w:vMerge/>
            <w:shd w:val="clear" w:color="auto" w:fill="auto"/>
            <w:vAlign w:val="center"/>
          </w:tcPr>
          <w:p w14:paraId="2870B51E" w14:textId="77777777" w:rsidR="004F6947" w:rsidRPr="00337E08" w:rsidRDefault="004F6947">
            <w:pPr>
              <w:rPr>
                <w:sz w:val="18"/>
                <w:szCs w:val="18"/>
              </w:rPr>
            </w:pPr>
          </w:p>
        </w:tc>
        <w:tc>
          <w:tcPr>
            <w:tcW w:w="906" w:type="dxa"/>
            <w:vMerge/>
            <w:shd w:val="clear" w:color="auto" w:fill="auto"/>
            <w:vAlign w:val="center"/>
          </w:tcPr>
          <w:p w14:paraId="06E11446" w14:textId="77777777" w:rsidR="004F6947" w:rsidRPr="00337E08" w:rsidRDefault="004F6947">
            <w:pPr>
              <w:rPr>
                <w:sz w:val="18"/>
                <w:szCs w:val="18"/>
              </w:rPr>
            </w:pPr>
          </w:p>
        </w:tc>
      </w:tr>
      <w:tr w:rsidR="004F6947" w14:paraId="4FB5D2D1" w14:textId="77777777" w:rsidTr="00014748">
        <w:trPr>
          <w:trHeight w:hRule="exact" w:val="284"/>
          <w:jc w:val="center"/>
        </w:trPr>
        <w:tc>
          <w:tcPr>
            <w:tcW w:w="1640" w:type="dxa"/>
            <w:shd w:val="clear" w:color="auto" w:fill="auto"/>
            <w:vAlign w:val="center"/>
          </w:tcPr>
          <w:p w14:paraId="5F811940" w14:textId="77777777" w:rsidR="004F6947" w:rsidRPr="00337E08" w:rsidRDefault="004F6947">
            <w:pPr>
              <w:jc w:val="center"/>
              <w:rPr>
                <w:sz w:val="18"/>
                <w:szCs w:val="18"/>
              </w:rPr>
            </w:pPr>
            <w:r w:rsidRPr="00337E08">
              <w:rPr>
                <w:rFonts w:ascii="宋体" w:eastAsia="宋体" w:hAnsi="宋体" w:cs="宋体"/>
                <w:color w:val="000000"/>
                <w:sz w:val="18"/>
                <w:szCs w:val="18"/>
              </w:rPr>
              <w:t>栏次</w:t>
            </w:r>
          </w:p>
        </w:tc>
        <w:tc>
          <w:tcPr>
            <w:tcW w:w="280" w:type="dxa"/>
            <w:shd w:val="clear" w:color="auto" w:fill="auto"/>
            <w:vAlign w:val="center"/>
          </w:tcPr>
          <w:p w14:paraId="76B2857D" w14:textId="77777777" w:rsidR="004F6947" w:rsidRPr="00337E08" w:rsidRDefault="004F6947">
            <w:pPr>
              <w:rPr>
                <w:sz w:val="18"/>
                <w:szCs w:val="18"/>
              </w:rPr>
            </w:pPr>
          </w:p>
        </w:tc>
        <w:tc>
          <w:tcPr>
            <w:tcW w:w="1199" w:type="dxa"/>
            <w:shd w:val="clear" w:color="auto" w:fill="auto"/>
            <w:vAlign w:val="center"/>
          </w:tcPr>
          <w:p w14:paraId="39B7F310" w14:textId="77777777" w:rsidR="004F6947" w:rsidRPr="00337E08" w:rsidRDefault="004F6947">
            <w:pPr>
              <w:jc w:val="center"/>
              <w:rPr>
                <w:sz w:val="18"/>
                <w:szCs w:val="18"/>
              </w:rPr>
            </w:pPr>
            <w:r w:rsidRPr="00337E08">
              <w:rPr>
                <w:rFonts w:ascii="宋体" w:eastAsia="宋体" w:hAnsi="宋体" w:cs="宋体"/>
                <w:color w:val="000000"/>
                <w:sz w:val="18"/>
                <w:szCs w:val="18"/>
              </w:rPr>
              <w:t>1</w:t>
            </w:r>
          </w:p>
        </w:tc>
        <w:tc>
          <w:tcPr>
            <w:tcW w:w="1481" w:type="dxa"/>
            <w:shd w:val="clear" w:color="auto" w:fill="auto"/>
            <w:vAlign w:val="center"/>
          </w:tcPr>
          <w:p w14:paraId="60F480F5" w14:textId="77777777" w:rsidR="004F6947" w:rsidRPr="00337E08" w:rsidRDefault="004F6947">
            <w:pPr>
              <w:jc w:val="center"/>
              <w:rPr>
                <w:sz w:val="18"/>
                <w:szCs w:val="18"/>
              </w:rPr>
            </w:pPr>
            <w:r w:rsidRPr="00337E08">
              <w:rPr>
                <w:rFonts w:ascii="宋体" w:eastAsia="宋体" w:hAnsi="宋体" w:cs="宋体"/>
                <w:color w:val="000000"/>
                <w:sz w:val="18"/>
                <w:szCs w:val="18"/>
              </w:rPr>
              <w:t>栏次</w:t>
            </w:r>
          </w:p>
        </w:tc>
        <w:tc>
          <w:tcPr>
            <w:tcW w:w="280" w:type="dxa"/>
            <w:shd w:val="clear" w:color="auto" w:fill="auto"/>
            <w:vAlign w:val="center"/>
          </w:tcPr>
          <w:p w14:paraId="1F04102C" w14:textId="77777777" w:rsidR="004F6947" w:rsidRPr="00337E08" w:rsidRDefault="004F6947">
            <w:pPr>
              <w:rPr>
                <w:sz w:val="18"/>
                <w:szCs w:val="18"/>
              </w:rPr>
            </w:pPr>
          </w:p>
        </w:tc>
        <w:tc>
          <w:tcPr>
            <w:tcW w:w="840" w:type="dxa"/>
            <w:shd w:val="clear" w:color="auto" w:fill="auto"/>
            <w:vAlign w:val="center"/>
          </w:tcPr>
          <w:p w14:paraId="79ED214D" w14:textId="77777777" w:rsidR="004F6947" w:rsidRPr="00337E08" w:rsidRDefault="004F6947">
            <w:pPr>
              <w:jc w:val="center"/>
              <w:rPr>
                <w:sz w:val="18"/>
                <w:szCs w:val="18"/>
              </w:rPr>
            </w:pPr>
            <w:r w:rsidRPr="00337E08">
              <w:rPr>
                <w:rFonts w:ascii="宋体" w:eastAsia="宋体" w:hAnsi="宋体" w:cs="宋体"/>
                <w:color w:val="000000"/>
                <w:sz w:val="18"/>
                <w:szCs w:val="18"/>
              </w:rPr>
              <w:t>2</w:t>
            </w:r>
          </w:p>
        </w:tc>
        <w:tc>
          <w:tcPr>
            <w:tcW w:w="840" w:type="dxa"/>
            <w:shd w:val="clear" w:color="auto" w:fill="auto"/>
            <w:vAlign w:val="center"/>
          </w:tcPr>
          <w:p w14:paraId="19238574" w14:textId="77777777" w:rsidR="004F6947" w:rsidRPr="00337E08" w:rsidRDefault="004F6947">
            <w:pPr>
              <w:jc w:val="center"/>
              <w:rPr>
                <w:sz w:val="18"/>
                <w:szCs w:val="18"/>
              </w:rPr>
            </w:pPr>
            <w:r w:rsidRPr="00337E08">
              <w:rPr>
                <w:rFonts w:ascii="宋体" w:eastAsia="宋体" w:hAnsi="宋体" w:cs="宋体"/>
                <w:color w:val="000000"/>
                <w:sz w:val="18"/>
                <w:szCs w:val="18"/>
              </w:rPr>
              <w:t>3</w:t>
            </w:r>
          </w:p>
        </w:tc>
        <w:tc>
          <w:tcPr>
            <w:tcW w:w="840" w:type="dxa"/>
            <w:shd w:val="clear" w:color="auto" w:fill="auto"/>
            <w:vAlign w:val="center"/>
          </w:tcPr>
          <w:p w14:paraId="02C37E00" w14:textId="77777777" w:rsidR="004F6947" w:rsidRPr="00337E08" w:rsidRDefault="004F6947">
            <w:pPr>
              <w:jc w:val="center"/>
              <w:rPr>
                <w:sz w:val="18"/>
                <w:szCs w:val="18"/>
              </w:rPr>
            </w:pPr>
            <w:r w:rsidRPr="00337E08">
              <w:rPr>
                <w:rFonts w:ascii="宋体" w:eastAsia="宋体" w:hAnsi="宋体" w:cs="宋体"/>
                <w:color w:val="000000"/>
                <w:sz w:val="18"/>
                <w:szCs w:val="18"/>
              </w:rPr>
              <w:t>4</w:t>
            </w:r>
          </w:p>
        </w:tc>
        <w:tc>
          <w:tcPr>
            <w:tcW w:w="906" w:type="dxa"/>
            <w:shd w:val="clear" w:color="auto" w:fill="auto"/>
            <w:vAlign w:val="center"/>
          </w:tcPr>
          <w:p w14:paraId="20C564B9" w14:textId="77777777" w:rsidR="004F6947" w:rsidRPr="00337E08" w:rsidRDefault="004F6947">
            <w:pPr>
              <w:jc w:val="center"/>
              <w:rPr>
                <w:sz w:val="18"/>
                <w:szCs w:val="18"/>
              </w:rPr>
            </w:pPr>
            <w:r w:rsidRPr="00337E08">
              <w:rPr>
                <w:rFonts w:ascii="宋体" w:eastAsia="宋体" w:hAnsi="宋体" w:cs="宋体"/>
                <w:color w:val="000000"/>
                <w:sz w:val="18"/>
                <w:szCs w:val="18"/>
              </w:rPr>
              <w:t>5</w:t>
            </w:r>
          </w:p>
        </w:tc>
      </w:tr>
      <w:tr w:rsidR="004F6947" w14:paraId="2AB66975" w14:textId="77777777" w:rsidTr="00014748">
        <w:trPr>
          <w:trHeight w:hRule="exact" w:val="284"/>
          <w:jc w:val="center"/>
        </w:trPr>
        <w:tc>
          <w:tcPr>
            <w:tcW w:w="1640" w:type="dxa"/>
            <w:shd w:val="clear" w:color="auto" w:fill="auto"/>
            <w:vAlign w:val="center"/>
          </w:tcPr>
          <w:p w14:paraId="0D6582F5" w14:textId="77777777" w:rsidR="004F6947" w:rsidRPr="00337E08" w:rsidRDefault="004F6947">
            <w:pPr>
              <w:jc w:val="left"/>
              <w:rPr>
                <w:sz w:val="18"/>
                <w:szCs w:val="18"/>
              </w:rPr>
            </w:pPr>
            <w:r w:rsidRPr="00337E08">
              <w:rPr>
                <w:rFonts w:ascii="宋体" w:eastAsia="宋体" w:hAnsi="宋体" w:cs="宋体"/>
                <w:color w:val="000000"/>
                <w:sz w:val="18"/>
                <w:szCs w:val="18"/>
              </w:rPr>
              <w:t>一、一般公共预算财政拨款</w:t>
            </w:r>
          </w:p>
        </w:tc>
        <w:tc>
          <w:tcPr>
            <w:tcW w:w="280" w:type="dxa"/>
            <w:shd w:val="clear" w:color="auto" w:fill="auto"/>
            <w:vAlign w:val="center"/>
          </w:tcPr>
          <w:p w14:paraId="0A5D9B1E" w14:textId="77777777" w:rsidR="004F6947" w:rsidRPr="00337E08" w:rsidRDefault="004F6947">
            <w:pPr>
              <w:jc w:val="center"/>
              <w:rPr>
                <w:sz w:val="18"/>
                <w:szCs w:val="18"/>
              </w:rPr>
            </w:pPr>
            <w:r w:rsidRPr="00337E08">
              <w:rPr>
                <w:rFonts w:ascii="宋体" w:eastAsia="宋体" w:hAnsi="宋体" w:cs="宋体"/>
                <w:color w:val="000000"/>
                <w:sz w:val="18"/>
                <w:szCs w:val="18"/>
              </w:rPr>
              <w:t>1</w:t>
            </w:r>
          </w:p>
        </w:tc>
        <w:tc>
          <w:tcPr>
            <w:tcW w:w="1199" w:type="dxa"/>
            <w:shd w:val="clear" w:color="auto" w:fill="auto"/>
            <w:vAlign w:val="center"/>
          </w:tcPr>
          <w:p w14:paraId="44148485" w14:textId="77777777" w:rsidR="004F6947" w:rsidRPr="00337E08" w:rsidRDefault="004F6947">
            <w:pPr>
              <w:jc w:val="right"/>
              <w:rPr>
                <w:sz w:val="18"/>
                <w:szCs w:val="18"/>
              </w:rPr>
            </w:pPr>
            <w:r w:rsidRPr="00337E08">
              <w:rPr>
                <w:rFonts w:ascii="宋体" w:eastAsia="宋体" w:hAnsi="宋体" w:cs="宋体"/>
                <w:color w:val="000000"/>
                <w:sz w:val="18"/>
                <w:szCs w:val="18"/>
              </w:rPr>
              <w:t>11,741.34</w:t>
            </w:r>
          </w:p>
        </w:tc>
        <w:tc>
          <w:tcPr>
            <w:tcW w:w="1481" w:type="dxa"/>
            <w:shd w:val="clear" w:color="auto" w:fill="auto"/>
            <w:vAlign w:val="center"/>
          </w:tcPr>
          <w:p w14:paraId="622CCC1D" w14:textId="77777777" w:rsidR="004F6947" w:rsidRPr="00337E08" w:rsidRDefault="004F6947">
            <w:pPr>
              <w:jc w:val="left"/>
              <w:rPr>
                <w:sz w:val="18"/>
                <w:szCs w:val="18"/>
              </w:rPr>
            </w:pPr>
            <w:r w:rsidRPr="00337E08">
              <w:rPr>
                <w:rFonts w:ascii="宋体" w:eastAsia="宋体" w:hAnsi="宋体" w:cs="宋体"/>
                <w:color w:val="000000"/>
                <w:sz w:val="18"/>
                <w:szCs w:val="18"/>
              </w:rPr>
              <w:t>一、一般公共服务支出</w:t>
            </w:r>
          </w:p>
        </w:tc>
        <w:tc>
          <w:tcPr>
            <w:tcW w:w="280" w:type="dxa"/>
            <w:shd w:val="clear" w:color="auto" w:fill="auto"/>
            <w:vAlign w:val="center"/>
          </w:tcPr>
          <w:p w14:paraId="6B9F60A8" w14:textId="77777777" w:rsidR="004F6947" w:rsidRPr="00337E08" w:rsidRDefault="004F6947">
            <w:pPr>
              <w:jc w:val="center"/>
              <w:rPr>
                <w:sz w:val="18"/>
                <w:szCs w:val="18"/>
              </w:rPr>
            </w:pPr>
            <w:r w:rsidRPr="00337E08">
              <w:rPr>
                <w:rFonts w:ascii="宋体" w:eastAsia="宋体" w:hAnsi="宋体" w:cs="宋体"/>
                <w:color w:val="000000"/>
                <w:sz w:val="18"/>
                <w:szCs w:val="18"/>
              </w:rPr>
              <w:t>33</w:t>
            </w:r>
          </w:p>
        </w:tc>
        <w:tc>
          <w:tcPr>
            <w:tcW w:w="840" w:type="dxa"/>
            <w:shd w:val="clear" w:color="auto" w:fill="auto"/>
            <w:vAlign w:val="center"/>
          </w:tcPr>
          <w:p w14:paraId="5C4BEAFD" w14:textId="77777777" w:rsidR="004F6947" w:rsidRPr="00337E08" w:rsidRDefault="004F6947">
            <w:pPr>
              <w:jc w:val="right"/>
              <w:rPr>
                <w:sz w:val="18"/>
                <w:szCs w:val="18"/>
              </w:rPr>
            </w:pPr>
            <w:r w:rsidRPr="00337E08">
              <w:rPr>
                <w:rFonts w:ascii="宋体" w:eastAsia="宋体" w:hAnsi="宋体" w:cs="宋体"/>
                <w:color w:val="000000"/>
                <w:sz w:val="18"/>
                <w:szCs w:val="18"/>
              </w:rPr>
              <w:t>12.88</w:t>
            </w:r>
          </w:p>
        </w:tc>
        <w:tc>
          <w:tcPr>
            <w:tcW w:w="840" w:type="dxa"/>
            <w:shd w:val="clear" w:color="auto" w:fill="auto"/>
            <w:vAlign w:val="center"/>
          </w:tcPr>
          <w:p w14:paraId="6782E3B8" w14:textId="77777777" w:rsidR="004F6947" w:rsidRPr="00337E08" w:rsidRDefault="004F6947">
            <w:pPr>
              <w:jc w:val="right"/>
              <w:rPr>
                <w:sz w:val="18"/>
                <w:szCs w:val="18"/>
              </w:rPr>
            </w:pPr>
            <w:r w:rsidRPr="00337E08">
              <w:rPr>
                <w:rFonts w:ascii="宋体" w:eastAsia="宋体" w:hAnsi="宋体" w:cs="宋体"/>
                <w:color w:val="000000"/>
                <w:sz w:val="18"/>
                <w:szCs w:val="18"/>
              </w:rPr>
              <w:t>12.88</w:t>
            </w:r>
          </w:p>
        </w:tc>
        <w:tc>
          <w:tcPr>
            <w:tcW w:w="840" w:type="dxa"/>
            <w:shd w:val="clear" w:color="auto" w:fill="auto"/>
            <w:vAlign w:val="center"/>
          </w:tcPr>
          <w:p w14:paraId="2366F4B2" w14:textId="77777777" w:rsidR="004F6947" w:rsidRPr="00337E08" w:rsidRDefault="004F6947">
            <w:pPr>
              <w:rPr>
                <w:sz w:val="18"/>
                <w:szCs w:val="18"/>
              </w:rPr>
            </w:pPr>
          </w:p>
        </w:tc>
        <w:tc>
          <w:tcPr>
            <w:tcW w:w="906" w:type="dxa"/>
            <w:shd w:val="clear" w:color="auto" w:fill="auto"/>
            <w:vAlign w:val="center"/>
          </w:tcPr>
          <w:p w14:paraId="3FC604E4" w14:textId="77777777" w:rsidR="004F6947" w:rsidRPr="00337E08" w:rsidRDefault="004F6947">
            <w:pPr>
              <w:rPr>
                <w:sz w:val="18"/>
                <w:szCs w:val="18"/>
              </w:rPr>
            </w:pPr>
          </w:p>
        </w:tc>
      </w:tr>
      <w:tr w:rsidR="004F6947" w14:paraId="270A7C19" w14:textId="77777777" w:rsidTr="00014748">
        <w:trPr>
          <w:trHeight w:hRule="exact" w:val="284"/>
          <w:jc w:val="center"/>
        </w:trPr>
        <w:tc>
          <w:tcPr>
            <w:tcW w:w="1640" w:type="dxa"/>
            <w:shd w:val="clear" w:color="auto" w:fill="auto"/>
            <w:vAlign w:val="center"/>
          </w:tcPr>
          <w:p w14:paraId="32F8840C" w14:textId="77777777" w:rsidR="004F6947" w:rsidRPr="00337E08" w:rsidRDefault="004F6947">
            <w:pPr>
              <w:jc w:val="left"/>
              <w:rPr>
                <w:sz w:val="18"/>
                <w:szCs w:val="18"/>
              </w:rPr>
            </w:pPr>
            <w:r w:rsidRPr="00337E08">
              <w:rPr>
                <w:rFonts w:ascii="宋体" w:eastAsia="宋体" w:hAnsi="宋体" w:cs="宋体"/>
                <w:color w:val="000000"/>
                <w:sz w:val="18"/>
                <w:szCs w:val="18"/>
              </w:rPr>
              <w:t>二、政府性基金预算财政拨款</w:t>
            </w:r>
          </w:p>
        </w:tc>
        <w:tc>
          <w:tcPr>
            <w:tcW w:w="280" w:type="dxa"/>
            <w:shd w:val="clear" w:color="auto" w:fill="auto"/>
            <w:vAlign w:val="center"/>
          </w:tcPr>
          <w:p w14:paraId="02EE9256" w14:textId="77777777" w:rsidR="004F6947" w:rsidRPr="00337E08" w:rsidRDefault="004F6947">
            <w:pPr>
              <w:jc w:val="center"/>
              <w:rPr>
                <w:sz w:val="18"/>
                <w:szCs w:val="18"/>
              </w:rPr>
            </w:pPr>
            <w:r w:rsidRPr="00337E08">
              <w:rPr>
                <w:rFonts w:ascii="宋体" w:eastAsia="宋体" w:hAnsi="宋体" w:cs="宋体"/>
                <w:color w:val="000000"/>
                <w:sz w:val="18"/>
                <w:szCs w:val="18"/>
              </w:rPr>
              <w:t>2</w:t>
            </w:r>
          </w:p>
        </w:tc>
        <w:tc>
          <w:tcPr>
            <w:tcW w:w="1199" w:type="dxa"/>
            <w:shd w:val="clear" w:color="auto" w:fill="auto"/>
            <w:vAlign w:val="center"/>
          </w:tcPr>
          <w:p w14:paraId="157095C8" w14:textId="77777777" w:rsidR="004F6947" w:rsidRPr="00337E08" w:rsidRDefault="004F6947">
            <w:pPr>
              <w:jc w:val="right"/>
              <w:rPr>
                <w:sz w:val="18"/>
                <w:szCs w:val="18"/>
              </w:rPr>
            </w:pPr>
            <w:r w:rsidRPr="00337E08">
              <w:rPr>
                <w:rFonts w:ascii="宋体" w:eastAsia="宋体" w:hAnsi="宋体" w:cs="宋体"/>
                <w:color w:val="000000"/>
                <w:sz w:val="18"/>
                <w:szCs w:val="18"/>
              </w:rPr>
              <w:t>26,480.30</w:t>
            </w:r>
          </w:p>
        </w:tc>
        <w:tc>
          <w:tcPr>
            <w:tcW w:w="1481" w:type="dxa"/>
            <w:shd w:val="clear" w:color="auto" w:fill="auto"/>
            <w:vAlign w:val="center"/>
          </w:tcPr>
          <w:p w14:paraId="1B2ED767" w14:textId="77777777" w:rsidR="004F6947" w:rsidRPr="00337E08" w:rsidRDefault="004F6947">
            <w:pPr>
              <w:jc w:val="left"/>
              <w:rPr>
                <w:sz w:val="18"/>
                <w:szCs w:val="18"/>
              </w:rPr>
            </w:pPr>
            <w:r w:rsidRPr="00337E08">
              <w:rPr>
                <w:rFonts w:ascii="宋体" w:eastAsia="宋体" w:hAnsi="宋体" w:cs="宋体"/>
                <w:color w:val="000000"/>
                <w:sz w:val="18"/>
                <w:szCs w:val="18"/>
              </w:rPr>
              <w:t>二、外交支出</w:t>
            </w:r>
          </w:p>
        </w:tc>
        <w:tc>
          <w:tcPr>
            <w:tcW w:w="280" w:type="dxa"/>
            <w:shd w:val="clear" w:color="auto" w:fill="auto"/>
            <w:vAlign w:val="center"/>
          </w:tcPr>
          <w:p w14:paraId="6F0A484E" w14:textId="77777777" w:rsidR="004F6947" w:rsidRPr="00337E08" w:rsidRDefault="004F6947">
            <w:pPr>
              <w:jc w:val="center"/>
              <w:rPr>
                <w:sz w:val="18"/>
                <w:szCs w:val="18"/>
              </w:rPr>
            </w:pPr>
            <w:r w:rsidRPr="00337E08">
              <w:rPr>
                <w:rFonts w:ascii="宋体" w:eastAsia="宋体" w:hAnsi="宋体" w:cs="宋体"/>
                <w:color w:val="000000"/>
                <w:sz w:val="18"/>
                <w:szCs w:val="18"/>
              </w:rPr>
              <w:t>34</w:t>
            </w:r>
          </w:p>
        </w:tc>
        <w:tc>
          <w:tcPr>
            <w:tcW w:w="840" w:type="dxa"/>
            <w:shd w:val="clear" w:color="auto" w:fill="auto"/>
            <w:vAlign w:val="center"/>
          </w:tcPr>
          <w:p w14:paraId="7884D9E2" w14:textId="77777777" w:rsidR="004F6947" w:rsidRPr="00337E08" w:rsidRDefault="004F6947">
            <w:pPr>
              <w:rPr>
                <w:sz w:val="18"/>
                <w:szCs w:val="18"/>
              </w:rPr>
            </w:pPr>
          </w:p>
        </w:tc>
        <w:tc>
          <w:tcPr>
            <w:tcW w:w="840" w:type="dxa"/>
            <w:shd w:val="clear" w:color="auto" w:fill="auto"/>
            <w:vAlign w:val="center"/>
          </w:tcPr>
          <w:p w14:paraId="1BA7B58E" w14:textId="77777777" w:rsidR="004F6947" w:rsidRPr="00337E08" w:rsidRDefault="004F6947">
            <w:pPr>
              <w:rPr>
                <w:sz w:val="18"/>
                <w:szCs w:val="18"/>
              </w:rPr>
            </w:pPr>
          </w:p>
        </w:tc>
        <w:tc>
          <w:tcPr>
            <w:tcW w:w="840" w:type="dxa"/>
            <w:shd w:val="clear" w:color="auto" w:fill="auto"/>
            <w:vAlign w:val="center"/>
          </w:tcPr>
          <w:p w14:paraId="0BECC535" w14:textId="77777777" w:rsidR="004F6947" w:rsidRPr="00337E08" w:rsidRDefault="004F6947">
            <w:pPr>
              <w:rPr>
                <w:sz w:val="18"/>
                <w:szCs w:val="18"/>
              </w:rPr>
            </w:pPr>
          </w:p>
        </w:tc>
        <w:tc>
          <w:tcPr>
            <w:tcW w:w="906" w:type="dxa"/>
            <w:shd w:val="clear" w:color="auto" w:fill="auto"/>
            <w:vAlign w:val="center"/>
          </w:tcPr>
          <w:p w14:paraId="155633B6" w14:textId="77777777" w:rsidR="004F6947" w:rsidRPr="00337E08" w:rsidRDefault="004F6947">
            <w:pPr>
              <w:rPr>
                <w:sz w:val="18"/>
                <w:szCs w:val="18"/>
              </w:rPr>
            </w:pPr>
          </w:p>
        </w:tc>
      </w:tr>
      <w:tr w:rsidR="004F6947" w14:paraId="2A3974D0" w14:textId="77777777" w:rsidTr="00014748">
        <w:trPr>
          <w:trHeight w:hRule="exact" w:val="284"/>
          <w:jc w:val="center"/>
        </w:trPr>
        <w:tc>
          <w:tcPr>
            <w:tcW w:w="1640" w:type="dxa"/>
            <w:shd w:val="clear" w:color="auto" w:fill="auto"/>
            <w:vAlign w:val="center"/>
          </w:tcPr>
          <w:p w14:paraId="5847A0A6" w14:textId="77777777" w:rsidR="004F6947" w:rsidRPr="00337E08" w:rsidRDefault="004F6947">
            <w:pPr>
              <w:jc w:val="left"/>
              <w:rPr>
                <w:sz w:val="18"/>
                <w:szCs w:val="18"/>
              </w:rPr>
            </w:pPr>
            <w:r w:rsidRPr="00337E08">
              <w:rPr>
                <w:rFonts w:ascii="宋体" w:eastAsia="宋体" w:hAnsi="宋体" w:cs="宋体"/>
                <w:color w:val="000000"/>
                <w:sz w:val="18"/>
                <w:szCs w:val="18"/>
              </w:rPr>
              <w:t>三、国有资本经营预算财政拨款</w:t>
            </w:r>
          </w:p>
        </w:tc>
        <w:tc>
          <w:tcPr>
            <w:tcW w:w="280" w:type="dxa"/>
            <w:shd w:val="clear" w:color="auto" w:fill="auto"/>
            <w:vAlign w:val="center"/>
          </w:tcPr>
          <w:p w14:paraId="4EEAEAC7" w14:textId="77777777" w:rsidR="004F6947" w:rsidRPr="00337E08" w:rsidRDefault="004F6947">
            <w:pPr>
              <w:jc w:val="center"/>
              <w:rPr>
                <w:sz w:val="18"/>
                <w:szCs w:val="18"/>
              </w:rPr>
            </w:pPr>
            <w:r w:rsidRPr="00337E08">
              <w:rPr>
                <w:rFonts w:ascii="宋体" w:eastAsia="宋体" w:hAnsi="宋体" w:cs="宋体"/>
                <w:color w:val="000000"/>
                <w:sz w:val="18"/>
                <w:szCs w:val="18"/>
              </w:rPr>
              <w:t>3</w:t>
            </w:r>
          </w:p>
        </w:tc>
        <w:tc>
          <w:tcPr>
            <w:tcW w:w="1199" w:type="dxa"/>
            <w:shd w:val="clear" w:color="auto" w:fill="auto"/>
            <w:vAlign w:val="center"/>
          </w:tcPr>
          <w:p w14:paraId="253DB268" w14:textId="77777777" w:rsidR="004F6947" w:rsidRPr="00337E08" w:rsidRDefault="004F6947">
            <w:pPr>
              <w:rPr>
                <w:sz w:val="18"/>
                <w:szCs w:val="18"/>
              </w:rPr>
            </w:pPr>
          </w:p>
        </w:tc>
        <w:tc>
          <w:tcPr>
            <w:tcW w:w="1481" w:type="dxa"/>
            <w:shd w:val="clear" w:color="auto" w:fill="auto"/>
            <w:vAlign w:val="center"/>
          </w:tcPr>
          <w:p w14:paraId="4AF1F8A7" w14:textId="77777777" w:rsidR="004F6947" w:rsidRPr="00337E08" w:rsidRDefault="004F6947">
            <w:pPr>
              <w:jc w:val="left"/>
              <w:rPr>
                <w:sz w:val="18"/>
                <w:szCs w:val="18"/>
              </w:rPr>
            </w:pPr>
            <w:r w:rsidRPr="00337E08">
              <w:rPr>
                <w:rFonts w:ascii="宋体" w:eastAsia="宋体" w:hAnsi="宋体" w:cs="宋体"/>
                <w:color w:val="000000"/>
                <w:sz w:val="18"/>
                <w:szCs w:val="18"/>
              </w:rPr>
              <w:t>三、国防支出</w:t>
            </w:r>
          </w:p>
        </w:tc>
        <w:tc>
          <w:tcPr>
            <w:tcW w:w="280" w:type="dxa"/>
            <w:shd w:val="clear" w:color="auto" w:fill="auto"/>
            <w:vAlign w:val="center"/>
          </w:tcPr>
          <w:p w14:paraId="3FDCF356" w14:textId="77777777" w:rsidR="004F6947" w:rsidRPr="00337E08" w:rsidRDefault="004F6947">
            <w:pPr>
              <w:jc w:val="center"/>
              <w:rPr>
                <w:sz w:val="18"/>
                <w:szCs w:val="18"/>
              </w:rPr>
            </w:pPr>
            <w:r w:rsidRPr="00337E08">
              <w:rPr>
                <w:rFonts w:ascii="宋体" w:eastAsia="宋体" w:hAnsi="宋体" w:cs="宋体"/>
                <w:color w:val="000000"/>
                <w:sz w:val="18"/>
                <w:szCs w:val="18"/>
              </w:rPr>
              <w:t>35</w:t>
            </w:r>
          </w:p>
        </w:tc>
        <w:tc>
          <w:tcPr>
            <w:tcW w:w="840" w:type="dxa"/>
            <w:shd w:val="clear" w:color="auto" w:fill="auto"/>
            <w:vAlign w:val="center"/>
          </w:tcPr>
          <w:p w14:paraId="1A700DD3" w14:textId="77777777" w:rsidR="004F6947" w:rsidRPr="00337E08" w:rsidRDefault="004F6947">
            <w:pPr>
              <w:rPr>
                <w:sz w:val="18"/>
                <w:szCs w:val="18"/>
              </w:rPr>
            </w:pPr>
          </w:p>
        </w:tc>
        <w:tc>
          <w:tcPr>
            <w:tcW w:w="840" w:type="dxa"/>
            <w:shd w:val="clear" w:color="auto" w:fill="auto"/>
            <w:vAlign w:val="center"/>
          </w:tcPr>
          <w:p w14:paraId="57CF1A7D" w14:textId="77777777" w:rsidR="004F6947" w:rsidRPr="00337E08" w:rsidRDefault="004F6947">
            <w:pPr>
              <w:rPr>
                <w:sz w:val="18"/>
                <w:szCs w:val="18"/>
              </w:rPr>
            </w:pPr>
          </w:p>
        </w:tc>
        <w:tc>
          <w:tcPr>
            <w:tcW w:w="840" w:type="dxa"/>
            <w:shd w:val="clear" w:color="auto" w:fill="auto"/>
            <w:vAlign w:val="center"/>
          </w:tcPr>
          <w:p w14:paraId="3F380826" w14:textId="77777777" w:rsidR="004F6947" w:rsidRPr="00337E08" w:rsidRDefault="004F6947">
            <w:pPr>
              <w:rPr>
                <w:sz w:val="18"/>
                <w:szCs w:val="18"/>
              </w:rPr>
            </w:pPr>
          </w:p>
        </w:tc>
        <w:tc>
          <w:tcPr>
            <w:tcW w:w="906" w:type="dxa"/>
            <w:shd w:val="clear" w:color="auto" w:fill="auto"/>
            <w:vAlign w:val="center"/>
          </w:tcPr>
          <w:p w14:paraId="639D725E" w14:textId="77777777" w:rsidR="004F6947" w:rsidRPr="00337E08" w:rsidRDefault="004F6947">
            <w:pPr>
              <w:rPr>
                <w:sz w:val="18"/>
                <w:szCs w:val="18"/>
              </w:rPr>
            </w:pPr>
          </w:p>
        </w:tc>
      </w:tr>
      <w:tr w:rsidR="004F6947" w14:paraId="04AA7FBB" w14:textId="77777777" w:rsidTr="00014748">
        <w:trPr>
          <w:trHeight w:hRule="exact" w:val="284"/>
          <w:jc w:val="center"/>
        </w:trPr>
        <w:tc>
          <w:tcPr>
            <w:tcW w:w="1640" w:type="dxa"/>
            <w:shd w:val="clear" w:color="auto" w:fill="auto"/>
            <w:vAlign w:val="center"/>
          </w:tcPr>
          <w:p w14:paraId="79432248" w14:textId="77777777" w:rsidR="004F6947" w:rsidRPr="00337E08" w:rsidRDefault="004F6947">
            <w:pPr>
              <w:rPr>
                <w:sz w:val="18"/>
                <w:szCs w:val="18"/>
              </w:rPr>
            </w:pPr>
          </w:p>
        </w:tc>
        <w:tc>
          <w:tcPr>
            <w:tcW w:w="280" w:type="dxa"/>
            <w:shd w:val="clear" w:color="auto" w:fill="auto"/>
            <w:vAlign w:val="center"/>
          </w:tcPr>
          <w:p w14:paraId="1F871261" w14:textId="77777777" w:rsidR="004F6947" w:rsidRPr="00337E08" w:rsidRDefault="004F6947">
            <w:pPr>
              <w:jc w:val="center"/>
              <w:rPr>
                <w:sz w:val="18"/>
                <w:szCs w:val="18"/>
              </w:rPr>
            </w:pPr>
            <w:r w:rsidRPr="00337E08">
              <w:rPr>
                <w:rFonts w:ascii="宋体" w:eastAsia="宋体" w:hAnsi="宋体" w:cs="宋体"/>
                <w:color w:val="000000"/>
                <w:sz w:val="18"/>
                <w:szCs w:val="18"/>
              </w:rPr>
              <w:t>4</w:t>
            </w:r>
          </w:p>
        </w:tc>
        <w:tc>
          <w:tcPr>
            <w:tcW w:w="1199" w:type="dxa"/>
            <w:shd w:val="clear" w:color="auto" w:fill="auto"/>
            <w:vAlign w:val="center"/>
          </w:tcPr>
          <w:p w14:paraId="1BD8CE36" w14:textId="77777777" w:rsidR="004F6947" w:rsidRPr="00337E08" w:rsidRDefault="004F6947">
            <w:pPr>
              <w:rPr>
                <w:sz w:val="18"/>
                <w:szCs w:val="18"/>
              </w:rPr>
            </w:pPr>
          </w:p>
        </w:tc>
        <w:tc>
          <w:tcPr>
            <w:tcW w:w="1481" w:type="dxa"/>
            <w:shd w:val="clear" w:color="auto" w:fill="auto"/>
            <w:vAlign w:val="center"/>
          </w:tcPr>
          <w:p w14:paraId="676B9F38" w14:textId="77777777" w:rsidR="004F6947" w:rsidRPr="00337E08" w:rsidRDefault="004F6947">
            <w:pPr>
              <w:jc w:val="left"/>
              <w:rPr>
                <w:sz w:val="18"/>
                <w:szCs w:val="18"/>
              </w:rPr>
            </w:pPr>
            <w:r w:rsidRPr="00337E08">
              <w:rPr>
                <w:rFonts w:ascii="宋体" w:eastAsia="宋体" w:hAnsi="宋体" w:cs="宋体"/>
                <w:color w:val="000000"/>
                <w:sz w:val="18"/>
                <w:szCs w:val="18"/>
              </w:rPr>
              <w:t>四、公共安全支出</w:t>
            </w:r>
          </w:p>
        </w:tc>
        <w:tc>
          <w:tcPr>
            <w:tcW w:w="280" w:type="dxa"/>
            <w:shd w:val="clear" w:color="auto" w:fill="auto"/>
            <w:vAlign w:val="center"/>
          </w:tcPr>
          <w:p w14:paraId="26C80AA0" w14:textId="77777777" w:rsidR="004F6947" w:rsidRPr="00337E08" w:rsidRDefault="004F6947">
            <w:pPr>
              <w:jc w:val="center"/>
              <w:rPr>
                <w:sz w:val="18"/>
                <w:szCs w:val="18"/>
              </w:rPr>
            </w:pPr>
            <w:r w:rsidRPr="00337E08">
              <w:rPr>
                <w:rFonts w:ascii="宋体" w:eastAsia="宋体" w:hAnsi="宋体" w:cs="宋体"/>
                <w:color w:val="000000"/>
                <w:sz w:val="18"/>
                <w:szCs w:val="18"/>
              </w:rPr>
              <w:t>36</w:t>
            </w:r>
          </w:p>
        </w:tc>
        <w:tc>
          <w:tcPr>
            <w:tcW w:w="840" w:type="dxa"/>
            <w:shd w:val="clear" w:color="auto" w:fill="auto"/>
            <w:vAlign w:val="center"/>
          </w:tcPr>
          <w:p w14:paraId="634C6973" w14:textId="77777777" w:rsidR="004F6947" w:rsidRPr="00337E08" w:rsidRDefault="004F6947">
            <w:pPr>
              <w:jc w:val="right"/>
              <w:rPr>
                <w:sz w:val="18"/>
                <w:szCs w:val="18"/>
              </w:rPr>
            </w:pPr>
            <w:r w:rsidRPr="00337E08">
              <w:rPr>
                <w:rFonts w:ascii="宋体" w:eastAsia="宋体" w:hAnsi="宋体" w:cs="宋体"/>
                <w:color w:val="000000"/>
                <w:sz w:val="18"/>
                <w:szCs w:val="18"/>
              </w:rPr>
              <w:t>16.41</w:t>
            </w:r>
          </w:p>
        </w:tc>
        <w:tc>
          <w:tcPr>
            <w:tcW w:w="840" w:type="dxa"/>
            <w:shd w:val="clear" w:color="auto" w:fill="auto"/>
            <w:vAlign w:val="center"/>
          </w:tcPr>
          <w:p w14:paraId="05764C01" w14:textId="77777777" w:rsidR="004F6947" w:rsidRPr="00337E08" w:rsidRDefault="004F6947">
            <w:pPr>
              <w:jc w:val="right"/>
              <w:rPr>
                <w:sz w:val="18"/>
                <w:szCs w:val="18"/>
              </w:rPr>
            </w:pPr>
            <w:r w:rsidRPr="00337E08">
              <w:rPr>
                <w:rFonts w:ascii="宋体" w:eastAsia="宋体" w:hAnsi="宋体" w:cs="宋体"/>
                <w:color w:val="000000"/>
                <w:sz w:val="18"/>
                <w:szCs w:val="18"/>
              </w:rPr>
              <w:t>16.41</w:t>
            </w:r>
          </w:p>
        </w:tc>
        <w:tc>
          <w:tcPr>
            <w:tcW w:w="840" w:type="dxa"/>
            <w:shd w:val="clear" w:color="auto" w:fill="auto"/>
            <w:vAlign w:val="center"/>
          </w:tcPr>
          <w:p w14:paraId="264E7312" w14:textId="77777777" w:rsidR="004F6947" w:rsidRPr="00337E08" w:rsidRDefault="004F6947">
            <w:pPr>
              <w:rPr>
                <w:sz w:val="18"/>
                <w:szCs w:val="18"/>
              </w:rPr>
            </w:pPr>
          </w:p>
        </w:tc>
        <w:tc>
          <w:tcPr>
            <w:tcW w:w="906" w:type="dxa"/>
            <w:shd w:val="clear" w:color="auto" w:fill="auto"/>
            <w:vAlign w:val="center"/>
          </w:tcPr>
          <w:p w14:paraId="2AA12F90" w14:textId="77777777" w:rsidR="004F6947" w:rsidRPr="00337E08" w:rsidRDefault="004F6947">
            <w:pPr>
              <w:rPr>
                <w:sz w:val="18"/>
                <w:szCs w:val="18"/>
              </w:rPr>
            </w:pPr>
          </w:p>
        </w:tc>
      </w:tr>
      <w:tr w:rsidR="004F6947" w14:paraId="4D238516" w14:textId="77777777" w:rsidTr="00014748">
        <w:trPr>
          <w:trHeight w:hRule="exact" w:val="284"/>
          <w:jc w:val="center"/>
        </w:trPr>
        <w:tc>
          <w:tcPr>
            <w:tcW w:w="1640" w:type="dxa"/>
            <w:shd w:val="clear" w:color="auto" w:fill="auto"/>
            <w:vAlign w:val="center"/>
          </w:tcPr>
          <w:p w14:paraId="1BF2E94D" w14:textId="77777777" w:rsidR="004F6947" w:rsidRPr="00337E08" w:rsidRDefault="004F6947">
            <w:pPr>
              <w:rPr>
                <w:sz w:val="18"/>
                <w:szCs w:val="18"/>
              </w:rPr>
            </w:pPr>
          </w:p>
        </w:tc>
        <w:tc>
          <w:tcPr>
            <w:tcW w:w="280" w:type="dxa"/>
            <w:shd w:val="clear" w:color="auto" w:fill="auto"/>
            <w:vAlign w:val="center"/>
          </w:tcPr>
          <w:p w14:paraId="50ECE392" w14:textId="77777777" w:rsidR="004F6947" w:rsidRPr="00337E08" w:rsidRDefault="004F6947">
            <w:pPr>
              <w:jc w:val="center"/>
              <w:rPr>
                <w:sz w:val="18"/>
                <w:szCs w:val="18"/>
              </w:rPr>
            </w:pPr>
            <w:r w:rsidRPr="00337E08">
              <w:rPr>
                <w:rFonts w:ascii="宋体" w:eastAsia="宋体" w:hAnsi="宋体" w:cs="宋体"/>
                <w:color w:val="000000"/>
                <w:sz w:val="18"/>
                <w:szCs w:val="18"/>
              </w:rPr>
              <w:t>5</w:t>
            </w:r>
          </w:p>
        </w:tc>
        <w:tc>
          <w:tcPr>
            <w:tcW w:w="1199" w:type="dxa"/>
            <w:shd w:val="clear" w:color="auto" w:fill="auto"/>
            <w:vAlign w:val="center"/>
          </w:tcPr>
          <w:p w14:paraId="2AE34583" w14:textId="77777777" w:rsidR="004F6947" w:rsidRPr="00337E08" w:rsidRDefault="004F6947">
            <w:pPr>
              <w:rPr>
                <w:sz w:val="18"/>
                <w:szCs w:val="18"/>
              </w:rPr>
            </w:pPr>
          </w:p>
        </w:tc>
        <w:tc>
          <w:tcPr>
            <w:tcW w:w="1481" w:type="dxa"/>
            <w:shd w:val="clear" w:color="auto" w:fill="auto"/>
            <w:vAlign w:val="center"/>
          </w:tcPr>
          <w:p w14:paraId="6BEE7486" w14:textId="77777777" w:rsidR="004F6947" w:rsidRPr="00337E08" w:rsidRDefault="004F6947">
            <w:pPr>
              <w:jc w:val="left"/>
              <w:rPr>
                <w:sz w:val="18"/>
                <w:szCs w:val="18"/>
              </w:rPr>
            </w:pPr>
            <w:r w:rsidRPr="00337E08">
              <w:rPr>
                <w:rFonts w:ascii="宋体" w:eastAsia="宋体" w:hAnsi="宋体" w:cs="宋体"/>
                <w:color w:val="000000"/>
                <w:sz w:val="18"/>
                <w:szCs w:val="18"/>
              </w:rPr>
              <w:t>五、教育支出</w:t>
            </w:r>
          </w:p>
        </w:tc>
        <w:tc>
          <w:tcPr>
            <w:tcW w:w="280" w:type="dxa"/>
            <w:shd w:val="clear" w:color="auto" w:fill="auto"/>
            <w:vAlign w:val="center"/>
          </w:tcPr>
          <w:p w14:paraId="35F932E4" w14:textId="77777777" w:rsidR="004F6947" w:rsidRPr="00337E08" w:rsidRDefault="004F6947">
            <w:pPr>
              <w:jc w:val="center"/>
              <w:rPr>
                <w:sz w:val="18"/>
                <w:szCs w:val="18"/>
              </w:rPr>
            </w:pPr>
            <w:r w:rsidRPr="00337E08">
              <w:rPr>
                <w:rFonts w:ascii="宋体" w:eastAsia="宋体" w:hAnsi="宋体" w:cs="宋体"/>
                <w:color w:val="000000"/>
                <w:sz w:val="18"/>
                <w:szCs w:val="18"/>
              </w:rPr>
              <w:t>37</w:t>
            </w:r>
          </w:p>
        </w:tc>
        <w:tc>
          <w:tcPr>
            <w:tcW w:w="840" w:type="dxa"/>
            <w:shd w:val="clear" w:color="auto" w:fill="auto"/>
            <w:vAlign w:val="center"/>
          </w:tcPr>
          <w:p w14:paraId="34221232" w14:textId="77777777" w:rsidR="004F6947" w:rsidRPr="00337E08" w:rsidRDefault="004F6947">
            <w:pPr>
              <w:jc w:val="right"/>
              <w:rPr>
                <w:sz w:val="18"/>
                <w:szCs w:val="18"/>
              </w:rPr>
            </w:pPr>
            <w:r w:rsidRPr="00337E08">
              <w:rPr>
                <w:rFonts w:ascii="宋体" w:eastAsia="宋体" w:hAnsi="宋体" w:cs="宋体"/>
                <w:color w:val="000000"/>
                <w:sz w:val="18"/>
                <w:szCs w:val="18"/>
              </w:rPr>
              <w:t>11,702.05</w:t>
            </w:r>
          </w:p>
        </w:tc>
        <w:tc>
          <w:tcPr>
            <w:tcW w:w="840" w:type="dxa"/>
            <w:shd w:val="clear" w:color="auto" w:fill="auto"/>
            <w:vAlign w:val="center"/>
          </w:tcPr>
          <w:p w14:paraId="1A20D8F0" w14:textId="77777777" w:rsidR="004F6947" w:rsidRPr="00337E08" w:rsidRDefault="004F6947">
            <w:pPr>
              <w:jc w:val="right"/>
              <w:rPr>
                <w:sz w:val="18"/>
                <w:szCs w:val="18"/>
              </w:rPr>
            </w:pPr>
            <w:r w:rsidRPr="00337E08">
              <w:rPr>
                <w:rFonts w:ascii="宋体" w:eastAsia="宋体" w:hAnsi="宋体" w:cs="宋体"/>
                <w:color w:val="000000"/>
                <w:sz w:val="18"/>
                <w:szCs w:val="18"/>
              </w:rPr>
              <w:t>11,702.05</w:t>
            </w:r>
          </w:p>
        </w:tc>
        <w:tc>
          <w:tcPr>
            <w:tcW w:w="840" w:type="dxa"/>
            <w:shd w:val="clear" w:color="auto" w:fill="auto"/>
            <w:vAlign w:val="center"/>
          </w:tcPr>
          <w:p w14:paraId="792F41AE" w14:textId="77777777" w:rsidR="004F6947" w:rsidRPr="00337E08" w:rsidRDefault="004F6947">
            <w:pPr>
              <w:rPr>
                <w:sz w:val="18"/>
                <w:szCs w:val="18"/>
              </w:rPr>
            </w:pPr>
          </w:p>
        </w:tc>
        <w:tc>
          <w:tcPr>
            <w:tcW w:w="906" w:type="dxa"/>
            <w:shd w:val="clear" w:color="auto" w:fill="auto"/>
            <w:vAlign w:val="center"/>
          </w:tcPr>
          <w:p w14:paraId="24F7AFE4" w14:textId="77777777" w:rsidR="004F6947" w:rsidRPr="00337E08" w:rsidRDefault="004F6947">
            <w:pPr>
              <w:rPr>
                <w:sz w:val="18"/>
                <w:szCs w:val="18"/>
              </w:rPr>
            </w:pPr>
          </w:p>
        </w:tc>
      </w:tr>
      <w:tr w:rsidR="004F6947" w14:paraId="50AA443F" w14:textId="77777777" w:rsidTr="00014748">
        <w:trPr>
          <w:trHeight w:hRule="exact" w:val="284"/>
          <w:jc w:val="center"/>
        </w:trPr>
        <w:tc>
          <w:tcPr>
            <w:tcW w:w="1640" w:type="dxa"/>
            <w:shd w:val="clear" w:color="auto" w:fill="auto"/>
            <w:vAlign w:val="center"/>
          </w:tcPr>
          <w:p w14:paraId="66B56CDD" w14:textId="77777777" w:rsidR="004F6947" w:rsidRPr="00337E08" w:rsidRDefault="004F6947">
            <w:pPr>
              <w:rPr>
                <w:sz w:val="18"/>
                <w:szCs w:val="18"/>
              </w:rPr>
            </w:pPr>
          </w:p>
        </w:tc>
        <w:tc>
          <w:tcPr>
            <w:tcW w:w="280" w:type="dxa"/>
            <w:shd w:val="clear" w:color="auto" w:fill="auto"/>
            <w:vAlign w:val="center"/>
          </w:tcPr>
          <w:p w14:paraId="591E4C40" w14:textId="77777777" w:rsidR="004F6947" w:rsidRPr="00337E08" w:rsidRDefault="004F6947">
            <w:pPr>
              <w:jc w:val="center"/>
              <w:rPr>
                <w:sz w:val="18"/>
                <w:szCs w:val="18"/>
              </w:rPr>
            </w:pPr>
            <w:r w:rsidRPr="00337E08">
              <w:rPr>
                <w:rFonts w:ascii="宋体" w:eastAsia="宋体" w:hAnsi="宋体" w:cs="宋体"/>
                <w:color w:val="000000"/>
                <w:sz w:val="18"/>
                <w:szCs w:val="18"/>
              </w:rPr>
              <w:t>6</w:t>
            </w:r>
          </w:p>
        </w:tc>
        <w:tc>
          <w:tcPr>
            <w:tcW w:w="1199" w:type="dxa"/>
            <w:shd w:val="clear" w:color="auto" w:fill="auto"/>
            <w:vAlign w:val="center"/>
          </w:tcPr>
          <w:p w14:paraId="7A6017A7" w14:textId="77777777" w:rsidR="004F6947" w:rsidRPr="00337E08" w:rsidRDefault="004F6947">
            <w:pPr>
              <w:rPr>
                <w:sz w:val="18"/>
                <w:szCs w:val="18"/>
              </w:rPr>
            </w:pPr>
          </w:p>
        </w:tc>
        <w:tc>
          <w:tcPr>
            <w:tcW w:w="1481" w:type="dxa"/>
            <w:shd w:val="clear" w:color="auto" w:fill="auto"/>
            <w:vAlign w:val="center"/>
          </w:tcPr>
          <w:p w14:paraId="53784ACB" w14:textId="77777777" w:rsidR="004F6947" w:rsidRPr="00337E08" w:rsidRDefault="004F6947">
            <w:pPr>
              <w:jc w:val="left"/>
              <w:rPr>
                <w:sz w:val="18"/>
                <w:szCs w:val="18"/>
              </w:rPr>
            </w:pPr>
            <w:r w:rsidRPr="00337E08">
              <w:rPr>
                <w:rFonts w:ascii="宋体" w:eastAsia="宋体" w:hAnsi="宋体" w:cs="宋体"/>
                <w:color w:val="000000"/>
                <w:sz w:val="18"/>
                <w:szCs w:val="18"/>
              </w:rPr>
              <w:t>六、科学技术支出</w:t>
            </w:r>
          </w:p>
        </w:tc>
        <w:tc>
          <w:tcPr>
            <w:tcW w:w="280" w:type="dxa"/>
            <w:shd w:val="clear" w:color="auto" w:fill="auto"/>
            <w:vAlign w:val="center"/>
          </w:tcPr>
          <w:p w14:paraId="48DA2197" w14:textId="77777777" w:rsidR="004F6947" w:rsidRPr="00337E08" w:rsidRDefault="004F6947">
            <w:pPr>
              <w:jc w:val="center"/>
              <w:rPr>
                <w:sz w:val="18"/>
                <w:szCs w:val="18"/>
              </w:rPr>
            </w:pPr>
            <w:r w:rsidRPr="00337E08">
              <w:rPr>
                <w:rFonts w:ascii="宋体" w:eastAsia="宋体" w:hAnsi="宋体" w:cs="宋体"/>
                <w:color w:val="000000"/>
                <w:sz w:val="18"/>
                <w:szCs w:val="18"/>
              </w:rPr>
              <w:t>38</w:t>
            </w:r>
          </w:p>
        </w:tc>
        <w:tc>
          <w:tcPr>
            <w:tcW w:w="840" w:type="dxa"/>
            <w:shd w:val="clear" w:color="auto" w:fill="auto"/>
            <w:vAlign w:val="center"/>
          </w:tcPr>
          <w:p w14:paraId="73478182" w14:textId="77777777" w:rsidR="004F6947" w:rsidRPr="00337E08" w:rsidRDefault="004F6947">
            <w:pPr>
              <w:rPr>
                <w:sz w:val="18"/>
                <w:szCs w:val="18"/>
              </w:rPr>
            </w:pPr>
          </w:p>
        </w:tc>
        <w:tc>
          <w:tcPr>
            <w:tcW w:w="840" w:type="dxa"/>
            <w:shd w:val="clear" w:color="auto" w:fill="auto"/>
            <w:vAlign w:val="center"/>
          </w:tcPr>
          <w:p w14:paraId="19404866" w14:textId="77777777" w:rsidR="004F6947" w:rsidRPr="00337E08" w:rsidRDefault="004F6947">
            <w:pPr>
              <w:rPr>
                <w:sz w:val="18"/>
                <w:szCs w:val="18"/>
              </w:rPr>
            </w:pPr>
          </w:p>
        </w:tc>
        <w:tc>
          <w:tcPr>
            <w:tcW w:w="840" w:type="dxa"/>
            <w:shd w:val="clear" w:color="auto" w:fill="auto"/>
            <w:vAlign w:val="center"/>
          </w:tcPr>
          <w:p w14:paraId="52262162" w14:textId="77777777" w:rsidR="004F6947" w:rsidRPr="00337E08" w:rsidRDefault="004F6947">
            <w:pPr>
              <w:rPr>
                <w:sz w:val="18"/>
                <w:szCs w:val="18"/>
              </w:rPr>
            </w:pPr>
          </w:p>
        </w:tc>
        <w:tc>
          <w:tcPr>
            <w:tcW w:w="906" w:type="dxa"/>
            <w:shd w:val="clear" w:color="auto" w:fill="auto"/>
            <w:vAlign w:val="center"/>
          </w:tcPr>
          <w:p w14:paraId="1BDB8C83" w14:textId="77777777" w:rsidR="004F6947" w:rsidRPr="00337E08" w:rsidRDefault="004F6947">
            <w:pPr>
              <w:rPr>
                <w:sz w:val="18"/>
                <w:szCs w:val="18"/>
              </w:rPr>
            </w:pPr>
          </w:p>
        </w:tc>
      </w:tr>
      <w:tr w:rsidR="004F6947" w14:paraId="7B758F61" w14:textId="77777777" w:rsidTr="00014748">
        <w:trPr>
          <w:trHeight w:hRule="exact" w:val="284"/>
          <w:jc w:val="center"/>
        </w:trPr>
        <w:tc>
          <w:tcPr>
            <w:tcW w:w="1640" w:type="dxa"/>
            <w:shd w:val="clear" w:color="auto" w:fill="auto"/>
            <w:vAlign w:val="center"/>
          </w:tcPr>
          <w:p w14:paraId="2F0909BE" w14:textId="77777777" w:rsidR="004F6947" w:rsidRPr="00337E08" w:rsidRDefault="004F6947">
            <w:pPr>
              <w:rPr>
                <w:sz w:val="18"/>
                <w:szCs w:val="18"/>
              </w:rPr>
            </w:pPr>
          </w:p>
        </w:tc>
        <w:tc>
          <w:tcPr>
            <w:tcW w:w="280" w:type="dxa"/>
            <w:shd w:val="clear" w:color="auto" w:fill="auto"/>
            <w:vAlign w:val="center"/>
          </w:tcPr>
          <w:p w14:paraId="08C7843C" w14:textId="77777777" w:rsidR="004F6947" w:rsidRPr="00337E08" w:rsidRDefault="004F6947">
            <w:pPr>
              <w:jc w:val="center"/>
              <w:rPr>
                <w:sz w:val="18"/>
                <w:szCs w:val="18"/>
              </w:rPr>
            </w:pPr>
            <w:r w:rsidRPr="00337E08">
              <w:rPr>
                <w:rFonts w:ascii="宋体" w:eastAsia="宋体" w:hAnsi="宋体" w:cs="宋体"/>
                <w:color w:val="000000"/>
                <w:sz w:val="18"/>
                <w:szCs w:val="18"/>
              </w:rPr>
              <w:t>7</w:t>
            </w:r>
          </w:p>
        </w:tc>
        <w:tc>
          <w:tcPr>
            <w:tcW w:w="1199" w:type="dxa"/>
            <w:shd w:val="clear" w:color="auto" w:fill="auto"/>
            <w:vAlign w:val="center"/>
          </w:tcPr>
          <w:p w14:paraId="6928ACD7" w14:textId="77777777" w:rsidR="004F6947" w:rsidRPr="00337E08" w:rsidRDefault="004F6947">
            <w:pPr>
              <w:rPr>
                <w:sz w:val="18"/>
                <w:szCs w:val="18"/>
              </w:rPr>
            </w:pPr>
          </w:p>
        </w:tc>
        <w:tc>
          <w:tcPr>
            <w:tcW w:w="1481" w:type="dxa"/>
            <w:shd w:val="clear" w:color="auto" w:fill="auto"/>
            <w:vAlign w:val="center"/>
          </w:tcPr>
          <w:p w14:paraId="587B930A" w14:textId="77777777" w:rsidR="004F6947" w:rsidRPr="00337E08" w:rsidRDefault="004F6947">
            <w:pPr>
              <w:jc w:val="left"/>
              <w:rPr>
                <w:sz w:val="18"/>
                <w:szCs w:val="18"/>
              </w:rPr>
            </w:pPr>
            <w:r w:rsidRPr="00337E08">
              <w:rPr>
                <w:rFonts w:ascii="宋体" w:eastAsia="宋体" w:hAnsi="宋体" w:cs="宋体"/>
                <w:color w:val="000000"/>
                <w:sz w:val="18"/>
                <w:szCs w:val="18"/>
              </w:rPr>
              <w:t>七、文化旅游体育与传媒支出</w:t>
            </w:r>
          </w:p>
        </w:tc>
        <w:tc>
          <w:tcPr>
            <w:tcW w:w="280" w:type="dxa"/>
            <w:shd w:val="clear" w:color="auto" w:fill="auto"/>
            <w:vAlign w:val="center"/>
          </w:tcPr>
          <w:p w14:paraId="17C4C5CB" w14:textId="77777777" w:rsidR="004F6947" w:rsidRPr="00337E08" w:rsidRDefault="004F6947">
            <w:pPr>
              <w:jc w:val="center"/>
              <w:rPr>
                <w:sz w:val="18"/>
                <w:szCs w:val="18"/>
              </w:rPr>
            </w:pPr>
            <w:r w:rsidRPr="00337E08">
              <w:rPr>
                <w:rFonts w:ascii="宋体" w:eastAsia="宋体" w:hAnsi="宋体" w:cs="宋体"/>
                <w:color w:val="000000"/>
                <w:sz w:val="18"/>
                <w:szCs w:val="18"/>
              </w:rPr>
              <w:t>39</w:t>
            </w:r>
          </w:p>
        </w:tc>
        <w:tc>
          <w:tcPr>
            <w:tcW w:w="840" w:type="dxa"/>
            <w:shd w:val="clear" w:color="auto" w:fill="auto"/>
            <w:vAlign w:val="center"/>
          </w:tcPr>
          <w:p w14:paraId="72E4CA72" w14:textId="77777777" w:rsidR="004F6947" w:rsidRPr="00337E08" w:rsidRDefault="004F6947">
            <w:pPr>
              <w:rPr>
                <w:sz w:val="18"/>
                <w:szCs w:val="18"/>
              </w:rPr>
            </w:pPr>
          </w:p>
        </w:tc>
        <w:tc>
          <w:tcPr>
            <w:tcW w:w="840" w:type="dxa"/>
            <w:shd w:val="clear" w:color="auto" w:fill="auto"/>
            <w:vAlign w:val="center"/>
          </w:tcPr>
          <w:p w14:paraId="4E375F1D" w14:textId="77777777" w:rsidR="004F6947" w:rsidRPr="00337E08" w:rsidRDefault="004F6947">
            <w:pPr>
              <w:rPr>
                <w:sz w:val="18"/>
                <w:szCs w:val="18"/>
              </w:rPr>
            </w:pPr>
          </w:p>
        </w:tc>
        <w:tc>
          <w:tcPr>
            <w:tcW w:w="840" w:type="dxa"/>
            <w:shd w:val="clear" w:color="auto" w:fill="auto"/>
            <w:vAlign w:val="center"/>
          </w:tcPr>
          <w:p w14:paraId="3D48C45C" w14:textId="77777777" w:rsidR="004F6947" w:rsidRPr="00337E08" w:rsidRDefault="004F6947">
            <w:pPr>
              <w:rPr>
                <w:sz w:val="18"/>
                <w:szCs w:val="18"/>
              </w:rPr>
            </w:pPr>
          </w:p>
        </w:tc>
        <w:tc>
          <w:tcPr>
            <w:tcW w:w="906" w:type="dxa"/>
            <w:shd w:val="clear" w:color="auto" w:fill="auto"/>
            <w:vAlign w:val="center"/>
          </w:tcPr>
          <w:p w14:paraId="2BA1DBAF" w14:textId="77777777" w:rsidR="004F6947" w:rsidRPr="00337E08" w:rsidRDefault="004F6947">
            <w:pPr>
              <w:rPr>
                <w:sz w:val="18"/>
                <w:szCs w:val="18"/>
              </w:rPr>
            </w:pPr>
          </w:p>
        </w:tc>
      </w:tr>
      <w:tr w:rsidR="004F6947" w14:paraId="6F34B710" w14:textId="77777777" w:rsidTr="00014748">
        <w:trPr>
          <w:trHeight w:hRule="exact" w:val="284"/>
          <w:jc w:val="center"/>
        </w:trPr>
        <w:tc>
          <w:tcPr>
            <w:tcW w:w="1640" w:type="dxa"/>
            <w:shd w:val="clear" w:color="auto" w:fill="auto"/>
            <w:vAlign w:val="center"/>
          </w:tcPr>
          <w:p w14:paraId="680A6F07" w14:textId="77777777" w:rsidR="004F6947" w:rsidRPr="00337E08" w:rsidRDefault="004F6947">
            <w:pPr>
              <w:rPr>
                <w:sz w:val="18"/>
                <w:szCs w:val="18"/>
              </w:rPr>
            </w:pPr>
          </w:p>
        </w:tc>
        <w:tc>
          <w:tcPr>
            <w:tcW w:w="280" w:type="dxa"/>
            <w:shd w:val="clear" w:color="auto" w:fill="auto"/>
            <w:vAlign w:val="center"/>
          </w:tcPr>
          <w:p w14:paraId="735243DF" w14:textId="77777777" w:rsidR="004F6947" w:rsidRPr="00337E08" w:rsidRDefault="004F6947">
            <w:pPr>
              <w:jc w:val="center"/>
              <w:rPr>
                <w:sz w:val="18"/>
                <w:szCs w:val="18"/>
              </w:rPr>
            </w:pPr>
            <w:r w:rsidRPr="00337E08">
              <w:rPr>
                <w:rFonts w:ascii="宋体" w:eastAsia="宋体" w:hAnsi="宋体" w:cs="宋体"/>
                <w:color w:val="000000"/>
                <w:sz w:val="18"/>
                <w:szCs w:val="18"/>
              </w:rPr>
              <w:t>8</w:t>
            </w:r>
          </w:p>
        </w:tc>
        <w:tc>
          <w:tcPr>
            <w:tcW w:w="1199" w:type="dxa"/>
            <w:shd w:val="clear" w:color="auto" w:fill="auto"/>
            <w:vAlign w:val="center"/>
          </w:tcPr>
          <w:p w14:paraId="3602A42B" w14:textId="77777777" w:rsidR="004F6947" w:rsidRPr="00337E08" w:rsidRDefault="004F6947">
            <w:pPr>
              <w:rPr>
                <w:sz w:val="18"/>
                <w:szCs w:val="18"/>
              </w:rPr>
            </w:pPr>
          </w:p>
        </w:tc>
        <w:tc>
          <w:tcPr>
            <w:tcW w:w="1481" w:type="dxa"/>
            <w:shd w:val="clear" w:color="auto" w:fill="auto"/>
            <w:vAlign w:val="center"/>
          </w:tcPr>
          <w:p w14:paraId="1E60DDAA" w14:textId="77777777" w:rsidR="004F6947" w:rsidRPr="00337E08" w:rsidRDefault="004F6947">
            <w:pPr>
              <w:jc w:val="left"/>
              <w:rPr>
                <w:sz w:val="18"/>
                <w:szCs w:val="18"/>
              </w:rPr>
            </w:pPr>
            <w:r w:rsidRPr="00337E08">
              <w:rPr>
                <w:rFonts w:ascii="宋体" w:eastAsia="宋体" w:hAnsi="宋体" w:cs="宋体"/>
                <w:color w:val="000000"/>
                <w:sz w:val="18"/>
                <w:szCs w:val="18"/>
              </w:rPr>
              <w:t>八、社会保障和就业支出</w:t>
            </w:r>
          </w:p>
        </w:tc>
        <w:tc>
          <w:tcPr>
            <w:tcW w:w="280" w:type="dxa"/>
            <w:shd w:val="clear" w:color="auto" w:fill="auto"/>
            <w:vAlign w:val="center"/>
          </w:tcPr>
          <w:p w14:paraId="052486A6" w14:textId="77777777" w:rsidR="004F6947" w:rsidRPr="00337E08" w:rsidRDefault="004F6947">
            <w:pPr>
              <w:jc w:val="center"/>
              <w:rPr>
                <w:sz w:val="18"/>
                <w:szCs w:val="18"/>
              </w:rPr>
            </w:pPr>
            <w:r w:rsidRPr="00337E08">
              <w:rPr>
                <w:rFonts w:ascii="宋体" w:eastAsia="宋体" w:hAnsi="宋体" w:cs="宋体"/>
                <w:color w:val="000000"/>
                <w:sz w:val="18"/>
                <w:szCs w:val="18"/>
              </w:rPr>
              <w:t>40</w:t>
            </w:r>
          </w:p>
        </w:tc>
        <w:tc>
          <w:tcPr>
            <w:tcW w:w="840" w:type="dxa"/>
            <w:shd w:val="clear" w:color="auto" w:fill="auto"/>
            <w:vAlign w:val="center"/>
          </w:tcPr>
          <w:p w14:paraId="654E3125" w14:textId="77777777" w:rsidR="004F6947" w:rsidRPr="00337E08" w:rsidRDefault="004F6947">
            <w:pPr>
              <w:jc w:val="right"/>
              <w:rPr>
                <w:sz w:val="18"/>
                <w:szCs w:val="18"/>
              </w:rPr>
            </w:pPr>
            <w:r w:rsidRPr="00337E08">
              <w:rPr>
                <w:rFonts w:ascii="宋体" w:eastAsia="宋体" w:hAnsi="宋体" w:cs="宋体"/>
                <w:color w:val="000000"/>
                <w:sz w:val="18"/>
                <w:szCs w:val="18"/>
              </w:rPr>
              <w:t>10.00</w:t>
            </w:r>
          </w:p>
        </w:tc>
        <w:tc>
          <w:tcPr>
            <w:tcW w:w="840" w:type="dxa"/>
            <w:shd w:val="clear" w:color="auto" w:fill="auto"/>
            <w:vAlign w:val="center"/>
          </w:tcPr>
          <w:p w14:paraId="03C0440B" w14:textId="77777777" w:rsidR="004F6947" w:rsidRPr="00337E08" w:rsidRDefault="004F6947">
            <w:pPr>
              <w:jc w:val="right"/>
              <w:rPr>
                <w:sz w:val="18"/>
                <w:szCs w:val="18"/>
              </w:rPr>
            </w:pPr>
            <w:r w:rsidRPr="00337E08">
              <w:rPr>
                <w:rFonts w:ascii="宋体" w:eastAsia="宋体" w:hAnsi="宋体" w:cs="宋体"/>
                <w:color w:val="000000"/>
                <w:sz w:val="18"/>
                <w:szCs w:val="18"/>
              </w:rPr>
              <w:t>10.00</w:t>
            </w:r>
          </w:p>
        </w:tc>
        <w:tc>
          <w:tcPr>
            <w:tcW w:w="840" w:type="dxa"/>
            <w:shd w:val="clear" w:color="auto" w:fill="auto"/>
            <w:vAlign w:val="center"/>
          </w:tcPr>
          <w:p w14:paraId="01FF072F" w14:textId="77777777" w:rsidR="004F6947" w:rsidRPr="00337E08" w:rsidRDefault="004F6947">
            <w:pPr>
              <w:rPr>
                <w:sz w:val="18"/>
                <w:szCs w:val="18"/>
              </w:rPr>
            </w:pPr>
          </w:p>
        </w:tc>
        <w:tc>
          <w:tcPr>
            <w:tcW w:w="906" w:type="dxa"/>
            <w:shd w:val="clear" w:color="auto" w:fill="auto"/>
            <w:vAlign w:val="center"/>
          </w:tcPr>
          <w:p w14:paraId="2FC3377E" w14:textId="77777777" w:rsidR="004F6947" w:rsidRPr="00337E08" w:rsidRDefault="004F6947">
            <w:pPr>
              <w:rPr>
                <w:sz w:val="18"/>
                <w:szCs w:val="18"/>
              </w:rPr>
            </w:pPr>
          </w:p>
        </w:tc>
      </w:tr>
      <w:tr w:rsidR="004F6947" w14:paraId="2521EA7A" w14:textId="77777777" w:rsidTr="00014748">
        <w:trPr>
          <w:trHeight w:hRule="exact" w:val="284"/>
          <w:jc w:val="center"/>
        </w:trPr>
        <w:tc>
          <w:tcPr>
            <w:tcW w:w="1640" w:type="dxa"/>
            <w:shd w:val="clear" w:color="auto" w:fill="auto"/>
            <w:vAlign w:val="center"/>
          </w:tcPr>
          <w:p w14:paraId="545FCCEF" w14:textId="77777777" w:rsidR="004F6947" w:rsidRPr="00337E08" w:rsidRDefault="004F6947">
            <w:pPr>
              <w:rPr>
                <w:sz w:val="18"/>
                <w:szCs w:val="18"/>
              </w:rPr>
            </w:pPr>
          </w:p>
        </w:tc>
        <w:tc>
          <w:tcPr>
            <w:tcW w:w="280" w:type="dxa"/>
            <w:shd w:val="clear" w:color="auto" w:fill="auto"/>
            <w:vAlign w:val="center"/>
          </w:tcPr>
          <w:p w14:paraId="7A45CADB" w14:textId="77777777" w:rsidR="004F6947" w:rsidRPr="00337E08" w:rsidRDefault="004F6947">
            <w:pPr>
              <w:jc w:val="center"/>
              <w:rPr>
                <w:sz w:val="18"/>
                <w:szCs w:val="18"/>
              </w:rPr>
            </w:pPr>
            <w:r w:rsidRPr="00337E08">
              <w:rPr>
                <w:rFonts w:ascii="宋体" w:eastAsia="宋体" w:hAnsi="宋体" w:cs="宋体"/>
                <w:color w:val="000000"/>
                <w:sz w:val="18"/>
                <w:szCs w:val="18"/>
              </w:rPr>
              <w:t>9</w:t>
            </w:r>
          </w:p>
        </w:tc>
        <w:tc>
          <w:tcPr>
            <w:tcW w:w="1199" w:type="dxa"/>
            <w:shd w:val="clear" w:color="auto" w:fill="auto"/>
            <w:vAlign w:val="center"/>
          </w:tcPr>
          <w:p w14:paraId="62843230" w14:textId="77777777" w:rsidR="004F6947" w:rsidRPr="00337E08" w:rsidRDefault="004F6947">
            <w:pPr>
              <w:rPr>
                <w:sz w:val="18"/>
                <w:szCs w:val="18"/>
              </w:rPr>
            </w:pPr>
          </w:p>
        </w:tc>
        <w:tc>
          <w:tcPr>
            <w:tcW w:w="1481" w:type="dxa"/>
            <w:shd w:val="clear" w:color="auto" w:fill="auto"/>
            <w:vAlign w:val="center"/>
          </w:tcPr>
          <w:p w14:paraId="04863462" w14:textId="77777777" w:rsidR="004F6947" w:rsidRPr="00337E08" w:rsidRDefault="004F6947">
            <w:pPr>
              <w:jc w:val="left"/>
              <w:rPr>
                <w:sz w:val="18"/>
                <w:szCs w:val="18"/>
              </w:rPr>
            </w:pPr>
            <w:r w:rsidRPr="00337E08">
              <w:rPr>
                <w:rFonts w:ascii="宋体" w:eastAsia="宋体" w:hAnsi="宋体" w:cs="宋体"/>
                <w:color w:val="000000"/>
                <w:sz w:val="18"/>
                <w:szCs w:val="18"/>
              </w:rPr>
              <w:t>九、卫生健康支出</w:t>
            </w:r>
          </w:p>
        </w:tc>
        <w:tc>
          <w:tcPr>
            <w:tcW w:w="280" w:type="dxa"/>
            <w:shd w:val="clear" w:color="auto" w:fill="auto"/>
            <w:vAlign w:val="center"/>
          </w:tcPr>
          <w:p w14:paraId="2B943805" w14:textId="77777777" w:rsidR="004F6947" w:rsidRPr="00337E08" w:rsidRDefault="004F6947">
            <w:pPr>
              <w:jc w:val="center"/>
              <w:rPr>
                <w:sz w:val="18"/>
                <w:szCs w:val="18"/>
              </w:rPr>
            </w:pPr>
            <w:r w:rsidRPr="00337E08">
              <w:rPr>
                <w:rFonts w:ascii="宋体" w:eastAsia="宋体" w:hAnsi="宋体" w:cs="宋体"/>
                <w:color w:val="000000"/>
                <w:sz w:val="18"/>
                <w:szCs w:val="18"/>
              </w:rPr>
              <w:t>41</w:t>
            </w:r>
          </w:p>
        </w:tc>
        <w:tc>
          <w:tcPr>
            <w:tcW w:w="840" w:type="dxa"/>
            <w:shd w:val="clear" w:color="auto" w:fill="auto"/>
            <w:vAlign w:val="center"/>
          </w:tcPr>
          <w:p w14:paraId="7035D5EE" w14:textId="77777777" w:rsidR="004F6947" w:rsidRPr="00337E08" w:rsidRDefault="004F6947">
            <w:pPr>
              <w:rPr>
                <w:sz w:val="18"/>
                <w:szCs w:val="18"/>
              </w:rPr>
            </w:pPr>
          </w:p>
        </w:tc>
        <w:tc>
          <w:tcPr>
            <w:tcW w:w="840" w:type="dxa"/>
            <w:shd w:val="clear" w:color="auto" w:fill="auto"/>
            <w:vAlign w:val="center"/>
          </w:tcPr>
          <w:p w14:paraId="5C5CFB8D" w14:textId="77777777" w:rsidR="004F6947" w:rsidRPr="00337E08" w:rsidRDefault="004F6947">
            <w:pPr>
              <w:rPr>
                <w:sz w:val="18"/>
                <w:szCs w:val="18"/>
              </w:rPr>
            </w:pPr>
          </w:p>
        </w:tc>
        <w:tc>
          <w:tcPr>
            <w:tcW w:w="840" w:type="dxa"/>
            <w:shd w:val="clear" w:color="auto" w:fill="auto"/>
            <w:vAlign w:val="center"/>
          </w:tcPr>
          <w:p w14:paraId="762B463B" w14:textId="77777777" w:rsidR="004F6947" w:rsidRPr="00337E08" w:rsidRDefault="004F6947">
            <w:pPr>
              <w:rPr>
                <w:sz w:val="18"/>
                <w:szCs w:val="18"/>
              </w:rPr>
            </w:pPr>
          </w:p>
        </w:tc>
        <w:tc>
          <w:tcPr>
            <w:tcW w:w="906" w:type="dxa"/>
            <w:shd w:val="clear" w:color="auto" w:fill="auto"/>
            <w:vAlign w:val="center"/>
          </w:tcPr>
          <w:p w14:paraId="753248DB" w14:textId="77777777" w:rsidR="004F6947" w:rsidRPr="00337E08" w:rsidRDefault="004F6947">
            <w:pPr>
              <w:rPr>
                <w:sz w:val="18"/>
                <w:szCs w:val="18"/>
              </w:rPr>
            </w:pPr>
          </w:p>
        </w:tc>
      </w:tr>
      <w:tr w:rsidR="004F6947" w14:paraId="6F5FB409" w14:textId="77777777" w:rsidTr="00014748">
        <w:trPr>
          <w:trHeight w:hRule="exact" w:val="284"/>
          <w:jc w:val="center"/>
        </w:trPr>
        <w:tc>
          <w:tcPr>
            <w:tcW w:w="1640" w:type="dxa"/>
            <w:shd w:val="clear" w:color="auto" w:fill="auto"/>
            <w:vAlign w:val="center"/>
          </w:tcPr>
          <w:p w14:paraId="212D19F9" w14:textId="77777777" w:rsidR="004F6947" w:rsidRPr="00337E08" w:rsidRDefault="004F6947">
            <w:pPr>
              <w:rPr>
                <w:sz w:val="18"/>
                <w:szCs w:val="18"/>
              </w:rPr>
            </w:pPr>
          </w:p>
        </w:tc>
        <w:tc>
          <w:tcPr>
            <w:tcW w:w="280" w:type="dxa"/>
            <w:shd w:val="clear" w:color="auto" w:fill="auto"/>
            <w:vAlign w:val="center"/>
          </w:tcPr>
          <w:p w14:paraId="5A4A1C27" w14:textId="77777777" w:rsidR="004F6947" w:rsidRPr="00337E08" w:rsidRDefault="004F6947">
            <w:pPr>
              <w:jc w:val="center"/>
              <w:rPr>
                <w:sz w:val="18"/>
                <w:szCs w:val="18"/>
              </w:rPr>
            </w:pPr>
            <w:r w:rsidRPr="00337E08">
              <w:rPr>
                <w:rFonts w:ascii="宋体" w:eastAsia="宋体" w:hAnsi="宋体" w:cs="宋体"/>
                <w:color w:val="000000"/>
                <w:sz w:val="18"/>
                <w:szCs w:val="18"/>
              </w:rPr>
              <w:t>10</w:t>
            </w:r>
          </w:p>
        </w:tc>
        <w:tc>
          <w:tcPr>
            <w:tcW w:w="1199" w:type="dxa"/>
            <w:shd w:val="clear" w:color="auto" w:fill="auto"/>
            <w:vAlign w:val="center"/>
          </w:tcPr>
          <w:p w14:paraId="6826F4EF" w14:textId="77777777" w:rsidR="004F6947" w:rsidRPr="00337E08" w:rsidRDefault="004F6947">
            <w:pPr>
              <w:rPr>
                <w:sz w:val="18"/>
                <w:szCs w:val="18"/>
              </w:rPr>
            </w:pPr>
          </w:p>
        </w:tc>
        <w:tc>
          <w:tcPr>
            <w:tcW w:w="1481" w:type="dxa"/>
            <w:shd w:val="clear" w:color="auto" w:fill="auto"/>
            <w:vAlign w:val="center"/>
          </w:tcPr>
          <w:p w14:paraId="398F5CD3" w14:textId="77777777" w:rsidR="004F6947" w:rsidRPr="00337E08" w:rsidRDefault="004F6947">
            <w:pPr>
              <w:jc w:val="left"/>
              <w:rPr>
                <w:sz w:val="18"/>
                <w:szCs w:val="18"/>
              </w:rPr>
            </w:pPr>
            <w:r w:rsidRPr="00337E08">
              <w:rPr>
                <w:rFonts w:ascii="宋体" w:eastAsia="宋体" w:hAnsi="宋体" w:cs="宋体"/>
                <w:color w:val="000000"/>
                <w:sz w:val="18"/>
                <w:szCs w:val="18"/>
              </w:rPr>
              <w:t>十、节能环保支出</w:t>
            </w:r>
          </w:p>
        </w:tc>
        <w:tc>
          <w:tcPr>
            <w:tcW w:w="280" w:type="dxa"/>
            <w:shd w:val="clear" w:color="auto" w:fill="auto"/>
            <w:vAlign w:val="center"/>
          </w:tcPr>
          <w:p w14:paraId="4BE8E8FD" w14:textId="77777777" w:rsidR="004F6947" w:rsidRPr="00337E08" w:rsidRDefault="004F6947">
            <w:pPr>
              <w:jc w:val="center"/>
              <w:rPr>
                <w:sz w:val="18"/>
                <w:szCs w:val="18"/>
              </w:rPr>
            </w:pPr>
            <w:r w:rsidRPr="00337E08">
              <w:rPr>
                <w:rFonts w:ascii="宋体" w:eastAsia="宋体" w:hAnsi="宋体" w:cs="宋体"/>
                <w:color w:val="000000"/>
                <w:sz w:val="18"/>
                <w:szCs w:val="18"/>
              </w:rPr>
              <w:t>42</w:t>
            </w:r>
          </w:p>
        </w:tc>
        <w:tc>
          <w:tcPr>
            <w:tcW w:w="840" w:type="dxa"/>
            <w:shd w:val="clear" w:color="auto" w:fill="auto"/>
            <w:vAlign w:val="center"/>
          </w:tcPr>
          <w:p w14:paraId="413EFFB0" w14:textId="77777777" w:rsidR="004F6947" w:rsidRPr="00337E08" w:rsidRDefault="004F6947">
            <w:pPr>
              <w:rPr>
                <w:sz w:val="18"/>
                <w:szCs w:val="18"/>
              </w:rPr>
            </w:pPr>
          </w:p>
        </w:tc>
        <w:tc>
          <w:tcPr>
            <w:tcW w:w="840" w:type="dxa"/>
            <w:shd w:val="clear" w:color="auto" w:fill="auto"/>
            <w:vAlign w:val="center"/>
          </w:tcPr>
          <w:p w14:paraId="28E3CB3F" w14:textId="77777777" w:rsidR="004F6947" w:rsidRPr="00337E08" w:rsidRDefault="004F6947">
            <w:pPr>
              <w:rPr>
                <w:sz w:val="18"/>
                <w:szCs w:val="18"/>
              </w:rPr>
            </w:pPr>
          </w:p>
        </w:tc>
        <w:tc>
          <w:tcPr>
            <w:tcW w:w="840" w:type="dxa"/>
            <w:shd w:val="clear" w:color="auto" w:fill="auto"/>
            <w:vAlign w:val="center"/>
          </w:tcPr>
          <w:p w14:paraId="45F8EE3A" w14:textId="77777777" w:rsidR="004F6947" w:rsidRPr="00337E08" w:rsidRDefault="004F6947">
            <w:pPr>
              <w:rPr>
                <w:sz w:val="18"/>
                <w:szCs w:val="18"/>
              </w:rPr>
            </w:pPr>
          </w:p>
        </w:tc>
        <w:tc>
          <w:tcPr>
            <w:tcW w:w="906" w:type="dxa"/>
            <w:shd w:val="clear" w:color="auto" w:fill="auto"/>
            <w:vAlign w:val="center"/>
          </w:tcPr>
          <w:p w14:paraId="79D805B4" w14:textId="77777777" w:rsidR="004F6947" w:rsidRPr="00337E08" w:rsidRDefault="004F6947">
            <w:pPr>
              <w:rPr>
                <w:sz w:val="18"/>
                <w:szCs w:val="18"/>
              </w:rPr>
            </w:pPr>
          </w:p>
        </w:tc>
      </w:tr>
      <w:tr w:rsidR="004F6947" w14:paraId="6006B02F" w14:textId="77777777" w:rsidTr="00014748">
        <w:trPr>
          <w:trHeight w:hRule="exact" w:val="284"/>
          <w:jc w:val="center"/>
        </w:trPr>
        <w:tc>
          <w:tcPr>
            <w:tcW w:w="1640" w:type="dxa"/>
            <w:shd w:val="clear" w:color="auto" w:fill="auto"/>
            <w:vAlign w:val="center"/>
          </w:tcPr>
          <w:p w14:paraId="458AC1F8" w14:textId="77777777" w:rsidR="004F6947" w:rsidRPr="00337E08" w:rsidRDefault="004F6947">
            <w:pPr>
              <w:rPr>
                <w:sz w:val="18"/>
                <w:szCs w:val="18"/>
              </w:rPr>
            </w:pPr>
          </w:p>
        </w:tc>
        <w:tc>
          <w:tcPr>
            <w:tcW w:w="280" w:type="dxa"/>
            <w:shd w:val="clear" w:color="auto" w:fill="auto"/>
            <w:vAlign w:val="center"/>
          </w:tcPr>
          <w:p w14:paraId="774014F1" w14:textId="77777777" w:rsidR="004F6947" w:rsidRPr="00337E08" w:rsidRDefault="004F6947">
            <w:pPr>
              <w:jc w:val="center"/>
              <w:rPr>
                <w:sz w:val="18"/>
                <w:szCs w:val="18"/>
              </w:rPr>
            </w:pPr>
            <w:r w:rsidRPr="00337E08">
              <w:rPr>
                <w:rFonts w:ascii="宋体" w:eastAsia="宋体" w:hAnsi="宋体" w:cs="宋体"/>
                <w:color w:val="000000"/>
                <w:sz w:val="18"/>
                <w:szCs w:val="18"/>
              </w:rPr>
              <w:t>11</w:t>
            </w:r>
          </w:p>
        </w:tc>
        <w:tc>
          <w:tcPr>
            <w:tcW w:w="1199" w:type="dxa"/>
            <w:shd w:val="clear" w:color="auto" w:fill="auto"/>
            <w:vAlign w:val="center"/>
          </w:tcPr>
          <w:p w14:paraId="70705730" w14:textId="77777777" w:rsidR="004F6947" w:rsidRPr="00337E08" w:rsidRDefault="004F6947">
            <w:pPr>
              <w:rPr>
                <w:sz w:val="18"/>
                <w:szCs w:val="18"/>
              </w:rPr>
            </w:pPr>
          </w:p>
        </w:tc>
        <w:tc>
          <w:tcPr>
            <w:tcW w:w="1481" w:type="dxa"/>
            <w:shd w:val="clear" w:color="auto" w:fill="auto"/>
            <w:vAlign w:val="center"/>
          </w:tcPr>
          <w:p w14:paraId="20CDAD2C" w14:textId="77777777" w:rsidR="004F6947" w:rsidRPr="00337E08" w:rsidRDefault="004F6947">
            <w:pPr>
              <w:jc w:val="left"/>
              <w:rPr>
                <w:sz w:val="18"/>
                <w:szCs w:val="18"/>
              </w:rPr>
            </w:pPr>
            <w:r w:rsidRPr="00337E08">
              <w:rPr>
                <w:rFonts w:ascii="宋体" w:eastAsia="宋体" w:hAnsi="宋体" w:cs="宋体"/>
                <w:color w:val="000000"/>
                <w:sz w:val="18"/>
                <w:szCs w:val="18"/>
              </w:rPr>
              <w:t>十一、城乡社区支出</w:t>
            </w:r>
          </w:p>
        </w:tc>
        <w:tc>
          <w:tcPr>
            <w:tcW w:w="280" w:type="dxa"/>
            <w:shd w:val="clear" w:color="auto" w:fill="auto"/>
            <w:vAlign w:val="center"/>
          </w:tcPr>
          <w:p w14:paraId="0D7937A5" w14:textId="77777777" w:rsidR="004F6947" w:rsidRPr="00337E08" w:rsidRDefault="004F6947">
            <w:pPr>
              <w:jc w:val="center"/>
              <w:rPr>
                <w:sz w:val="18"/>
                <w:szCs w:val="18"/>
              </w:rPr>
            </w:pPr>
            <w:r w:rsidRPr="00337E08">
              <w:rPr>
                <w:rFonts w:ascii="宋体" w:eastAsia="宋体" w:hAnsi="宋体" w:cs="宋体"/>
                <w:color w:val="000000"/>
                <w:sz w:val="18"/>
                <w:szCs w:val="18"/>
              </w:rPr>
              <w:t>43</w:t>
            </w:r>
          </w:p>
        </w:tc>
        <w:tc>
          <w:tcPr>
            <w:tcW w:w="840" w:type="dxa"/>
            <w:shd w:val="clear" w:color="auto" w:fill="auto"/>
            <w:vAlign w:val="center"/>
          </w:tcPr>
          <w:p w14:paraId="7E58736E" w14:textId="77777777" w:rsidR="004F6947" w:rsidRPr="00337E08" w:rsidRDefault="004F6947">
            <w:pPr>
              <w:rPr>
                <w:sz w:val="18"/>
                <w:szCs w:val="18"/>
              </w:rPr>
            </w:pPr>
          </w:p>
        </w:tc>
        <w:tc>
          <w:tcPr>
            <w:tcW w:w="840" w:type="dxa"/>
            <w:shd w:val="clear" w:color="auto" w:fill="auto"/>
            <w:vAlign w:val="center"/>
          </w:tcPr>
          <w:p w14:paraId="22512F89" w14:textId="77777777" w:rsidR="004F6947" w:rsidRPr="00337E08" w:rsidRDefault="004F6947">
            <w:pPr>
              <w:rPr>
                <w:sz w:val="18"/>
                <w:szCs w:val="18"/>
              </w:rPr>
            </w:pPr>
          </w:p>
        </w:tc>
        <w:tc>
          <w:tcPr>
            <w:tcW w:w="840" w:type="dxa"/>
            <w:shd w:val="clear" w:color="auto" w:fill="auto"/>
            <w:vAlign w:val="center"/>
          </w:tcPr>
          <w:p w14:paraId="1F9955E4" w14:textId="77777777" w:rsidR="004F6947" w:rsidRPr="00337E08" w:rsidRDefault="004F6947">
            <w:pPr>
              <w:rPr>
                <w:sz w:val="18"/>
                <w:szCs w:val="18"/>
              </w:rPr>
            </w:pPr>
          </w:p>
        </w:tc>
        <w:tc>
          <w:tcPr>
            <w:tcW w:w="906" w:type="dxa"/>
            <w:shd w:val="clear" w:color="auto" w:fill="auto"/>
            <w:vAlign w:val="center"/>
          </w:tcPr>
          <w:p w14:paraId="5880CB5E" w14:textId="77777777" w:rsidR="004F6947" w:rsidRPr="00337E08" w:rsidRDefault="004F6947">
            <w:pPr>
              <w:rPr>
                <w:sz w:val="18"/>
                <w:szCs w:val="18"/>
              </w:rPr>
            </w:pPr>
          </w:p>
        </w:tc>
      </w:tr>
      <w:tr w:rsidR="004F6947" w14:paraId="16F874A1" w14:textId="77777777" w:rsidTr="00014748">
        <w:trPr>
          <w:trHeight w:hRule="exact" w:val="284"/>
          <w:jc w:val="center"/>
        </w:trPr>
        <w:tc>
          <w:tcPr>
            <w:tcW w:w="1640" w:type="dxa"/>
            <w:shd w:val="clear" w:color="auto" w:fill="auto"/>
            <w:vAlign w:val="center"/>
          </w:tcPr>
          <w:p w14:paraId="7BA1EF82" w14:textId="77777777" w:rsidR="004F6947" w:rsidRPr="00337E08" w:rsidRDefault="004F6947">
            <w:pPr>
              <w:rPr>
                <w:sz w:val="18"/>
                <w:szCs w:val="18"/>
              </w:rPr>
            </w:pPr>
          </w:p>
        </w:tc>
        <w:tc>
          <w:tcPr>
            <w:tcW w:w="280" w:type="dxa"/>
            <w:shd w:val="clear" w:color="auto" w:fill="auto"/>
            <w:vAlign w:val="center"/>
          </w:tcPr>
          <w:p w14:paraId="0E6E58C6" w14:textId="77777777" w:rsidR="004F6947" w:rsidRPr="00337E08" w:rsidRDefault="004F6947">
            <w:pPr>
              <w:jc w:val="center"/>
              <w:rPr>
                <w:sz w:val="18"/>
                <w:szCs w:val="18"/>
              </w:rPr>
            </w:pPr>
            <w:r w:rsidRPr="00337E08">
              <w:rPr>
                <w:rFonts w:ascii="宋体" w:eastAsia="宋体" w:hAnsi="宋体" w:cs="宋体"/>
                <w:color w:val="000000"/>
                <w:sz w:val="18"/>
                <w:szCs w:val="18"/>
              </w:rPr>
              <w:t>12</w:t>
            </w:r>
          </w:p>
        </w:tc>
        <w:tc>
          <w:tcPr>
            <w:tcW w:w="1199" w:type="dxa"/>
            <w:shd w:val="clear" w:color="auto" w:fill="auto"/>
            <w:vAlign w:val="center"/>
          </w:tcPr>
          <w:p w14:paraId="3A5051DD" w14:textId="77777777" w:rsidR="004F6947" w:rsidRPr="00337E08" w:rsidRDefault="004F6947">
            <w:pPr>
              <w:rPr>
                <w:sz w:val="18"/>
                <w:szCs w:val="18"/>
              </w:rPr>
            </w:pPr>
          </w:p>
        </w:tc>
        <w:tc>
          <w:tcPr>
            <w:tcW w:w="1481" w:type="dxa"/>
            <w:shd w:val="clear" w:color="auto" w:fill="auto"/>
            <w:vAlign w:val="center"/>
          </w:tcPr>
          <w:p w14:paraId="36614C06" w14:textId="77777777" w:rsidR="004F6947" w:rsidRPr="00337E08" w:rsidRDefault="004F6947">
            <w:pPr>
              <w:jc w:val="left"/>
              <w:rPr>
                <w:sz w:val="18"/>
                <w:szCs w:val="18"/>
              </w:rPr>
            </w:pPr>
            <w:r w:rsidRPr="00337E08">
              <w:rPr>
                <w:rFonts w:ascii="宋体" w:eastAsia="宋体" w:hAnsi="宋体" w:cs="宋体"/>
                <w:color w:val="000000"/>
                <w:sz w:val="18"/>
                <w:szCs w:val="18"/>
              </w:rPr>
              <w:t>十二、农林水支出</w:t>
            </w:r>
          </w:p>
        </w:tc>
        <w:tc>
          <w:tcPr>
            <w:tcW w:w="280" w:type="dxa"/>
            <w:shd w:val="clear" w:color="auto" w:fill="auto"/>
            <w:vAlign w:val="center"/>
          </w:tcPr>
          <w:p w14:paraId="4DAE599F" w14:textId="77777777" w:rsidR="004F6947" w:rsidRPr="00337E08" w:rsidRDefault="004F6947">
            <w:pPr>
              <w:jc w:val="center"/>
              <w:rPr>
                <w:sz w:val="18"/>
                <w:szCs w:val="18"/>
              </w:rPr>
            </w:pPr>
            <w:r w:rsidRPr="00337E08">
              <w:rPr>
                <w:rFonts w:ascii="宋体" w:eastAsia="宋体" w:hAnsi="宋体" w:cs="宋体"/>
                <w:color w:val="000000"/>
                <w:sz w:val="18"/>
                <w:szCs w:val="18"/>
              </w:rPr>
              <w:t>44</w:t>
            </w:r>
          </w:p>
        </w:tc>
        <w:tc>
          <w:tcPr>
            <w:tcW w:w="840" w:type="dxa"/>
            <w:shd w:val="clear" w:color="auto" w:fill="auto"/>
            <w:vAlign w:val="center"/>
          </w:tcPr>
          <w:p w14:paraId="34B101A1" w14:textId="77777777" w:rsidR="004F6947" w:rsidRPr="00337E08" w:rsidRDefault="004F6947">
            <w:pPr>
              <w:rPr>
                <w:sz w:val="18"/>
                <w:szCs w:val="18"/>
              </w:rPr>
            </w:pPr>
          </w:p>
        </w:tc>
        <w:tc>
          <w:tcPr>
            <w:tcW w:w="840" w:type="dxa"/>
            <w:shd w:val="clear" w:color="auto" w:fill="auto"/>
            <w:vAlign w:val="center"/>
          </w:tcPr>
          <w:p w14:paraId="0598414D" w14:textId="77777777" w:rsidR="004F6947" w:rsidRPr="00337E08" w:rsidRDefault="004F6947">
            <w:pPr>
              <w:rPr>
                <w:sz w:val="18"/>
                <w:szCs w:val="18"/>
              </w:rPr>
            </w:pPr>
          </w:p>
        </w:tc>
        <w:tc>
          <w:tcPr>
            <w:tcW w:w="840" w:type="dxa"/>
            <w:shd w:val="clear" w:color="auto" w:fill="auto"/>
            <w:vAlign w:val="center"/>
          </w:tcPr>
          <w:p w14:paraId="3D0DE936" w14:textId="77777777" w:rsidR="004F6947" w:rsidRPr="00337E08" w:rsidRDefault="004F6947">
            <w:pPr>
              <w:rPr>
                <w:sz w:val="18"/>
                <w:szCs w:val="18"/>
              </w:rPr>
            </w:pPr>
          </w:p>
        </w:tc>
        <w:tc>
          <w:tcPr>
            <w:tcW w:w="906" w:type="dxa"/>
            <w:shd w:val="clear" w:color="auto" w:fill="auto"/>
            <w:vAlign w:val="center"/>
          </w:tcPr>
          <w:p w14:paraId="59B885F9" w14:textId="77777777" w:rsidR="004F6947" w:rsidRPr="00337E08" w:rsidRDefault="004F6947">
            <w:pPr>
              <w:rPr>
                <w:sz w:val="18"/>
                <w:szCs w:val="18"/>
              </w:rPr>
            </w:pPr>
          </w:p>
        </w:tc>
      </w:tr>
      <w:tr w:rsidR="004F6947" w14:paraId="51581286" w14:textId="77777777" w:rsidTr="00014748">
        <w:trPr>
          <w:trHeight w:hRule="exact" w:val="284"/>
          <w:jc w:val="center"/>
        </w:trPr>
        <w:tc>
          <w:tcPr>
            <w:tcW w:w="1640" w:type="dxa"/>
            <w:shd w:val="clear" w:color="auto" w:fill="auto"/>
            <w:vAlign w:val="center"/>
          </w:tcPr>
          <w:p w14:paraId="549F0FCA" w14:textId="77777777" w:rsidR="004F6947" w:rsidRPr="00337E08" w:rsidRDefault="004F6947">
            <w:pPr>
              <w:rPr>
                <w:sz w:val="18"/>
                <w:szCs w:val="18"/>
              </w:rPr>
            </w:pPr>
          </w:p>
        </w:tc>
        <w:tc>
          <w:tcPr>
            <w:tcW w:w="280" w:type="dxa"/>
            <w:shd w:val="clear" w:color="auto" w:fill="auto"/>
            <w:vAlign w:val="center"/>
          </w:tcPr>
          <w:p w14:paraId="752DA746" w14:textId="77777777" w:rsidR="004F6947" w:rsidRPr="00337E08" w:rsidRDefault="004F6947">
            <w:pPr>
              <w:jc w:val="center"/>
              <w:rPr>
                <w:sz w:val="18"/>
                <w:szCs w:val="18"/>
              </w:rPr>
            </w:pPr>
            <w:r w:rsidRPr="00337E08">
              <w:rPr>
                <w:rFonts w:ascii="宋体" w:eastAsia="宋体" w:hAnsi="宋体" w:cs="宋体"/>
                <w:color w:val="000000"/>
                <w:sz w:val="18"/>
                <w:szCs w:val="18"/>
              </w:rPr>
              <w:t>13</w:t>
            </w:r>
          </w:p>
        </w:tc>
        <w:tc>
          <w:tcPr>
            <w:tcW w:w="1199" w:type="dxa"/>
            <w:shd w:val="clear" w:color="auto" w:fill="auto"/>
            <w:vAlign w:val="center"/>
          </w:tcPr>
          <w:p w14:paraId="73772209" w14:textId="77777777" w:rsidR="004F6947" w:rsidRPr="00337E08" w:rsidRDefault="004F6947">
            <w:pPr>
              <w:rPr>
                <w:sz w:val="18"/>
                <w:szCs w:val="18"/>
              </w:rPr>
            </w:pPr>
          </w:p>
        </w:tc>
        <w:tc>
          <w:tcPr>
            <w:tcW w:w="1481" w:type="dxa"/>
            <w:shd w:val="clear" w:color="auto" w:fill="auto"/>
            <w:vAlign w:val="center"/>
          </w:tcPr>
          <w:p w14:paraId="3C61ABFB" w14:textId="77777777" w:rsidR="004F6947" w:rsidRPr="00337E08" w:rsidRDefault="004F6947">
            <w:pPr>
              <w:jc w:val="left"/>
              <w:rPr>
                <w:sz w:val="18"/>
                <w:szCs w:val="18"/>
              </w:rPr>
            </w:pPr>
            <w:r w:rsidRPr="00337E08">
              <w:rPr>
                <w:rFonts w:ascii="宋体" w:eastAsia="宋体" w:hAnsi="宋体" w:cs="宋体"/>
                <w:color w:val="000000"/>
                <w:sz w:val="18"/>
                <w:szCs w:val="18"/>
              </w:rPr>
              <w:t>十三、交通运输支出</w:t>
            </w:r>
          </w:p>
        </w:tc>
        <w:tc>
          <w:tcPr>
            <w:tcW w:w="280" w:type="dxa"/>
            <w:shd w:val="clear" w:color="auto" w:fill="auto"/>
            <w:vAlign w:val="center"/>
          </w:tcPr>
          <w:p w14:paraId="0A0F87A4" w14:textId="77777777" w:rsidR="004F6947" w:rsidRPr="00337E08" w:rsidRDefault="004F6947">
            <w:pPr>
              <w:jc w:val="center"/>
              <w:rPr>
                <w:sz w:val="18"/>
                <w:szCs w:val="18"/>
              </w:rPr>
            </w:pPr>
            <w:r w:rsidRPr="00337E08">
              <w:rPr>
                <w:rFonts w:ascii="宋体" w:eastAsia="宋体" w:hAnsi="宋体" w:cs="宋体"/>
                <w:color w:val="000000"/>
                <w:sz w:val="18"/>
                <w:szCs w:val="18"/>
              </w:rPr>
              <w:t>45</w:t>
            </w:r>
          </w:p>
        </w:tc>
        <w:tc>
          <w:tcPr>
            <w:tcW w:w="840" w:type="dxa"/>
            <w:shd w:val="clear" w:color="auto" w:fill="auto"/>
            <w:vAlign w:val="center"/>
          </w:tcPr>
          <w:p w14:paraId="10D34EAF" w14:textId="77777777" w:rsidR="004F6947" w:rsidRPr="00337E08" w:rsidRDefault="004F6947">
            <w:pPr>
              <w:rPr>
                <w:sz w:val="18"/>
                <w:szCs w:val="18"/>
              </w:rPr>
            </w:pPr>
          </w:p>
        </w:tc>
        <w:tc>
          <w:tcPr>
            <w:tcW w:w="840" w:type="dxa"/>
            <w:shd w:val="clear" w:color="auto" w:fill="auto"/>
            <w:vAlign w:val="center"/>
          </w:tcPr>
          <w:p w14:paraId="157E5A95" w14:textId="77777777" w:rsidR="004F6947" w:rsidRPr="00337E08" w:rsidRDefault="004F6947">
            <w:pPr>
              <w:rPr>
                <w:sz w:val="18"/>
                <w:szCs w:val="18"/>
              </w:rPr>
            </w:pPr>
          </w:p>
        </w:tc>
        <w:tc>
          <w:tcPr>
            <w:tcW w:w="840" w:type="dxa"/>
            <w:shd w:val="clear" w:color="auto" w:fill="auto"/>
            <w:vAlign w:val="center"/>
          </w:tcPr>
          <w:p w14:paraId="2B65B2CA" w14:textId="77777777" w:rsidR="004F6947" w:rsidRPr="00337E08" w:rsidRDefault="004F6947">
            <w:pPr>
              <w:rPr>
                <w:sz w:val="18"/>
                <w:szCs w:val="18"/>
              </w:rPr>
            </w:pPr>
          </w:p>
        </w:tc>
        <w:tc>
          <w:tcPr>
            <w:tcW w:w="906" w:type="dxa"/>
            <w:shd w:val="clear" w:color="auto" w:fill="auto"/>
            <w:vAlign w:val="center"/>
          </w:tcPr>
          <w:p w14:paraId="7788ACBF" w14:textId="77777777" w:rsidR="004F6947" w:rsidRPr="00337E08" w:rsidRDefault="004F6947">
            <w:pPr>
              <w:rPr>
                <w:sz w:val="18"/>
                <w:szCs w:val="18"/>
              </w:rPr>
            </w:pPr>
          </w:p>
        </w:tc>
      </w:tr>
      <w:tr w:rsidR="004F6947" w14:paraId="6F1177FA" w14:textId="77777777" w:rsidTr="00014748">
        <w:trPr>
          <w:trHeight w:hRule="exact" w:val="284"/>
          <w:jc w:val="center"/>
        </w:trPr>
        <w:tc>
          <w:tcPr>
            <w:tcW w:w="1640" w:type="dxa"/>
            <w:shd w:val="clear" w:color="auto" w:fill="auto"/>
            <w:vAlign w:val="center"/>
          </w:tcPr>
          <w:p w14:paraId="3ACB7154" w14:textId="77777777" w:rsidR="004F6947" w:rsidRPr="00337E08" w:rsidRDefault="004F6947">
            <w:pPr>
              <w:rPr>
                <w:sz w:val="18"/>
                <w:szCs w:val="18"/>
              </w:rPr>
            </w:pPr>
          </w:p>
        </w:tc>
        <w:tc>
          <w:tcPr>
            <w:tcW w:w="280" w:type="dxa"/>
            <w:shd w:val="clear" w:color="auto" w:fill="auto"/>
            <w:vAlign w:val="center"/>
          </w:tcPr>
          <w:p w14:paraId="29C76468" w14:textId="77777777" w:rsidR="004F6947" w:rsidRPr="00337E08" w:rsidRDefault="004F6947">
            <w:pPr>
              <w:jc w:val="center"/>
              <w:rPr>
                <w:sz w:val="18"/>
                <w:szCs w:val="18"/>
              </w:rPr>
            </w:pPr>
            <w:r w:rsidRPr="00337E08">
              <w:rPr>
                <w:rFonts w:ascii="宋体" w:eastAsia="宋体" w:hAnsi="宋体" w:cs="宋体"/>
                <w:color w:val="000000"/>
                <w:sz w:val="18"/>
                <w:szCs w:val="18"/>
              </w:rPr>
              <w:t>14</w:t>
            </w:r>
          </w:p>
        </w:tc>
        <w:tc>
          <w:tcPr>
            <w:tcW w:w="1199" w:type="dxa"/>
            <w:shd w:val="clear" w:color="auto" w:fill="auto"/>
            <w:vAlign w:val="center"/>
          </w:tcPr>
          <w:p w14:paraId="6163A8CB" w14:textId="77777777" w:rsidR="004F6947" w:rsidRPr="00337E08" w:rsidRDefault="004F6947">
            <w:pPr>
              <w:rPr>
                <w:sz w:val="18"/>
                <w:szCs w:val="18"/>
              </w:rPr>
            </w:pPr>
          </w:p>
        </w:tc>
        <w:tc>
          <w:tcPr>
            <w:tcW w:w="1481" w:type="dxa"/>
            <w:shd w:val="clear" w:color="auto" w:fill="auto"/>
            <w:vAlign w:val="center"/>
          </w:tcPr>
          <w:p w14:paraId="474F6ABB" w14:textId="77777777" w:rsidR="004F6947" w:rsidRPr="00337E08" w:rsidRDefault="004F6947">
            <w:pPr>
              <w:jc w:val="left"/>
              <w:rPr>
                <w:sz w:val="18"/>
                <w:szCs w:val="18"/>
              </w:rPr>
            </w:pPr>
            <w:r w:rsidRPr="00337E08">
              <w:rPr>
                <w:rFonts w:ascii="宋体" w:eastAsia="宋体" w:hAnsi="宋体" w:cs="宋体"/>
                <w:color w:val="000000"/>
                <w:sz w:val="18"/>
                <w:szCs w:val="18"/>
              </w:rPr>
              <w:t>十四、资源勘探工业信息等支出</w:t>
            </w:r>
          </w:p>
        </w:tc>
        <w:tc>
          <w:tcPr>
            <w:tcW w:w="280" w:type="dxa"/>
            <w:shd w:val="clear" w:color="auto" w:fill="auto"/>
            <w:vAlign w:val="center"/>
          </w:tcPr>
          <w:p w14:paraId="4CBE72DB" w14:textId="77777777" w:rsidR="004F6947" w:rsidRPr="00337E08" w:rsidRDefault="004F6947">
            <w:pPr>
              <w:jc w:val="center"/>
              <w:rPr>
                <w:sz w:val="18"/>
                <w:szCs w:val="18"/>
              </w:rPr>
            </w:pPr>
            <w:r w:rsidRPr="00337E08">
              <w:rPr>
                <w:rFonts w:ascii="宋体" w:eastAsia="宋体" w:hAnsi="宋体" w:cs="宋体"/>
                <w:color w:val="000000"/>
                <w:sz w:val="18"/>
                <w:szCs w:val="18"/>
              </w:rPr>
              <w:t>46</w:t>
            </w:r>
          </w:p>
        </w:tc>
        <w:tc>
          <w:tcPr>
            <w:tcW w:w="840" w:type="dxa"/>
            <w:shd w:val="clear" w:color="auto" w:fill="auto"/>
            <w:vAlign w:val="center"/>
          </w:tcPr>
          <w:p w14:paraId="41491D1E" w14:textId="77777777" w:rsidR="004F6947" w:rsidRPr="00337E08" w:rsidRDefault="004F6947">
            <w:pPr>
              <w:rPr>
                <w:sz w:val="18"/>
                <w:szCs w:val="18"/>
              </w:rPr>
            </w:pPr>
          </w:p>
        </w:tc>
        <w:tc>
          <w:tcPr>
            <w:tcW w:w="840" w:type="dxa"/>
            <w:shd w:val="clear" w:color="auto" w:fill="auto"/>
            <w:vAlign w:val="center"/>
          </w:tcPr>
          <w:p w14:paraId="2CEECE68" w14:textId="77777777" w:rsidR="004F6947" w:rsidRPr="00337E08" w:rsidRDefault="004F6947">
            <w:pPr>
              <w:rPr>
                <w:sz w:val="18"/>
                <w:szCs w:val="18"/>
              </w:rPr>
            </w:pPr>
          </w:p>
        </w:tc>
        <w:tc>
          <w:tcPr>
            <w:tcW w:w="840" w:type="dxa"/>
            <w:shd w:val="clear" w:color="auto" w:fill="auto"/>
            <w:vAlign w:val="center"/>
          </w:tcPr>
          <w:p w14:paraId="607142B2" w14:textId="77777777" w:rsidR="004F6947" w:rsidRPr="00337E08" w:rsidRDefault="004F6947">
            <w:pPr>
              <w:rPr>
                <w:sz w:val="18"/>
                <w:szCs w:val="18"/>
              </w:rPr>
            </w:pPr>
          </w:p>
        </w:tc>
        <w:tc>
          <w:tcPr>
            <w:tcW w:w="906" w:type="dxa"/>
            <w:shd w:val="clear" w:color="auto" w:fill="auto"/>
            <w:vAlign w:val="center"/>
          </w:tcPr>
          <w:p w14:paraId="74189B79" w14:textId="77777777" w:rsidR="004F6947" w:rsidRPr="00337E08" w:rsidRDefault="004F6947">
            <w:pPr>
              <w:rPr>
                <w:sz w:val="18"/>
                <w:szCs w:val="18"/>
              </w:rPr>
            </w:pPr>
          </w:p>
        </w:tc>
      </w:tr>
      <w:tr w:rsidR="004F6947" w14:paraId="2471759D" w14:textId="77777777" w:rsidTr="00014748">
        <w:trPr>
          <w:trHeight w:hRule="exact" w:val="284"/>
          <w:jc w:val="center"/>
        </w:trPr>
        <w:tc>
          <w:tcPr>
            <w:tcW w:w="1640" w:type="dxa"/>
            <w:shd w:val="clear" w:color="auto" w:fill="auto"/>
            <w:vAlign w:val="center"/>
          </w:tcPr>
          <w:p w14:paraId="0C3497F3" w14:textId="77777777" w:rsidR="004F6947" w:rsidRPr="00337E08" w:rsidRDefault="004F6947">
            <w:pPr>
              <w:rPr>
                <w:sz w:val="18"/>
                <w:szCs w:val="18"/>
              </w:rPr>
            </w:pPr>
          </w:p>
        </w:tc>
        <w:tc>
          <w:tcPr>
            <w:tcW w:w="280" w:type="dxa"/>
            <w:shd w:val="clear" w:color="auto" w:fill="auto"/>
            <w:vAlign w:val="center"/>
          </w:tcPr>
          <w:p w14:paraId="58B60EEE" w14:textId="77777777" w:rsidR="004F6947" w:rsidRPr="00337E08" w:rsidRDefault="004F6947">
            <w:pPr>
              <w:jc w:val="center"/>
              <w:rPr>
                <w:sz w:val="18"/>
                <w:szCs w:val="18"/>
              </w:rPr>
            </w:pPr>
            <w:r w:rsidRPr="00337E08">
              <w:rPr>
                <w:rFonts w:ascii="宋体" w:eastAsia="宋体" w:hAnsi="宋体" w:cs="宋体"/>
                <w:color w:val="000000"/>
                <w:sz w:val="18"/>
                <w:szCs w:val="18"/>
              </w:rPr>
              <w:t>15</w:t>
            </w:r>
          </w:p>
        </w:tc>
        <w:tc>
          <w:tcPr>
            <w:tcW w:w="1199" w:type="dxa"/>
            <w:shd w:val="clear" w:color="auto" w:fill="auto"/>
            <w:vAlign w:val="center"/>
          </w:tcPr>
          <w:p w14:paraId="5B67AF81" w14:textId="77777777" w:rsidR="004F6947" w:rsidRPr="00337E08" w:rsidRDefault="004F6947">
            <w:pPr>
              <w:rPr>
                <w:sz w:val="18"/>
                <w:szCs w:val="18"/>
              </w:rPr>
            </w:pPr>
          </w:p>
        </w:tc>
        <w:tc>
          <w:tcPr>
            <w:tcW w:w="1481" w:type="dxa"/>
            <w:shd w:val="clear" w:color="auto" w:fill="auto"/>
            <w:vAlign w:val="center"/>
          </w:tcPr>
          <w:p w14:paraId="33C4C90C" w14:textId="77777777" w:rsidR="004F6947" w:rsidRPr="00337E08" w:rsidRDefault="004F6947">
            <w:pPr>
              <w:jc w:val="left"/>
              <w:rPr>
                <w:sz w:val="18"/>
                <w:szCs w:val="18"/>
              </w:rPr>
            </w:pPr>
            <w:r w:rsidRPr="00337E08">
              <w:rPr>
                <w:rFonts w:ascii="宋体" w:eastAsia="宋体" w:hAnsi="宋体" w:cs="宋体"/>
                <w:color w:val="000000"/>
                <w:sz w:val="18"/>
                <w:szCs w:val="18"/>
              </w:rPr>
              <w:t>十五、商业服务业等支出</w:t>
            </w:r>
          </w:p>
        </w:tc>
        <w:tc>
          <w:tcPr>
            <w:tcW w:w="280" w:type="dxa"/>
            <w:shd w:val="clear" w:color="auto" w:fill="auto"/>
            <w:vAlign w:val="center"/>
          </w:tcPr>
          <w:p w14:paraId="1F619B64" w14:textId="77777777" w:rsidR="004F6947" w:rsidRPr="00337E08" w:rsidRDefault="004F6947">
            <w:pPr>
              <w:jc w:val="center"/>
              <w:rPr>
                <w:sz w:val="18"/>
                <w:szCs w:val="18"/>
              </w:rPr>
            </w:pPr>
            <w:r w:rsidRPr="00337E08">
              <w:rPr>
                <w:rFonts w:ascii="宋体" w:eastAsia="宋体" w:hAnsi="宋体" w:cs="宋体"/>
                <w:color w:val="000000"/>
                <w:sz w:val="18"/>
                <w:szCs w:val="18"/>
              </w:rPr>
              <w:t>47</w:t>
            </w:r>
          </w:p>
        </w:tc>
        <w:tc>
          <w:tcPr>
            <w:tcW w:w="840" w:type="dxa"/>
            <w:shd w:val="clear" w:color="auto" w:fill="auto"/>
            <w:vAlign w:val="center"/>
          </w:tcPr>
          <w:p w14:paraId="7E93107C" w14:textId="77777777" w:rsidR="004F6947" w:rsidRPr="00337E08" w:rsidRDefault="004F6947">
            <w:pPr>
              <w:rPr>
                <w:sz w:val="18"/>
                <w:szCs w:val="18"/>
              </w:rPr>
            </w:pPr>
          </w:p>
        </w:tc>
        <w:tc>
          <w:tcPr>
            <w:tcW w:w="840" w:type="dxa"/>
            <w:shd w:val="clear" w:color="auto" w:fill="auto"/>
            <w:vAlign w:val="center"/>
          </w:tcPr>
          <w:p w14:paraId="6AEC57FC" w14:textId="77777777" w:rsidR="004F6947" w:rsidRPr="00337E08" w:rsidRDefault="004F6947">
            <w:pPr>
              <w:rPr>
                <w:sz w:val="18"/>
                <w:szCs w:val="18"/>
              </w:rPr>
            </w:pPr>
          </w:p>
        </w:tc>
        <w:tc>
          <w:tcPr>
            <w:tcW w:w="840" w:type="dxa"/>
            <w:shd w:val="clear" w:color="auto" w:fill="auto"/>
            <w:vAlign w:val="center"/>
          </w:tcPr>
          <w:p w14:paraId="07F850F7" w14:textId="77777777" w:rsidR="004F6947" w:rsidRPr="00337E08" w:rsidRDefault="004F6947">
            <w:pPr>
              <w:rPr>
                <w:sz w:val="18"/>
                <w:szCs w:val="18"/>
              </w:rPr>
            </w:pPr>
          </w:p>
        </w:tc>
        <w:tc>
          <w:tcPr>
            <w:tcW w:w="906" w:type="dxa"/>
            <w:shd w:val="clear" w:color="auto" w:fill="auto"/>
            <w:vAlign w:val="center"/>
          </w:tcPr>
          <w:p w14:paraId="5C46D54B" w14:textId="77777777" w:rsidR="004F6947" w:rsidRPr="00337E08" w:rsidRDefault="004F6947">
            <w:pPr>
              <w:rPr>
                <w:sz w:val="18"/>
                <w:szCs w:val="18"/>
              </w:rPr>
            </w:pPr>
          </w:p>
        </w:tc>
      </w:tr>
      <w:tr w:rsidR="004F6947" w14:paraId="6BE25E8C" w14:textId="77777777" w:rsidTr="00014748">
        <w:trPr>
          <w:trHeight w:hRule="exact" w:val="284"/>
          <w:jc w:val="center"/>
        </w:trPr>
        <w:tc>
          <w:tcPr>
            <w:tcW w:w="1640" w:type="dxa"/>
            <w:shd w:val="clear" w:color="auto" w:fill="auto"/>
            <w:vAlign w:val="center"/>
          </w:tcPr>
          <w:p w14:paraId="2FB9D9EF" w14:textId="77777777" w:rsidR="004F6947" w:rsidRPr="00337E08" w:rsidRDefault="004F6947">
            <w:pPr>
              <w:rPr>
                <w:sz w:val="18"/>
                <w:szCs w:val="18"/>
              </w:rPr>
            </w:pPr>
          </w:p>
        </w:tc>
        <w:tc>
          <w:tcPr>
            <w:tcW w:w="280" w:type="dxa"/>
            <w:shd w:val="clear" w:color="auto" w:fill="auto"/>
            <w:vAlign w:val="center"/>
          </w:tcPr>
          <w:p w14:paraId="07EA6DC2" w14:textId="77777777" w:rsidR="004F6947" w:rsidRPr="00337E08" w:rsidRDefault="004F6947">
            <w:pPr>
              <w:jc w:val="center"/>
              <w:rPr>
                <w:sz w:val="18"/>
                <w:szCs w:val="18"/>
              </w:rPr>
            </w:pPr>
            <w:r w:rsidRPr="00337E08">
              <w:rPr>
                <w:rFonts w:ascii="宋体" w:eastAsia="宋体" w:hAnsi="宋体" w:cs="宋体"/>
                <w:color w:val="000000"/>
                <w:sz w:val="18"/>
                <w:szCs w:val="18"/>
              </w:rPr>
              <w:t>16</w:t>
            </w:r>
          </w:p>
        </w:tc>
        <w:tc>
          <w:tcPr>
            <w:tcW w:w="1199" w:type="dxa"/>
            <w:shd w:val="clear" w:color="auto" w:fill="auto"/>
            <w:vAlign w:val="center"/>
          </w:tcPr>
          <w:p w14:paraId="47816D57" w14:textId="77777777" w:rsidR="004F6947" w:rsidRPr="00337E08" w:rsidRDefault="004F6947">
            <w:pPr>
              <w:rPr>
                <w:sz w:val="18"/>
                <w:szCs w:val="18"/>
              </w:rPr>
            </w:pPr>
          </w:p>
        </w:tc>
        <w:tc>
          <w:tcPr>
            <w:tcW w:w="1481" w:type="dxa"/>
            <w:shd w:val="clear" w:color="auto" w:fill="auto"/>
            <w:vAlign w:val="center"/>
          </w:tcPr>
          <w:p w14:paraId="4B4C6F7B" w14:textId="77777777" w:rsidR="004F6947" w:rsidRPr="00337E08" w:rsidRDefault="004F6947">
            <w:pPr>
              <w:jc w:val="left"/>
              <w:rPr>
                <w:sz w:val="18"/>
                <w:szCs w:val="18"/>
              </w:rPr>
            </w:pPr>
            <w:r w:rsidRPr="00337E08">
              <w:rPr>
                <w:rFonts w:ascii="宋体" w:eastAsia="宋体" w:hAnsi="宋体" w:cs="宋体"/>
                <w:color w:val="000000"/>
                <w:sz w:val="18"/>
                <w:szCs w:val="18"/>
              </w:rPr>
              <w:t>十六、金融支出</w:t>
            </w:r>
          </w:p>
        </w:tc>
        <w:tc>
          <w:tcPr>
            <w:tcW w:w="280" w:type="dxa"/>
            <w:shd w:val="clear" w:color="auto" w:fill="auto"/>
            <w:vAlign w:val="center"/>
          </w:tcPr>
          <w:p w14:paraId="4E5DA975" w14:textId="77777777" w:rsidR="004F6947" w:rsidRPr="00337E08" w:rsidRDefault="004F6947">
            <w:pPr>
              <w:jc w:val="center"/>
              <w:rPr>
                <w:sz w:val="18"/>
                <w:szCs w:val="18"/>
              </w:rPr>
            </w:pPr>
            <w:r w:rsidRPr="00337E08">
              <w:rPr>
                <w:rFonts w:ascii="宋体" w:eastAsia="宋体" w:hAnsi="宋体" w:cs="宋体"/>
                <w:color w:val="000000"/>
                <w:sz w:val="18"/>
                <w:szCs w:val="18"/>
              </w:rPr>
              <w:t>48</w:t>
            </w:r>
          </w:p>
        </w:tc>
        <w:tc>
          <w:tcPr>
            <w:tcW w:w="840" w:type="dxa"/>
            <w:shd w:val="clear" w:color="auto" w:fill="auto"/>
            <w:vAlign w:val="center"/>
          </w:tcPr>
          <w:p w14:paraId="7A3ADD4B" w14:textId="77777777" w:rsidR="004F6947" w:rsidRPr="00337E08" w:rsidRDefault="004F6947">
            <w:pPr>
              <w:rPr>
                <w:sz w:val="18"/>
                <w:szCs w:val="18"/>
              </w:rPr>
            </w:pPr>
          </w:p>
        </w:tc>
        <w:tc>
          <w:tcPr>
            <w:tcW w:w="840" w:type="dxa"/>
            <w:shd w:val="clear" w:color="auto" w:fill="auto"/>
            <w:vAlign w:val="center"/>
          </w:tcPr>
          <w:p w14:paraId="3F4886C0" w14:textId="77777777" w:rsidR="004F6947" w:rsidRPr="00337E08" w:rsidRDefault="004F6947">
            <w:pPr>
              <w:rPr>
                <w:sz w:val="18"/>
                <w:szCs w:val="18"/>
              </w:rPr>
            </w:pPr>
          </w:p>
        </w:tc>
        <w:tc>
          <w:tcPr>
            <w:tcW w:w="840" w:type="dxa"/>
            <w:shd w:val="clear" w:color="auto" w:fill="auto"/>
            <w:vAlign w:val="center"/>
          </w:tcPr>
          <w:p w14:paraId="5C663B01" w14:textId="77777777" w:rsidR="004F6947" w:rsidRPr="00337E08" w:rsidRDefault="004F6947">
            <w:pPr>
              <w:rPr>
                <w:sz w:val="18"/>
                <w:szCs w:val="18"/>
              </w:rPr>
            </w:pPr>
          </w:p>
        </w:tc>
        <w:tc>
          <w:tcPr>
            <w:tcW w:w="906" w:type="dxa"/>
            <w:shd w:val="clear" w:color="auto" w:fill="auto"/>
            <w:vAlign w:val="center"/>
          </w:tcPr>
          <w:p w14:paraId="58F28B99" w14:textId="77777777" w:rsidR="004F6947" w:rsidRPr="00337E08" w:rsidRDefault="004F6947">
            <w:pPr>
              <w:rPr>
                <w:sz w:val="18"/>
                <w:szCs w:val="18"/>
              </w:rPr>
            </w:pPr>
          </w:p>
        </w:tc>
      </w:tr>
      <w:tr w:rsidR="004F6947" w14:paraId="76906866" w14:textId="77777777" w:rsidTr="00014748">
        <w:trPr>
          <w:trHeight w:hRule="exact" w:val="284"/>
          <w:jc w:val="center"/>
        </w:trPr>
        <w:tc>
          <w:tcPr>
            <w:tcW w:w="1640" w:type="dxa"/>
            <w:shd w:val="clear" w:color="auto" w:fill="auto"/>
            <w:vAlign w:val="center"/>
          </w:tcPr>
          <w:p w14:paraId="66520543" w14:textId="77777777" w:rsidR="004F6947" w:rsidRPr="00337E08" w:rsidRDefault="004F6947">
            <w:pPr>
              <w:rPr>
                <w:sz w:val="18"/>
                <w:szCs w:val="18"/>
              </w:rPr>
            </w:pPr>
          </w:p>
        </w:tc>
        <w:tc>
          <w:tcPr>
            <w:tcW w:w="280" w:type="dxa"/>
            <w:shd w:val="clear" w:color="auto" w:fill="auto"/>
            <w:vAlign w:val="center"/>
          </w:tcPr>
          <w:p w14:paraId="73A0C476" w14:textId="77777777" w:rsidR="004F6947" w:rsidRPr="00337E08" w:rsidRDefault="004F6947">
            <w:pPr>
              <w:jc w:val="center"/>
              <w:rPr>
                <w:sz w:val="18"/>
                <w:szCs w:val="18"/>
              </w:rPr>
            </w:pPr>
            <w:r w:rsidRPr="00337E08">
              <w:rPr>
                <w:rFonts w:ascii="宋体" w:eastAsia="宋体" w:hAnsi="宋体" w:cs="宋体"/>
                <w:color w:val="000000"/>
                <w:sz w:val="18"/>
                <w:szCs w:val="18"/>
              </w:rPr>
              <w:t>17</w:t>
            </w:r>
          </w:p>
        </w:tc>
        <w:tc>
          <w:tcPr>
            <w:tcW w:w="1199" w:type="dxa"/>
            <w:shd w:val="clear" w:color="auto" w:fill="auto"/>
            <w:vAlign w:val="center"/>
          </w:tcPr>
          <w:p w14:paraId="799DDCFF" w14:textId="77777777" w:rsidR="004F6947" w:rsidRPr="00337E08" w:rsidRDefault="004F6947">
            <w:pPr>
              <w:rPr>
                <w:sz w:val="18"/>
                <w:szCs w:val="18"/>
              </w:rPr>
            </w:pPr>
          </w:p>
        </w:tc>
        <w:tc>
          <w:tcPr>
            <w:tcW w:w="1481" w:type="dxa"/>
            <w:shd w:val="clear" w:color="auto" w:fill="auto"/>
            <w:vAlign w:val="center"/>
          </w:tcPr>
          <w:p w14:paraId="383425D6" w14:textId="77777777" w:rsidR="004F6947" w:rsidRPr="00337E08" w:rsidRDefault="004F6947">
            <w:pPr>
              <w:jc w:val="left"/>
              <w:rPr>
                <w:sz w:val="18"/>
                <w:szCs w:val="18"/>
              </w:rPr>
            </w:pPr>
            <w:r w:rsidRPr="00337E08">
              <w:rPr>
                <w:rFonts w:ascii="宋体" w:eastAsia="宋体" w:hAnsi="宋体" w:cs="宋体"/>
                <w:color w:val="000000"/>
                <w:sz w:val="18"/>
                <w:szCs w:val="18"/>
              </w:rPr>
              <w:t>十七、援助其他地区支出</w:t>
            </w:r>
          </w:p>
        </w:tc>
        <w:tc>
          <w:tcPr>
            <w:tcW w:w="280" w:type="dxa"/>
            <w:shd w:val="clear" w:color="auto" w:fill="auto"/>
            <w:vAlign w:val="center"/>
          </w:tcPr>
          <w:p w14:paraId="439C5EAE" w14:textId="77777777" w:rsidR="004F6947" w:rsidRPr="00337E08" w:rsidRDefault="004F6947">
            <w:pPr>
              <w:jc w:val="center"/>
              <w:rPr>
                <w:sz w:val="18"/>
                <w:szCs w:val="18"/>
              </w:rPr>
            </w:pPr>
            <w:r w:rsidRPr="00337E08">
              <w:rPr>
                <w:rFonts w:ascii="宋体" w:eastAsia="宋体" w:hAnsi="宋体" w:cs="宋体"/>
                <w:color w:val="000000"/>
                <w:sz w:val="18"/>
                <w:szCs w:val="18"/>
              </w:rPr>
              <w:t>49</w:t>
            </w:r>
          </w:p>
        </w:tc>
        <w:tc>
          <w:tcPr>
            <w:tcW w:w="840" w:type="dxa"/>
            <w:shd w:val="clear" w:color="auto" w:fill="auto"/>
            <w:vAlign w:val="center"/>
          </w:tcPr>
          <w:p w14:paraId="60E90E2E" w14:textId="77777777" w:rsidR="004F6947" w:rsidRPr="00337E08" w:rsidRDefault="004F6947">
            <w:pPr>
              <w:rPr>
                <w:sz w:val="18"/>
                <w:szCs w:val="18"/>
              </w:rPr>
            </w:pPr>
          </w:p>
        </w:tc>
        <w:tc>
          <w:tcPr>
            <w:tcW w:w="840" w:type="dxa"/>
            <w:shd w:val="clear" w:color="auto" w:fill="auto"/>
            <w:vAlign w:val="center"/>
          </w:tcPr>
          <w:p w14:paraId="67D1D3CC" w14:textId="77777777" w:rsidR="004F6947" w:rsidRPr="00337E08" w:rsidRDefault="004F6947">
            <w:pPr>
              <w:rPr>
                <w:sz w:val="18"/>
                <w:szCs w:val="18"/>
              </w:rPr>
            </w:pPr>
          </w:p>
        </w:tc>
        <w:tc>
          <w:tcPr>
            <w:tcW w:w="840" w:type="dxa"/>
            <w:shd w:val="clear" w:color="auto" w:fill="auto"/>
            <w:vAlign w:val="center"/>
          </w:tcPr>
          <w:p w14:paraId="77B7382F" w14:textId="77777777" w:rsidR="004F6947" w:rsidRPr="00337E08" w:rsidRDefault="004F6947">
            <w:pPr>
              <w:rPr>
                <w:sz w:val="18"/>
                <w:szCs w:val="18"/>
              </w:rPr>
            </w:pPr>
          </w:p>
        </w:tc>
        <w:tc>
          <w:tcPr>
            <w:tcW w:w="906" w:type="dxa"/>
            <w:shd w:val="clear" w:color="auto" w:fill="auto"/>
            <w:vAlign w:val="center"/>
          </w:tcPr>
          <w:p w14:paraId="4AF365AD" w14:textId="77777777" w:rsidR="004F6947" w:rsidRPr="00337E08" w:rsidRDefault="004F6947">
            <w:pPr>
              <w:rPr>
                <w:sz w:val="18"/>
                <w:szCs w:val="18"/>
              </w:rPr>
            </w:pPr>
          </w:p>
        </w:tc>
      </w:tr>
      <w:tr w:rsidR="004F6947" w14:paraId="773D5F48" w14:textId="77777777" w:rsidTr="00014748">
        <w:trPr>
          <w:trHeight w:hRule="exact" w:val="284"/>
          <w:jc w:val="center"/>
        </w:trPr>
        <w:tc>
          <w:tcPr>
            <w:tcW w:w="1640" w:type="dxa"/>
            <w:shd w:val="clear" w:color="auto" w:fill="auto"/>
            <w:vAlign w:val="center"/>
          </w:tcPr>
          <w:p w14:paraId="1D0206FF" w14:textId="77777777" w:rsidR="004F6947" w:rsidRPr="00337E08" w:rsidRDefault="004F6947">
            <w:pPr>
              <w:rPr>
                <w:sz w:val="18"/>
                <w:szCs w:val="18"/>
              </w:rPr>
            </w:pPr>
          </w:p>
        </w:tc>
        <w:tc>
          <w:tcPr>
            <w:tcW w:w="280" w:type="dxa"/>
            <w:shd w:val="clear" w:color="auto" w:fill="auto"/>
            <w:vAlign w:val="center"/>
          </w:tcPr>
          <w:p w14:paraId="71D31483" w14:textId="77777777" w:rsidR="004F6947" w:rsidRPr="00337E08" w:rsidRDefault="004F6947">
            <w:pPr>
              <w:jc w:val="center"/>
              <w:rPr>
                <w:sz w:val="18"/>
                <w:szCs w:val="18"/>
              </w:rPr>
            </w:pPr>
            <w:r w:rsidRPr="00337E08">
              <w:rPr>
                <w:rFonts w:ascii="宋体" w:eastAsia="宋体" w:hAnsi="宋体" w:cs="宋体"/>
                <w:color w:val="000000"/>
                <w:sz w:val="18"/>
                <w:szCs w:val="18"/>
              </w:rPr>
              <w:t>18</w:t>
            </w:r>
          </w:p>
        </w:tc>
        <w:tc>
          <w:tcPr>
            <w:tcW w:w="1199" w:type="dxa"/>
            <w:shd w:val="clear" w:color="auto" w:fill="auto"/>
            <w:vAlign w:val="center"/>
          </w:tcPr>
          <w:p w14:paraId="49C6E86A" w14:textId="77777777" w:rsidR="004F6947" w:rsidRPr="00337E08" w:rsidRDefault="004F6947">
            <w:pPr>
              <w:rPr>
                <w:sz w:val="18"/>
                <w:szCs w:val="18"/>
              </w:rPr>
            </w:pPr>
          </w:p>
        </w:tc>
        <w:tc>
          <w:tcPr>
            <w:tcW w:w="1481" w:type="dxa"/>
            <w:shd w:val="clear" w:color="auto" w:fill="auto"/>
            <w:vAlign w:val="center"/>
          </w:tcPr>
          <w:p w14:paraId="6ECF0A0A" w14:textId="77777777" w:rsidR="004F6947" w:rsidRPr="00337E08" w:rsidRDefault="004F6947">
            <w:pPr>
              <w:jc w:val="left"/>
              <w:rPr>
                <w:sz w:val="18"/>
                <w:szCs w:val="18"/>
              </w:rPr>
            </w:pPr>
            <w:r w:rsidRPr="00337E08">
              <w:rPr>
                <w:rFonts w:ascii="宋体" w:eastAsia="宋体" w:hAnsi="宋体" w:cs="宋体"/>
                <w:color w:val="000000"/>
                <w:sz w:val="18"/>
                <w:szCs w:val="18"/>
              </w:rPr>
              <w:t>十八、自然资源海洋气象等支出</w:t>
            </w:r>
          </w:p>
        </w:tc>
        <w:tc>
          <w:tcPr>
            <w:tcW w:w="280" w:type="dxa"/>
            <w:shd w:val="clear" w:color="auto" w:fill="auto"/>
            <w:vAlign w:val="center"/>
          </w:tcPr>
          <w:p w14:paraId="17C1122E" w14:textId="77777777" w:rsidR="004F6947" w:rsidRPr="00337E08" w:rsidRDefault="004F6947">
            <w:pPr>
              <w:jc w:val="center"/>
              <w:rPr>
                <w:sz w:val="18"/>
                <w:szCs w:val="18"/>
              </w:rPr>
            </w:pPr>
            <w:r w:rsidRPr="00337E08">
              <w:rPr>
                <w:rFonts w:ascii="宋体" w:eastAsia="宋体" w:hAnsi="宋体" w:cs="宋体"/>
                <w:color w:val="000000"/>
                <w:sz w:val="18"/>
                <w:szCs w:val="18"/>
              </w:rPr>
              <w:t>50</w:t>
            </w:r>
          </w:p>
        </w:tc>
        <w:tc>
          <w:tcPr>
            <w:tcW w:w="840" w:type="dxa"/>
            <w:shd w:val="clear" w:color="auto" w:fill="auto"/>
            <w:vAlign w:val="center"/>
          </w:tcPr>
          <w:p w14:paraId="64E31B97" w14:textId="77777777" w:rsidR="004F6947" w:rsidRPr="00337E08" w:rsidRDefault="004F6947">
            <w:pPr>
              <w:rPr>
                <w:sz w:val="18"/>
                <w:szCs w:val="18"/>
              </w:rPr>
            </w:pPr>
          </w:p>
        </w:tc>
        <w:tc>
          <w:tcPr>
            <w:tcW w:w="840" w:type="dxa"/>
            <w:shd w:val="clear" w:color="auto" w:fill="auto"/>
            <w:vAlign w:val="center"/>
          </w:tcPr>
          <w:p w14:paraId="77A6687D" w14:textId="77777777" w:rsidR="004F6947" w:rsidRPr="00337E08" w:rsidRDefault="004F6947">
            <w:pPr>
              <w:rPr>
                <w:sz w:val="18"/>
                <w:szCs w:val="18"/>
              </w:rPr>
            </w:pPr>
          </w:p>
        </w:tc>
        <w:tc>
          <w:tcPr>
            <w:tcW w:w="840" w:type="dxa"/>
            <w:shd w:val="clear" w:color="auto" w:fill="auto"/>
            <w:vAlign w:val="center"/>
          </w:tcPr>
          <w:p w14:paraId="46036E2F" w14:textId="77777777" w:rsidR="004F6947" w:rsidRPr="00337E08" w:rsidRDefault="004F6947">
            <w:pPr>
              <w:rPr>
                <w:sz w:val="18"/>
                <w:szCs w:val="18"/>
              </w:rPr>
            </w:pPr>
          </w:p>
        </w:tc>
        <w:tc>
          <w:tcPr>
            <w:tcW w:w="906" w:type="dxa"/>
            <w:shd w:val="clear" w:color="auto" w:fill="auto"/>
            <w:vAlign w:val="center"/>
          </w:tcPr>
          <w:p w14:paraId="0CA6D4C6" w14:textId="77777777" w:rsidR="004F6947" w:rsidRPr="00337E08" w:rsidRDefault="004F6947">
            <w:pPr>
              <w:rPr>
                <w:sz w:val="18"/>
                <w:szCs w:val="18"/>
              </w:rPr>
            </w:pPr>
          </w:p>
        </w:tc>
      </w:tr>
      <w:tr w:rsidR="004F6947" w14:paraId="14418EF5" w14:textId="77777777" w:rsidTr="00014748">
        <w:trPr>
          <w:trHeight w:hRule="exact" w:val="284"/>
          <w:jc w:val="center"/>
        </w:trPr>
        <w:tc>
          <w:tcPr>
            <w:tcW w:w="1640" w:type="dxa"/>
            <w:shd w:val="clear" w:color="auto" w:fill="auto"/>
            <w:vAlign w:val="center"/>
          </w:tcPr>
          <w:p w14:paraId="087D4592" w14:textId="77777777" w:rsidR="004F6947" w:rsidRPr="00337E08" w:rsidRDefault="004F6947">
            <w:pPr>
              <w:rPr>
                <w:sz w:val="18"/>
                <w:szCs w:val="18"/>
              </w:rPr>
            </w:pPr>
          </w:p>
        </w:tc>
        <w:tc>
          <w:tcPr>
            <w:tcW w:w="280" w:type="dxa"/>
            <w:shd w:val="clear" w:color="auto" w:fill="auto"/>
            <w:vAlign w:val="center"/>
          </w:tcPr>
          <w:p w14:paraId="48E2A19E" w14:textId="77777777" w:rsidR="004F6947" w:rsidRPr="00337E08" w:rsidRDefault="004F6947">
            <w:pPr>
              <w:jc w:val="center"/>
              <w:rPr>
                <w:sz w:val="18"/>
                <w:szCs w:val="18"/>
              </w:rPr>
            </w:pPr>
            <w:r w:rsidRPr="00337E08">
              <w:rPr>
                <w:rFonts w:ascii="宋体" w:eastAsia="宋体" w:hAnsi="宋体" w:cs="宋体"/>
                <w:color w:val="000000"/>
                <w:sz w:val="18"/>
                <w:szCs w:val="18"/>
              </w:rPr>
              <w:t>19</w:t>
            </w:r>
          </w:p>
        </w:tc>
        <w:tc>
          <w:tcPr>
            <w:tcW w:w="1199" w:type="dxa"/>
            <w:shd w:val="clear" w:color="auto" w:fill="auto"/>
            <w:vAlign w:val="center"/>
          </w:tcPr>
          <w:p w14:paraId="395F115A" w14:textId="77777777" w:rsidR="004F6947" w:rsidRPr="00337E08" w:rsidRDefault="004F6947">
            <w:pPr>
              <w:rPr>
                <w:sz w:val="18"/>
                <w:szCs w:val="18"/>
              </w:rPr>
            </w:pPr>
          </w:p>
        </w:tc>
        <w:tc>
          <w:tcPr>
            <w:tcW w:w="1481" w:type="dxa"/>
            <w:shd w:val="clear" w:color="auto" w:fill="auto"/>
            <w:vAlign w:val="center"/>
          </w:tcPr>
          <w:p w14:paraId="0F297334" w14:textId="77777777" w:rsidR="004F6947" w:rsidRPr="00337E08" w:rsidRDefault="004F6947">
            <w:pPr>
              <w:jc w:val="left"/>
              <w:rPr>
                <w:sz w:val="18"/>
                <w:szCs w:val="18"/>
              </w:rPr>
            </w:pPr>
            <w:r w:rsidRPr="00337E08">
              <w:rPr>
                <w:rFonts w:ascii="宋体" w:eastAsia="宋体" w:hAnsi="宋体" w:cs="宋体"/>
                <w:color w:val="000000"/>
                <w:sz w:val="18"/>
                <w:szCs w:val="18"/>
              </w:rPr>
              <w:t>十九、住房保障支出</w:t>
            </w:r>
          </w:p>
        </w:tc>
        <w:tc>
          <w:tcPr>
            <w:tcW w:w="280" w:type="dxa"/>
            <w:shd w:val="clear" w:color="auto" w:fill="auto"/>
            <w:vAlign w:val="center"/>
          </w:tcPr>
          <w:p w14:paraId="44354CA2" w14:textId="77777777" w:rsidR="004F6947" w:rsidRPr="00337E08" w:rsidRDefault="004F6947">
            <w:pPr>
              <w:jc w:val="center"/>
              <w:rPr>
                <w:sz w:val="18"/>
                <w:szCs w:val="18"/>
              </w:rPr>
            </w:pPr>
            <w:r w:rsidRPr="00337E08">
              <w:rPr>
                <w:rFonts w:ascii="宋体" w:eastAsia="宋体" w:hAnsi="宋体" w:cs="宋体"/>
                <w:color w:val="000000"/>
                <w:sz w:val="18"/>
                <w:szCs w:val="18"/>
              </w:rPr>
              <w:t>51</w:t>
            </w:r>
          </w:p>
        </w:tc>
        <w:tc>
          <w:tcPr>
            <w:tcW w:w="840" w:type="dxa"/>
            <w:shd w:val="clear" w:color="auto" w:fill="auto"/>
            <w:vAlign w:val="center"/>
          </w:tcPr>
          <w:p w14:paraId="4BC9CC46" w14:textId="77777777" w:rsidR="004F6947" w:rsidRPr="00337E08" w:rsidRDefault="004F6947">
            <w:pPr>
              <w:rPr>
                <w:sz w:val="18"/>
                <w:szCs w:val="18"/>
              </w:rPr>
            </w:pPr>
          </w:p>
        </w:tc>
        <w:tc>
          <w:tcPr>
            <w:tcW w:w="840" w:type="dxa"/>
            <w:shd w:val="clear" w:color="auto" w:fill="auto"/>
            <w:vAlign w:val="center"/>
          </w:tcPr>
          <w:p w14:paraId="17AE8913" w14:textId="77777777" w:rsidR="004F6947" w:rsidRPr="00337E08" w:rsidRDefault="004F6947">
            <w:pPr>
              <w:rPr>
                <w:sz w:val="18"/>
                <w:szCs w:val="18"/>
              </w:rPr>
            </w:pPr>
          </w:p>
        </w:tc>
        <w:tc>
          <w:tcPr>
            <w:tcW w:w="840" w:type="dxa"/>
            <w:shd w:val="clear" w:color="auto" w:fill="auto"/>
            <w:vAlign w:val="center"/>
          </w:tcPr>
          <w:p w14:paraId="1DCD6A1B" w14:textId="77777777" w:rsidR="004F6947" w:rsidRPr="00337E08" w:rsidRDefault="004F6947">
            <w:pPr>
              <w:rPr>
                <w:sz w:val="18"/>
                <w:szCs w:val="18"/>
              </w:rPr>
            </w:pPr>
          </w:p>
        </w:tc>
        <w:tc>
          <w:tcPr>
            <w:tcW w:w="906" w:type="dxa"/>
            <w:shd w:val="clear" w:color="auto" w:fill="auto"/>
            <w:vAlign w:val="center"/>
          </w:tcPr>
          <w:p w14:paraId="6C6C5D3B" w14:textId="77777777" w:rsidR="004F6947" w:rsidRPr="00337E08" w:rsidRDefault="004F6947">
            <w:pPr>
              <w:rPr>
                <w:sz w:val="18"/>
                <w:szCs w:val="18"/>
              </w:rPr>
            </w:pPr>
          </w:p>
        </w:tc>
      </w:tr>
      <w:tr w:rsidR="004F6947" w14:paraId="5D56A5CB" w14:textId="77777777" w:rsidTr="00014748">
        <w:trPr>
          <w:trHeight w:hRule="exact" w:val="284"/>
          <w:jc w:val="center"/>
        </w:trPr>
        <w:tc>
          <w:tcPr>
            <w:tcW w:w="1640" w:type="dxa"/>
            <w:shd w:val="clear" w:color="auto" w:fill="auto"/>
            <w:vAlign w:val="center"/>
          </w:tcPr>
          <w:p w14:paraId="3215FD7C" w14:textId="77777777" w:rsidR="004F6947" w:rsidRPr="00337E08" w:rsidRDefault="004F6947">
            <w:pPr>
              <w:rPr>
                <w:sz w:val="18"/>
                <w:szCs w:val="18"/>
              </w:rPr>
            </w:pPr>
          </w:p>
        </w:tc>
        <w:tc>
          <w:tcPr>
            <w:tcW w:w="280" w:type="dxa"/>
            <w:shd w:val="clear" w:color="auto" w:fill="auto"/>
            <w:vAlign w:val="center"/>
          </w:tcPr>
          <w:p w14:paraId="10AA4588" w14:textId="77777777" w:rsidR="004F6947" w:rsidRPr="00337E08" w:rsidRDefault="004F6947">
            <w:pPr>
              <w:jc w:val="center"/>
              <w:rPr>
                <w:sz w:val="18"/>
                <w:szCs w:val="18"/>
              </w:rPr>
            </w:pPr>
            <w:r w:rsidRPr="00337E08">
              <w:rPr>
                <w:rFonts w:ascii="宋体" w:eastAsia="宋体" w:hAnsi="宋体" w:cs="宋体"/>
                <w:color w:val="000000"/>
                <w:sz w:val="18"/>
                <w:szCs w:val="18"/>
              </w:rPr>
              <w:t>20</w:t>
            </w:r>
          </w:p>
        </w:tc>
        <w:tc>
          <w:tcPr>
            <w:tcW w:w="1199" w:type="dxa"/>
            <w:shd w:val="clear" w:color="auto" w:fill="auto"/>
            <w:vAlign w:val="center"/>
          </w:tcPr>
          <w:p w14:paraId="6F3A30D2" w14:textId="77777777" w:rsidR="004F6947" w:rsidRPr="00337E08" w:rsidRDefault="004F6947">
            <w:pPr>
              <w:rPr>
                <w:sz w:val="18"/>
                <w:szCs w:val="18"/>
              </w:rPr>
            </w:pPr>
          </w:p>
        </w:tc>
        <w:tc>
          <w:tcPr>
            <w:tcW w:w="1481" w:type="dxa"/>
            <w:shd w:val="clear" w:color="auto" w:fill="auto"/>
            <w:vAlign w:val="center"/>
          </w:tcPr>
          <w:p w14:paraId="266FCDE5" w14:textId="77777777" w:rsidR="004F6947" w:rsidRPr="00337E08" w:rsidRDefault="004F6947">
            <w:pPr>
              <w:jc w:val="left"/>
              <w:rPr>
                <w:sz w:val="18"/>
                <w:szCs w:val="18"/>
              </w:rPr>
            </w:pPr>
            <w:r w:rsidRPr="00337E08">
              <w:rPr>
                <w:rFonts w:ascii="宋体" w:eastAsia="宋体" w:hAnsi="宋体" w:cs="宋体"/>
                <w:color w:val="000000"/>
                <w:sz w:val="18"/>
                <w:szCs w:val="18"/>
              </w:rPr>
              <w:t>二十、粮油物资储备支出</w:t>
            </w:r>
          </w:p>
        </w:tc>
        <w:tc>
          <w:tcPr>
            <w:tcW w:w="280" w:type="dxa"/>
            <w:shd w:val="clear" w:color="auto" w:fill="auto"/>
            <w:vAlign w:val="center"/>
          </w:tcPr>
          <w:p w14:paraId="2A3A895C" w14:textId="77777777" w:rsidR="004F6947" w:rsidRPr="00337E08" w:rsidRDefault="004F6947">
            <w:pPr>
              <w:jc w:val="center"/>
              <w:rPr>
                <w:sz w:val="18"/>
                <w:szCs w:val="18"/>
              </w:rPr>
            </w:pPr>
            <w:r w:rsidRPr="00337E08">
              <w:rPr>
                <w:rFonts w:ascii="宋体" w:eastAsia="宋体" w:hAnsi="宋体" w:cs="宋体"/>
                <w:color w:val="000000"/>
                <w:sz w:val="18"/>
                <w:szCs w:val="18"/>
              </w:rPr>
              <w:t>52</w:t>
            </w:r>
          </w:p>
        </w:tc>
        <w:tc>
          <w:tcPr>
            <w:tcW w:w="840" w:type="dxa"/>
            <w:shd w:val="clear" w:color="auto" w:fill="auto"/>
            <w:vAlign w:val="center"/>
          </w:tcPr>
          <w:p w14:paraId="22B4469F" w14:textId="77777777" w:rsidR="004F6947" w:rsidRPr="00337E08" w:rsidRDefault="004F6947">
            <w:pPr>
              <w:rPr>
                <w:sz w:val="18"/>
                <w:szCs w:val="18"/>
              </w:rPr>
            </w:pPr>
          </w:p>
        </w:tc>
        <w:tc>
          <w:tcPr>
            <w:tcW w:w="840" w:type="dxa"/>
            <w:shd w:val="clear" w:color="auto" w:fill="auto"/>
            <w:vAlign w:val="center"/>
          </w:tcPr>
          <w:p w14:paraId="7905FE13" w14:textId="77777777" w:rsidR="004F6947" w:rsidRPr="00337E08" w:rsidRDefault="004F6947">
            <w:pPr>
              <w:rPr>
                <w:sz w:val="18"/>
                <w:szCs w:val="18"/>
              </w:rPr>
            </w:pPr>
          </w:p>
        </w:tc>
        <w:tc>
          <w:tcPr>
            <w:tcW w:w="840" w:type="dxa"/>
            <w:shd w:val="clear" w:color="auto" w:fill="auto"/>
            <w:vAlign w:val="center"/>
          </w:tcPr>
          <w:p w14:paraId="75F12792" w14:textId="77777777" w:rsidR="004F6947" w:rsidRPr="00337E08" w:rsidRDefault="004F6947">
            <w:pPr>
              <w:rPr>
                <w:sz w:val="18"/>
                <w:szCs w:val="18"/>
              </w:rPr>
            </w:pPr>
          </w:p>
        </w:tc>
        <w:tc>
          <w:tcPr>
            <w:tcW w:w="906" w:type="dxa"/>
            <w:shd w:val="clear" w:color="auto" w:fill="auto"/>
            <w:vAlign w:val="center"/>
          </w:tcPr>
          <w:p w14:paraId="3F87F1DE" w14:textId="77777777" w:rsidR="004F6947" w:rsidRPr="00337E08" w:rsidRDefault="004F6947">
            <w:pPr>
              <w:rPr>
                <w:sz w:val="18"/>
                <w:szCs w:val="18"/>
              </w:rPr>
            </w:pPr>
          </w:p>
        </w:tc>
      </w:tr>
      <w:tr w:rsidR="004F6947" w14:paraId="73F0DBA3" w14:textId="77777777" w:rsidTr="00014748">
        <w:trPr>
          <w:trHeight w:hRule="exact" w:val="284"/>
          <w:jc w:val="center"/>
        </w:trPr>
        <w:tc>
          <w:tcPr>
            <w:tcW w:w="1640" w:type="dxa"/>
            <w:shd w:val="clear" w:color="auto" w:fill="auto"/>
            <w:vAlign w:val="center"/>
          </w:tcPr>
          <w:p w14:paraId="602335E9" w14:textId="77777777" w:rsidR="004F6947" w:rsidRPr="00337E08" w:rsidRDefault="004F6947">
            <w:pPr>
              <w:rPr>
                <w:sz w:val="18"/>
                <w:szCs w:val="18"/>
              </w:rPr>
            </w:pPr>
          </w:p>
        </w:tc>
        <w:tc>
          <w:tcPr>
            <w:tcW w:w="280" w:type="dxa"/>
            <w:shd w:val="clear" w:color="auto" w:fill="auto"/>
            <w:vAlign w:val="center"/>
          </w:tcPr>
          <w:p w14:paraId="41D80B54" w14:textId="77777777" w:rsidR="004F6947" w:rsidRPr="00337E08" w:rsidRDefault="004F6947">
            <w:pPr>
              <w:jc w:val="center"/>
              <w:rPr>
                <w:sz w:val="18"/>
                <w:szCs w:val="18"/>
              </w:rPr>
            </w:pPr>
            <w:r w:rsidRPr="00337E08">
              <w:rPr>
                <w:rFonts w:ascii="宋体" w:eastAsia="宋体" w:hAnsi="宋体" w:cs="宋体"/>
                <w:color w:val="000000"/>
                <w:sz w:val="18"/>
                <w:szCs w:val="18"/>
              </w:rPr>
              <w:t>21</w:t>
            </w:r>
          </w:p>
        </w:tc>
        <w:tc>
          <w:tcPr>
            <w:tcW w:w="1199" w:type="dxa"/>
            <w:shd w:val="clear" w:color="auto" w:fill="auto"/>
            <w:vAlign w:val="center"/>
          </w:tcPr>
          <w:p w14:paraId="18376DA2" w14:textId="77777777" w:rsidR="004F6947" w:rsidRPr="00337E08" w:rsidRDefault="004F6947">
            <w:pPr>
              <w:rPr>
                <w:sz w:val="18"/>
                <w:szCs w:val="18"/>
              </w:rPr>
            </w:pPr>
          </w:p>
        </w:tc>
        <w:tc>
          <w:tcPr>
            <w:tcW w:w="1481" w:type="dxa"/>
            <w:shd w:val="clear" w:color="auto" w:fill="auto"/>
            <w:vAlign w:val="center"/>
          </w:tcPr>
          <w:p w14:paraId="2175AAB5" w14:textId="77777777" w:rsidR="004F6947" w:rsidRPr="00337E08" w:rsidRDefault="004F6947">
            <w:pPr>
              <w:jc w:val="left"/>
              <w:rPr>
                <w:sz w:val="18"/>
                <w:szCs w:val="18"/>
              </w:rPr>
            </w:pPr>
            <w:r w:rsidRPr="00337E08">
              <w:rPr>
                <w:rFonts w:ascii="宋体" w:eastAsia="宋体" w:hAnsi="宋体" w:cs="宋体"/>
                <w:color w:val="000000"/>
                <w:sz w:val="18"/>
                <w:szCs w:val="18"/>
              </w:rPr>
              <w:t>二十一、国有资本经营预算支出</w:t>
            </w:r>
          </w:p>
        </w:tc>
        <w:tc>
          <w:tcPr>
            <w:tcW w:w="280" w:type="dxa"/>
            <w:shd w:val="clear" w:color="auto" w:fill="auto"/>
            <w:vAlign w:val="center"/>
          </w:tcPr>
          <w:p w14:paraId="3A22A6D7" w14:textId="77777777" w:rsidR="004F6947" w:rsidRPr="00337E08" w:rsidRDefault="004F6947">
            <w:pPr>
              <w:jc w:val="center"/>
              <w:rPr>
                <w:sz w:val="18"/>
                <w:szCs w:val="18"/>
              </w:rPr>
            </w:pPr>
            <w:r w:rsidRPr="00337E08">
              <w:rPr>
                <w:rFonts w:ascii="宋体" w:eastAsia="宋体" w:hAnsi="宋体" w:cs="宋体"/>
                <w:color w:val="000000"/>
                <w:sz w:val="18"/>
                <w:szCs w:val="18"/>
              </w:rPr>
              <w:t>53</w:t>
            </w:r>
          </w:p>
        </w:tc>
        <w:tc>
          <w:tcPr>
            <w:tcW w:w="840" w:type="dxa"/>
            <w:shd w:val="clear" w:color="auto" w:fill="auto"/>
            <w:vAlign w:val="center"/>
          </w:tcPr>
          <w:p w14:paraId="5E674BB6" w14:textId="77777777" w:rsidR="004F6947" w:rsidRPr="00337E08" w:rsidRDefault="004F6947">
            <w:pPr>
              <w:rPr>
                <w:sz w:val="18"/>
                <w:szCs w:val="18"/>
              </w:rPr>
            </w:pPr>
          </w:p>
        </w:tc>
        <w:tc>
          <w:tcPr>
            <w:tcW w:w="840" w:type="dxa"/>
            <w:shd w:val="clear" w:color="auto" w:fill="auto"/>
            <w:vAlign w:val="center"/>
          </w:tcPr>
          <w:p w14:paraId="3BD07B81" w14:textId="77777777" w:rsidR="004F6947" w:rsidRPr="00337E08" w:rsidRDefault="004F6947">
            <w:pPr>
              <w:rPr>
                <w:sz w:val="18"/>
                <w:szCs w:val="18"/>
              </w:rPr>
            </w:pPr>
          </w:p>
        </w:tc>
        <w:tc>
          <w:tcPr>
            <w:tcW w:w="840" w:type="dxa"/>
            <w:shd w:val="clear" w:color="auto" w:fill="auto"/>
            <w:vAlign w:val="center"/>
          </w:tcPr>
          <w:p w14:paraId="481EDD67" w14:textId="77777777" w:rsidR="004F6947" w:rsidRPr="00337E08" w:rsidRDefault="004F6947">
            <w:pPr>
              <w:rPr>
                <w:sz w:val="18"/>
                <w:szCs w:val="18"/>
              </w:rPr>
            </w:pPr>
          </w:p>
        </w:tc>
        <w:tc>
          <w:tcPr>
            <w:tcW w:w="906" w:type="dxa"/>
            <w:shd w:val="clear" w:color="auto" w:fill="auto"/>
            <w:vAlign w:val="center"/>
          </w:tcPr>
          <w:p w14:paraId="63209494" w14:textId="77777777" w:rsidR="004F6947" w:rsidRPr="00337E08" w:rsidRDefault="004F6947">
            <w:pPr>
              <w:rPr>
                <w:sz w:val="18"/>
                <w:szCs w:val="18"/>
              </w:rPr>
            </w:pPr>
          </w:p>
        </w:tc>
      </w:tr>
      <w:tr w:rsidR="004F6947" w14:paraId="434FDA04" w14:textId="77777777" w:rsidTr="00014748">
        <w:trPr>
          <w:trHeight w:hRule="exact" w:val="284"/>
          <w:jc w:val="center"/>
        </w:trPr>
        <w:tc>
          <w:tcPr>
            <w:tcW w:w="1640" w:type="dxa"/>
            <w:shd w:val="clear" w:color="auto" w:fill="auto"/>
            <w:vAlign w:val="center"/>
          </w:tcPr>
          <w:p w14:paraId="7A26EF4D" w14:textId="77777777" w:rsidR="004F6947" w:rsidRPr="00337E08" w:rsidRDefault="004F6947">
            <w:pPr>
              <w:rPr>
                <w:sz w:val="18"/>
                <w:szCs w:val="18"/>
              </w:rPr>
            </w:pPr>
          </w:p>
        </w:tc>
        <w:tc>
          <w:tcPr>
            <w:tcW w:w="280" w:type="dxa"/>
            <w:shd w:val="clear" w:color="auto" w:fill="auto"/>
            <w:vAlign w:val="center"/>
          </w:tcPr>
          <w:p w14:paraId="42B75D2D" w14:textId="77777777" w:rsidR="004F6947" w:rsidRPr="00337E08" w:rsidRDefault="004F6947">
            <w:pPr>
              <w:jc w:val="center"/>
              <w:rPr>
                <w:sz w:val="18"/>
                <w:szCs w:val="18"/>
              </w:rPr>
            </w:pPr>
            <w:r w:rsidRPr="00337E08">
              <w:rPr>
                <w:rFonts w:ascii="宋体" w:eastAsia="宋体" w:hAnsi="宋体" w:cs="宋体"/>
                <w:color w:val="000000"/>
                <w:sz w:val="18"/>
                <w:szCs w:val="18"/>
              </w:rPr>
              <w:t>22</w:t>
            </w:r>
          </w:p>
        </w:tc>
        <w:tc>
          <w:tcPr>
            <w:tcW w:w="1199" w:type="dxa"/>
            <w:shd w:val="clear" w:color="auto" w:fill="auto"/>
            <w:vAlign w:val="center"/>
          </w:tcPr>
          <w:p w14:paraId="0F7E5919" w14:textId="77777777" w:rsidR="004F6947" w:rsidRPr="00337E08" w:rsidRDefault="004F6947">
            <w:pPr>
              <w:rPr>
                <w:sz w:val="18"/>
                <w:szCs w:val="18"/>
              </w:rPr>
            </w:pPr>
          </w:p>
        </w:tc>
        <w:tc>
          <w:tcPr>
            <w:tcW w:w="1481" w:type="dxa"/>
            <w:shd w:val="clear" w:color="auto" w:fill="auto"/>
            <w:vAlign w:val="center"/>
          </w:tcPr>
          <w:p w14:paraId="7D2CCE13" w14:textId="77777777" w:rsidR="004F6947" w:rsidRPr="00337E08" w:rsidRDefault="004F6947">
            <w:pPr>
              <w:jc w:val="left"/>
              <w:rPr>
                <w:sz w:val="18"/>
                <w:szCs w:val="18"/>
              </w:rPr>
            </w:pPr>
            <w:r w:rsidRPr="00337E08">
              <w:rPr>
                <w:rFonts w:ascii="宋体" w:eastAsia="宋体" w:hAnsi="宋体" w:cs="宋体"/>
                <w:color w:val="000000"/>
                <w:sz w:val="18"/>
                <w:szCs w:val="18"/>
              </w:rPr>
              <w:t>二十二、灾害防治及应急管理支出</w:t>
            </w:r>
          </w:p>
        </w:tc>
        <w:tc>
          <w:tcPr>
            <w:tcW w:w="280" w:type="dxa"/>
            <w:shd w:val="clear" w:color="auto" w:fill="auto"/>
            <w:vAlign w:val="center"/>
          </w:tcPr>
          <w:p w14:paraId="3AEA9F5F" w14:textId="77777777" w:rsidR="004F6947" w:rsidRPr="00337E08" w:rsidRDefault="004F6947">
            <w:pPr>
              <w:jc w:val="center"/>
              <w:rPr>
                <w:sz w:val="18"/>
                <w:szCs w:val="18"/>
              </w:rPr>
            </w:pPr>
            <w:r w:rsidRPr="00337E08">
              <w:rPr>
                <w:rFonts w:ascii="宋体" w:eastAsia="宋体" w:hAnsi="宋体" w:cs="宋体"/>
                <w:color w:val="000000"/>
                <w:sz w:val="18"/>
                <w:szCs w:val="18"/>
              </w:rPr>
              <w:t>54</w:t>
            </w:r>
          </w:p>
        </w:tc>
        <w:tc>
          <w:tcPr>
            <w:tcW w:w="840" w:type="dxa"/>
            <w:shd w:val="clear" w:color="auto" w:fill="auto"/>
            <w:vAlign w:val="center"/>
          </w:tcPr>
          <w:p w14:paraId="55F0CBB6" w14:textId="77777777" w:rsidR="004F6947" w:rsidRPr="00337E08" w:rsidRDefault="004F6947">
            <w:pPr>
              <w:rPr>
                <w:sz w:val="18"/>
                <w:szCs w:val="18"/>
              </w:rPr>
            </w:pPr>
          </w:p>
        </w:tc>
        <w:tc>
          <w:tcPr>
            <w:tcW w:w="840" w:type="dxa"/>
            <w:shd w:val="clear" w:color="auto" w:fill="auto"/>
            <w:vAlign w:val="center"/>
          </w:tcPr>
          <w:p w14:paraId="11C3FAE8" w14:textId="77777777" w:rsidR="004F6947" w:rsidRPr="00337E08" w:rsidRDefault="004F6947">
            <w:pPr>
              <w:rPr>
                <w:sz w:val="18"/>
                <w:szCs w:val="18"/>
              </w:rPr>
            </w:pPr>
          </w:p>
        </w:tc>
        <w:tc>
          <w:tcPr>
            <w:tcW w:w="840" w:type="dxa"/>
            <w:shd w:val="clear" w:color="auto" w:fill="auto"/>
            <w:vAlign w:val="center"/>
          </w:tcPr>
          <w:p w14:paraId="267D5E70" w14:textId="77777777" w:rsidR="004F6947" w:rsidRPr="00337E08" w:rsidRDefault="004F6947">
            <w:pPr>
              <w:rPr>
                <w:sz w:val="18"/>
                <w:szCs w:val="18"/>
              </w:rPr>
            </w:pPr>
          </w:p>
        </w:tc>
        <w:tc>
          <w:tcPr>
            <w:tcW w:w="906" w:type="dxa"/>
            <w:shd w:val="clear" w:color="auto" w:fill="auto"/>
            <w:vAlign w:val="center"/>
          </w:tcPr>
          <w:p w14:paraId="329CC575" w14:textId="77777777" w:rsidR="004F6947" w:rsidRPr="00337E08" w:rsidRDefault="004F6947">
            <w:pPr>
              <w:rPr>
                <w:sz w:val="18"/>
                <w:szCs w:val="18"/>
              </w:rPr>
            </w:pPr>
          </w:p>
        </w:tc>
      </w:tr>
      <w:tr w:rsidR="004F6947" w14:paraId="474560C3" w14:textId="77777777" w:rsidTr="00014748">
        <w:trPr>
          <w:trHeight w:hRule="exact" w:val="284"/>
          <w:jc w:val="center"/>
        </w:trPr>
        <w:tc>
          <w:tcPr>
            <w:tcW w:w="1640" w:type="dxa"/>
            <w:shd w:val="clear" w:color="auto" w:fill="auto"/>
            <w:vAlign w:val="center"/>
          </w:tcPr>
          <w:p w14:paraId="696BB45A" w14:textId="77777777" w:rsidR="004F6947" w:rsidRPr="00337E08" w:rsidRDefault="004F6947">
            <w:pPr>
              <w:rPr>
                <w:sz w:val="18"/>
                <w:szCs w:val="18"/>
              </w:rPr>
            </w:pPr>
          </w:p>
        </w:tc>
        <w:tc>
          <w:tcPr>
            <w:tcW w:w="280" w:type="dxa"/>
            <w:shd w:val="clear" w:color="auto" w:fill="auto"/>
            <w:vAlign w:val="center"/>
          </w:tcPr>
          <w:p w14:paraId="63F2C5EC" w14:textId="77777777" w:rsidR="004F6947" w:rsidRPr="00337E08" w:rsidRDefault="004F6947">
            <w:pPr>
              <w:jc w:val="center"/>
              <w:rPr>
                <w:sz w:val="18"/>
                <w:szCs w:val="18"/>
              </w:rPr>
            </w:pPr>
            <w:r w:rsidRPr="00337E08">
              <w:rPr>
                <w:rFonts w:ascii="宋体" w:eastAsia="宋体" w:hAnsi="宋体" w:cs="宋体"/>
                <w:color w:val="000000"/>
                <w:sz w:val="18"/>
                <w:szCs w:val="18"/>
              </w:rPr>
              <w:t>23</w:t>
            </w:r>
          </w:p>
        </w:tc>
        <w:tc>
          <w:tcPr>
            <w:tcW w:w="1199" w:type="dxa"/>
            <w:shd w:val="clear" w:color="auto" w:fill="auto"/>
            <w:vAlign w:val="center"/>
          </w:tcPr>
          <w:p w14:paraId="739FD7C8" w14:textId="77777777" w:rsidR="004F6947" w:rsidRPr="00337E08" w:rsidRDefault="004F6947">
            <w:pPr>
              <w:rPr>
                <w:sz w:val="18"/>
                <w:szCs w:val="18"/>
              </w:rPr>
            </w:pPr>
          </w:p>
        </w:tc>
        <w:tc>
          <w:tcPr>
            <w:tcW w:w="1481" w:type="dxa"/>
            <w:shd w:val="clear" w:color="auto" w:fill="auto"/>
            <w:vAlign w:val="center"/>
          </w:tcPr>
          <w:p w14:paraId="562606D2" w14:textId="77777777" w:rsidR="004F6947" w:rsidRPr="00337E08" w:rsidRDefault="004F6947">
            <w:pPr>
              <w:jc w:val="left"/>
              <w:rPr>
                <w:sz w:val="18"/>
                <w:szCs w:val="18"/>
              </w:rPr>
            </w:pPr>
            <w:r w:rsidRPr="00337E08">
              <w:rPr>
                <w:rFonts w:ascii="宋体" w:eastAsia="宋体" w:hAnsi="宋体" w:cs="宋体"/>
                <w:color w:val="000000"/>
                <w:sz w:val="18"/>
                <w:szCs w:val="18"/>
              </w:rPr>
              <w:t>二十三、其他支出</w:t>
            </w:r>
          </w:p>
        </w:tc>
        <w:tc>
          <w:tcPr>
            <w:tcW w:w="280" w:type="dxa"/>
            <w:shd w:val="clear" w:color="auto" w:fill="auto"/>
            <w:vAlign w:val="center"/>
          </w:tcPr>
          <w:p w14:paraId="0BE0872D" w14:textId="77777777" w:rsidR="004F6947" w:rsidRPr="00337E08" w:rsidRDefault="004F6947">
            <w:pPr>
              <w:jc w:val="center"/>
              <w:rPr>
                <w:sz w:val="18"/>
                <w:szCs w:val="18"/>
              </w:rPr>
            </w:pPr>
            <w:r w:rsidRPr="00337E08">
              <w:rPr>
                <w:rFonts w:ascii="宋体" w:eastAsia="宋体" w:hAnsi="宋体" w:cs="宋体"/>
                <w:color w:val="000000"/>
                <w:sz w:val="18"/>
                <w:szCs w:val="18"/>
              </w:rPr>
              <w:t>55</w:t>
            </w:r>
          </w:p>
        </w:tc>
        <w:tc>
          <w:tcPr>
            <w:tcW w:w="840" w:type="dxa"/>
            <w:shd w:val="clear" w:color="auto" w:fill="auto"/>
            <w:vAlign w:val="center"/>
          </w:tcPr>
          <w:p w14:paraId="3FAE7781" w14:textId="77777777" w:rsidR="004F6947" w:rsidRPr="00337E08" w:rsidRDefault="004F6947">
            <w:pPr>
              <w:jc w:val="right"/>
              <w:rPr>
                <w:sz w:val="18"/>
                <w:szCs w:val="18"/>
              </w:rPr>
            </w:pPr>
            <w:r w:rsidRPr="00337E08">
              <w:rPr>
                <w:rFonts w:ascii="宋体" w:eastAsia="宋体" w:hAnsi="宋体" w:cs="宋体"/>
                <w:color w:val="000000"/>
                <w:sz w:val="18"/>
                <w:szCs w:val="18"/>
              </w:rPr>
              <w:t>26,480.30</w:t>
            </w:r>
          </w:p>
        </w:tc>
        <w:tc>
          <w:tcPr>
            <w:tcW w:w="840" w:type="dxa"/>
            <w:shd w:val="clear" w:color="auto" w:fill="auto"/>
            <w:vAlign w:val="center"/>
          </w:tcPr>
          <w:p w14:paraId="232B6582" w14:textId="77777777" w:rsidR="004F6947" w:rsidRPr="00337E08" w:rsidRDefault="004F6947">
            <w:pPr>
              <w:rPr>
                <w:sz w:val="18"/>
                <w:szCs w:val="18"/>
              </w:rPr>
            </w:pPr>
          </w:p>
        </w:tc>
        <w:tc>
          <w:tcPr>
            <w:tcW w:w="840" w:type="dxa"/>
            <w:shd w:val="clear" w:color="auto" w:fill="auto"/>
            <w:vAlign w:val="center"/>
          </w:tcPr>
          <w:p w14:paraId="52E1F74E" w14:textId="77777777" w:rsidR="004F6947" w:rsidRPr="00337E08" w:rsidRDefault="004F6947">
            <w:pPr>
              <w:jc w:val="right"/>
              <w:rPr>
                <w:sz w:val="18"/>
                <w:szCs w:val="18"/>
              </w:rPr>
            </w:pPr>
            <w:r w:rsidRPr="00337E08">
              <w:rPr>
                <w:rFonts w:ascii="宋体" w:eastAsia="宋体" w:hAnsi="宋体" w:cs="宋体"/>
                <w:color w:val="000000"/>
                <w:sz w:val="18"/>
                <w:szCs w:val="18"/>
              </w:rPr>
              <w:t>26,480.30</w:t>
            </w:r>
          </w:p>
        </w:tc>
        <w:tc>
          <w:tcPr>
            <w:tcW w:w="906" w:type="dxa"/>
            <w:shd w:val="clear" w:color="auto" w:fill="auto"/>
            <w:vAlign w:val="center"/>
          </w:tcPr>
          <w:p w14:paraId="41D94553" w14:textId="77777777" w:rsidR="004F6947" w:rsidRPr="00337E08" w:rsidRDefault="004F6947">
            <w:pPr>
              <w:rPr>
                <w:sz w:val="18"/>
                <w:szCs w:val="18"/>
              </w:rPr>
            </w:pPr>
          </w:p>
        </w:tc>
      </w:tr>
      <w:tr w:rsidR="004F6947" w14:paraId="50B67C90" w14:textId="77777777" w:rsidTr="00014748">
        <w:trPr>
          <w:trHeight w:hRule="exact" w:val="284"/>
          <w:jc w:val="center"/>
        </w:trPr>
        <w:tc>
          <w:tcPr>
            <w:tcW w:w="1640" w:type="dxa"/>
            <w:shd w:val="clear" w:color="auto" w:fill="auto"/>
            <w:vAlign w:val="center"/>
          </w:tcPr>
          <w:p w14:paraId="4B9DE9FD" w14:textId="77777777" w:rsidR="004F6947" w:rsidRPr="00337E08" w:rsidRDefault="004F6947">
            <w:pPr>
              <w:rPr>
                <w:sz w:val="18"/>
                <w:szCs w:val="18"/>
              </w:rPr>
            </w:pPr>
          </w:p>
        </w:tc>
        <w:tc>
          <w:tcPr>
            <w:tcW w:w="280" w:type="dxa"/>
            <w:shd w:val="clear" w:color="auto" w:fill="auto"/>
            <w:vAlign w:val="center"/>
          </w:tcPr>
          <w:p w14:paraId="04265DE3" w14:textId="77777777" w:rsidR="004F6947" w:rsidRPr="00337E08" w:rsidRDefault="004F6947">
            <w:pPr>
              <w:jc w:val="center"/>
              <w:rPr>
                <w:sz w:val="18"/>
                <w:szCs w:val="18"/>
              </w:rPr>
            </w:pPr>
            <w:r w:rsidRPr="00337E08">
              <w:rPr>
                <w:rFonts w:ascii="宋体" w:eastAsia="宋体" w:hAnsi="宋体" w:cs="宋体"/>
                <w:color w:val="000000"/>
                <w:sz w:val="18"/>
                <w:szCs w:val="18"/>
              </w:rPr>
              <w:t>24</w:t>
            </w:r>
          </w:p>
        </w:tc>
        <w:tc>
          <w:tcPr>
            <w:tcW w:w="1199" w:type="dxa"/>
            <w:shd w:val="clear" w:color="auto" w:fill="auto"/>
            <w:vAlign w:val="center"/>
          </w:tcPr>
          <w:p w14:paraId="4EEC922C" w14:textId="77777777" w:rsidR="004F6947" w:rsidRPr="00337E08" w:rsidRDefault="004F6947">
            <w:pPr>
              <w:rPr>
                <w:sz w:val="18"/>
                <w:szCs w:val="18"/>
              </w:rPr>
            </w:pPr>
          </w:p>
        </w:tc>
        <w:tc>
          <w:tcPr>
            <w:tcW w:w="1481" w:type="dxa"/>
            <w:shd w:val="clear" w:color="auto" w:fill="auto"/>
            <w:vAlign w:val="center"/>
          </w:tcPr>
          <w:p w14:paraId="64B0917A" w14:textId="77777777" w:rsidR="004F6947" w:rsidRPr="00337E08" w:rsidRDefault="004F6947">
            <w:pPr>
              <w:jc w:val="left"/>
              <w:rPr>
                <w:sz w:val="18"/>
                <w:szCs w:val="18"/>
              </w:rPr>
            </w:pPr>
            <w:r w:rsidRPr="00337E08">
              <w:rPr>
                <w:rFonts w:ascii="宋体" w:eastAsia="宋体" w:hAnsi="宋体" w:cs="宋体"/>
                <w:color w:val="000000"/>
                <w:sz w:val="18"/>
                <w:szCs w:val="18"/>
              </w:rPr>
              <w:t>二十四、债务还本支出</w:t>
            </w:r>
          </w:p>
        </w:tc>
        <w:tc>
          <w:tcPr>
            <w:tcW w:w="280" w:type="dxa"/>
            <w:shd w:val="clear" w:color="auto" w:fill="auto"/>
            <w:vAlign w:val="center"/>
          </w:tcPr>
          <w:p w14:paraId="64C9D9F2" w14:textId="77777777" w:rsidR="004F6947" w:rsidRPr="00337E08" w:rsidRDefault="004F6947">
            <w:pPr>
              <w:jc w:val="center"/>
              <w:rPr>
                <w:sz w:val="18"/>
                <w:szCs w:val="18"/>
              </w:rPr>
            </w:pPr>
            <w:r w:rsidRPr="00337E08">
              <w:rPr>
                <w:rFonts w:ascii="宋体" w:eastAsia="宋体" w:hAnsi="宋体" w:cs="宋体"/>
                <w:color w:val="000000"/>
                <w:sz w:val="18"/>
                <w:szCs w:val="18"/>
              </w:rPr>
              <w:t>56</w:t>
            </w:r>
          </w:p>
        </w:tc>
        <w:tc>
          <w:tcPr>
            <w:tcW w:w="840" w:type="dxa"/>
            <w:shd w:val="clear" w:color="auto" w:fill="auto"/>
            <w:vAlign w:val="center"/>
          </w:tcPr>
          <w:p w14:paraId="2EBB16F2" w14:textId="77777777" w:rsidR="004F6947" w:rsidRPr="00337E08" w:rsidRDefault="004F6947">
            <w:pPr>
              <w:rPr>
                <w:sz w:val="18"/>
                <w:szCs w:val="18"/>
              </w:rPr>
            </w:pPr>
          </w:p>
        </w:tc>
        <w:tc>
          <w:tcPr>
            <w:tcW w:w="840" w:type="dxa"/>
            <w:shd w:val="clear" w:color="auto" w:fill="auto"/>
            <w:vAlign w:val="center"/>
          </w:tcPr>
          <w:p w14:paraId="5A6C0952" w14:textId="77777777" w:rsidR="004F6947" w:rsidRPr="00337E08" w:rsidRDefault="004F6947">
            <w:pPr>
              <w:rPr>
                <w:sz w:val="18"/>
                <w:szCs w:val="18"/>
              </w:rPr>
            </w:pPr>
          </w:p>
        </w:tc>
        <w:tc>
          <w:tcPr>
            <w:tcW w:w="840" w:type="dxa"/>
            <w:shd w:val="clear" w:color="auto" w:fill="auto"/>
            <w:vAlign w:val="center"/>
          </w:tcPr>
          <w:p w14:paraId="7DAE6C99" w14:textId="77777777" w:rsidR="004F6947" w:rsidRPr="00337E08" w:rsidRDefault="004F6947">
            <w:pPr>
              <w:rPr>
                <w:sz w:val="18"/>
                <w:szCs w:val="18"/>
              </w:rPr>
            </w:pPr>
          </w:p>
        </w:tc>
        <w:tc>
          <w:tcPr>
            <w:tcW w:w="906" w:type="dxa"/>
            <w:shd w:val="clear" w:color="auto" w:fill="auto"/>
            <w:vAlign w:val="center"/>
          </w:tcPr>
          <w:p w14:paraId="2789134F" w14:textId="77777777" w:rsidR="004F6947" w:rsidRPr="00337E08" w:rsidRDefault="004F6947">
            <w:pPr>
              <w:rPr>
                <w:sz w:val="18"/>
                <w:szCs w:val="18"/>
              </w:rPr>
            </w:pPr>
          </w:p>
        </w:tc>
      </w:tr>
      <w:tr w:rsidR="004F6947" w14:paraId="491A463A" w14:textId="77777777" w:rsidTr="00014748">
        <w:trPr>
          <w:trHeight w:hRule="exact" w:val="284"/>
          <w:jc w:val="center"/>
        </w:trPr>
        <w:tc>
          <w:tcPr>
            <w:tcW w:w="1640" w:type="dxa"/>
            <w:shd w:val="clear" w:color="auto" w:fill="auto"/>
            <w:vAlign w:val="center"/>
          </w:tcPr>
          <w:p w14:paraId="03D5895E" w14:textId="77777777" w:rsidR="004F6947" w:rsidRPr="00337E08" w:rsidRDefault="004F6947">
            <w:pPr>
              <w:rPr>
                <w:sz w:val="18"/>
                <w:szCs w:val="18"/>
              </w:rPr>
            </w:pPr>
          </w:p>
        </w:tc>
        <w:tc>
          <w:tcPr>
            <w:tcW w:w="280" w:type="dxa"/>
            <w:shd w:val="clear" w:color="auto" w:fill="auto"/>
            <w:vAlign w:val="center"/>
          </w:tcPr>
          <w:p w14:paraId="32038196" w14:textId="77777777" w:rsidR="004F6947" w:rsidRPr="00337E08" w:rsidRDefault="004F6947">
            <w:pPr>
              <w:jc w:val="center"/>
              <w:rPr>
                <w:sz w:val="18"/>
                <w:szCs w:val="18"/>
              </w:rPr>
            </w:pPr>
            <w:r w:rsidRPr="00337E08">
              <w:rPr>
                <w:rFonts w:ascii="宋体" w:eastAsia="宋体" w:hAnsi="宋体" w:cs="宋体"/>
                <w:color w:val="000000"/>
                <w:sz w:val="18"/>
                <w:szCs w:val="18"/>
              </w:rPr>
              <w:t>25</w:t>
            </w:r>
          </w:p>
        </w:tc>
        <w:tc>
          <w:tcPr>
            <w:tcW w:w="1199" w:type="dxa"/>
            <w:shd w:val="clear" w:color="auto" w:fill="auto"/>
            <w:vAlign w:val="center"/>
          </w:tcPr>
          <w:p w14:paraId="4B8F384D" w14:textId="77777777" w:rsidR="004F6947" w:rsidRPr="00337E08" w:rsidRDefault="004F6947">
            <w:pPr>
              <w:rPr>
                <w:sz w:val="18"/>
                <w:szCs w:val="18"/>
              </w:rPr>
            </w:pPr>
          </w:p>
        </w:tc>
        <w:tc>
          <w:tcPr>
            <w:tcW w:w="1481" w:type="dxa"/>
            <w:shd w:val="clear" w:color="auto" w:fill="auto"/>
            <w:vAlign w:val="center"/>
          </w:tcPr>
          <w:p w14:paraId="506FAF86" w14:textId="77777777" w:rsidR="004F6947" w:rsidRPr="00337E08" w:rsidRDefault="004F6947">
            <w:pPr>
              <w:jc w:val="left"/>
              <w:rPr>
                <w:sz w:val="18"/>
                <w:szCs w:val="18"/>
              </w:rPr>
            </w:pPr>
            <w:r w:rsidRPr="00337E08">
              <w:rPr>
                <w:rFonts w:ascii="宋体" w:eastAsia="宋体" w:hAnsi="宋体" w:cs="宋体"/>
                <w:color w:val="000000"/>
                <w:sz w:val="18"/>
                <w:szCs w:val="18"/>
              </w:rPr>
              <w:t>二十五、债务付息支出</w:t>
            </w:r>
          </w:p>
        </w:tc>
        <w:tc>
          <w:tcPr>
            <w:tcW w:w="280" w:type="dxa"/>
            <w:shd w:val="clear" w:color="auto" w:fill="auto"/>
            <w:vAlign w:val="center"/>
          </w:tcPr>
          <w:p w14:paraId="67AD8171" w14:textId="77777777" w:rsidR="004F6947" w:rsidRPr="00337E08" w:rsidRDefault="004F6947">
            <w:pPr>
              <w:jc w:val="center"/>
              <w:rPr>
                <w:sz w:val="18"/>
                <w:szCs w:val="18"/>
              </w:rPr>
            </w:pPr>
            <w:r w:rsidRPr="00337E08">
              <w:rPr>
                <w:rFonts w:ascii="宋体" w:eastAsia="宋体" w:hAnsi="宋体" w:cs="宋体"/>
                <w:color w:val="000000"/>
                <w:sz w:val="18"/>
                <w:szCs w:val="18"/>
              </w:rPr>
              <w:t>57</w:t>
            </w:r>
          </w:p>
        </w:tc>
        <w:tc>
          <w:tcPr>
            <w:tcW w:w="840" w:type="dxa"/>
            <w:shd w:val="clear" w:color="auto" w:fill="auto"/>
            <w:vAlign w:val="center"/>
          </w:tcPr>
          <w:p w14:paraId="064BBD1F" w14:textId="77777777" w:rsidR="004F6947" w:rsidRPr="00337E08" w:rsidRDefault="004F6947">
            <w:pPr>
              <w:rPr>
                <w:sz w:val="18"/>
                <w:szCs w:val="18"/>
              </w:rPr>
            </w:pPr>
          </w:p>
        </w:tc>
        <w:tc>
          <w:tcPr>
            <w:tcW w:w="840" w:type="dxa"/>
            <w:shd w:val="clear" w:color="auto" w:fill="auto"/>
            <w:vAlign w:val="center"/>
          </w:tcPr>
          <w:p w14:paraId="22A30569" w14:textId="77777777" w:rsidR="004F6947" w:rsidRPr="00337E08" w:rsidRDefault="004F6947">
            <w:pPr>
              <w:rPr>
                <w:sz w:val="18"/>
                <w:szCs w:val="18"/>
              </w:rPr>
            </w:pPr>
          </w:p>
        </w:tc>
        <w:tc>
          <w:tcPr>
            <w:tcW w:w="840" w:type="dxa"/>
            <w:shd w:val="clear" w:color="auto" w:fill="auto"/>
            <w:vAlign w:val="center"/>
          </w:tcPr>
          <w:p w14:paraId="63135AFE" w14:textId="77777777" w:rsidR="004F6947" w:rsidRPr="00337E08" w:rsidRDefault="004F6947">
            <w:pPr>
              <w:rPr>
                <w:sz w:val="18"/>
                <w:szCs w:val="18"/>
              </w:rPr>
            </w:pPr>
          </w:p>
        </w:tc>
        <w:tc>
          <w:tcPr>
            <w:tcW w:w="906" w:type="dxa"/>
            <w:shd w:val="clear" w:color="auto" w:fill="auto"/>
            <w:vAlign w:val="center"/>
          </w:tcPr>
          <w:p w14:paraId="7896B7E8" w14:textId="77777777" w:rsidR="004F6947" w:rsidRPr="00337E08" w:rsidRDefault="004F6947">
            <w:pPr>
              <w:rPr>
                <w:sz w:val="18"/>
                <w:szCs w:val="18"/>
              </w:rPr>
            </w:pPr>
          </w:p>
        </w:tc>
      </w:tr>
      <w:tr w:rsidR="004F6947" w14:paraId="09DEAFD6" w14:textId="77777777" w:rsidTr="00014748">
        <w:trPr>
          <w:trHeight w:hRule="exact" w:val="284"/>
          <w:jc w:val="center"/>
        </w:trPr>
        <w:tc>
          <w:tcPr>
            <w:tcW w:w="1640" w:type="dxa"/>
            <w:shd w:val="clear" w:color="auto" w:fill="auto"/>
            <w:vAlign w:val="center"/>
          </w:tcPr>
          <w:p w14:paraId="1004FE28" w14:textId="77777777" w:rsidR="004F6947" w:rsidRPr="00337E08" w:rsidRDefault="004F6947">
            <w:pPr>
              <w:rPr>
                <w:sz w:val="18"/>
                <w:szCs w:val="18"/>
              </w:rPr>
            </w:pPr>
          </w:p>
        </w:tc>
        <w:tc>
          <w:tcPr>
            <w:tcW w:w="280" w:type="dxa"/>
            <w:shd w:val="clear" w:color="auto" w:fill="auto"/>
            <w:vAlign w:val="center"/>
          </w:tcPr>
          <w:p w14:paraId="2A970B44" w14:textId="77777777" w:rsidR="004F6947" w:rsidRPr="00337E08" w:rsidRDefault="004F6947">
            <w:pPr>
              <w:jc w:val="center"/>
              <w:rPr>
                <w:sz w:val="18"/>
                <w:szCs w:val="18"/>
              </w:rPr>
            </w:pPr>
            <w:r w:rsidRPr="00337E08">
              <w:rPr>
                <w:rFonts w:ascii="宋体" w:eastAsia="宋体" w:hAnsi="宋体" w:cs="宋体"/>
                <w:color w:val="000000"/>
                <w:sz w:val="18"/>
                <w:szCs w:val="18"/>
              </w:rPr>
              <w:t>26</w:t>
            </w:r>
          </w:p>
        </w:tc>
        <w:tc>
          <w:tcPr>
            <w:tcW w:w="1199" w:type="dxa"/>
            <w:shd w:val="clear" w:color="auto" w:fill="auto"/>
            <w:vAlign w:val="center"/>
          </w:tcPr>
          <w:p w14:paraId="7F97F528" w14:textId="77777777" w:rsidR="004F6947" w:rsidRPr="00337E08" w:rsidRDefault="004F6947">
            <w:pPr>
              <w:rPr>
                <w:sz w:val="18"/>
                <w:szCs w:val="18"/>
              </w:rPr>
            </w:pPr>
          </w:p>
        </w:tc>
        <w:tc>
          <w:tcPr>
            <w:tcW w:w="1481" w:type="dxa"/>
            <w:shd w:val="clear" w:color="auto" w:fill="auto"/>
            <w:vAlign w:val="center"/>
          </w:tcPr>
          <w:p w14:paraId="03A50E59" w14:textId="77777777" w:rsidR="004F6947" w:rsidRPr="00337E08" w:rsidRDefault="004F6947">
            <w:pPr>
              <w:jc w:val="left"/>
              <w:rPr>
                <w:sz w:val="18"/>
                <w:szCs w:val="18"/>
              </w:rPr>
            </w:pPr>
            <w:r w:rsidRPr="00337E08">
              <w:rPr>
                <w:rFonts w:ascii="宋体" w:eastAsia="宋体" w:hAnsi="宋体" w:cs="宋体"/>
                <w:color w:val="000000"/>
                <w:sz w:val="18"/>
                <w:szCs w:val="18"/>
              </w:rPr>
              <w:t>二十六、抗疫特别国债安排的支出</w:t>
            </w:r>
          </w:p>
        </w:tc>
        <w:tc>
          <w:tcPr>
            <w:tcW w:w="280" w:type="dxa"/>
            <w:shd w:val="clear" w:color="auto" w:fill="auto"/>
            <w:vAlign w:val="center"/>
          </w:tcPr>
          <w:p w14:paraId="6E2427E6" w14:textId="77777777" w:rsidR="004F6947" w:rsidRPr="00337E08" w:rsidRDefault="004F6947">
            <w:pPr>
              <w:jc w:val="center"/>
              <w:rPr>
                <w:sz w:val="18"/>
                <w:szCs w:val="18"/>
              </w:rPr>
            </w:pPr>
            <w:r w:rsidRPr="00337E08">
              <w:rPr>
                <w:rFonts w:ascii="宋体" w:eastAsia="宋体" w:hAnsi="宋体" w:cs="宋体"/>
                <w:color w:val="000000"/>
                <w:sz w:val="18"/>
                <w:szCs w:val="18"/>
              </w:rPr>
              <w:t>58</w:t>
            </w:r>
          </w:p>
        </w:tc>
        <w:tc>
          <w:tcPr>
            <w:tcW w:w="840" w:type="dxa"/>
            <w:shd w:val="clear" w:color="auto" w:fill="auto"/>
            <w:vAlign w:val="center"/>
          </w:tcPr>
          <w:p w14:paraId="7C1B8BE7" w14:textId="77777777" w:rsidR="004F6947" w:rsidRPr="00337E08" w:rsidRDefault="004F6947">
            <w:pPr>
              <w:rPr>
                <w:sz w:val="18"/>
                <w:szCs w:val="18"/>
              </w:rPr>
            </w:pPr>
          </w:p>
        </w:tc>
        <w:tc>
          <w:tcPr>
            <w:tcW w:w="840" w:type="dxa"/>
            <w:shd w:val="clear" w:color="auto" w:fill="auto"/>
            <w:vAlign w:val="center"/>
          </w:tcPr>
          <w:p w14:paraId="47D305BE" w14:textId="77777777" w:rsidR="004F6947" w:rsidRPr="00337E08" w:rsidRDefault="004F6947">
            <w:pPr>
              <w:rPr>
                <w:sz w:val="18"/>
                <w:szCs w:val="18"/>
              </w:rPr>
            </w:pPr>
          </w:p>
        </w:tc>
        <w:tc>
          <w:tcPr>
            <w:tcW w:w="840" w:type="dxa"/>
            <w:shd w:val="clear" w:color="auto" w:fill="auto"/>
            <w:vAlign w:val="center"/>
          </w:tcPr>
          <w:p w14:paraId="0590285D" w14:textId="77777777" w:rsidR="004F6947" w:rsidRPr="00337E08" w:rsidRDefault="004F6947">
            <w:pPr>
              <w:rPr>
                <w:sz w:val="18"/>
                <w:szCs w:val="18"/>
              </w:rPr>
            </w:pPr>
          </w:p>
        </w:tc>
        <w:tc>
          <w:tcPr>
            <w:tcW w:w="906" w:type="dxa"/>
            <w:shd w:val="clear" w:color="auto" w:fill="auto"/>
            <w:vAlign w:val="center"/>
          </w:tcPr>
          <w:p w14:paraId="06691F34" w14:textId="77777777" w:rsidR="004F6947" w:rsidRPr="00337E08" w:rsidRDefault="004F6947">
            <w:pPr>
              <w:rPr>
                <w:sz w:val="18"/>
                <w:szCs w:val="18"/>
              </w:rPr>
            </w:pPr>
          </w:p>
        </w:tc>
      </w:tr>
      <w:tr w:rsidR="004F6947" w14:paraId="63FA4CE2" w14:textId="77777777" w:rsidTr="00014748">
        <w:trPr>
          <w:trHeight w:hRule="exact" w:val="284"/>
          <w:jc w:val="center"/>
        </w:trPr>
        <w:tc>
          <w:tcPr>
            <w:tcW w:w="1640" w:type="dxa"/>
            <w:shd w:val="clear" w:color="auto" w:fill="auto"/>
            <w:vAlign w:val="center"/>
          </w:tcPr>
          <w:p w14:paraId="3F0C6315" w14:textId="77777777" w:rsidR="004F6947" w:rsidRPr="00337E08" w:rsidRDefault="004F6947">
            <w:pPr>
              <w:jc w:val="center"/>
              <w:rPr>
                <w:sz w:val="18"/>
                <w:szCs w:val="18"/>
              </w:rPr>
            </w:pPr>
            <w:r w:rsidRPr="00337E08">
              <w:rPr>
                <w:rFonts w:ascii="宋体" w:eastAsia="宋体" w:hAnsi="宋体" w:cs="宋体"/>
                <w:b/>
                <w:color w:val="000000"/>
                <w:sz w:val="18"/>
                <w:szCs w:val="18"/>
              </w:rPr>
              <w:t>本年收入合计</w:t>
            </w:r>
          </w:p>
        </w:tc>
        <w:tc>
          <w:tcPr>
            <w:tcW w:w="280" w:type="dxa"/>
            <w:shd w:val="clear" w:color="auto" w:fill="auto"/>
            <w:vAlign w:val="center"/>
          </w:tcPr>
          <w:p w14:paraId="5941FB43" w14:textId="77777777" w:rsidR="004F6947" w:rsidRPr="00337E08" w:rsidRDefault="004F6947">
            <w:pPr>
              <w:jc w:val="center"/>
              <w:rPr>
                <w:sz w:val="18"/>
                <w:szCs w:val="18"/>
              </w:rPr>
            </w:pPr>
            <w:r w:rsidRPr="00337E08">
              <w:rPr>
                <w:rFonts w:ascii="宋体" w:eastAsia="宋体" w:hAnsi="宋体" w:cs="宋体"/>
                <w:color w:val="000000"/>
                <w:sz w:val="18"/>
                <w:szCs w:val="18"/>
              </w:rPr>
              <w:t>27</w:t>
            </w:r>
          </w:p>
        </w:tc>
        <w:tc>
          <w:tcPr>
            <w:tcW w:w="1199" w:type="dxa"/>
            <w:shd w:val="clear" w:color="auto" w:fill="auto"/>
            <w:vAlign w:val="center"/>
          </w:tcPr>
          <w:p w14:paraId="535122FD" w14:textId="77777777" w:rsidR="004F6947" w:rsidRPr="00337E08" w:rsidRDefault="004F6947">
            <w:pPr>
              <w:jc w:val="right"/>
              <w:rPr>
                <w:sz w:val="18"/>
                <w:szCs w:val="18"/>
              </w:rPr>
            </w:pPr>
            <w:r w:rsidRPr="00337E08">
              <w:rPr>
                <w:rFonts w:ascii="宋体" w:eastAsia="宋体" w:hAnsi="宋体" w:cs="宋体"/>
                <w:color w:val="000000"/>
                <w:sz w:val="18"/>
                <w:szCs w:val="18"/>
              </w:rPr>
              <w:t>38,221.64</w:t>
            </w:r>
          </w:p>
        </w:tc>
        <w:tc>
          <w:tcPr>
            <w:tcW w:w="1481" w:type="dxa"/>
            <w:shd w:val="clear" w:color="auto" w:fill="auto"/>
            <w:vAlign w:val="center"/>
          </w:tcPr>
          <w:p w14:paraId="6AB82218" w14:textId="77777777" w:rsidR="004F6947" w:rsidRPr="00337E08" w:rsidRDefault="004F6947">
            <w:pPr>
              <w:jc w:val="center"/>
              <w:rPr>
                <w:sz w:val="18"/>
                <w:szCs w:val="18"/>
              </w:rPr>
            </w:pPr>
            <w:r w:rsidRPr="00337E08">
              <w:rPr>
                <w:rFonts w:ascii="宋体" w:eastAsia="宋体" w:hAnsi="宋体" w:cs="宋体"/>
                <w:b/>
                <w:color w:val="000000"/>
                <w:sz w:val="18"/>
                <w:szCs w:val="18"/>
              </w:rPr>
              <w:t>本年支出合计</w:t>
            </w:r>
          </w:p>
        </w:tc>
        <w:tc>
          <w:tcPr>
            <w:tcW w:w="280" w:type="dxa"/>
            <w:shd w:val="clear" w:color="auto" w:fill="auto"/>
            <w:vAlign w:val="center"/>
          </w:tcPr>
          <w:p w14:paraId="3500D8EC" w14:textId="77777777" w:rsidR="004F6947" w:rsidRPr="00337E08" w:rsidRDefault="004F6947">
            <w:pPr>
              <w:jc w:val="center"/>
              <w:rPr>
                <w:sz w:val="18"/>
                <w:szCs w:val="18"/>
              </w:rPr>
            </w:pPr>
            <w:r w:rsidRPr="00337E08">
              <w:rPr>
                <w:rFonts w:ascii="宋体" w:eastAsia="宋体" w:hAnsi="宋体" w:cs="宋体"/>
                <w:color w:val="000000"/>
                <w:sz w:val="18"/>
                <w:szCs w:val="18"/>
              </w:rPr>
              <w:t>59</w:t>
            </w:r>
          </w:p>
        </w:tc>
        <w:tc>
          <w:tcPr>
            <w:tcW w:w="840" w:type="dxa"/>
            <w:shd w:val="clear" w:color="auto" w:fill="auto"/>
            <w:vAlign w:val="center"/>
          </w:tcPr>
          <w:p w14:paraId="7C8EA647" w14:textId="77777777" w:rsidR="004F6947" w:rsidRPr="00337E08" w:rsidRDefault="004F6947">
            <w:pPr>
              <w:jc w:val="right"/>
              <w:rPr>
                <w:sz w:val="18"/>
                <w:szCs w:val="18"/>
              </w:rPr>
            </w:pPr>
            <w:r w:rsidRPr="00337E08">
              <w:rPr>
                <w:rFonts w:ascii="宋体" w:eastAsia="宋体" w:hAnsi="宋体" w:cs="宋体"/>
                <w:color w:val="000000"/>
                <w:sz w:val="18"/>
                <w:szCs w:val="18"/>
              </w:rPr>
              <w:t>38,221.64</w:t>
            </w:r>
          </w:p>
        </w:tc>
        <w:tc>
          <w:tcPr>
            <w:tcW w:w="840" w:type="dxa"/>
            <w:shd w:val="clear" w:color="auto" w:fill="auto"/>
            <w:vAlign w:val="center"/>
          </w:tcPr>
          <w:p w14:paraId="078DFC1D" w14:textId="77777777" w:rsidR="004F6947" w:rsidRPr="00337E08" w:rsidRDefault="004F6947">
            <w:pPr>
              <w:jc w:val="right"/>
              <w:rPr>
                <w:sz w:val="18"/>
                <w:szCs w:val="18"/>
              </w:rPr>
            </w:pPr>
            <w:r w:rsidRPr="00337E08">
              <w:rPr>
                <w:rFonts w:ascii="宋体" w:eastAsia="宋体" w:hAnsi="宋体" w:cs="宋体"/>
                <w:color w:val="000000"/>
                <w:sz w:val="18"/>
                <w:szCs w:val="18"/>
              </w:rPr>
              <w:t>11,741.34</w:t>
            </w:r>
          </w:p>
        </w:tc>
        <w:tc>
          <w:tcPr>
            <w:tcW w:w="840" w:type="dxa"/>
            <w:shd w:val="clear" w:color="auto" w:fill="auto"/>
            <w:vAlign w:val="center"/>
          </w:tcPr>
          <w:p w14:paraId="6D0DA3FF" w14:textId="77777777" w:rsidR="004F6947" w:rsidRPr="00337E08" w:rsidRDefault="004F6947">
            <w:pPr>
              <w:jc w:val="right"/>
              <w:rPr>
                <w:sz w:val="18"/>
                <w:szCs w:val="18"/>
              </w:rPr>
            </w:pPr>
            <w:r w:rsidRPr="00337E08">
              <w:rPr>
                <w:rFonts w:ascii="宋体" w:eastAsia="宋体" w:hAnsi="宋体" w:cs="宋体"/>
                <w:color w:val="000000"/>
                <w:sz w:val="18"/>
                <w:szCs w:val="18"/>
              </w:rPr>
              <w:t>26,480.30</w:t>
            </w:r>
          </w:p>
        </w:tc>
        <w:tc>
          <w:tcPr>
            <w:tcW w:w="906" w:type="dxa"/>
            <w:shd w:val="clear" w:color="auto" w:fill="auto"/>
            <w:vAlign w:val="center"/>
          </w:tcPr>
          <w:p w14:paraId="3F596812" w14:textId="77777777" w:rsidR="004F6947" w:rsidRPr="00337E08" w:rsidRDefault="004F6947">
            <w:pPr>
              <w:rPr>
                <w:sz w:val="18"/>
                <w:szCs w:val="18"/>
              </w:rPr>
            </w:pPr>
          </w:p>
        </w:tc>
      </w:tr>
      <w:tr w:rsidR="004F6947" w14:paraId="203D8536" w14:textId="77777777" w:rsidTr="00014748">
        <w:trPr>
          <w:trHeight w:hRule="exact" w:val="284"/>
          <w:jc w:val="center"/>
        </w:trPr>
        <w:tc>
          <w:tcPr>
            <w:tcW w:w="1640" w:type="dxa"/>
            <w:shd w:val="clear" w:color="auto" w:fill="auto"/>
            <w:vAlign w:val="center"/>
          </w:tcPr>
          <w:p w14:paraId="14646BD8" w14:textId="77777777" w:rsidR="004F6947" w:rsidRPr="00337E08" w:rsidRDefault="004F6947">
            <w:pPr>
              <w:jc w:val="left"/>
              <w:rPr>
                <w:sz w:val="18"/>
                <w:szCs w:val="18"/>
              </w:rPr>
            </w:pPr>
            <w:r w:rsidRPr="00337E08">
              <w:rPr>
                <w:rFonts w:ascii="宋体" w:eastAsia="宋体" w:hAnsi="宋体" w:cs="宋体"/>
                <w:color w:val="000000"/>
                <w:sz w:val="18"/>
                <w:szCs w:val="18"/>
              </w:rPr>
              <w:t>年初财政拨款结转和结余</w:t>
            </w:r>
          </w:p>
        </w:tc>
        <w:tc>
          <w:tcPr>
            <w:tcW w:w="280" w:type="dxa"/>
            <w:shd w:val="clear" w:color="auto" w:fill="auto"/>
            <w:vAlign w:val="center"/>
          </w:tcPr>
          <w:p w14:paraId="6B8A0CF7" w14:textId="77777777" w:rsidR="004F6947" w:rsidRPr="00337E08" w:rsidRDefault="004F6947">
            <w:pPr>
              <w:jc w:val="center"/>
              <w:rPr>
                <w:sz w:val="18"/>
                <w:szCs w:val="18"/>
              </w:rPr>
            </w:pPr>
            <w:r w:rsidRPr="00337E08">
              <w:rPr>
                <w:rFonts w:ascii="宋体" w:eastAsia="宋体" w:hAnsi="宋体" w:cs="宋体"/>
                <w:color w:val="000000"/>
                <w:sz w:val="18"/>
                <w:szCs w:val="18"/>
              </w:rPr>
              <w:t>28</w:t>
            </w:r>
          </w:p>
        </w:tc>
        <w:tc>
          <w:tcPr>
            <w:tcW w:w="1199" w:type="dxa"/>
            <w:shd w:val="clear" w:color="auto" w:fill="auto"/>
            <w:vAlign w:val="center"/>
          </w:tcPr>
          <w:p w14:paraId="2A205538" w14:textId="77777777" w:rsidR="004F6947" w:rsidRPr="00337E08" w:rsidRDefault="004F6947">
            <w:pPr>
              <w:rPr>
                <w:sz w:val="18"/>
                <w:szCs w:val="18"/>
              </w:rPr>
            </w:pPr>
          </w:p>
        </w:tc>
        <w:tc>
          <w:tcPr>
            <w:tcW w:w="1481" w:type="dxa"/>
            <w:shd w:val="clear" w:color="auto" w:fill="auto"/>
            <w:vAlign w:val="center"/>
          </w:tcPr>
          <w:p w14:paraId="357217FE" w14:textId="77777777" w:rsidR="004F6947" w:rsidRPr="00337E08" w:rsidRDefault="004F6947">
            <w:pPr>
              <w:jc w:val="left"/>
              <w:rPr>
                <w:sz w:val="18"/>
                <w:szCs w:val="18"/>
              </w:rPr>
            </w:pPr>
            <w:r w:rsidRPr="00337E08">
              <w:rPr>
                <w:rFonts w:ascii="宋体" w:eastAsia="宋体" w:hAnsi="宋体" w:cs="宋体"/>
                <w:color w:val="000000"/>
                <w:sz w:val="18"/>
                <w:szCs w:val="18"/>
              </w:rPr>
              <w:t>年末财政拨款结转和结余</w:t>
            </w:r>
          </w:p>
        </w:tc>
        <w:tc>
          <w:tcPr>
            <w:tcW w:w="280" w:type="dxa"/>
            <w:shd w:val="clear" w:color="auto" w:fill="auto"/>
            <w:vAlign w:val="center"/>
          </w:tcPr>
          <w:p w14:paraId="750F2C29" w14:textId="77777777" w:rsidR="004F6947" w:rsidRPr="00337E08" w:rsidRDefault="004F6947">
            <w:pPr>
              <w:jc w:val="center"/>
              <w:rPr>
                <w:sz w:val="18"/>
                <w:szCs w:val="18"/>
              </w:rPr>
            </w:pPr>
            <w:r w:rsidRPr="00337E08">
              <w:rPr>
                <w:rFonts w:ascii="宋体" w:eastAsia="宋体" w:hAnsi="宋体" w:cs="宋体"/>
                <w:color w:val="000000"/>
                <w:sz w:val="18"/>
                <w:szCs w:val="18"/>
              </w:rPr>
              <w:t>60</w:t>
            </w:r>
          </w:p>
        </w:tc>
        <w:tc>
          <w:tcPr>
            <w:tcW w:w="840" w:type="dxa"/>
            <w:shd w:val="clear" w:color="auto" w:fill="auto"/>
            <w:vAlign w:val="center"/>
          </w:tcPr>
          <w:p w14:paraId="621E0645" w14:textId="77777777" w:rsidR="004F6947" w:rsidRPr="00337E08" w:rsidRDefault="004F6947">
            <w:pPr>
              <w:rPr>
                <w:sz w:val="18"/>
                <w:szCs w:val="18"/>
              </w:rPr>
            </w:pPr>
          </w:p>
        </w:tc>
        <w:tc>
          <w:tcPr>
            <w:tcW w:w="840" w:type="dxa"/>
            <w:shd w:val="clear" w:color="auto" w:fill="auto"/>
            <w:vAlign w:val="center"/>
          </w:tcPr>
          <w:p w14:paraId="34E37C21" w14:textId="77777777" w:rsidR="004F6947" w:rsidRPr="00337E08" w:rsidRDefault="004F6947">
            <w:pPr>
              <w:rPr>
                <w:sz w:val="18"/>
                <w:szCs w:val="18"/>
              </w:rPr>
            </w:pPr>
          </w:p>
        </w:tc>
        <w:tc>
          <w:tcPr>
            <w:tcW w:w="840" w:type="dxa"/>
            <w:shd w:val="clear" w:color="auto" w:fill="auto"/>
            <w:vAlign w:val="center"/>
          </w:tcPr>
          <w:p w14:paraId="161DC985" w14:textId="77777777" w:rsidR="004F6947" w:rsidRPr="00337E08" w:rsidRDefault="004F6947">
            <w:pPr>
              <w:rPr>
                <w:sz w:val="18"/>
                <w:szCs w:val="18"/>
              </w:rPr>
            </w:pPr>
          </w:p>
        </w:tc>
        <w:tc>
          <w:tcPr>
            <w:tcW w:w="906" w:type="dxa"/>
            <w:shd w:val="clear" w:color="auto" w:fill="auto"/>
            <w:vAlign w:val="center"/>
          </w:tcPr>
          <w:p w14:paraId="0FC8AA64" w14:textId="77777777" w:rsidR="004F6947" w:rsidRPr="00337E08" w:rsidRDefault="004F6947">
            <w:pPr>
              <w:rPr>
                <w:sz w:val="18"/>
                <w:szCs w:val="18"/>
              </w:rPr>
            </w:pPr>
          </w:p>
        </w:tc>
      </w:tr>
      <w:tr w:rsidR="004F6947" w14:paraId="38C2CB33" w14:textId="77777777" w:rsidTr="00014748">
        <w:trPr>
          <w:trHeight w:hRule="exact" w:val="284"/>
          <w:jc w:val="center"/>
        </w:trPr>
        <w:tc>
          <w:tcPr>
            <w:tcW w:w="1640" w:type="dxa"/>
            <w:shd w:val="clear" w:color="auto" w:fill="auto"/>
            <w:vAlign w:val="center"/>
          </w:tcPr>
          <w:p w14:paraId="732C3C02" w14:textId="77777777" w:rsidR="004F6947" w:rsidRPr="00337E08" w:rsidRDefault="004F6947">
            <w:pPr>
              <w:jc w:val="left"/>
              <w:rPr>
                <w:sz w:val="18"/>
                <w:szCs w:val="18"/>
              </w:rPr>
            </w:pPr>
            <w:r w:rsidRPr="00337E08">
              <w:rPr>
                <w:rFonts w:ascii="宋体" w:eastAsia="宋体" w:hAnsi="宋体" w:cs="宋体"/>
                <w:color w:val="000000"/>
                <w:sz w:val="18"/>
                <w:szCs w:val="18"/>
              </w:rPr>
              <w:t xml:space="preserve">  一般公共预算财政拨款</w:t>
            </w:r>
          </w:p>
        </w:tc>
        <w:tc>
          <w:tcPr>
            <w:tcW w:w="280" w:type="dxa"/>
            <w:shd w:val="clear" w:color="auto" w:fill="auto"/>
            <w:vAlign w:val="center"/>
          </w:tcPr>
          <w:p w14:paraId="03071F4D" w14:textId="77777777" w:rsidR="004F6947" w:rsidRPr="00337E08" w:rsidRDefault="004F6947">
            <w:pPr>
              <w:jc w:val="center"/>
              <w:rPr>
                <w:sz w:val="18"/>
                <w:szCs w:val="18"/>
              </w:rPr>
            </w:pPr>
            <w:r w:rsidRPr="00337E08">
              <w:rPr>
                <w:rFonts w:ascii="宋体" w:eastAsia="宋体" w:hAnsi="宋体" w:cs="宋体"/>
                <w:color w:val="000000"/>
                <w:sz w:val="18"/>
                <w:szCs w:val="18"/>
              </w:rPr>
              <w:t>29</w:t>
            </w:r>
          </w:p>
        </w:tc>
        <w:tc>
          <w:tcPr>
            <w:tcW w:w="1199" w:type="dxa"/>
            <w:shd w:val="clear" w:color="auto" w:fill="auto"/>
            <w:vAlign w:val="center"/>
          </w:tcPr>
          <w:p w14:paraId="43488924" w14:textId="77777777" w:rsidR="004F6947" w:rsidRPr="00337E08" w:rsidRDefault="004F6947">
            <w:pPr>
              <w:rPr>
                <w:sz w:val="18"/>
                <w:szCs w:val="18"/>
              </w:rPr>
            </w:pPr>
          </w:p>
        </w:tc>
        <w:tc>
          <w:tcPr>
            <w:tcW w:w="1481" w:type="dxa"/>
            <w:shd w:val="clear" w:color="auto" w:fill="auto"/>
            <w:vAlign w:val="center"/>
          </w:tcPr>
          <w:p w14:paraId="50C1FE73" w14:textId="77777777" w:rsidR="004F6947" w:rsidRPr="00337E08" w:rsidRDefault="004F6947">
            <w:pPr>
              <w:rPr>
                <w:sz w:val="18"/>
                <w:szCs w:val="18"/>
              </w:rPr>
            </w:pPr>
          </w:p>
        </w:tc>
        <w:tc>
          <w:tcPr>
            <w:tcW w:w="280" w:type="dxa"/>
            <w:shd w:val="clear" w:color="auto" w:fill="auto"/>
            <w:vAlign w:val="center"/>
          </w:tcPr>
          <w:p w14:paraId="3D4B607D" w14:textId="77777777" w:rsidR="004F6947" w:rsidRPr="00337E08" w:rsidRDefault="004F6947">
            <w:pPr>
              <w:jc w:val="center"/>
              <w:rPr>
                <w:sz w:val="18"/>
                <w:szCs w:val="18"/>
              </w:rPr>
            </w:pPr>
            <w:r w:rsidRPr="00337E08">
              <w:rPr>
                <w:rFonts w:ascii="宋体" w:eastAsia="宋体" w:hAnsi="宋体" w:cs="宋体"/>
                <w:color w:val="000000"/>
                <w:sz w:val="18"/>
                <w:szCs w:val="18"/>
              </w:rPr>
              <w:t>61</w:t>
            </w:r>
          </w:p>
        </w:tc>
        <w:tc>
          <w:tcPr>
            <w:tcW w:w="840" w:type="dxa"/>
            <w:shd w:val="clear" w:color="auto" w:fill="auto"/>
            <w:vAlign w:val="center"/>
          </w:tcPr>
          <w:p w14:paraId="0FC165AB" w14:textId="77777777" w:rsidR="004F6947" w:rsidRPr="00337E08" w:rsidRDefault="004F6947">
            <w:pPr>
              <w:rPr>
                <w:sz w:val="18"/>
                <w:szCs w:val="18"/>
              </w:rPr>
            </w:pPr>
          </w:p>
        </w:tc>
        <w:tc>
          <w:tcPr>
            <w:tcW w:w="840" w:type="dxa"/>
            <w:shd w:val="clear" w:color="auto" w:fill="auto"/>
            <w:vAlign w:val="center"/>
          </w:tcPr>
          <w:p w14:paraId="096604D3" w14:textId="77777777" w:rsidR="004F6947" w:rsidRPr="00337E08" w:rsidRDefault="004F6947">
            <w:pPr>
              <w:rPr>
                <w:sz w:val="18"/>
                <w:szCs w:val="18"/>
              </w:rPr>
            </w:pPr>
          </w:p>
        </w:tc>
        <w:tc>
          <w:tcPr>
            <w:tcW w:w="840" w:type="dxa"/>
            <w:shd w:val="clear" w:color="auto" w:fill="auto"/>
            <w:vAlign w:val="center"/>
          </w:tcPr>
          <w:p w14:paraId="29D3D2DE" w14:textId="77777777" w:rsidR="004F6947" w:rsidRPr="00337E08" w:rsidRDefault="004F6947">
            <w:pPr>
              <w:rPr>
                <w:sz w:val="18"/>
                <w:szCs w:val="18"/>
              </w:rPr>
            </w:pPr>
          </w:p>
        </w:tc>
        <w:tc>
          <w:tcPr>
            <w:tcW w:w="906" w:type="dxa"/>
            <w:shd w:val="clear" w:color="auto" w:fill="auto"/>
            <w:vAlign w:val="center"/>
          </w:tcPr>
          <w:p w14:paraId="3E4D5BAD" w14:textId="77777777" w:rsidR="004F6947" w:rsidRPr="00337E08" w:rsidRDefault="004F6947">
            <w:pPr>
              <w:rPr>
                <w:sz w:val="18"/>
                <w:szCs w:val="18"/>
              </w:rPr>
            </w:pPr>
          </w:p>
        </w:tc>
      </w:tr>
      <w:tr w:rsidR="004F6947" w14:paraId="55CE532A" w14:textId="77777777" w:rsidTr="00014748">
        <w:trPr>
          <w:trHeight w:hRule="exact" w:val="284"/>
          <w:jc w:val="center"/>
        </w:trPr>
        <w:tc>
          <w:tcPr>
            <w:tcW w:w="1640" w:type="dxa"/>
            <w:shd w:val="clear" w:color="auto" w:fill="auto"/>
            <w:vAlign w:val="center"/>
          </w:tcPr>
          <w:p w14:paraId="23FA24B8" w14:textId="77777777" w:rsidR="004F6947" w:rsidRPr="00337E08" w:rsidRDefault="004F6947">
            <w:pPr>
              <w:jc w:val="left"/>
              <w:rPr>
                <w:sz w:val="18"/>
                <w:szCs w:val="18"/>
              </w:rPr>
            </w:pPr>
            <w:r w:rsidRPr="00337E08">
              <w:rPr>
                <w:rFonts w:ascii="宋体" w:eastAsia="宋体" w:hAnsi="宋体" w:cs="宋体"/>
                <w:color w:val="000000"/>
                <w:sz w:val="18"/>
                <w:szCs w:val="18"/>
              </w:rPr>
              <w:t xml:space="preserve">  政府性基金预算财政拨款</w:t>
            </w:r>
          </w:p>
        </w:tc>
        <w:tc>
          <w:tcPr>
            <w:tcW w:w="280" w:type="dxa"/>
            <w:shd w:val="clear" w:color="auto" w:fill="auto"/>
            <w:vAlign w:val="center"/>
          </w:tcPr>
          <w:p w14:paraId="4E5F5B5E" w14:textId="77777777" w:rsidR="004F6947" w:rsidRPr="00337E08" w:rsidRDefault="004F6947">
            <w:pPr>
              <w:jc w:val="center"/>
              <w:rPr>
                <w:sz w:val="18"/>
                <w:szCs w:val="18"/>
              </w:rPr>
            </w:pPr>
            <w:r w:rsidRPr="00337E08">
              <w:rPr>
                <w:rFonts w:ascii="宋体" w:eastAsia="宋体" w:hAnsi="宋体" w:cs="宋体"/>
                <w:color w:val="000000"/>
                <w:sz w:val="18"/>
                <w:szCs w:val="18"/>
              </w:rPr>
              <w:t>30</w:t>
            </w:r>
          </w:p>
        </w:tc>
        <w:tc>
          <w:tcPr>
            <w:tcW w:w="1199" w:type="dxa"/>
            <w:shd w:val="clear" w:color="auto" w:fill="auto"/>
            <w:vAlign w:val="center"/>
          </w:tcPr>
          <w:p w14:paraId="3B410BA7" w14:textId="77777777" w:rsidR="004F6947" w:rsidRPr="00337E08" w:rsidRDefault="004F6947">
            <w:pPr>
              <w:rPr>
                <w:sz w:val="18"/>
                <w:szCs w:val="18"/>
              </w:rPr>
            </w:pPr>
          </w:p>
        </w:tc>
        <w:tc>
          <w:tcPr>
            <w:tcW w:w="1481" w:type="dxa"/>
            <w:shd w:val="clear" w:color="auto" w:fill="auto"/>
            <w:vAlign w:val="center"/>
          </w:tcPr>
          <w:p w14:paraId="4968CBBA" w14:textId="77777777" w:rsidR="004F6947" w:rsidRPr="00337E08" w:rsidRDefault="004F6947">
            <w:pPr>
              <w:rPr>
                <w:sz w:val="18"/>
                <w:szCs w:val="18"/>
              </w:rPr>
            </w:pPr>
          </w:p>
        </w:tc>
        <w:tc>
          <w:tcPr>
            <w:tcW w:w="280" w:type="dxa"/>
            <w:shd w:val="clear" w:color="auto" w:fill="auto"/>
            <w:vAlign w:val="center"/>
          </w:tcPr>
          <w:p w14:paraId="545C720A" w14:textId="77777777" w:rsidR="004F6947" w:rsidRPr="00337E08" w:rsidRDefault="004F6947">
            <w:pPr>
              <w:jc w:val="center"/>
              <w:rPr>
                <w:sz w:val="18"/>
                <w:szCs w:val="18"/>
              </w:rPr>
            </w:pPr>
            <w:r w:rsidRPr="00337E08">
              <w:rPr>
                <w:rFonts w:ascii="宋体" w:eastAsia="宋体" w:hAnsi="宋体" w:cs="宋体"/>
                <w:color w:val="000000"/>
                <w:sz w:val="18"/>
                <w:szCs w:val="18"/>
              </w:rPr>
              <w:t>62</w:t>
            </w:r>
          </w:p>
        </w:tc>
        <w:tc>
          <w:tcPr>
            <w:tcW w:w="840" w:type="dxa"/>
            <w:shd w:val="clear" w:color="auto" w:fill="auto"/>
            <w:vAlign w:val="center"/>
          </w:tcPr>
          <w:p w14:paraId="798FD0CE" w14:textId="77777777" w:rsidR="004F6947" w:rsidRPr="00337E08" w:rsidRDefault="004F6947">
            <w:pPr>
              <w:rPr>
                <w:sz w:val="18"/>
                <w:szCs w:val="18"/>
              </w:rPr>
            </w:pPr>
          </w:p>
        </w:tc>
        <w:tc>
          <w:tcPr>
            <w:tcW w:w="840" w:type="dxa"/>
            <w:shd w:val="clear" w:color="auto" w:fill="auto"/>
            <w:vAlign w:val="center"/>
          </w:tcPr>
          <w:p w14:paraId="1D4A739C" w14:textId="77777777" w:rsidR="004F6947" w:rsidRPr="00337E08" w:rsidRDefault="004F6947">
            <w:pPr>
              <w:rPr>
                <w:sz w:val="18"/>
                <w:szCs w:val="18"/>
              </w:rPr>
            </w:pPr>
          </w:p>
        </w:tc>
        <w:tc>
          <w:tcPr>
            <w:tcW w:w="840" w:type="dxa"/>
            <w:shd w:val="clear" w:color="auto" w:fill="auto"/>
            <w:vAlign w:val="center"/>
          </w:tcPr>
          <w:p w14:paraId="4C41FC6A" w14:textId="77777777" w:rsidR="004F6947" w:rsidRPr="00337E08" w:rsidRDefault="004F6947">
            <w:pPr>
              <w:rPr>
                <w:sz w:val="18"/>
                <w:szCs w:val="18"/>
              </w:rPr>
            </w:pPr>
          </w:p>
        </w:tc>
        <w:tc>
          <w:tcPr>
            <w:tcW w:w="906" w:type="dxa"/>
            <w:shd w:val="clear" w:color="auto" w:fill="auto"/>
            <w:vAlign w:val="center"/>
          </w:tcPr>
          <w:p w14:paraId="1A7D590F" w14:textId="77777777" w:rsidR="004F6947" w:rsidRPr="00337E08" w:rsidRDefault="004F6947">
            <w:pPr>
              <w:rPr>
                <w:sz w:val="18"/>
                <w:szCs w:val="18"/>
              </w:rPr>
            </w:pPr>
          </w:p>
        </w:tc>
      </w:tr>
      <w:tr w:rsidR="004F6947" w14:paraId="2AFF95EA" w14:textId="77777777" w:rsidTr="00014748">
        <w:trPr>
          <w:trHeight w:hRule="exact" w:val="284"/>
          <w:jc w:val="center"/>
        </w:trPr>
        <w:tc>
          <w:tcPr>
            <w:tcW w:w="1640" w:type="dxa"/>
            <w:shd w:val="clear" w:color="auto" w:fill="auto"/>
            <w:vAlign w:val="center"/>
          </w:tcPr>
          <w:p w14:paraId="67594D5E" w14:textId="77777777" w:rsidR="004F6947" w:rsidRPr="00337E08" w:rsidRDefault="004F6947">
            <w:pPr>
              <w:jc w:val="left"/>
              <w:rPr>
                <w:sz w:val="18"/>
                <w:szCs w:val="18"/>
              </w:rPr>
            </w:pPr>
            <w:r w:rsidRPr="00337E08">
              <w:rPr>
                <w:rFonts w:ascii="宋体" w:eastAsia="宋体" w:hAnsi="宋体" w:cs="宋体"/>
                <w:color w:val="000000"/>
                <w:sz w:val="18"/>
                <w:szCs w:val="18"/>
              </w:rPr>
              <w:t xml:space="preserve">  国有资本经营预算财政拨款</w:t>
            </w:r>
          </w:p>
        </w:tc>
        <w:tc>
          <w:tcPr>
            <w:tcW w:w="280" w:type="dxa"/>
            <w:shd w:val="clear" w:color="auto" w:fill="auto"/>
            <w:vAlign w:val="center"/>
          </w:tcPr>
          <w:p w14:paraId="67FA0A8E" w14:textId="77777777" w:rsidR="004F6947" w:rsidRPr="00337E08" w:rsidRDefault="004F6947">
            <w:pPr>
              <w:jc w:val="center"/>
              <w:rPr>
                <w:sz w:val="18"/>
                <w:szCs w:val="18"/>
              </w:rPr>
            </w:pPr>
            <w:r w:rsidRPr="00337E08">
              <w:rPr>
                <w:rFonts w:ascii="宋体" w:eastAsia="宋体" w:hAnsi="宋体" w:cs="宋体"/>
                <w:color w:val="000000"/>
                <w:sz w:val="18"/>
                <w:szCs w:val="18"/>
              </w:rPr>
              <w:t>31</w:t>
            </w:r>
          </w:p>
        </w:tc>
        <w:tc>
          <w:tcPr>
            <w:tcW w:w="1199" w:type="dxa"/>
            <w:shd w:val="clear" w:color="auto" w:fill="auto"/>
            <w:vAlign w:val="center"/>
          </w:tcPr>
          <w:p w14:paraId="7E73C9A4" w14:textId="77777777" w:rsidR="004F6947" w:rsidRPr="00337E08" w:rsidRDefault="004F6947">
            <w:pPr>
              <w:rPr>
                <w:sz w:val="18"/>
                <w:szCs w:val="18"/>
              </w:rPr>
            </w:pPr>
          </w:p>
        </w:tc>
        <w:tc>
          <w:tcPr>
            <w:tcW w:w="1481" w:type="dxa"/>
            <w:shd w:val="clear" w:color="auto" w:fill="auto"/>
            <w:vAlign w:val="center"/>
          </w:tcPr>
          <w:p w14:paraId="3B0B9389" w14:textId="77777777" w:rsidR="004F6947" w:rsidRPr="00337E08" w:rsidRDefault="004F6947">
            <w:pPr>
              <w:rPr>
                <w:sz w:val="18"/>
                <w:szCs w:val="18"/>
              </w:rPr>
            </w:pPr>
          </w:p>
        </w:tc>
        <w:tc>
          <w:tcPr>
            <w:tcW w:w="280" w:type="dxa"/>
            <w:shd w:val="clear" w:color="auto" w:fill="auto"/>
            <w:vAlign w:val="center"/>
          </w:tcPr>
          <w:p w14:paraId="4627CB75" w14:textId="77777777" w:rsidR="004F6947" w:rsidRPr="00337E08" w:rsidRDefault="004F6947">
            <w:pPr>
              <w:jc w:val="center"/>
              <w:rPr>
                <w:sz w:val="18"/>
                <w:szCs w:val="18"/>
              </w:rPr>
            </w:pPr>
            <w:r w:rsidRPr="00337E08">
              <w:rPr>
                <w:rFonts w:ascii="宋体" w:eastAsia="宋体" w:hAnsi="宋体" w:cs="宋体"/>
                <w:color w:val="000000"/>
                <w:sz w:val="18"/>
                <w:szCs w:val="18"/>
              </w:rPr>
              <w:t>63</w:t>
            </w:r>
          </w:p>
        </w:tc>
        <w:tc>
          <w:tcPr>
            <w:tcW w:w="840" w:type="dxa"/>
            <w:shd w:val="clear" w:color="auto" w:fill="auto"/>
            <w:vAlign w:val="center"/>
          </w:tcPr>
          <w:p w14:paraId="7FB5156D" w14:textId="77777777" w:rsidR="004F6947" w:rsidRPr="00337E08" w:rsidRDefault="004F6947">
            <w:pPr>
              <w:rPr>
                <w:sz w:val="18"/>
                <w:szCs w:val="18"/>
              </w:rPr>
            </w:pPr>
          </w:p>
        </w:tc>
        <w:tc>
          <w:tcPr>
            <w:tcW w:w="840" w:type="dxa"/>
            <w:shd w:val="clear" w:color="auto" w:fill="auto"/>
            <w:vAlign w:val="center"/>
          </w:tcPr>
          <w:p w14:paraId="6103F334" w14:textId="77777777" w:rsidR="004F6947" w:rsidRPr="00337E08" w:rsidRDefault="004F6947">
            <w:pPr>
              <w:rPr>
                <w:sz w:val="18"/>
                <w:szCs w:val="18"/>
              </w:rPr>
            </w:pPr>
          </w:p>
        </w:tc>
        <w:tc>
          <w:tcPr>
            <w:tcW w:w="840" w:type="dxa"/>
            <w:shd w:val="clear" w:color="auto" w:fill="auto"/>
            <w:vAlign w:val="center"/>
          </w:tcPr>
          <w:p w14:paraId="6F95EE6D" w14:textId="77777777" w:rsidR="004F6947" w:rsidRPr="00337E08" w:rsidRDefault="004F6947">
            <w:pPr>
              <w:rPr>
                <w:sz w:val="18"/>
                <w:szCs w:val="18"/>
              </w:rPr>
            </w:pPr>
          </w:p>
        </w:tc>
        <w:tc>
          <w:tcPr>
            <w:tcW w:w="906" w:type="dxa"/>
            <w:shd w:val="clear" w:color="auto" w:fill="auto"/>
            <w:vAlign w:val="center"/>
          </w:tcPr>
          <w:p w14:paraId="65E8B1F3" w14:textId="77777777" w:rsidR="004F6947" w:rsidRPr="00337E08" w:rsidRDefault="004F6947">
            <w:pPr>
              <w:rPr>
                <w:sz w:val="18"/>
                <w:szCs w:val="18"/>
              </w:rPr>
            </w:pPr>
          </w:p>
        </w:tc>
      </w:tr>
      <w:tr w:rsidR="004F6947" w14:paraId="7EDB8A88" w14:textId="77777777" w:rsidTr="00014748">
        <w:trPr>
          <w:trHeight w:hRule="exact" w:val="284"/>
          <w:jc w:val="center"/>
        </w:trPr>
        <w:tc>
          <w:tcPr>
            <w:tcW w:w="1640" w:type="dxa"/>
            <w:shd w:val="clear" w:color="auto" w:fill="auto"/>
            <w:vAlign w:val="center"/>
          </w:tcPr>
          <w:p w14:paraId="2A26F54C" w14:textId="77777777" w:rsidR="004F6947" w:rsidRPr="00337E08" w:rsidRDefault="004F6947">
            <w:pPr>
              <w:jc w:val="center"/>
              <w:rPr>
                <w:sz w:val="18"/>
                <w:szCs w:val="18"/>
              </w:rPr>
            </w:pPr>
            <w:r w:rsidRPr="00337E08">
              <w:rPr>
                <w:rFonts w:ascii="宋体" w:eastAsia="宋体" w:hAnsi="宋体" w:cs="宋体"/>
                <w:b/>
                <w:color w:val="000000"/>
                <w:sz w:val="18"/>
                <w:szCs w:val="18"/>
              </w:rPr>
              <w:t>总计</w:t>
            </w:r>
          </w:p>
        </w:tc>
        <w:tc>
          <w:tcPr>
            <w:tcW w:w="280" w:type="dxa"/>
            <w:shd w:val="clear" w:color="auto" w:fill="auto"/>
            <w:vAlign w:val="center"/>
          </w:tcPr>
          <w:p w14:paraId="339D1C6F" w14:textId="77777777" w:rsidR="004F6947" w:rsidRPr="00337E08" w:rsidRDefault="004F6947">
            <w:pPr>
              <w:jc w:val="center"/>
              <w:rPr>
                <w:sz w:val="18"/>
                <w:szCs w:val="18"/>
              </w:rPr>
            </w:pPr>
            <w:r w:rsidRPr="00337E08">
              <w:rPr>
                <w:rFonts w:ascii="宋体" w:eastAsia="宋体" w:hAnsi="宋体" w:cs="宋体"/>
                <w:color w:val="000000"/>
                <w:sz w:val="18"/>
                <w:szCs w:val="18"/>
              </w:rPr>
              <w:t>32</w:t>
            </w:r>
          </w:p>
        </w:tc>
        <w:tc>
          <w:tcPr>
            <w:tcW w:w="1199" w:type="dxa"/>
            <w:shd w:val="clear" w:color="auto" w:fill="auto"/>
            <w:vAlign w:val="center"/>
          </w:tcPr>
          <w:p w14:paraId="2D588E2A" w14:textId="77777777" w:rsidR="004F6947" w:rsidRPr="00337E08" w:rsidRDefault="004F6947">
            <w:pPr>
              <w:jc w:val="right"/>
              <w:rPr>
                <w:sz w:val="18"/>
                <w:szCs w:val="18"/>
              </w:rPr>
            </w:pPr>
            <w:r w:rsidRPr="00337E08">
              <w:rPr>
                <w:rFonts w:ascii="宋体" w:eastAsia="宋体" w:hAnsi="宋体" w:cs="宋体"/>
                <w:color w:val="000000"/>
                <w:sz w:val="18"/>
                <w:szCs w:val="18"/>
              </w:rPr>
              <w:t>38,221.64</w:t>
            </w:r>
          </w:p>
        </w:tc>
        <w:tc>
          <w:tcPr>
            <w:tcW w:w="1481" w:type="dxa"/>
            <w:shd w:val="clear" w:color="auto" w:fill="auto"/>
            <w:vAlign w:val="center"/>
          </w:tcPr>
          <w:p w14:paraId="3952B1CE" w14:textId="77777777" w:rsidR="004F6947" w:rsidRPr="00337E08" w:rsidRDefault="004F6947">
            <w:pPr>
              <w:jc w:val="center"/>
              <w:rPr>
                <w:sz w:val="18"/>
                <w:szCs w:val="18"/>
              </w:rPr>
            </w:pPr>
            <w:r w:rsidRPr="00337E08">
              <w:rPr>
                <w:rFonts w:ascii="宋体" w:eastAsia="宋体" w:hAnsi="宋体" w:cs="宋体"/>
                <w:b/>
                <w:color w:val="000000"/>
                <w:sz w:val="18"/>
                <w:szCs w:val="18"/>
              </w:rPr>
              <w:t>总计</w:t>
            </w:r>
          </w:p>
        </w:tc>
        <w:tc>
          <w:tcPr>
            <w:tcW w:w="280" w:type="dxa"/>
            <w:shd w:val="clear" w:color="auto" w:fill="auto"/>
            <w:vAlign w:val="center"/>
          </w:tcPr>
          <w:p w14:paraId="347C0FCB" w14:textId="77777777" w:rsidR="004F6947" w:rsidRPr="00337E08" w:rsidRDefault="004F6947">
            <w:pPr>
              <w:jc w:val="center"/>
              <w:rPr>
                <w:sz w:val="18"/>
                <w:szCs w:val="18"/>
              </w:rPr>
            </w:pPr>
            <w:r w:rsidRPr="00337E08">
              <w:rPr>
                <w:rFonts w:ascii="宋体" w:eastAsia="宋体" w:hAnsi="宋体" w:cs="宋体"/>
                <w:color w:val="000000"/>
                <w:sz w:val="18"/>
                <w:szCs w:val="18"/>
              </w:rPr>
              <w:t>64</w:t>
            </w:r>
          </w:p>
        </w:tc>
        <w:tc>
          <w:tcPr>
            <w:tcW w:w="840" w:type="dxa"/>
            <w:shd w:val="clear" w:color="auto" w:fill="auto"/>
            <w:vAlign w:val="center"/>
          </w:tcPr>
          <w:p w14:paraId="16769E10" w14:textId="77777777" w:rsidR="004F6947" w:rsidRPr="00337E08" w:rsidRDefault="004F6947">
            <w:pPr>
              <w:jc w:val="right"/>
              <w:rPr>
                <w:sz w:val="18"/>
                <w:szCs w:val="18"/>
              </w:rPr>
            </w:pPr>
            <w:r w:rsidRPr="00337E08">
              <w:rPr>
                <w:rFonts w:ascii="宋体" w:eastAsia="宋体" w:hAnsi="宋体" w:cs="宋体"/>
                <w:color w:val="000000"/>
                <w:sz w:val="18"/>
                <w:szCs w:val="18"/>
              </w:rPr>
              <w:t>38,221.64</w:t>
            </w:r>
          </w:p>
        </w:tc>
        <w:tc>
          <w:tcPr>
            <w:tcW w:w="840" w:type="dxa"/>
            <w:shd w:val="clear" w:color="auto" w:fill="auto"/>
            <w:vAlign w:val="center"/>
          </w:tcPr>
          <w:p w14:paraId="5F9A91F2" w14:textId="77777777" w:rsidR="004F6947" w:rsidRPr="00337E08" w:rsidRDefault="004F6947">
            <w:pPr>
              <w:jc w:val="right"/>
              <w:rPr>
                <w:sz w:val="18"/>
                <w:szCs w:val="18"/>
              </w:rPr>
            </w:pPr>
            <w:r w:rsidRPr="00337E08">
              <w:rPr>
                <w:rFonts w:ascii="宋体" w:eastAsia="宋体" w:hAnsi="宋体" w:cs="宋体"/>
                <w:color w:val="000000"/>
                <w:sz w:val="18"/>
                <w:szCs w:val="18"/>
              </w:rPr>
              <w:t>11,741.34</w:t>
            </w:r>
          </w:p>
        </w:tc>
        <w:tc>
          <w:tcPr>
            <w:tcW w:w="840" w:type="dxa"/>
            <w:shd w:val="clear" w:color="auto" w:fill="auto"/>
            <w:vAlign w:val="center"/>
          </w:tcPr>
          <w:p w14:paraId="47DDCB5A" w14:textId="77777777" w:rsidR="004F6947" w:rsidRPr="00337E08" w:rsidRDefault="004F6947">
            <w:pPr>
              <w:jc w:val="right"/>
              <w:rPr>
                <w:sz w:val="18"/>
                <w:szCs w:val="18"/>
              </w:rPr>
            </w:pPr>
            <w:r w:rsidRPr="00337E08">
              <w:rPr>
                <w:rFonts w:ascii="宋体" w:eastAsia="宋体" w:hAnsi="宋体" w:cs="宋体"/>
                <w:color w:val="000000"/>
                <w:sz w:val="18"/>
                <w:szCs w:val="18"/>
              </w:rPr>
              <w:t>26,480.30</w:t>
            </w:r>
          </w:p>
        </w:tc>
        <w:tc>
          <w:tcPr>
            <w:tcW w:w="906" w:type="dxa"/>
            <w:shd w:val="clear" w:color="auto" w:fill="auto"/>
            <w:vAlign w:val="center"/>
          </w:tcPr>
          <w:p w14:paraId="22CF1EC1" w14:textId="77777777" w:rsidR="004F6947" w:rsidRPr="00337E08" w:rsidRDefault="004F6947">
            <w:pPr>
              <w:rPr>
                <w:sz w:val="18"/>
                <w:szCs w:val="18"/>
              </w:rPr>
            </w:pPr>
          </w:p>
        </w:tc>
      </w:tr>
      <w:tr w:rsidR="00D87B5B" w14:paraId="59F67CEE" w14:textId="77777777" w:rsidTr="00014748">
        <w:trPr>
          <w:trHeight w:hRule="exact" w:val="304"/>
          <w:jc w:val="center"/>
        </w:trPr>
        <w:tc>
          <w:tcPr>
            <w:tcW w:w="7400" w:type="dxa"/>
            <w:gridSpan w:val="8"/>
            <w:tcBorders>
              <w:left w:val="single" w:sz="4" w:space="0" w:color="FFFFFF"/>
              <w:bottom w:val="single" w:sz="4" w:space="0" w:color="FFFFFF"/>
              <w:right w:val="single" w:sz="4" w:space="0" w:color="FFFFFF"/>
            </w:tcBorders>
            <w:shd w:val="clear" w:color="auto" w:fill="auto"/>
            <w:vAlign w:val="center"/>
          </w:tcPr>
          <w:p w14:paraId="475E7AFE" w14:textId="77777777" w:rsidR="004F6947" w:rsidRDefault="004F6947">
            <w:pPr>
              <w:jc w:val="left"/>
            </w:pPr>
            <w:r>
              <w:rPr>
                <w:rFonts w:ascii="宋体" w:eastAsia="宋体" w:hAnsi="宋体" w:cs="宋体"/>
                <w:color w:val="000000"/>
                <w:sz w:val="11"/>
              </w:rPr>
              <w:t>注：本表反映部门本年度一般公共预算财政拨款、政府性基金预算财政拨款和国有资本经营预算财政拨款的总收支和年末结转结余情况。</w:t>
            </w:r>
          </w:p>
        </w:tc>
        <w:tc>
          <w:tcPr>
            <w:tcW w:w="906" w:type="dxa"/>
            <w:tcBorders>
              <w:left w:val="single" w:sz="4" w:space="0" w:color="FFFFFF"/>
              <w:bottom w:val="single" w:sz="4" w:space="0" w:color="FFFFFF"/>
              <w:right w:val="single" w:sz="4" w:space="0" w:color="FFFFFF"/>
            </w:tcBorders>
            <w:shd w:val="clear" w:color="auto" w:fill="auto"/>
            <w:vAlign w:val="center"/>
          </w:tcPr>
          <w:p w14:paraId="0EA13838" w14:textId="77777777" w:rsidR="004F6947" w:rsidRDefault="004F6947"/>
        </w:tc>
      </w:tr>
    </w:tbl>
    <w:p w14:paraId="6023A654" w14:textId="77777777" w:rsidR="004F6947" w:rsidRDefault="004F6947">
      <w:pPr>
        <w:snapToGrid w:val="0"/>
        <w:spacing w:line="0" w:lineRule="auto"/>
      </w:pPr>
      <w:r>
        <w:rPr>
          <w:sz w:val="8"/>
        </w:rPr>
        <w:t xml:space="preserve"> </w:t>
      </w:r>
    </w:p>
    <w:p w14:paraId="52B0C59F" w14:textId="77777777" w:rsidR="004F6947" w:rsidRDefault="004F6947" w:rsidP="005D621D">
      <w:pPr>
        <w:pStyle w:val="1"/>
        <w:ind w:firstLineChars="200" w:firstLine="643"/>
      </w:pPr>
      <w:r>
        <w:rPr>
          <w:rFonts w:hint="eastAsia"/>
        </w:rPr>
        <w:br w:type="page"/>
      </w:r>
      <w:bookmarkStart w:id="63" w:name="_Toc208244003"/>
      <w:bookmarkStart w:id="64" w:name="_Toc208244267"/>
      <w:bookmarkStart w:id="65" w:name="_Toc208244297"/>
      <w:bookmarkStart w:id="66" w:name="_Toc208244417"/>
      <w:bookmarkStart w:id="67" w:name="_Toc208298055"/>
      <w:bookmarkStart w:id="68" w:name="_Toc208298712"/>
      <w:r>
        <w:rPr>
          <w:rFonts w:hint="eastAsia"/>
        </w:rPr>
        <w:lastRenderedPageBreak/>
        <w:t>五、一般公共预算财政拨款支出决算表</w:t>
      </w:r>
      <w:bookmarkEnd w:id="63"/>
      <w:bookmarkEnd w:id="64"/>
      <w:bookmarkEnd w:id="65"/>
      <w:bookmarkEnd w:id="66"/>
      <w:bookmarkEnd w:id="67"/>
      <w:bookmarkEnd w:id="6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3153"/>
        <w:gridCol w:w="2000"/>
        <w:gridCol w:w="3153"/>
      </w:tblGrid>
      <w:tr w:rsidR="00D87B5B" w14:paraId="54B650B7" w14:textId="77777777" w:rsidTr="00D87B5B">
        <w:trPr>
          <w:jc w:val="center"/>
        </w:trPr>
        <w:tc>
          <w:tcPr>
            <w:tcW w:w="3153" w:type="dxa"/>
            <w:gridSpan w:val="3"/>
            <w:shd w:val="clear" w:color="auto" w:fill="auto"/>
          </w:tcPr>
          <w:p w14:paraId="629A4E2F" w14:textId="77777777" w:rsidR="004F6947" w:rsidRDefault="004F6947">
            <w:pPr>
              <w:jc w:val="right"/>
            </w:pPr>
            <w:r>
              <w:rPr>
                <w:rFonts w:ascii="宋体" w:eastAsia="宋体" w:hAnsi="宋体" w:cs="宋体"/>
                <w:sz w:val="20"/>
              </w:rPr>
              <w:t>公开05表</w:t>
            </w:r>
          </w:p>
        </w:tc>
      </w:tr>
      <w:tr w:rsidR="004F6947" w14:paraId="65E35E1D" w14:textId="77777777">
        <w:trPr>
          <w:jc w:val="center"/>
        </w:trPr>
        <w:tc>
          <w:tcPr>
            <w:tcW w:w="3153" w:type="dxa"/>
            <w:shd w:val="clear" w:color="auto" w:fill="auto"/>
          </w:tcPr>
          <w:p w14:paraId="71436F0B" w14:textId="77777777" w:rsidR="004F6947" w:rsidRDefault="004F6947">
            <w:pPr>
              <w:jc w:val="left"/>
            </w:pPr>
            <w:r>
              <w:rPr>
                <w:rFonts w:ascii="宋体" w:eastAsia="宋体" w:hAnsi="宋体" w:cs="宋体"/>
                <w:sz w:val="20"/>
              </w:rPr>
              <w:t>单位：荆州理工职业学院本级</w:t>
            </w:r>
          </w:p>
        </w:tc>
        <w:tc>
          <w:tcPr>
            <w:tcW w:w="2000" w:type="dxa"/>
            <w:shd w:val="clear" w:color="auto" w:fill="auto"/>
          </w:tcPr>
          <w:p w14:paraId="4307EEC9" w14:textId="77777777" w:rsidR="004F6947" w:rsidRDefault="004F6947">
            <w:pPr>
              <w:jc w:val="center"/>
            </w:pPr>
            <w:r>
              <w:rPr>
                <w:rFonts w:ascii="宋体" w:eastAsia="宋体" w:hAnsi="宋体" w:cs="宋体"/>
                <w:sz w:val="20"/>
              </w:rPr>
              <w:t>2024年度</w:t>
            </w:r>
          </w:p>
        </w:tc>
        <w:tc>
          <w:tcPr>
            <w:tcW w:w="3153" w:type="dxa"/>
            <w:shd w:val="clear" w:color="auto" w:fill="auto"/>
          </w:tcPr>
          <w:p w14:paraId="22605D2D" w14:textId="77777777" w:rsidR="004F6947" w:rsidRDefault="004F6947">
            <w:pPr>
              <w:jc w:val="right"/>
            </w:pPr>
            <w:r>
              <w:rPr>
                <w:rFonts w:ascii="宋体" w:eastAsia="宋体" w:hAnsi="宋体" w:cs="宋体"/>
                <w:sz w:val="20"/>
              </w:rPr>
              <w:t>金额单位：万元</w:t>
            </w:r>
          </w:p>
        </w:tc>
      </w:tr>
    </w:tbl>
    <w:p w14:paraId="5E9E6569" w14:textId="77777777" w:rsidR="004F6947" w:rsidRDefault="004F6947">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firstRow="1" w:lastRow="0" w:firstColumn="1" w:lastColumn="0" w:noHBand="0" w:noVBand="1"/>
      </w:tblPr>
      <w:tblGrid>
        <w:gridCol w:w="1036"/>
        <w:gridCol w:w="2410"/>
        <w:gridCol w:w="1194"/>
        <w:gridCol w:w="1600"/>
        <w:gridCol w:w="1586"/>
      </w:tblGrid>
      <w:tr w:rsidR="00D87B5B" w14:paraId="794E78D4" w14:textId="77777777" w:rsidTr="00337E08">
        <w:trPr>
          <w:trHeight w:hRule="exact" w:val="320"/>
          <w:jc w:val="center"/>
        </w:trPr>
        <w:tc>
          <w:tcPr>
            <w:tcW w:w="3446" w:type="dxa"/>
            <w:gridSpan w:val="2"/>
            <w:shd w:val="clear" w:color="auto" w:fill="auto"/>
            <w:vAlign w:val="center"/>
          </w:tcPr>
          <w:p w14:paraId="7DA5560A" w14:textId="77777777" w:rsidR="004F6947" w:rsidRDefault="004F6947">
            <w:pPr>
              <w:jc w:val="center"/>
            </w:pPr>
            <w:r>
              <w:rPr>
                <w:rFonts w:ascii="宋体" w:eastAsia="宋体" w:hAnsi="宋体" w:cs="宋体"/>
                <w:color w:val="000000"/>
                <w:sz w:val="15"/>
              </w:rPr>
              <w:t>项目</w:t>
            </w:r>
          </w:p>
        </w:tc>
        <w:tc>
          <w:tcPr>
            <w:tcW w:w="4380" w:type="dxa"/>
            <w:gridSpan w:val="3"/>
            <w:shd w:val="clear" w:color="auto" w:fill="auto"/>
            <w:vAlign w:val="center"/>
          </w:tcPr>
          <w:p w14:paraId="4AE2C939" w14:textId="77777777" w:rsidR="004F6947" w:rsidRDefault="004F6947">
            <w:pPr>
              <w:jc w:val="center"/>
            </w:pPr>
            <w:r>
              <w:rPr>
                <w:rFonts w:ascii="宋体" w:eastAsia="宋体" w:hAnsi="宋体" w:cs="宋体"/>
                <w:color w:val="000000"/>
                <w:sz w:val="15"/>
              </w:rPr>
              <w:t>本年支出</w:t>
            </w:r>
          </w:p>
        </w:tc>
      </w:tr>
      <w:tr w:rsidR="00D87B5B" w14:paraId="41C3E52A" w14:textId="77777777" w:rsidTr="00337E08">
        <w:trPr>
          <w:trHeight w:hRule="exact" w:val="320"/>
          <w:jc w:val="center"/>
        </w:trPr>
        <w:tc>
          <w:tcPr>
            <w:tcW w:w="1036" w:type="dxa"/>
            <w:vMerge w:val="restart"/>
            <w:shd w:val="clear" w:color="auto" w:fill="auto"/>
            <w:vAlign w:val="center"/>
          </w:tcPr>
          <w:p w14:paraId="527E5726" w14:textId="77777777" w:rsidR="004F6947" w:rsidRPr="00337E08" w:rsidRDefault="004F6947">
            <w:pPr>
              <w:jc w:val="center"/>
              <w:rPr>
                <w:sz w:val="18"/>
                <w:szCs w:val="18"/>
              </w:rPr>
            </w:pPr>
            <w:r w:rsidRPr="00337E08">
              <w:rPr>
                <w:rFonts w:ascii="宋体" w:eastAsia="宋体" w:hAnsi="宋体" w:cs="宋体"/>
                <w:color w:val="000000"/>
                <w:sz w:val="18"/>
                <w:szCs w:val="18"/>
              </w:rPr>
              <w:t>科目代码</w:t>
            </w:r>
          </w:p>
        </w:tc>
        <w:tc>
          <w:tcPr>
            <w:tcW w:w="2410" w:type="dxa"/>
            <w:vMerge w:val="restart"/>
            <w:shd w:val="clear" w:color="auto" w:fill="auto"/>
            <w:vAlign w:val="center"/>
          </w:tcPr>
          <w:p w14:paraId="53E229A4" w14:textId="77777777" w:rsidR="004F6947" w:rsidRPr="00337E08" w:rsidRDefault="004F6947">
            <w:pPr>
              <w:jc w:val="center"/>
              <w:rPr>
                <w:sz w:val="18"/>
                <w:szCs w:val="18"/>
              </w:rPr>
            </w:pPr>
            <w:r w:rsidRPr="00337E08">
              <w:rPr>
                <w:rFonts w:ascii="宋体" w:eastAsia="宋体" w:hAnsi="宋体" w:cs="宋体"/>
                <w:color w:val="000000"/>
                <w:sz w:val="18"/>
                <w:szCs w:val="18"/>
              </w:rPr>
              <w:t>科目名称</w:t>
            </w:r>
          </w:p>
        </w:tc>
        <w:tc>
          <w:tcPr>
            <w:tcW w:w="1194" w:type="dxa"/>
            <w:vMerge w:val="restart"/>
            <w:shd w:val="clear" w:color="auto" w:fill="auto"/>
            <w:vAlign w:val="center"/>
          </w:tcPr>
          <w:p w14:paraId="26645471" w14:textId="77777777" w:rsidR="004F6947" w:rsidRPr="00337E08" w:rsidRDefault="004F6947">
            <w:pPr>
              <w:jc w:val="center"/>
              <w:rPr>
                <w:sz w:val="18"/>
                <w:szCs w:val="18"/>
              </w:rPr>
            </w:pPr>
            <w:r w:rsidRPr="00337E08">
              <w:rPr>
                <w:rFonts w:ascii="宋体" w:eastAsia="宋体" w:hAnsi="宋体" w:cs="宋体"/>
                <w:color w:val="000000"/>
                <w:sz w:val="18"/>
                <w:szCs w:val="18"/>
              </w:rPr>
              <w:t>小计</w:t>
            </w:r>
          </w:p>
        </w:tc>
        <w:tc>
          <w:tcPr>
            <w:tcW w:w="1600" w:type="dxa"/>
            <w:vMerge w:val="restart"/>
            <w:shd w:val="clear" w:color="auto" w:fill="auto"/>
            <w:vAlign w:val="center"/>
          </w:tcPr>
          <w:p w14:paraId="7208410C" w14:textId="77777777" w:rsidR="004F6947" w:rsidRPr="00337E08" w:rsidRDefault="004F6947">
            <w:pPr>
              <w:jc w:val="center"/>
              <w:rPr>
                <w:sz w:val="18"/>
                <w:szCs w:val="18"/>
              </w:rPr>
            </w:pPr>
            <w:r w:rsidRPr="00337E08">
              <w:rPr>
                <w:rFonts w:ascii="宋体" w:eastAsia="宋体" w:hAnsi="宋体" w:cs="宋体"/>
                <w:color w:val="000000"/>
                <w:sz w:val="18"/>
                <w:szCs w:val="18"/>
              </w:rPr>
              <w:t>基本支出</w:t>
            </w:r>
          </w:p>
        </w:tc>
        <w:tc>
          <w:tcPr>
            <w:tcW w:w="1586" w:type="dxa"/>
            <w:vMerge w:val="restart"/>
            <w:shd w:val="clear" w:color="auto" w:fill="auto"/>
            <w:vAlign w:val="center"/>
          </w:tcPr>
          <w:p w14:paraId="41B46CEF" w14:textId="77777777" w:rsidR="004F6947" w:rsidRPr="00337E08" w:rsidRDefault="004F6947">
            <w:pPr>
              <w:jc w:val="center"/>
              <w:rPr>
                <w:sz w:val="18"/>
                <w:szCs w:val="18"/>
              </w:rPr>
            </w:pPr>
            <w:r w:rsidRPr="00337E08">
              <w:rPr>
                <w:rFonts w:ascii="宋体" w:eastAsia="宋体" w:hAnsi="宋体" w:cs="宋体"/>
                <w:color w:val="000000"/>
                <w:sz w:val="18"/>
                <w:szCs w:val="18"/>
              </w:rPr>
              <w:t>项目支出</w:t>
            </w:r>
          </w:p>
        </w:tc>
      </w:tr>
      <w:tr w:rsidR="00D87B5B" w14:paraId="74148BA0" w14:textId="77777777" w:rsidTr="00337E08">
        <w:trPr>
          <w:trHeight w:hRule="exact" w:val="288"/>
          <w:jc w:val="center"/>
        </w:trPr>
        <w:tc>
          <w:tcPr>
            <w:tcW w:w="1036" w:type="dxa"/>
            <w:vMerge/>
            <w:shd w:val="clear" w:color="auto" w:fill="auto"/>
            <w:vAlign w:val="center"/>
          </w:tcPr>
          <w:p w14:paraId="133B5C05" w14:textId="77777777" w:rsidR="004F6947" w:rsidRPr="00337E08" w:rsidRDefault="004F6947">
            <w:pPr>
              <w:rPr>
                <w:sz w:val="18"/>
                <w:szCs w:val="18"/>
              </w:rPr>
            </w:pPr>
          </w:p>
        </w:tc>
        <w:tc>
          <w:tcPr>
            <w:tcW w:w="2410" w:type="dxa"/>
            <w:vMerge/>
            <w:shd w:val="clear" w:color="auto" w:fill="auto"/>
            <w:vAlign w:val="center"/>
          </w:tcPr>
          <w:p w14:paraId="6745E489" w14:textId="77777777" w:rsidR="004F6947" w:rsidRPr="00337E08" w:rsidRDefault="004F6947">
            <w:pPr>
              <w:rPr>
                <w:sz w:val="18"/>
                <w:szCs w:val="18"/>
              </w:rPr>
            </w:pPr>
          </w:p>
        </w:tc>
        <w:tc>
          <w:tcPr>
            <w:tcW w:w="1194" w:type="dxa"/>
            <w:vMerge/>
            <w:shd w:val="clear" w:color="auto" w:fill="auto"/>
            <w:vAlign w:val="center"/>
          </w:tcPr>
          <w:p w14:paraId="7F5D48DD" w14:textId="77777777" w:rsidR="004F6947" w:rsidRPr="00337E08" w:rsidRDefault="004F6947">
            <w:pPr>
              <w:rPr>
                <w:sz w:val="18"/>
                <w:szCs w:val="18"/>
              </w:rPr>
            </w:pPr>
          </w:p>
        </w:tc>
        <w:tc>
          <w:tcPr>
            <w:tcW w:w="1600" w:type="dxa"/>
            <w:vMerge/>
            <w:shd w:val="clear" w:color="auto" w:fill="auto"/>
            <w:vAlign w:val="center"/>
          </w:tcPr>
          <w:p w14:paraId="38C1321C" w14:textId="77777777" w:rsidR="004F6947" w:rsidRPr="00337E08" w:rsidRDefault="004F6947">
            <w:pPr>
              <w:rPr>
                <w:sz w:val="18"/>
                <w:szCs w:val="18"/>
              </w:rPr>
            </w:pPr>
          </w:p>
        </w:tc>
        <w:tc>
          <w:tcPr>
            <w:tcW w:w="1586" w:type="dxa"/>
            <w:vMerge/>
            <w:shd w:val="clear" w:color="auto" w:fill="auto"/>
            <w:vAlign w:val="center"/>
          </w:tcPr>
          <w:p w14:paraId="66AC1E55" w14:textId="77777777" w:rsidR="004F6947" w:rsidRPr="00337E08" w:rsidRDefault="004F6947">
            <w:pPr>
              <w:rPr>
                <w:sz w:val="18"/>
                <w:szCs w:val="18"/>
              </w:rPr>
            </w:pPr>
          </w:p>
        </w:tc>
      </w:tr>
      <w:tr w:rsidR="00D87B5B" w14:paraId="4682EC78" w14:textId="77777777" w:rsidTr="00337E08">
        <w:trPr>
          <w:trHeight w:hRule="exact" w:val="320"/>
          <w:jc w:val="center"/>
        </w:trPr>
        <w:tc>
          <w:tcPr>
            <w:tcW w:w="1036" w:type="dxa"/>
            <w:vMerge/>
            <w:shd w:val="clear" w:color="auto" w:fill="auto"/>
            <w:vAlign w:val="center"/>
          </w:tcPr>
          <w:p w14:paraId="533D76C7" w14:textId="77777777" w:rsidR="004F6947" w:rsidRPr="00337E08" w:rsidRDefault="004F6947">
            <w:pPr>
              <w:rPr>
                <w:sz w:val="18"/>
                <w:szCs w:val="18"/>
              </w:rPr>
            </w:pPr>
          </w:p>
        </w:tc>
        <w:tc>
          <w:tcPr>
            <w:tcW w:w="2410" w:type="dxa"/>
            <w:vMerge/>
            <w:shd w:val="clear" w:color="auto" w:fill="auto"/>
            <w:vAlign w:val="center"/>
          </w:tcPr>
          <w:p w14:paraId="7802A1A8" w14:textId="77777777" w:rsidR="004F6947" w:rsidRPr="00337E08" w:rsidRDefault="004F6947">
            <w:pPr>
              <w:rPr>
                <w:sz w:val="18"/>
                <w:szCs w:val="18"/>
              </w:rPr>
            </w:pPr>
          </w:p>
        </w:tc>
        <w:tc>
          <w:tcPr>
            <w:tcW w:w="1194" w:type="dxa"/>
            <w:vMerge/>
            <w:shd w:val="clear" w:color="auto" w:fill="auto"/>
            <w:vAlign w:val="center"/>
          </w:tcPr>
          <w:p w14:paraId="1800A36B" w14:textId="77777777" w:rsidR="004F6947" w:rsidRPr="00337E08" w:rsidRDefault="004F6947">
            <w:pPr>
              <w:rPr>
                <w:sz w:val="18"/>
                <w:szCs w:val="18"/>
              </w:rPr>
            </w:pPr>
          </w:p>
        </w:tc>
        <w:tc>
          <w:tcPr>
            <w:tcW w:w="1600" w:type="dxa"/>
            <w:vMerge/>
            <w:shd w:val="clear" w:color="auto" w:fill="auto"/>
            <w:vAlign w:val="center"/>
          </w:tcPr>
          <w:p w14:paraId="6B89FD3C" w14:textId="77777777" w:rsidR="004F6947" w:rsidRPr="00337E08" w:rsidRDefault="004F6947">
            <w:pPr>
              <w:rPr>
                <w:sz w:val="18"/>
                <w:szCs w:val="18"/>
              </w:rPr>
            </w:pPr>
          </w:p>
        </w:tc>
        <w:tc>
          <w:tcPr>
            <w:tcW w:w="1586" w:type="dxa"/>
            <w:vMerge/>
            <w:shd w:val="clear" w:color="auto" w:fill="auto"/>
            <w:vAlign w:val="center"/>
          </w:tcPr>
          <w:p w14:paraId="27C4DDEF" w14:textId="77777777" w:rsidR="004F6947" w:rsidRPr="00337E08" w:rsidRDefault="004F6947">
            <w:pPr>
              <w:rPr>
                <w:sz w:val="18"/>
                <w:szCs w:val="18"/>
              </w:rPr>
            </w:pPr>
          </w:p>
        </w:tc>
      </w:tr>
      <w:tr w:rsidR="00D87B5B" w14:paraId="70BB4A5E" w14:textId="77777777" w:rsidTr="00337E08">
        <w:trPr>
          <w:trHeight w:hRule="exact" w:val="320"/>
          <w:jc w:val="center"/>
        </w:trPr>
        <w:tc>
          <w:tcPr>
            <w:tcW w:w="3446" w:type="dxa"/>
            <w:gridSpan w:val="2"/>
            <w:shd w:val="clear" w:color="auto" w:fill="auto"/>
            <w:vAlign w:val="center"/>
          </w:tcPr>
          <w:p w14:paraId="27B69ED9" w14:textId="77777777" w:rsidR="004F6947" w:rsidRPr="00337E08" w:rsidRDefault="004F6947">
            <w:pPr>
              <w:jc w:val="center"/>
              <w:rPr>
                <w:sz w:val="18"/>
                <w:szCs w:val="18"/>
              </w:rPr>
            </w:pPr>
            <w:r w:rsidRPr="00337E08">
              <w:rPr>
                <w:rFonts w:ascii="宋体" w:eastAsia="宋体" w:hAnsi="宋体" w:cs="宋体"/>
                <w:color w:val="000000"/>
                <w:sz w:val="18"/>
                <w:szCs w:val="18"/>
              </w:rPr>
              <w:t>栏次</w:t>
            </w:r>
          </w:p>
        </w:tc>
        <w:tc>
          <w:tcPr>
            <w:tcW w:w="1194" w:type="dxa"/>
            <w:shd w:val="clear" w:color="auto" w:fill="auto"/>
            <w:vAlign w:val="center"/>
          </w:tcPr>
          <w:p w14:paraId="23F8A9D9" w14:textId="77777777" w:rsidR="004F6947" w:rsidRPr="00337E08" w:rsidRDefault="004F6947">
            <w:pPr>
              <w:jc w:val="center"/>
              <w:rPr>
                <w:sz w:val="18"/>
                <w:szCs w:val="18"/>
              </w:rPr>
            </w:pPr>
            <w:r w:rsidRPr="00337E08">
              <w:rPr>
                <w:rFonts w:ascii="宋体" w:eastAsia="宋体" w:hAnsi="宋体" w:cs="宋体"/>
                <w:color w:val="000000"/>
                <w:sz w:val="18"/>
                <w:szCs w:val="18"/>
              </w:rPr>
              <w:t>1</w:t>
            </w:r>
          </w:p>
        </w:tc>
        <w:tc>
          <w:tcPr>
            <w:tcW w:w="1600" w:type="dxa"/>
            <w:shd w:val="clear" w:color="auto" w:fill="auto"/>
            <w:vAlign w:val="center"/>
          </w:tcPr>
          <w:p w14:paraId="1598BA75" w14:textId="77777777" w:rsidR="004F6947" w:rsidRPr="00337E08" w:rsidRDefault="004F6947">
            <w:pPr>
              <w:jc w:val="center"/>
              <w:rPr>
                <w:sz w:val="18"/>
                <w:szCs w:val="18"/>
              </w:rPr>
            </w:pPr>
            <w:r w:rsidRPr="00337E08">
              <w:rPr>
                <w:rFonts w:ascii="宋体" w:eastAsia="宋体" w:hAnsi="宋体" w:cs="宋体"/>
                <w:color w:val="000000"/>
                <w:sz w:val="18"/>
                <w:szCs w:val="18"/>
              </w:rPr>
              <w:t>2</w:t>
            </w:r>
          </w:p>
        </w:tc>
        <w:tc>
          <w:tcPr>
            <w:tcW w:w="1586" w:type="dxa"/>
            <w:shd w:val="clear" w:color="auto" w:fill="auto"/>
            <w:vAlign w:val="center"/>
          </w:tcPr>
          <w:p w14:paraId="1F35DF11" w14:textId="77777777" w:rsidR="004F6947" w:rsidRPr="00337E08" w:rsidRDefault="004F6947">
            <w:pPr>
              <w:jc w:val="center"/>
              <w:rPr>
                <w:sz w:val="18"/>
                <w:szCs w:val="18"/>
              </w:rPr>
            </w:pPr>
            <w:r w:rsidRPr="00337E08">
              <w:rPr>
                <w:rFonts w:ascii="宋体" w:eastAsia="宋体" w:hAnsi="宋体" w:cs="宋体"/>
                <w:color w:val="000000"/>
                <w:sz w:val="18"/>
                <w:szCs w:val="18"/>
              </w:rPr>
              <w:t>3</w:t>
            </w:r>
          </w:p>
        </w:tc>
      </w:tr>
      <w:tr w:rsidR="00D87B5B" w14:paraId="189E8941" w14:textId="77777777" w:rsidTr="00337E08">
        <w:trPr>
          <w:trHeight w:hRule="exact" w:val="320"/>
          <w:jc w:val="center"/>
        </w:trPr>
        <w:tc>
          <w:tcPr>
            <w:tcW w:w="3446" w:type="dxa"/>
            <w:gridSpan w:val="2"/>
            <w:shd w:val="clear" w:color="auto" w:fill="auto"/>
            <w:vAlign w:val="center"/>
          </w:tcPr>
          <w:p w14:paraId="5C20E505" w14:textId="77777777" w:rsidR="004F6947" w:rsidRPr="00337E08" w:rsidRDefault="004F6947">
            <w:pPr>
              <w:jc w:val="center"/>
              <w:rPr>
                <w:sz w:val="18"/>
                <w:szCs w:val="18"/>
              </w:rPr>
            </w:pPr>
            <w:r w:rsidRPr="00337E08">
              <w:rPr>
                <w:rFonts w:ascii="宋体" w:eastAsia="宋体" w:hAnsi="宋体" w:cs="宋体"/>
                <w:color w:val="000000"/>
                <w:sz w:val="18"/>
                <w:szCs w:val="18"/>
              </w:rPr>
              <w:t>合计</w:t>
            </w:r>
          </w:p>
        </w:tc>
        <w:tc>
          <w:tcPr>
            <w:tcW w:w="1194" w:type="dxa"/>
            <w:shd w:val="clear" w:color="auto" w:fill="auto"/>
            <w:vAlign w:val="center"/>
          </w:tcPr>
          <w:p w14:paraId="74FEC7CE" w14:textId="77777777" w:rsidR="004F6947" w:rsidRPr="00337E08" w:rsidRDefault="004F6947">
            <w:pPr>
              <w:jc w:val="right"/>
              <w:rPr>
                <w:sz w:val="18"/>
                <w:szCs w:val="18"/>
              </w:rPr>
            </w:pPr>
            <w:r w:rsidRPr="00337E08">
              <w:rPr>
                <w:rFonts w:ascii="宋体" w:eastAsia="宋体" w:hAnsi="宋体" w:cs="宋体"/>
                <w:b/>
                <w:color w:val="000000"/>
                <w:sz w:val="18"/>
                <w:szCs w:val="18"/>
              </w:rPr>
              <w:t>11,741.34</w:t>
            </w:r>
          </w:p>
        </w:tc>
        <w:tc>
          <w:tcPr>
            <w:tcW w:w="1600" w:type="dxa"/>
            <w:shd w:val="clear" w:color="auto" w:fill="auto"/>
            <w:vAlign w:val="center"/>
          </w:tcPr>
          <w:p w14:paraId="6D44259D" w14:textId="77777777" w:rsidR="004F6947" w:rsidRPr="00337E08" w:rsidRDefault="004F6947">
            <w:pPr>
              <w:jc w:val="right"/>
              <w:rPr>
                <w:sz w:val="18"/>
                <w:szCs w:val="18"/>
              </w:rPr>
            </w:pPr>
            <w:r w:rsidRPr="00337E08">
              <w:rPr>
                <w:rFonts w:ascii="宋体" w:eastAsia="宋体" w:hAnsi="宋体" w:cs="宋体"/>
                <w:b/>
                <w:color w:val="000000"/>
                <w:sz w:val="18"/>
                <w:szCs w:val="18"/>
              </w:rPr>
              <w:t>901.33</w:t>
            </w:r>
          </w:p>
        </w:tc>
        <w:tc>
          <w:tcPr>
            <w:tcW w:w="1586" w:type="dxa"/>
            <w:shd w:val="clear" w:color="auto" w:fill="auto"/>
            <w:vAlign w:val="center"/>
          </w:tcPr>
          <w:p w14:paraId="6A63FAEF" w14:textId="77777777" w:rsidR="004F6947" w:rsidRPr="00337E08" w:rsidRDefault="004F6947">
            <w:pPr>
              <w:jc w:val="right"/>
              <w:rPr>
                <w:sz w:val="18"/>
                <w:szCs w:val="18"/>
              </w:rPr>
            </w:pPr>
            <w:r w:rsidRPr="00337E08">
              <w:rPr>
                <w:rFonts w:ascii="宋体" w:eastAsia="宋体" w:hAnsi="宋体" w:cs="宋体"/>
                <w:b/>
                <w:color w:val="000000"/>
                <w:sz w:val="18"/>
                <w:szCs w:val="18"/>
              </w:rPr>
              <w:t>10,840.01</w:t>
            </w:r>
          </w:p>
        </w:tc>
      </w:tr>
      <w:tr w:rsidR="00D87B5B" w14:paraId="5A876ECB" w14:textId="77777777" w:rsidTr="00337E08">
        <w:trPr>
          <w:trHeight w:hRule="exact" w:val="320"/>
          <w:jc w:val="center"/>
        </w:trPr>
        <w:tc>
          <w:tcPr>
            <w:tcW w:w="1036" w:type="dxa"/>
            <w:shd w:val="clear" w:color="auto" w:fill="auto"/>
            <w:vAlign w:val="center"/>
          </w:tcPr>
          <w:p w14:paraId="150441B5" w14:textId="77777777" w:rsidR="004F6947" w:rsidRPr="00337E08" w:rsidRDefault="004F6947">
            <w:pPr>
              <w:jc w:val="left"/>
              <w:rPr>
                <w:sz w:val="18"/>
                <w:szCs w:val="18"/>
              </w:rPr>
            </w:pPr>
            <w:r w:rsidRPr="00337E08">
              <w:rPr>
                <w:rFonts w:ascii="宋体" w:eastAsia="宋体" w:hAnsi="宋体" w:cs="宋体"/>
                <w:color w:val="000000"/>
                <w:sz w:val="18"/>
                <w:szCs w:val="18"/>
              </w:rPr>
              <w:t>201</w:t>
            </w:r>
          </w:p>
        </w:tc>
        <w:tc>
          <w:tcPr>
            <w:tcW w:w="2410" w:type="dxa"/>
            <w:shd w:val="clear" w:color="auto" w:fill="auto"/>
            <w:vAlign w:val="center"/>
          </w:tcPr>
          <w:p w14:paraId="5F596DFB" w14:textId="77777777" w:rsidR="004F6947" w:rsidRPr="00337E08" w:rsidRDefault="004F6947">
            <w:pPr>
              <w:jc w:val="left"/>
              <w:rPr>
                <w:sz w:val="18"/>
                <w:szCs w:val="18"/>
              </w:rPr>
            </w:pPr>
            <w:r w:rsidRPr="00337E08">
              <w:rPr>
                <w:rFonts w:ascii="宋体" w:eastAsia="宋体" w:hAnsi="宋体" w:cs="宋体"/>
                <w:color w:val="000000"/>
                <w:sz w:val="18"/>
                <w:szCs w:val="18"/>
              </w:rPr>
              <w:t>一般公共服务支出</w:t>
            </w:r>
          </w:p>
        </w:tc>
        <w:tc>
          <w:tcPr>
            <w:tcW w:w="1194" w:type="dxa"/>
            <w:shd w:val="clear" w:color="auto" w:fill="auto"/>
            <w:vAlign w:val="center"/>
          </w:tcPr>
          <w:p w14:paraId="04DD1CFD" w14:textId="77777777" w:rsidR="004F6947" w:rsidRPr="00337E08" w:rsidRDefault="004F6947">
            <w:pPr>
              <w:jc w:val="right"/>
              <w:rPr>
                <w:sz w:val="18"/>
                <w:szCs w:val="18"/>
              </w:rPr>
            </w:pPr>
            <w:r w:rsidRPr="00337E08">
              <w:rPr>
                <w:rFonts w:ascii="宋体" w:eastAsia="宋体" w:hAnsi="宋体" w:cs="宋体"/>
                <w:color w:val="000000"/>
                <w:sz w:val="18"/>
                <w:szCs w:val="18"/>
              </w:rPr>
              <w:t>12.88</w:t>
            </w:r>
          </w:p>
        </w:tc>
        <w:tc>
          <w:tcPr>
            <w:tcW w:w="1600" w:type="dxa"/>
            <w:shd w:val="clear" w:color="auto" w:fill="auto"/>
            <w:vAlign w:val="center"/>
          </w:tcPr>
          <w:p w14:paraId="31ADD17B" w14:textId="77777777" w:rsidR="004F6947" w:rsidRPr="00337E08" w:rsidRDefault="004F6947">
            <w:pPr>
              <w:rPr>
                <w:sz w:val="18"/>
                <w:szCs w:val="18"/>
              </w:rPr>
            </w:pPr>
          </w:p>
        </w:tc>
        <w:tc>
          <w:tcPr>
            <w:tcW w:w="1586" w:type="dxa"/>
            <w:shd w:val="clear" w:color="auto" w:fill="auto"/>
            <w:vAlign w:val="center"/>
          </w:tcPr>
          <w:p w14:paraId="744A1EAB" w14:textId="77777777" w:rsidR="004F6947" w:rsidRPr="00337E08" w:rsidRDefault="004F6947">
            <w:pPr>
              <w:jc w:val="right"/>
              <w:rPr>
                <w:sz w:val="18"/>
                <w:szCs w:val="18"/>
              </w:rPr>
            </w:pPr>
            <w:r w:rsidRPr="00337E08">
              <w:rPr>
                <w:rFonts w:ascii="宋体" w:eastAsia="宋体" w:hAnsi="宋体" w:cs="宋体"/>
                <w:color w:val="000000"/>
                <w:sz w:val="18"/>
                <w:szCs w:val="18"/>
              </w:rPr>
              <w:t>12.88</w:t>
            </w:r>
          </w:p>
        </w:tc>
      </w:tr>
      <w:tr w:rsidR="00D87B5B" w14:paraId="5E49E87F" w14:textId="77777777" w:rsidTr="00337E08">
        <w:trPr>
          <w:trHeight w:hRule="exact" w:val="320"/>
          <w:jc w:val="center"/>
        </w:trPr>
        <w:tc>
          <w:tcPr>
            <w:tcW w:w="1036" w:type="dxa"/>
            <w:shd w:val="clear" w:color="auto" w:fill="auto"/>
            <w:vAlign w:val="center"/>
          </w:tcPr>
          <w:p w14:paraId="18B25883" w14:textId="77777777" w:rsidR="004F6947" w:rsidRPr="00337E08" w:rsidRDefault="004F6947">
            <w:pPr>
              <w:jc w:val="left"/>
              <w:rPr>
                <w:sz w:val="18"/>
                <w:szCs w:val="18"/>
              </w:rPr>
            </w:pPr>
            <w:r w:rsidRPr="00337E08">
              <w:rPr>
                <w:rFonts w:ascii="宋体" w:eastAsia="宋体" w:hAnsi="宋体" w:cs="宋体"/>
                <w:color w:val="000000"/>
                <w:sz w:val="18"/>
                <w:szCs w:val="18"/>
              </w:rPr>
              <w:t>20199</w:t>
            </w:r>
          </w:p>
        </w:tc>
        <w:tc>
          <w:tcPr>
            <w:tcW w:w="2410" w:type="dxa"/>
            <w:shd w:val="clear" w:color="auto" w:fill="auto"/>
            <w:vAlign w:val="center"/>
          </w:tcPr>
          <w:p w14:paraId="0CFA493F" w14:textId="77777777" w:rsidR="004F6947" w:rsidRPr="00337E08" w:rsidRDefault="004F6947">
            <w:pPr>
              <w:jc w:val="left"/>
              <w:rPr>
                <w:sz w:val="18"/>
                <w:szCs w:val="18"/>
              </w:rPr>
            </w:pPr>
            <w:r w:rsidRPr="00337E08">
              <w:rPr>
                <w:rFonts w:ascii="宋体" w:eastAsia="宋体" w:hAnsi="宋体" w:cs="宋体"/>
                <w:color w:val="000000"/>
                <w:sz w:val="18"/>
                <w:szCs w:val="18"/>
              </w:rPr>
              <w:t>其他一般公共服务支出</w:t>
            </w:r>
          </w:p>
        </w:tc>
        <w:tc>
          <w:tcPr>
            <w:tcW w:w="1194" w:type="dxa"/>
            <w:shd w:val="clear" w:color="auto" w:fill="auto"/>
            <w:vAlign w:val="center"/>
          </w:tcPr>
          <w:p w14:paraId="78D8BD71" w14:textId="77777777" w:rsidR="004F6947" w:rsidRPr="00337E08" w:rsidRDefault="004F6947">
            <w:pPr>
              <w:jc w:val="right"/>
              <w:rPr>
                <w:sz w:val="18"/>
                <w:szCs w:val="18"/>
              </w:rPr>
            </w:pPr>
            <w:r w:rsidRPr="00337E08">
              <w:rPr>
                <w:rFonts w:ascii="宋体" w:eastAsia="宋体" w:hAnsi="宋体" w:cs="宋体"/>
                <w:color w:val="000000"/>
                <w:sz w:val="18"/>
                <w:szCs w:val="18"/>
              </w:rPr>
              <w:t>12.88</w:t>
            </w:r>
          </w:p>
        </w:tc>
        <w:tc>
          <w:tcPr>
            <w:tcW w:w="1600" w:type="dxa"/>
            <w:shd w:val="clear" w:color="auto" w:fill="auto"/>
            <w:vAlign w:val="center"/>
          </w:tcPr>
          <w:p w14:paraId="2DE883CD" w14:textId="77777777" w:rsidR="004F6947" w:rsidRPr="00337E08" w:rsidRDefault="004F6947">
            <w:pPr>
              <w:rPr>
                <w:sz w:val="18"/>
                <w:szCs w:val="18"/>
              </w:rPr>
            </w:pPr>
          </w:p>
        </w:tc>
        <w:tc>
          <w:tcPr>
            <w:tcW w:w="1586" w:type="dxa"/>
            <w:shd w:val="clear" w:color="auto" w:fill="auto"/>
            <w:vAlign w:val="center"/>
          </w:tcPr>
          <w:p w14:paraId="4C150ABE" w14:textId="77777777" w:rsidR="004F6947" w:rsidRPr="00337E08" w:rsidRDefault="004F6947">
            <w:pPr>
              <w:jc w:val="right"/>
              <w:rPr>
                <w:sz w:val="18"/>
                <w:szCs w:val="18"/>
              </w:rPr>
            </w:pPr>
            <w:r w:rsidRPr="00337E08">
              <w:rPr>
                <w:rFonts w:ascii="宋体" w:eastAsia="宋体" w:hAnsi="宋体" w:cs="宋体"/>
                <w:color w:val="000000"/>
                <w:sz w:val="18"/>
                <w:szCs w:val="18"/>
              </w:rPr>
              <w:t>12.88</w:t>
            </w:r>
          </w:p>
        </w:tc>
      </w:tr>
      <w:tr w:rsidR="00D87B5B" w14:paraId="7670BF58" w14:textId="77777777" w:rsidTr="00337E08">
        <w:trPr>
          <w:trHeight w:hRule="exact" w:val="320"/>
          <w:jc w:val="center"/>
        </w:trPr>
        <w:tc>
          <w:tcPr>
            <w:tcW w:w="1036" w:type="dxa"/>
            <w:shd w:val="clear" w:color="auto" w:fill="auto"/>
            <w:vAlign w:val="center"/>
          </w:tcPr>
          <w:p w14:paraId="5469494B" w14:textId="77777777" w:rsidR="004F6947" w:rsidRPr="00337E08" w:rsidRDefault="004F6947">
            <w:pPr>
              <w:jc w:val="left"/>
              <w:rPr>
                <w:sz w:val="18"/>
                <w:szCs w:val="18"/>
              </w:rPr>
            </w:pPr>
            <w:r w:rsidRPr="00337E08">
              <w:rPr>
                <w:rFonts w:ascii="宋体" w:eastAsia="宋体" w:hAnsi="宋体" w:cs="宋体"/>
                <w:color w:val="000000"/>
                <w:sz w:val="18"/>
                <w:szCs w:val="18"/>
              </w:rPr>
              <w:t>2019999</w:t>
            </w:r>
          </w:p>
        </w:tc>
        <w:tc>
          <w:tcPr>
            <w:tcW w:w="2410" w:type="dxa"/>
            <w:shd w:val="clear" w:color="auto" w:fill="auto"/>
            <w:vAlign w:val="center"/>
          </w:tcPr>
          <w:p w14:paraId="662DB76F" w14:textId="77777777" w:rsidR="004F6947" w:rsidRPr="00337E08" w:rsidRDefault="004F6947">
            <w:pPr>
              <w:jc w:val="left"/>
              <w:rPr>
                <w:sz w:val="18"/>
                <w:szCs w:val="18"/>
              </w:rPr>
            </w:pPr>
            <w:r w:rsidRPr="00337E08">
              <w:rPr>
                <w:rFonts w:ascii="宋体" w:eastAsia="宋体" w:hAnsi="宋体" w:cs="宋体"/>
                <w:color w:val="000000"/>
                <w:sz w:val="18"/>
                <w:szCs w:val="18"/>
              </w:rPr>
              <w:t>其他一般公共服务支出</w:t>
            </w:r>
          </w:p>
        </w:tc>
        <w:tc>
          <w:tcPr>
            <w:tcW w:w="1194" w:type="dxa"/>
            <w:shd w:val="clear" w:color="auto" w:fill="auto"/>
            <w:vAlign w:val="center"/>
          </w:tcPr>
          <w:p w14:paraId="02E2FA77" w14:textId="77777777" w:rsidR="004F6947" w:rsidRPr="00337E08" w:rsidRDefault="004F6947">
            <w:pPr>
              <w:jc w:val="right"/>
              <w:rPr>
                <w:sz w:val="18"/>
                <w:szCs w:val="18"/>
              </w:rPr>
            </w:pPr>
            <w:r w:rsidRPr="00337E08">
              <w:rPr>
                <w:rFonts w:ascii="宋体" w:eastAsia="宋体" w:hAnsi="宋体" w:cs="宋体"/>
                <w:color w:val="000000"/>
                <w:sz w:val="18"/>
                <w:szCs w:val="18"/>
              </w:rPr>
              <w:t>12.88</w:t>
            </w:r>
          </w:p>
        </w:tc>
        <w:tc>
          <w:tcPr>
            <w:tcW w:w="1600" w:type="dxa"/>
            <w:shd w:val="clear" w:color="auto" w:fill="auto"/>
            <w:vAlign w:val="center"/>
          </w:tcPr>
          <w:p w14:paraId="58AF523D" w14:textId="77777777" w:rsidR="004F6947" w:rsidRPr="00337E08" w:rsidRDefault="004F6947">
            <w:pPr>
              <w:rPr>
                <w:sz w:val="18"/>
                <w:szCs w:val="18"/>
              </w:rPr>
            </w:pPr>
          </w:p>
        </w:tc>
        <w:tc>
          <w:tcPr>
            <w:tcW w:w="1586" w:type="dxa"/>
            <w:shd w:val="clear" w:color="auto" w:fill="auto"/>
            <w:vAlign w:val="center"/>
          </w:tcPr>
          <w:p w14:paraId="58F2D20A" w14:textId="77777777" w:rsidR="004F6947" w:rsidRPr="00337E08" w:rsidRDefault="004F6947">
            <w:pPr>
              <w:jc w:val="right"/>
              <w:rPr>
                <w:sz w:val="18"/>
                <w:szCs w:val="18"/>
              </w:rPr>
            </w:pPr>
            <w:r w:rsidRPr="00337E08">
              <w:rPr>
                <w:rFonts w:ascii="宋体" w:eastAsia="宋体" w:hAnsi="宋体" w:cs="宋体"/>
                <w:color w:val="000000"/>
                <w:sz w:val="18"/>
                <w:szCs w:val="18"/>
              </w:rPr>
              <w:t>12.88</w:t>
            </w:r>
          </w:p>
        </w:tc>
      </w:tr>
      <w:tr w:rsidR="00D87B5B" w14:paraId="02EB3743" w14:textId="77777777" w:rsidTr="00337E08">
        <w:trPr>
          <w:trHeight w:hRule="exact" w:val="320"/>
          <w:jc w:val="center"/>
        </w:trPr>
        <w:tc>
          <w:tcPr>
            <w:tcW w:w="1036" w:type="dxa"/>
            <w:shd w:val="clear" w:color="auto" w:fill="auto"/>
            <w:vAlign w:val="center"/>
          </w:tcPr>
          <w:p w14:paraId="5E697A85" w14:textId="77777777" w:rsidR="004F6947" w:rsidRPr="00337E08" w:rsidRDefault="004F6947">
            <w:pPr>
              <w:jc w:val="left"/>
              <w:rPr>
                <w:sz w:val="18"/>
                <w:szCs w:val="18"/>
              </w:rPr>
            </w:pPr>
            <w:r w:rsidRPr="00337E08">
              <w:rPr>
                <w:rFonts w:ascii="宋体" w:eastAsia="宋体" w:hAnsi="宋体" w:cs="宋体"/>
                <w:color w:val="000000"/>
                <w:sz w:val="18"/>
                <w:szCs w:val="18"/>
              </w:rPr>
              <w:t>204</w:t>
            </w:r>
          </w:p>
        </w:tc>
        <w:tc>
          <w:tcPr>
            <w:tcW w:w="2410" w:type="dxa"/>
            <w:shd w:val="clear" w:color="auto" w:fill="auto"/>
            <w:vAlign w:val="center"/>
          </w:tcPr>
          <w:p w14:paraId="0F8E1B5C" w14:textId="77777777" w:rsidR="004F6947" w:rsidRPr="00337E08" w:rsidRDefault="004F6947">
            <w:pPr>
              <w:jc w:val="left"/>
              <w:rPr>
                <w:sz w:val="18"/>
                <w:szCs w:val="18"/>
              </w:rPr>
            </w:pPr>
            <w:r w:rsidRPr="00337E08">
              <w:rPr>
                <w:rFonts w:ascii="宋体" w:eastAsia="宋体" w:hAnsi="宋体" w:cs="宋体"/>
                <w:color w:val="000000"/>
                <w:sz w:val="18"/>
                <w:szCs w:val="18"/>
              </w:rPr>
              <w:t>公共安全支出</w:t>
            </w:r>
          </w:p>
        </w:tc>
        <w:tc>
          <w:tcPr>
            <w:tcW w:w="1194" w:type="dxa"/>
            <w:shd w:val="clear" w:color="auto" w:fill="auto"/>
            <w:vAlign w:val="center"/>
          </w:tcPr>
          <w:p w14:paraId="59BC4022" w14:textId="77777777" w:rsidR="004F6947" w:rsidRPr="00337E08" w:rsidRDefault="004F6947">
            <w:pPr>
              <w:jc w:val="right"/>
              <w:rPr>
                <w:sz w:val="18"/>
                <w:szCs w:val="18"/>
              </w:rPr>
            </w:pPr>
            <w:r w:rsidRPr="00337E08">
              <w:rPr>
                <w:rFonts w:ascii="宋体" w:eastAsia="宋体" w:hAnsi="宋体" w:cs="宋体"/>
                <w:color w:val="000000"/>
                <w:sz w:val="18"/>
                <w:szCs w:val="18"/>
              </w:rPr>
              <w:t>16.41</w:t>
            </w:r>
          </w:p>
        </w:tc>
        <w:tc>
          <w:tcPr>
            <w:tcW w:w="1600" w:type="dxa"/>
            <w:shd w:val="clear" w:color="auto" w:fill="auto"/>
            <w:vAlign w:val="center"/>
          </w:tcPr>
          <w:p w14:paraId="25F53C88" w14:textId="77777777" w:rsidR="004F6947" w:rsidRPr="00337E08" w:rsidRDefault="004F6947">
            <w:pPr>
              <w:rPr>
                <w:sz w:val="18"/>
                <w:szCs w:val="18"/>
              </w:rPr>
            </w:pPr>
          </w:p>
        </w:tc>
        <w:tc>
          <w:tcPr>
            <w:tcW w:w="1586" w:type="dxa"/>
            <w:shd w:val="clear" w:color="auto" w:fill="auto"/>
            <w:vAlign w:val="center"/>
          </w:tcPr>
          <w:p w14:paraId="4C2001A0" w14:textId="77777777" w:rsidR="004F6947" w:rsidRPr="00337E08" w:rsidRDefault="004F6947">
            <w:pPr>
              <w:jc w:val="right"/>
              <w:rPr>
                <w:sz w:val="18"/>
                <w:szCs w:val="18"/>
              </w:rPr>
            </w:pPr>
            <w:r w:rsidRPr="00337E08">
              <w:rPr>
                <w:rFonts w:ascii="宋体" w:eastAsia="宋体" w:hAnsi="宋体" w:cs="宋体"/>
                <w:color w:val="000000"/>
                <w:sz w:val="18"/>
                <w:szCs w:val="18"/>
              </w:rPr>
              <w:t>16.41</w:t>
            </w:r>
          </w:p>
        </w:tc>
      </w:tr>
      <w:tr w:rsidR="00D87B5B" w14:paraId="2839BB98" w14:textId="77777777" w:rsidTr="00337E08">
        <w:trPr>
          <w:trHeight w:hRule="exact" w:val="320"/>
          <w:jc w:val="center"/>
        </w:trPr>
        <w:tc>
          <w:tcPr>
            <w:tcW w:w="1036" w:type="dxa"/>
            <w:shd w:val="clear" w:color="auto" w:fill="auto"/>
            <w:vAlign w:val="center"/>
          </w:tcPr>
          <w:p w14:paraId="14B3BA8B" w14:textId="77777777" w:rsidR="004F6947" w:rsidRPr="00337E08" w:rsidRDefault="004F6947">
            <w:pPr>
              <w:jc w:val="left"/>
              <w:rPr>
                <w:sz w:val="18"/>
                <w:szCs w:val="18"/>
              </w:rPr>
            </w:pPr>
            <w:r w:rsidRPr="00337E08">
              <w:rPr>
                <w:rFonts w:ascii="宋体" w:eastAsia="宋体" w:hAnsi="宋体" w:cs="宋体"/>
                <w:color w:val="000000"/>
                <w:sz w:val="18"/>
                <w:szCs w:val="18"/>
              </w:rPr>
              <w:t>20499</w:t>
            </w:r>
          </w:p>
        </w:tc>
        <w:tc>
          <w:tcPr>
            <w:tcW w:w="2410" w:type="dxa"/>
            <w:shd w:val="clear" w:color="auto" w:fill="auto"/>
            <w:vAlign w:val="center"/>
          </w:tcPr>
          <w:p w14:paraId="4E0818A0" w14:textId="77777777" w:rsidR="004F6947" w:rsidRPr="00337E08" w:rsidRDefault="004F6947">
            <w:pPr>
              <w:jc w:val="left"/>
              <w:rPr>
                <w:sz w:val="18"/>
                <w:szCs w:val="18"/>
              </w:rPr>
            </w:pPr>
            <w:r w:rsidRPr="00337E08">
              <w:rPr>
                <w:rFonts w:ascii="宋体" w:eastAsia="宋体" w:hAnsi="宋体" w:cs="宋体"/>
                <w:color w:val="000000"/>
                <w:sz w:val="18"/>
                <w:szCs w:val="18"/>
              </w:rPr>
              <w:t>其他公共安全支出</w:t>
            </w:r>
          </w:p>
        </w:tc>
        <w:tc>
          <w:tcPr>
            <w:tcW w:w="1194" w:type="dxa"/>
            <w:shd w:val="clear" w:color="auto" w:fill="auto"/>
            <w:vAlign w:val="center"/>
          </w:tcPr>
          <w:p w14:paraId="27A59076" w14:textId="77777777" w:rsidR="004F6947" w:rsidRPr="00337E08" w:rsidRDefault="004F6947">
            <w:pPr>
              <w:jc w:val="right"/>
              <w:rPr>
                <w:sz w:val="18"/>
                <w:szCs w:val="18"/>
              </w:rPr>
            </w:pPr>
            <w:r w:rsidRPr="00337E08">
              <w:rPr>
                <w:rFonts w:ascii="宋体" w:eastAsia="宋体" w:hAnsi="宋体" w:cs="宋体"/>
                <w:color w:val="000000"/>
                <w:sz w:val="18"/>
                <w:szCs w:val="18"/>
              </w:rPr>
              <w:t>16.41</w:t>
            </w:r>
          </w:p>
        </w:tc>
        <w:tc>
          <w:tcPr>
            <w:tcW w:w="1600" w:type="dxa"/>
            <w:shd w:val="clear" w:color="auto" w:fill="auto"/>
            <w:vAlign w:val="center"/>
          </w:tcPr>
          <w:p w14:paraId="15A3CCA5" w14:textId="77777777" w:rsidR="004F6947" w:rsidRPr="00337E08" w:rsidRDefault="004F6947">
            <w:pPr>
              <w:rPr>
                <w:sz w:val="18"/>
                <w:szCs w:val="18"/>
              </w:rPr>
            </w:pPr>
          </w:p>
        </w:tc>
        <w:tc>
          <w:tcPr>
            <w:tcW w:w="1586" w:type="dxa"/>
            <w:shd w:val="clear" w:color="auto" w:fill="auto"/>
            <w:vAlign w:val="center"/>
          </w:tcPr>
          <w:p w14:paraId="47EE9E3F" w14:textId="77777777" w:rsidR="004F6947" w:rsidRPr="00337E08" w:rsidRDefault="004F6947">
            <w:pPr>
              <w:jc w:val="right"/>
              <w:rPr>
                <w:sz w:val="18"/>
                <w:szCs w:val="18"/>
              </w:rPr>
            </w:pPr>
            <w:r w:rsidRPr="00337E08">
              <w:rPr>
                <w:rFonts w:ascii="宋体" w:eastAsia="宋体" w:hAnsi="宋体" w:cs="宋体"/>
                <w:color w:val="000000"/>
                <w:sz w:val="18"/>
                <w:szCs w:val="18"/>
              </w:rPr>
              <w:t>16.41</w:t>
            </w:r>
          </w:p>
        </w:tc>
      </w:tr>
      <w:tr w:rsidR="00D87B5B" w14:paraId="26B88A92" w14:textId="77777777" w:rsidTr="00337E08">
        <w:trPr>
          <w:trHeight w:hRule="exact" w:val="320"/>
          <w:jc w:val="center"/>
        </w:trPr>
        <w:tc>
          <w:tcPr>
            <w:tcW w:w="1036" w:type="dxa"/>
            <w:shd w:val="clear" w:color="auto" w:fill="auto"/>
            <w:vAlign w:val="center"/>
          </w:tcPr>
          <w:p w14:paraId="49DE6E7D" w14:textId="77777777" w:rsidR="004F6947" w:rsidRPr="00337E08" w:rsidRDefault="004F6947">
            <w:pPr>
              <w:jc w:val="left"/>
              <w:rPr>
                <w:sz w:val="18"/>
                <w:szCs w:val="18"/>
              </w:rPr>
            </w:pPr>
            <w:r w:rsidRPr="00337E08">
              <w:rPr>
                <w:rFonts w:ascii="宋体" w:eastAsia="宋体" w:hAnsi="宋体" w:cs="宋体"/>
                <w:color w:val="000000"/>
                <w:sz w:val="18"/>
                <w:szCs w:val="18"/>
              </w:rPr>
              <w:t>2049999</w:t>
            </w:r>
          </w:p>
        </w:tc>
        <w:tc>
          <w:tcPr>
            <w:tcW w:w="2410" w:type="dxa"/>
            <w:shd w:val="clear" w:color="auto" w:fill="auto"/>
            <w:vAlign w:val="center"/>
          </w:tcPr>
          <w:p w14:paraId="75419B0E" w14:textId="77777777" w:rsidR="004F6947" w:rsidRPr="00337E08" w:rsidRDefault="004F6947">
            <w:pPr>
              <w:jc w:val="left"/>
              <w:rPr>
                <w:sz w:val="18"/>
                <w:szCs w:val="18"/>
              </w:rPr>
            </w:pPr>
            <w:r w:rsidRPr="00337E08">
              <w:rPr>
                <w:rFonts w:ascii="宋体" w:eastAsia="宋体" w:hAnsi="宋体" w:cs="宋体"/>
                <w:color w:val="000000"/>
                <w:sz w:val="18"/>
                <w:szCs w:val="18"/>
              </w:rPr>
              <w:t>其他公共安全支出</w:t>
            </w:r>
          </w:p>
        </w:tc>
        <w:tc>
          <w:tcPr>
            <w:tcW w:w="1194" w:type="dxa"/>
            <w:shd w:val="clear" w:color="auto" w:fill="auto"/>
            <w:vAlign w:val="center"/>
          </w:tcPr>
          <w:p w14:paraId="70E66CA2" w14:textId="77777777" w:rsidR="004F6947" w:rsidRPr="00337E08" w:rsidRDefault="004F6947">
            <w:pPr>
              <w:jc w:val="right"/>
              <w:rPr>
                <w:sz w:val="18"/>
                <w:szCs w:val="18"/>
              </w:rPr>
            </w:pPr>
            <w:r w:rsidRPr="00337E08">
              <w:rPr>
                <w:rFonts w:ascii="宋体" w:eastAsia="宋体" w:hAnsi="宋体" w:cs="宋体"/>
                <w:color w:val="000000"/>
                <w:sz w:val="18"/>
                <w:szCs w:val="18"/>
              </w:rPr>
              <w:t>16.41</w:t>
            </w:r>
          </w:p>
        </w:tc>
        <w:tc>
          <w:tcPr>
            <w:tcW w:w="1600" w:type="dxa"/>
            <w:shd w:val="clear" w:color="auto" w:fill="auto"/>
            <w:vAlign w:val="center"/>
          </w:tcPr>
          <w:p w14:paraId="52E26921" w14:textId="77777777" w:rsidR="004F6947" w:rsidRPr="00337E08" w:rsidRDefault="004F6947">
            <w:pPr>
              <w:rPr>
                <w:sz w:val="18"/>
                <w:szCs w:val="18"/>
              </w:rPr>
            </w:pPr>
          </w:p>
        </w:tc>
        <w:tc>
          <w:tcPr>
            <w:tcW w:w="1586" w:type="dxa"/>
            <w:shd w:val="clear" w:color="auto" w:fill="auto"/>
            <w:vAlign w:val="center"/>
          </w:tcPr>
          <w:p w14:paraId="52E7EE94" w14:textId="77777777" w:rsidR="004F6947" w:rsidRPr="00337E08" w:rsidRDefault="004F6947">
            <w:pPr>
              <w:jc w:val="right"/>
              <w:rPr>
                <w:sz w:val="18"/>
                <w:szCs w:val="18"/>
              </w:rPr>
            </w:pPr>
            <w:r w:rsidRPr="00337E08">
              <w:rPr>
                <w:rFonts w:ascii="宋体" w:eastAsia="宋体" w:hAnsi="宋体" w:cs="宋体"/>
                <w:color w:val="000000"/>
                <w:sz w:val="18"/>
                <w:szCs w:val="18"/>
              </w:rPr>
              <w:t>16.41</w:t>
            </w:r>
          </w:p>
        </w:tc>
      </w:tr>
      <w:tr w:rsidR="00D87B5B" w14:paraId="4C72172E" w14:textId="77777777" w:rsidTr="00337E08">
        <w:trPr>
          <w:trHeight w:hRule="exact" w:val="320"/>
          <w:jc w:val="center"/>
        </w:trPr>
        <w:tc>
          <w:tcPr>
            <w:tcW w:w="1036" w:type="dxa"/>
            <w:shd w:val="clear" w:color="auto" w:fill="auto"/>
            <w:vAlign w:val="center"/>
          </w:tcPr>
          <w:p w14:paraId="10A8BE9C" w14:textId="77777777" w:rsidR="004F6947" w:rsidRPr="00337E08" w:rsidRDefault="004F6947">
            <w:pPr>
              <w:jc w:val="left"/>
              <w:rPr>
                <w:sz w:val="18"/>
                <w:szCs w:val="18"/>
              </w:rPr>
            </w:pPr>
            <w:r w:rsidRPr="00337E08">
              <w:rPr>
                <w:rFonts w:ascii="宋体" w:eastAsia="宋体" w:hAnsi="宋体" w:cs="宋体"/>
                <w:color w:val="000000"/>
                <w:sz w:val="18"/>
                <w:szCs w:val="18"/>
              </w:rPr>
              <w:t>205</w:t>
            </w:r>
          </w:p>
        </w:tc>
        <w:tc>
          <w:tcPr>
            <w:tcW w:w="2410" w:type="dxa"/>
            <w:shd w:val="clear" w:color="auto" w:fill="auto"/>
            <w:vAlign w:val="center"/>
          </w:tcPr>
          <w:p w14:paraId="34A529A9" w14:textId="77777777" w:rsidR="004F6947" w:rsidRPr="00337E08" w:rsidRDefault="004F6947">
            <w:pPr>
              <w:jc w:val="left"/>
              <w:rPr>
                <w:sz w:val="18"/>
                <w:szCs w:val="18"/>
              </w:rPr>
            </w:pPr>
            <w:r w:rsidRPr="00337E08">
              <w:rPr>
                <w:rFonts w:ascii="宋体" w:eastAsia="宋体" w:hAnsi="宋体" w:cs="宋体"/>
                <w:color w:val="000000"/>
                <w:sz w:val="18"/>
                <w:szCs w:val="18"/>
              </w:rPr>
              <w:t>教育支出</w:t>
            </w:r>
          </w:p>
        </w:tc>
        <w:tc>
          <w:tcPr>
            <w:tcW w:w="1194" w:type="dxa"/>
            <w:shd w:val="clear" w:color="auto" w:fill="auto"/>
            <w:vAlign w:val="center"/>
          </w:tcPr>
          <w:p w14:paraId="3F3BFAB5" w14:textId="77777777" w:rsidR="004F6947" w:rsidRPr="00337E08" w:rsidRDefault="004F6947">
            <w:pPr>
              <w:jc w:val="right"/>
              <w:rPr>
                <w:sz w:val="18"/>
                <w:szCs w:val="18"/>
              </w:rPr>
            </w:pPr>
            <w:r w:rsidRPr="00337E08">
              <w:rPr>
                <w:rFonts w:ascii="宋体" w:eastAsia="宋体" w:hAnsi="宋体" w:cs="宋体"/>
                <w:color w:val="000000"/>
                <w:sz w:val="18"/>
                <w:szCs w:val="18"/>
              </w:rPr>
              <w:t>11,702.05</w:t>
            </w:r>
          </w:p>
        </w:tc>
        <w:tc>
          <w:tcPr>
            <w:tcW w:w="1600" w:type="dxa"/>
            <w:shd w:val="clear" w:color="auto" w:fill="auto"/>
            <w:vAlign w:val="center"/>
          </w:tcPr>
          <w:p w14:paraId="7B0DC213" w14:textId="77777777" w:rsidR="004F6947" w:rsidRPr="00337E08" w:rsidRDefault="004F6947">
            <w:pPr>
              <w:jc w:val="right"/>
              <w:rPr>
                <w:sz w:val="18"/>
                <w:szCs w:val="18"/>
              </w:rPr>
            </w:pPr>
            <w:r w:rsidRPr="00337E08">
              <w:rPr>
                <w:rFonts w:ascii="宋体" w:eastAsia="宋体" w:hAnsi="宋体" w:cs="宋体"/>
                <w:color w:val="000000"/>
                <w:sz w:val="18"/>
                <w:szCs w:val="18"/>
              </w:rPr>
              <w:t>901.33</w:t>
            </w:r>
          </w:p>
        </w:tc>
        <w:tc>
          <w:tcPr>
            <w:tcW w:w="1586" w:type="dxa"/>
            <w:shd w:val="clear" w:color="auto" w:fill="auto"/>
            <w:vAlign w:val="center"/>
          </w:tcPr>
          <w:p w14:paraId="59DB4850" w14:textId="77777777" w:rsidR="004F6947" w:rsidRPr="00337E08" w:rsidRDefault="004F6947">
            <w:pPr>
              <w:jc w:val="right"/>
              <w:rPr>
                <w:sz w:val="18"/>
                <w:szCs w:val="18"/>
              </w:rPr>
            </w:pPr>
            <w:r w:rsidRPr="00337E08">
              <w:rPr>
                <w:rFonts w:ascii="宋体" w:eastAsia="宋体" w:hAnsi="宋体" w:cs="宋体"/>
                <w:color w:val="000000"/>
                <w:sz w:val="18"/>
                <w:szCs w:val="18"/>
              </w:rPr>
              <w:t>10,800.72</w:t>
            </w:r>
          </w:p>
        </w:tc>
      </w:tr>
      <w:tr w:rsidR="00D87B5B" w14:paraId="0A59AEB9" w14:textId="77777777" w:rsidTr="00337E08">
        <w:trPr>
          <w:trHeight w:hRule="exact" w:val="320"/>
          <w:jc w:val="center"/>
        </w:trPr>
        <w:tc>
          <w:tcPr>
            <w:tcW w:w="1036" w:type="dxa"/>
            <w:shd w:val="clear" w:color="auto" w:fill="auto"/>
            <w:vAlign w:val="center"/>
          </w:tcPr>
          <w:p w14:paraId="4FF00BB0" w14:textId="77777777" w:rsidR="004F6947" w:rsidRPr="00337E08" w:rsidRDefault="004F6947">
            <w:pPr>
              <w:jc w:val="left"/>
              <w:rPr>
                <w:sz w:val="18"/>
                <w:szCs w:val="18"/>
              </w:rPr>
            </w:pPr>
            <w:r w:rsidRPr="00337E08">
              <w:rPr>
                <w:rFonts w:ascii="宋体" w:eastAsia="宋体" w:hAnsi="宋体" w:cs="宋体"/>
                <w:color w:val="000000"/>
                <w:sz w:val="18"/>
                <w:szCs w:val="18"/>
              </w:rPr>
              <w:t>20503</w:t>
            </w:r>
          </w:p>
        </w:tc>
        <w:tc>
          <w:tcPr>
            <w:tcW w:w="2410" w:type="dxa"/>
            <w:shd w:val="clear" w:color="auto" w:fill="auto"/>
            <w:vAlign w:val="center"/>
          </w:tcPr>
          <w:p w14:paraId="46FD3FD2" w14:textId="77777777" w:rsidR="004F6947" w:rsidRPr="00337E08" w:rsidRDefault="004F6947">
            <w:pPr>
              <w:jc w:val="left"/>
              <w:rPr>
                <w:sz w:val="18"/>
                <w:szCs w:val="18"/>
              </w:rPr>
            </w:pPr>
            <w:r w:rsidRPr="00337E08">
              <w:rPr>
                <w:rFonts w:ascii="宋体" w:eastAsia="宋体" w:hAnsi="宋体" w:cs="宋体"/>
                <w:color w:val="000000"/>
                <w:sz w:val="18"/>
                <w:szCs w:val="18"/>
              </w:rPr>
              <w:t>职业教育</w:t>
            </w:r>
          </w:p>
        </w:tc>
        <w:tc>
          <w:tcPr>
            <w:tcW w:w="1194" w:type="dxa"/>
            <w:shd w:val="clear" w:color="auto" w:fill="auto"/>
            <w:vAlign w:val="center"/>
          </w:tcPr>
          <w:p w14:paraId="7C862FCE" w14:textId="77777777" w:rsidR="004F6947" w:rsidRPr="00337E08" w:rsidRDefault="004F6947">
            <w:pPr>
              <w:jc w:val="right"/>
              <w:rPr>
                <w:sz w:val="18"/>
                <w:szCs w:val="18"/>
              </w:rPr>
            </w:pPr>
            <w:r w:rsidRPr="00337E08">
              <w:rPr>
                <w:rFonts w:ascii="宋体" w:eastAsia="宋体" w:hAnsi="宋体" w:cs="宋体"/>
                <w:color w:val="000000"/>
                <w:sz w:val="18"/>
                <w:szCs w:val="18"/>
              </w:rPr>
              <w:t>11,702.05</w:t>
            </w:r>
          </w:p>
        </w:tc>
        <w:tc>
          <w:tcPr>
            <w:tcW w:w="1600" w:type="dxa"/>
            <w:shd w:val="clear" w:color="auto" w:fill="auto"/>
            <w:vAlign w:val="center"/>
          </w:tcPr>
          <w:p w14:paraId="42E4EDD8" w14:textId="77777777" w:rsidR="004F6947" w:rsidRPr="00337E08" w:rsidRDefault="004F6947">
            <w:pPr>
              <w:jc w:val="right"/>
              <w:rPr>
                <w:sz w:val="18"/>
                <w:szCs w:val="18"/>
              </w:rPr>
            </w:pPr>
            <w:r w:rsidRPr="00337E08">
              <w:rPr>
                <w:rFonts w:ascii="宋体" w:eastAsia="宋体" w:hAnsi="宋体" w:cs="宋体"/>
                <w:color w:val="000000"/>
                <w:sz w:val="18"/>
                <w:szCs w:val="18"/>
              </w:rPr>
              <w:t>901.33</w:t>
            </w:r>
          </w:p>
        </w:tc>
        <w:tc>
          <w:tcPr>
            <w:tcW w:w="1586" w:type="dxa"/>
            <w:shd w:val="clear" w:color="auto" w:fill="auto"/>
            <w:vAlign w:val="center"/>
          </w:tcPr>
          <w:p w14:paraId="6385429F" w14:textId="77777777" w:rsidR="004F6947" w:rsidRPr="00337E08" w:rsidRDefault="004F6947">
            <w:pPr>
              <w:jc w:val="right"/>
              <w:rPr>
                <w:sz w:val="18"/>
                <w:szCs w:val="18"/>
              </w:rPr>
            </w:pPr>
            <w:r w:rsidRPr="00337E08">
              <w:rPr>
                <w:rFonts w:ascii="宋体" w:eastAsia="宋体" w:hAnsi="宋体" w:cs="宋体"/>
                <w:color w:val="000000"/>
                <w:sz w:val="18"/>
                <w:szCs w:val="18"/>
              </w:rPr>
              <w:t>10,800.72</w:t>
            </w:r>
          </w:p>
        </w:tc>
      </w:tr>
      <w:tr w:rsidR="00D87B5B" w14:paraId="7E76D4F4" w14:textId="77777777" w:rsidTr="00337E08">
        <w:trPr>
          <w:trHeight w:hRule="exact" w:val="320"/>
          <w:jc w:val="center"/>
        </w:trPr>
        <w:tc>
          <w:tcPr>
            <w:tcW w:w="1036" w:type="dxa"/>
            <w:shd w:val="clear" w:color="auto" w:fill="auto"/>
            <w:vAlign w:val="center"/>
          </w:tcPr>
          <w:p w14:paraId="2D90A455" w14:textId="77777777" w:rsidR="004F6947" w:rsidRPr="00337E08" w:rsidRDefault="004F6947">
            <w:pPr>
              <w:jc w:val="left"/>
              <w:rPr>
                <w:sz w:val="18"/>
                <w:szCs w:val="18"/>
              </w:rPr>
            </w:pPr>
            <w:r w:rsidRPr="00337E08">
              <w:rPr>
                <w:rFonts w:ascii="宋体" w:eastAsia="宋体" w:hAnsi="宋体" w:cs="宋体"/>
                <w:color w:val="000000"/>
                <w:sz w:val="18"/>
                <w:szCs w:val="18"/>
              </w:rPr>
              <w:t>2050302</w:t>
            </w:r>
          </w:p>
        </w:tc>
        <w:tc>
          <w:tcPr>
            <w:tcW w:w="2410" w:type="dxa"/>
            <w:shd w:val="clear" w:color="auto" w:fill="auto"/>
            <w:vAlign w:val="center"/>
          </w:tcPr>
          <w:p w14:paraId="20FD2267" w14:textId="77777777" w:rsidR="004F6947" w:rsidRPr="00337E08" w:rsidRDefault="004F6947">
            <w:pPr>
              <w:jc w:val="left"/>
              <w:rPr>
                <w:sz w:val="18"/>
                <w:szCs w:val="18"/>
              </w:rPr>
            </w:pPr>
            <w:r w:rsidRPr="00337E08">
              <w:rPr>
                <w:rFonts w:ascii="宋体" w:eastAsia="宋体" w:hAnsi="宋体" w:cs="宋体"/>
                <w:color w:val="000000"/>
                <w:sz w:val="18"/>
                <w:szCs w:val="18"/>
              </w:rPr>
              <w:t>中等职业教育</w:t>
            </w:r>
          </w:p>
        </w:tc>
        <w:tc>
          <w:tcPr>
            <w:tcW w:w="1194" w:type="dxa"/>
            <w:shd w:val="clear" w:color="auto" w:fill="auto"/>
            <w:vAlign w:val="center"/>
          </w:tcPr>
          <w:p w14:paraId="2A1D94DF" w14:textId="77777777" w:rsidR="004F6947" w:rsidRPr="00337E08" w:rsidRDefault="004F6947">
            <w:pPr>
              <w:jc w:val="right"/>
              <w:rPr>
                <w:sz w:val="18"/>
                <w:szCs w:val="18"/>
              </w:rPr>
            </w:pPr>
            <w:r w:rsidRPr="00337E08">
              <w:rPr>
                <w:rFonts w:ascii="宋体" w:eastAsia="宋体" w:hAnsi="宋体" w:cs="宋体"/>
                <w:color w:val="000000"/>
                <w:sz w:val="18"/>
                <w:szCs w:val="18"/>
              </w:rPr>
              <w:t>483.90</w:t>
            </w:r>
          </w:p>
        </w:tc>
        <w:tc>
          <w:tcPr>
            <w:tcW w:w="1600" w:type="dxa"/>
            <w:shd w:val="clear" w:color="auto" w:fill="auto"/>
            <w:vAlign w:val="center"/>
          </w:tcPr>
          <w:p w14:paraId="4BE5057B" w14:textId="77777777" w:rsidR="004F6947" w:rsidRPr="00337E08" w:rsidRDefault="004F6947">
            <w:pPr>
              <w:rPr>
                <w:sz w:val="18"/>
                <w:szCs w:val="18"/>
              </w:rPr>
            </w:pPr>
          </w:p>
        </w:tc>
        <w:tc>
          <w:tcPr>
            <w:tcW w:w="1586" w:type="dxa"/>
            <w:shd w:val="clear" w:color="auto" w:fill="auto"/>
            <w:vAlign w:val="center"/>
          </w:tcPr>
          <w:p w14:paraId="2C100AB0" w14:textId="77777777" w:rsidR="004F6947" w:rsidRPr="00337E08" w:rsidRDefault="004F6947">
            <w:pPr>
              <w:jc w:val="right"/>
              <w:rPr>
                <w:sz w:val="18"/>
                <w:szCs w:val="18"/>
              </w:rPr>
            </w:pPr>
            <w:r w:rsidRPr="00337E08">
              <w:rPr>
                <w:rFonts w:ascii="宋体" w:eastAsia="宋体" w:hAnsi="宋体" w:cs="宋体"/>
                <w:color w:val="000000"/>
                <w:sz w:val="18"/>
                <w:szCs w:val="18"/>
              </w:rPr>
              <w:t>483.90</w:t>
            </w:r>
          </w:p>
        </w:tc>
      </w:tr>
      <w:tr w:rsidR="00D87B5B" w14:paraId="20A697DE" w14:textId="77777777" w:rsidTr="00337E08">
        <w:trPr>
          <w:trHeight w:hRule="exact" w:val="320"/>
          <w:jc w:val="center"/>
        </w:trPr>
        <w:tc>
          <w:tcPr>
            <w:tcW w:w="1036" w:type="dxa"/>
            <w:shd w:val="clear" w:color="auto" w:fill="auto"/>
            <w:vAlign w:val="center"/>
          </w:tcPr>
          <w:p w14:paraId="2FD49EBC" w14:textId="77777777" w:rsidR="004F6947" w:rsidRPr="00337E08" w:rsidRDefault="004F6947">
            <w:pPr>
              <w:jc w:val="left"/>
              <w:rPr>
                <w:sz w:val="18"/>
                <w:szCs w:val="18"/>
              </w:rPr>
            </w:pPr>
            <w:r w:rsidRPr="00337E08">
              <w:rPr>
                <w:rFonts w:ascii="宋体" w:eastAsia="宋体" w:hAnsi="宋体" w:cs="宋体"/>
                <w:color w:val="000000"/>
                <w:sz w:val="18"/>
                <w:szCs w:val="18"/>
              </w:rPr>
              <w:t>2050305</w:t>
            </w:r>
          </w:p>
        </w:tc>
        <w:tc>
          <w:tcPr>
            <w:tcW w:w="2410" w:type="dxa"/>
            <w:shd w:val="clear" w:color="auto" w:fill="auto"/>
            <w:vAlign w:val="center"/>
          </w:tcPr>
          <w:p w14:paraId="0ADA6326" w14:textId="77777777" w:rsidR="004F6947" w:rsidRPr="00337E08" w:rsidRDefault="004F6947">
            <w:pPr>
              <w:jc w:val="left"/>
              <w:rPr>
                <w:sz w:val="18"/>
                <w:szCs w:val="18"/>
              </w:rPr>
            </w:pPr>
            <w:r w:rsidRPr="00337E08">
              <w:rPr>
                <w:rFonts w:ascii="宋体" w:eastAsia="宋体" w:hAnsi="宋体" w:cs="宋体"/>
                <w:color w:val="000000"/>
                <w:sz w:val="18"/>
                <w:szCs w:val="18"/>
              </w:rPr>
              <w:t>高等职业教育</w:t>
            </w:r>
          </w:p>
        </w:tc>
        <w:tc>
          <w:tcPr>
            <w:tcW w:w="1194" w:type="dxa"/>
            <w:shd w:val="clear" w:color="auto" w:fill="auto"/>
            <w:vAlign w:val="center"/>
          </w:tcPr>
          <w:p w14:paraId="771A5BE7" w14:textId="77777777" w:rsidR="004F6947" w:rsidRPr="00337E08" w:rsidRDefault="004F6947">
            <w:pPr>
              <w:jc w:val="right"/>
              <w:rPr>
                <w:sz w:val="18"/>
                <w:szCs w:val="18"/>
              </w:rPr>
            </w:pPr>
            <w:r w:rsidRPr="00337E08">
              <w:rPr>
                <w:rFonts w:ascii="宋体" w:eastAsia="宋体" w:hAnsi="宋体" w:cs="宋体"/>
                <w:color w:val="000000"/>
                <w:sz w:val="18"/>
                <w:szCs w:val="18"/>
              </w:rPr>
              <w:t>11,218.15</w:t>
            </w:r>
          </w:p>
        </w:tc>
        <w:tc>
          <w:tcPr>
            <w:tcW w:w="1600" w:type="dxa"/>
            <w:shd w:val="clear" w:color="auto" w:fill="auto"/>
            <w:vAlign w:val="center"/>
          </w:tcPr>
          <w:p w14:paraId="4944A879" w14:textId="77777777" w:rsidR="004F6947" w:rsidRPr="00337E08" w:rsidRDefault="004F6947">
            <w:pPr>
              <w:jc w:val="right"/>
              <w:rPr>
                <w:sz w:val="18"/>
                <w:szCs w:val="18"/>
              </w:rPr>
            </w:pPr>
            <w:r w:rsidRPr="00337E08">
              <w:rPr>
                <w:rFonts w:ascii="宋体" w:eastAsia="宋体" w:hAnsi="宋体" w:cs="宋体"/>
                <w:color w:val="000000"/>
                <w:sz w:val="18"/>
                <w:szCs w:val="18"/>
              </w:rPr>
              <w:t>901.33</w:t>
            </w:r>
          </w:p>
        </w:tc>
        <w:tc>
          <w:tcPr>
            <w:tcW w:w="1586" w:type="dxa"/>
            <w:shd w:val="clear" w:color="auto" w:fill="auto"/>
            <w:vAlign w:val="center"/>
          </w:tcPr>
          <w:p w14:paraId="6A001806" w14:textId="77777777" w:rsidR="004F6947" w:rsidRPr="00337E08" w:rsidRDefault="004F6947">
            <w:pPr>
              <w:jc w:val="right"/>
              <w:rPr>
                <w:sz w:val="18"/>
                <w:szCs w:val="18"/>
              </w:rPr>
            </w:pPr>
            <w:r w:rsidRPr="00337E08">
              <w:rPr>
                <w:rFonts w:ascii="宋体" w:eastAsia="宋体" w:hAnsi="宋体" w:cs="宋体"/>
                <w:color w:val="000000"/>
                <w:sz w:val="18"/>
                <w:szCs w:val="18"/>
              </w:rPr>
              <w:t>10,316.82</w:t>
            </w:r>
          </w:p>
        </w:tc>
      </w:tr>
      <w:tr w:rsidR="00D87B5B" w14:paraId="49A4D261" w14:textId="77777777" w:rsidTr="00337E08">
        <w:trPr>
          <w:trHeight w:hRule="exact" w:val="320"/>
          <w:jc w:val="center"/>
        </w:trPr>
        <w:tc>
          <w:tcPr>
            <w:tcW w:w="1036" w:type="dxa"/>
            <w:shd w:val="clear" w:color="auto" w:fill="auto"/>
            <w:vAlign w:val="center"/>
          </w:tcPr>
          <w:p w14:paraId="321CD287" w14:textId="77777777" w:rsidR="004F6947" w:rsidRPr="00337E08" w:rsidRDefault="004F6947">
            <w:pPr>
              <w:jc w:val="left"/>
              <w:rPr>
                <w:sz w:val="18"/>
                <w:szCs w:val="18"/>
              </w:rPr>
            </w:pPr>
            <w:r w:rsidRPr="00337E08">
              <w:rPr>
                <w:rFonts w:ascii="宋体" w:eastAsia="宋体" w:hAnsi="宋体" w:cs="宋体"/>
                <w:color w:val="000000"/>
                <w:sz w:val="18"/>
                <w:szCs w:val="18"/>
              </w:rPr>
              <w:t>208</w:t>
            </w:r>
          </w:p>
        </w:tc>
        <w:tc>
          <w:tcPr>
            <w:tcW w:w="2410" w:type="dxa"/>
            <w:shd w:val="clear" w:color="auto" w:fill="auto"/>
            <w:vAlign w:val="center"/>
          </w:tcPr>
          <w:p w14:paraId="16C54556" w14:textId="77777777" w:rsidR="004F6947" w:rsidRPr="00337E08" w:rsidRDefault="004F6947">
            <w:pPr>
              <w:jc w:val="left"/>
              <w:rPr>
                <w:sz w:val="18"/>
                <w:szCs w:val="18"/>
              </w:rPr>
            </w:pPr>
            <w:r w:rsidRPr="00337E08">
              <w:rPr>
                <w:rFonts w:ascii="宋体" w:eastAsia="宋体" w:hAnsi="宋体" w:cs="宋体"/>
                <w:color w:val="000000"/>
                <w:sz w:val="18"/>
                <w:szCs w:val="18"/>
              </w:rPr>
              <w:t>社会保障和就业支出</w:t>
            </w:r>
          </w:p>
        </w:tc>
        <w:tc>
          <w:tcPr>
            <w:tcW w:w="1194" w:type="dxa"/>
            <w:shd w:val="clear" w:color="auto" w:fill="auto"/>
            <w:vAlign w:val="center"/>
          </w:tcPr>
          <w:p w14:paraId="2901A1E0" w14:textId="77777777" w:rsidR="004F6947" w:rsidRPr="00337E08" w:rsidRDefault="004F6947">
            <w:pPr>
              <w:jc w:val="right"/>
              <w:rPr>
                <w:sz w:val="18"/>
                <w:szCs w:val="18"/>
              </w:rPr>
            </w:pPr>
            <w:r w:rsidRPr="00337E08">
              <w:rPr>
                <w:rFonts w:ascii="宋体" w:eastAsia="宋体" w:hAnsi="宋体" w:cs="宋体"/>
                <w:color w:val="000000"/>
                <w:sz w:val="18"/>
                <w:szCs w:val="18"/>
              </w:rPr>
              <w:t>10.00</w:t>
            </w:r>
          </w:p>
        </w:tc>
        <w:tc>
          <w:tcPr>
            <w:tcW w:w="1600" w:type="dxa"/>
            <w:shd w:val="clear" w:color="auto" w:fill="auto"/>
            <w:vAlign w:val="center"/>
          </w:tcPr>
          <w:p w14:paraId="3EABD99A" w14:textId="77777777" w:rsidR="004F6947" w:rsidRPr="00337E08" w:rsidRDefault="004F6947">
            <w:pPr>
              <w:rPr>
                <w:sz w:val="18"/>
                <w:szCs w:val="18"/>
              </w:rPr>
            </w:pPr>
          </w:p>
        </w:tc>
        <w:tc>
          <w:tcPr>
            <w:tcW w:w="1586" w:type="dxa"/>
            <w:shd w:val="clear" w:color="auto" w:fill="auto"/>
            <w:vAlign w:val="center"/>
          </w:tcPr>
          <w:p w14:paraId="61C7D0DE" w14:textId="77777777" w:rsidR="004F6947" w:rsidRPr="00337E08" w:rsidRDefault="004F6947">
            <w:pPr>
              <w:jc w:val="right"/>
              <w:rPr>
                <w:sz w:val="18"/>
                <w:szCs w:val="18"/>
              </w:rPr>
            </w:pPr>
            <w:r w:rsidRPr="00337E08">
              <w:rPr>
                <w:rFonts w:ascii="宋体" w:eastAsia="宋体" w:hAnsi="宋体" w:cs="宋体"/>
                <w:color w:val="000000"/>
                <w:sz w:val="18"/>
                <w:szCs w:val="18"/>
              </w:rPr>
              <w:t>10.00</w:t>
            </w:r>
          </w:p>
        </w:tc>
      </w:tr>
      <w:tr w:rsidR="00D87B5B" w14:paraId="39722C70" w14:textId="77777777" w:rsidTr="00337E08">
        <w:trPr>
          <w:trHeight w:hRule="exact" w:val="320"/>
          <w:jc w:val="center"/>
        </w:trPr>
        <w:tc>
          <w:tcPr>
            <w:tcW w:w="1036" w:type="dxa"/>
            <w:shd w:val="clear" w:color="auto" w:fill="auto"/>
            <w:vAlign w:val="center"/>
          </w:tcPr>
          <w:p w14:paraId="5327A522" w14:textId="77777777" w:rsidR="004F6947" w:rsidRPr="00337E08" w:rsidRDefault="004F6947">
            <w:pPr>
              <w:jc w:val="left"/>
              <w:rPr>
                <w:sz w:val="18"/>
                <w:szCs w:val="18"/>
              </w:rPr>
            </w:pPr>
            <w:r w:rsidRPr="00337E08">
              <w:rPr>
                <w:rFonts w:ascii="宋体" w:eastAsia="宋体" w:hAnsi="宋体" w:cs="宋体"/>
                <w:color w:val="000000"/>
                <w:sz w:val="18"/>
                <w:szCs w:val="18"/>
              </w:rPr>
              <w:t>20807</w:t>
            </w:r>
          </w:p>
        </w:tc>
        <w:tc>
          <w:tcPr>
            <w:tcW w:w="2410" w:type="dxa"/>
            <w:shd w:val="clear" w:color="auto" w:fill="auto"/>
            <w:vAlign w:val="center"/>
          </w:tcPr>
          <w:p w14:paraId="32F6F7A6" w14:textId="77777777" w:rsidR="004F6947" w:rsidRPr="00337E08" w:rsidRDefault="004F6947">
            <w:pPr>
              <w:jc w:val="left"/>
              <w:rPr>
                <w:sz w:val="18"/>
                <w:szCs w:val="18"/>
              </w:rPr>
            </w:pPr>
            <w:r w:rsidRPr="00337E08">
              <w:rPr>
                <w:rFonts w:ascii="宋体" w:eastAsia="宋体" w:hAnsi="宋体" w:cs="宋体"/>
                <w:color w:val="000000"/>
                <w:sz w:val="18"/>
                <w:szCs w:val="18"/>
              </w:rPr>
              <w:t>就业补助</w:t>
            </w:r>
          </w:p>
        </w:tc>
        <w:tc>
          <w:tcPr>
            <w:tcW w:w="1194" w:type="dxa"/>
            <w:shd w:val="clear" w:color="auto" w:fill="auto"/>
            <w:vAlign w:val="center"/>
          </w:tcPr>
          <w:p w14:paraId="47875D2B" w14:textId="77777777" w:rsidR="004F6947" w:rsidRPr="00337E08" w:rsidRDefault="004F6947">
            <w:pPr>
              <w:jc w:val="right"/>
              <w:rPr>
                <w:sz w:val="18"/>
                <w:szCs w:val="18"/>
              </w:rPr>
            </w:pPr>
            <w:r w:rsidRPr="00337E08">
              <w:rPr>
                <w:rFonts w:ascii="宋体" w:eastAsia="宋体" w:hAnsi="宋体" w:cs="宋体"/>
                <w:color w:val="000000"/>
                <w:sz w:val="18"/>
                <w:szCs w:val="18"/>
              </w:rPr>
              <w:t>10.00</w:t>
            </w:r>
          </w:p>
        </w:tc>
        <w:tc>
          <w:tcPr>
            <w:tcW w:w="1600" w:type="dxa"/>
            <w:shd w:val="clear" w:color="auto" w:fill="auto"/>
            <w:vAlign w:val="center"/>
          </w:tcPr>
          <w:p w14:paraId="2F0E0780" w14:textId="77777777" w:rsidR="004F6947" w:rsidRPr="00337E08" w:rsidRDefault="004F6947">
            <w:pPr>
              <w:rPr>
                <w:sz w:val="18"/>
                <w:szCs w:val="18"/>
              </w:rPr>
            </w:pPr>
          </w:p>
        </w:tc>
        <w:tc>
          <w:tcPr>
            <w:tcW w:w="1586" w:type="dxa"/>
            <w:shd w:val="clear" w:color="auto" w:fill="auto"/>
            <w:vAlign w:val="center"/>
          </w:tcPr>
          <w:p w14:paraId="48427AEA" w14:textId="77777777" w:rsidR="004F6947" w:rsidRPr="00337E08" w:rsidRDefault="004F6947">
            <w:pPr>
              <w:jc w:val="right"/>
              <w:rPr>
                <w:sz w:val="18"/>
                <w:szCs w:val="18"/>
              </w:rPr>
            </w:pPr>
            <w:r w:rsidRPr="00337E08">
              <w:rPr>
                <w:rFonts w:ascii="宋体" w:eastAsia="宋体" w:hAnsi="宋体" w:cs="宋体"/>
                <w:color w:val="000000"/>
                <w:sz w:val="18"/>
                <w:szCs w:val="18"/>
              </w:rPr>
              <w:t>10.00</w:t>
            </w:r>
          </w:p>
        </w:tc>
      </w:tr>
      <w:tr w:rsidR="00D87B5B" w14:paraId="5E008804" w14:textId="77777777" w:rsidTr="00337E08">
        <w:trPr>
          <w:trHeight w:hRule="exact" w:val="320"/>
          <w:jc w:val="center"/>
        </w:trPr>
        <w:tc>
          <w:tcPr>
            <w:tcW w:w="1036" w:type="dxa"/>
            <w:shd w:val="clear" w:color="auto" w:fill="auto"/>
            <w:vAlign w:val="center"/>
          </w:tcPr>
          <w:p w14:paraId="6C1F9ED3" w14:textId="77777777" w:rsidR="004F6947" w:rsidRPr="00337E08" w:rsidRDefault="004F6947">
            <w:pPr>
              <w:jc w:val="left"/>
              <w:rPr>
                <w:sz w:val="18"/>
                <w:szCs w:val="18"/>
              </w:rPr>
            </w:pPr>
            <w:r w:rsidRPr="00337E08">
              <w:rPr>
                <w:rFonts w:ascii="宋体" w:eastAsia="宋体" w:hAnsi="宋体" w:cs="宋体"/>
                <w:color w:val="000000"/>
                <w:sz w:val="18"/>
                <w:szCs w:val="18"/>
              </w:rPr>
              <w:t>2080701</w:t>
            </w:r>
          </w:p>
        </w:tc>
        <w:tc>
          <w:tcPr>
            <w:tcW w:w="2410" w:type="dxa"/>
            <w:shd w:val="clear" w:color="auto" w:fill="auto"/>
            <w:vAlign w:val="center"/>
          </w:tcPr>
          <w:p w14:paraId="141CF233" w14:textId="77777777" w:rsidR="004F6947" w:rsidRPr="00337E08" w:rsidRDefault="004F6947">
            <w:pPr>
              <w:jc w:val="left"/>
              <w:rPr>
                <w:sz w:val="18"/>
                <w:szCs w:val="18"/>
              </w:rPr>
            </w:pPr>
            <w:r w:rsidRPr="00337E08">
              <w:rPr>
                <w:rFonts w:ascii="宋体" w:eastAsia="宋体" w:hAnsi="宋体" w:cs="宋体"/>
                <w:color w:val="000000"/>
                <w:sz w:val="18"/>
                <w:szCs w:val="18"/>
              </w:rPr>
              <w:t>就业创业服务补贴</w:t>
            </w:r>
          </w:p>
        </w:tc>
        <w:tc>
          <w:tcPr>
            <w:tcW w:w="1194" w:type="dxa"/>
            <w:shd w:val="clear" w:color="auto" w:fill="auto"/>
            <w:vAlign w:val="center"/>
          </w:tcPr>
          <w:p w14:paraId="35845795" w14:textId="77777777" w:rsidR="004F6947" w:rsidRPr="00337E08" w:rsidRDefault="004F6947">
            <w:pPr>
              <w:jc w:val="right"/>
              <w:rPr>
                <w:sz w:val="18"/>
                <w:szCs w:val="18"/>
              </w:rPr>
            </w:pPr>
            <w:r w:rsidRPr="00337E08">
              <w:rPr>
                <w:rFonts w:ascii="宋体" w:eastAsia="宋体" w:hAnsi="宋体" w:cs="宋体"/>
                <w:color w:val="000000"/>
                <w:sz w:val="18"/>
                <w:szCs w:val="18"/>
              </w:rPr>
              <w:t>10.00</w:t>
            </w:r>
          </w:p>
        </w:tc>
        <w:tc>
          <w:tcPr>
            <w:tcW w:w="1600" w:type="dxa"/>
            <w:shd w:val="clear" w:color="auto" w:fill="auto"/>
            <w:vAlign w:val="center"/>
          </w:tcPr>
          <w:p w14:paraId="3120CCCA" w14:textId="77777777" w:rsidR="004F6947" w:rsidRPr="00337E08" w:rsidRDefault="004F6947">
            <w:pPr>
              <w:rPr>
                <w:sz w:val="18"/>
                <w:szCs w:val="18"/>
              </w:rPr>
            </w:pPr>
          </w:p>
        </w:tc>
        <w:tc>
          <w:tcPr>
            <w:tcW w:w="1586" w:type="dxa"/>
            <w:shd w:val="clear" w:color="auto" w:fill="auto"/>
            <w:vAlign w:val="center"/>
          </w:tcPr>
          <w:p w14:paraId="525D3D2B" w14:textId="77777777" w:rsidR="004F6947" w:rsidRPr="00337E08" w:rsidRDefault="004F6947">
            <w:pPr>
              <w:jc w:val="right"/>
              <w:rPr>
                <w:sz w:val="18"/>
                <w:szCs w:val="18"/>
              </w:rPr>
            </w:pPr>
            <w:r w:rsidRPr="00337E08">
              <w:rPr>
                <w:rFonts w:ascii="宋体" w:eastAsia="宋体" w:hAnsi="宋体" w:cs="宋体"/>
                <w:color w:val="000000"/>
                <w:sz w:val="18"/>
                <w:szCs w:val="18"/>
              </w:rPr>
              <w:t>10.00</w:t>
            </w:r>
          </w:p>
        </w:tc>
      </w:tr>
      <w:tr w:rsidR="00D87B5B" w14:paraId="19FF10FD" w14:textId="77777777" w:rsidTr="00337E08">
        <w:trPr>
          <w:trHeight w:hRule="exact" w:val="480"/>
          <w:jc w:val="center"/>
        </w:trPr>
        <w:tc>
          <w:tcPr>
            <w:tcW w:w="7826" w:type="dxa"/>
            <w:gridSpan w:val="5"/>
            <w:tcBorders>
              <w:left w:val="single" w:sz="4" w:space="0" w:color="FFFFFF"/>
              <w:bottom w:val="single" w:sz="4" w:space="0" w:color="FFFFFF"/>
              <w:right w:val="single" w:sz="4" w:space="0" w:color="FFFFFF"/>
            </w:tcBorders>
            <w:shd w:val="clear" w:color="auto" w:fill="auto"/>
            <w:vAlign w:val="center"/>
          </w:tcPr>
          <w:p w14:paraId="556EE2C9" w14:textId="77777777" w:rsidR="004F6947" w:rsidRDefault="004F6947">
            <w:pPr>
              <w:jc w:val="left"/>
            </w:pPr>
            <w:r>
              <w:rPr>
                <w:rFonts w:ascii="宋体" w:eastAsia="宋体" w:hAnsi="宋体" w:cs="宋体"/>
                <w:color w:val="000000"/>
                <w:sz w:val="15"/>
              </w:rPr>
              <w:t>注：本表反映部门本年度一般公共预算财政拨款支出情况。</w:t>
            </w:r>
          </w:p>
        </w:tc>
      </w:tr>
      <w:tr w:rsidR="00D87B5B" w14:paraId="294A7058" w14:textId="77777777" w:rsidTr="00337E08">
        <w:trPr>
          <w:trHeight w:hRule="exact" w:val="320"/>
          <w:jc w:val="center"/>
        </w:trPr>
        <w:tc>
          <w:tcPr>
            <w:tcW w:w="7826"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93B76D3" w14:textId="77777777" w:rsidR="004F6947" w:rsidRDefault="004F6947"/>
        </w:tc>
      </w:tr>
    </w:tbl>
    <w:p w14:paraId="27C4A4D4" w14:textId="77777777" w:rsidR="004F6947" w:rsidRDefault="004F6947">
      <w:pPr>
        <w:snapToGrid w:val="0"/>
        <w:spacing w:line="0" w:lineRule="auto"/>
      </w:pPr>
      <w:r>
        <w:rPr>
          <w:sz w:val="8"/>
        </w:rPr>
        <w:t xml:space="preserve"> </w:t>
      </w:r>
    </w:p>
    <w:p w14:paraId="3DF43015" w14:textId="77777777" w:rsidR="004F6947" w:rsidRDefault="004F6947" w:rsidP="005D621D">
      <w:pPr>
        <w:pStyle w:val="1"/>
        <w:ind w:firstLineChars="150" w:firstLine="482"/>
      </w:pPr>
      <w:r>
        <w:rPr>
          <w:rFonts w:hint="eastAsia"/>
        </w:rPr>
        <w:br w:type="page"/>
      </w:r>
      <w:bookmarkStart w:id="69" w:name="_Toc208244004"/>
      <w:bookmarkStart w:id="70" w:name="_Toc208244268"/>
      <w:bookmarkStart w:id="71" w:name="_Toc208244298"/>
      <w:bookmarkStart w:id="72" w:name="_Toc208244418"/>
      <w:bookmarkStart w:id="73" w:name="_Toc208298056"/>
      <w:bookmarkStart w:id="74" w:name="_Toc208298713"/>
      <w:r>
        <w:rPr>
          <w:rFonts w:hint="eastAsia"/>
        </w:rPr>
        <w:lastRenderedPageBreak/>
        <w:t>六、一般公共预算财政拨款基本支出决算明细表</w:t>
      </w:r>
      <w:bookmarkEnd w:id="69"/>
      <w:bookmarkEnd w:id="70"/>
      <w:bookmarkEnd w:id="71"/>
      <w:bookmarkEnd w:id="72"/>
      <w:bookmarkEnd w:id="73"/>
      <w:bookmarkEnd w:id="7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3153"/>
        <w:gridCol w:w="2000"/>
        <w:gridCol w:w="3153"/>
      </w:tblGrid>
      <w:tr w:rsidR="00D87B5B" w14:paraId="0C53DBDF" w14:textId="77777777" w:rsidTr="00D87B5B">
        <w:trPr>
          <w:jc w:val="center"/>
        </w:trPr>
        <w:tc>
          <w:tcPr>
            <w:tcW w:w="3153" w:type="dxa"/>
            <w:gridSpan w:val="3"/>
            <w:shd w:val="clear" w:color="auto" w:fill="auto"/>
          </w:tcPr>
          <w:p w14:paraId="5BE57204" w14:textId="77777777" w:rsidR="004F6947" w:rsidRDefault="004F6947">
            <w:pPr>
              <w:jc w:val="right"/>
            </w:pPr>
            <w:r>
              <w:rPr>
                <w:rFonts w:ascii="宋体" w:eastAsia="宋体" w:hAnsi="宋体" w:cs="宋体"/>
                <w:sz w:val="20"/>
              </w:rPr>
              <w:t>公开06表</w:t>
            </w:r>
          </w:p>
        </w:tc>
      </w:tr>
      <w:tr w:rsidR="004F6947" w14:paraId="47C529EB" w14:textId="77777777">
        <w:trPr>
          <w:jc w:val="center"/>
        </w:trPr>
        <w:tc>
          <w:tcPr>
            <w:tcW w:w="3153" w:type="dxa"/>
            <w:shd w:val="clear" w:color="auto" w:fill="auto"/>
          </w:tcPr>
          <w:p w14:paraId="0826BA61" w14:textId="77777777" w:rsidR="004F6947" w:rsidRDefault="004F6947">
            <w:pPr>
              <w:jc w:val="left"/>
            </w:pPr>
            <w:r>
              <w:rPr>
                <w:rFonts w:ascii="宋体" w:eastAsia="宋体" w:hAnsi="宋体" w:cs="宋体"/>
                <w:sz w:val="20"/>
              </w:rPr>
              <w:t>单位：荆州理工职业学院本级</w:t>
            </w:r>
          </w:p>
        </w:tc>
        <w:tc>
          <w:tcPr>
            <w:tcW w:w="2000" w:type="dxa"/>
            <w:shd w:val="clear" w:color="auto" w:fill="auto"/>
          </w:tcPr>
          <w:p w14:paraId="50C8CFD6" w14:textId="77777777" w:rsidR="004F6947" w:rsidRDefault="004F6947">
            <w:pPr>
              <w:jc w:val="center"/>
            </w:pPr>
            <w:r>
              <w:rPr>
                <w:rFonts w:ascii="宋体" w:eastAsia="宋体" w:hAnsi="宋体" w:cs="宋体"/>
                <w:sz w:val="20"/>
              </w:rPr>
              <w:t>2024年度</w:t>
            </w:r>
          </w:p>
        </w:tc>
        <w:tc>
          <w:tcPr>
            <w:tcW w:w="3153" w:type="dxa"/>
            <w:shd w:val="clear" w:color="auto" w:fill="auto"/>
          </w:tcPr>
          <w:p w14:paraId="42DA3236" w14:textId="77777777" w:rsidR="004F6947" w:rsidRDefault="004F6947">
            <w:pPr>
              <w:jc w:val="right"/>
            </w:pPr>
            <w:r>
              <w:rPr>
                <w:rFonts w:ascii="宋体" w:eastAsia="宋体" w:hAnsi="宋体" w:cs="宋体"/>
                <w:sz w:val="20"/>
              </w:rPr>
              <w:t>金额单位：万元</w:t>
            </w:r>
          </w:p>
        </w:tc>
      </w:tr>
    </w:tbl>
    <w:p w14:paraId="71E5F037" w14:textId="77777777" w:rsidR="004F6947" w:rsidRDefault="004F6947">
      <w:pPr>
        <w:snapToGrid w:val="0"/>
        <w:spacing w:line="0" w:lineRule="auto"/>
      </w:pPr>
      <w:r>
        <w:rPr>
          <w:sz w:val="8"/>
        </w:rPr>
        <w:t xml:space="preserve"> </w:t>
      </w:r>
    </w:p>
    <w:tbl>
      <w:tblPr>
        <w:tblW w:w="893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firstRow="1" w:lastRow="0" w:firstColumn="1" w:lastColumn="0" w:noHBand="0" w:noVBand="1"/>
      </w:tblPr>
      <w:tblGrid>
        <w:gridCol w:w="709"/>
        <w:gridCol w:w="1938"/>
        <w:gridCol w:w="733"/>
        <w:gridCol w:w="619"/>
        <w:gridCol w:w="1511"/>
        <w:gridCol w:w="615"/>
        <w:gridCol w:w="567"/>
        <w:gridCol w:w="1701"/>
        <w:gridCol w:w="538"/>
      </w:tblGrid>
      <w:tr w:rsidR="00D87B5B" w14:paraId="26B3EA2D" w14:textId="77777777" w:rsidTr="00337E08">
        <w:trPr>
          <w:trHeight w:hRule="exact" w:val="340"/>
          <w:jc w:val="center"/>
        </w:trPr>
        <w:tc>
          <w:tcPr>
            <w:tcW w:w="3380" w:type="dxa"/>
            <w:gridSpan w:val="3"/>
            <w:shd w:val="clear" w:color="auto" w:fill="auto"/>
            <w:vAlign w:val="center"/>
          </w:tcPr>
          <w:p w14:paraId="1D3D51A3" w14:textId="77777777" w:rsidR="004F6947" w:rsidRPr="00337E08" w:rsidRDefault="004F6947">
            <w:pPr>
              <w:jc w:val="center"/>
              <w:rPr>
                <w:sz w:val="15"/>
                <w:szCs w:val="15"/>
              </w:rPr>
            </w:pPr>
            <w:r w:rsidRPr="00337E08">
              <w:rPr>
                <w:rFonts w:ascii="宋体" w:eastAsia="宋体" w:hAnsi="宋体" w:cs="宋体"/>
                <w:color w:val="000000"/>
                <w:sz w:val="15"/>
                <w:szCs w:val="15"/>
              </w:rPr>
              <w:t>人员经费</w:t>
            </w:r>
          </w:p>
        </w:tc>
        <w:tc>
          <w:tcPr>
            <w:tcW w:w="5551" w:type="dxa"/>
            <w:gridSpan w:val="6"/>
            <w:shd w:val="clear" w:color="auto" w:fill="auto"/>
            <w:vAlign w:val="center"/>
          </w:tcPr>
          <w:p w14:paraId="5471A42B" w14:textId="77777777" w:rsidR="004F6947" w:rsidRPr="00337E08" w:rsidRDefault="004F6947">
            <w:pPr>
              <w:jc w:val="center"/>
              <w:rPr>
                <w:sz w:val="15"/>
                <w:szCs w:val="15"/>
              </w:rPr>
            </w:pPr>
            <w:r w:rsidRPr="00337E08">
              <w:rPr>
                <w:rFonts w:ascii="宋体" w:eastAsia="宋体" w:hAnsi="宋体" w:cs="宋体"/>
                <w:color w:val="000000"/>
                <w:sz w:val="15"/>
                <w:szCs w:val="15"/>
              </w:rPr>
              <w:t>公用经费</w:t>
            </w:r>
          </w:p>
        </w:tc>
      </w:tr>
      <w:tr w:rsidR="004F6947" w14:paraId="558C1601" w14:textId="77777777" w:rsidTr="00337E08">
        <w:trPr>
          <w:trHeight w:hRule="exact" w:val="340"/>
          <w:jc w:val="center"/>
        </w:trPr>
        <w:tc>
          <w:tcPr>
            <w:tcW w:w="709" w:type="dxa"/>
            <w:vMerge w:val="restart"/>
            <w:shd w:val="clear" w:color="auto" w:fill="auto"/>
            <w:vAlign w:val="center"/>
          </w:tcPr>
          <w:p w14:paraId="5F2B910B" w14:textId="77777777" w:rsidR="004F6947" w:rsidRPr="00337E08" w:rsidRDefault="004F6947">
            <w:pPr>
              <w:jc w:val="center"/>
              <w:rPr>
                <w:sz w:val="15"/>
                <w:szCs w:val="15"/>
              </w:rPr>
            </w:pPr>
            <w:r w:rsidRPr="00337E08">
              <w:rPr>
                <w:rFonts w:ascii="宋体" w:eastAsia="宋体" w:hAnsi="宋体" w:cs="宋体"/>
                <w:color w:val="000000"/>
                <w:sz w:val="15"/>
                <w:szCs w:val="15"/>
              </w:rPr>
              <w:t>科目代码</w:t>
            </w:r>
          </w:p>
        </w:tc>
        <w:tc>
          <w:tcPr>
            <w:tcW w:w="1938" w:type="dxa"/>
            <w:vMerge w:val="restart"/>
            <w:shd w:val="clear" w:color="auto" w:fill="auto"/>
            <w:vAlign w:val="center"/>
          </w:tcPr>
          <w:p w14:paraId="256844E4" w14:textId="77777777" w:rsidR="004F6947" w:rsidRPr="00337E08" w:rsidRDefault="004F6947">
            <w:pPr>
              <w:jc w:val="center"/>
              <w:rPr>
                <w:sz w:val="15"/>
                <w:szCs w:val="15"/>
              </w:rPr>
            </w:pPr>
            <w:r w:rsidRPr="00337E08">
              <w:rPr>
                <w:rFonts w:ascii="宋体" w:eastAsia="宋体" w:hAnsi="宋体" w:cs="宋体"/>
                <w:color w:val="000000"/>
                <w:sz w:val="15"/>
                <w:szCs w:val="15"/>
              </w:rPr>
              <w:t>科目名称</w:t>
            </w:r>
          </w:p>
        </w:tc>
        <w:tc>
          <w:tcPr>
            <w:tcW w:w="733" w:type="dxa"/>
            <w:vMerge w:val="restart"/>
            <w:shd w:val="clear" w:color="auto" w:fill="auto"/>
            <w:vAlign w:val="center"/>
          </w:tcPr>
          <w:p w14:paraId="2C2795E7" w14:textId="77777777" w:rsidR="004F6947" w:rsidRPr="00337E08" w:rsidRDefault="004F6947">
            <w:pPr>
              <w:jc w:val="center"/>
              <w:rPr>
                <w:sz w:val="15"/>
                <w:szCs w:val="15"/>
              </w:rPr>
            </w:pPr>
            <w:r w:rsidRPr="00337E08">
              <w:rPr>
                <w:rFonts w:ascii="宋体" w:eastAsia="宋体" w:hAnsi="宋体" w:cs="宋体"/>
                <w:color w:val="000000"/>
                <w:sz w:val="15"/>
                <w:szCs w:val="15"/>
              </w:rPr>
              <w:t>决算数</w:t>
            </w:r>
          </w:p>
        </w:tc>
        <w:tc>
          <w:tcPr>
            <w:tcW w:w="619" w:type="dxa"/>
            <w:vMerge w:val="restart"/>
            <w:shd w:val="clear" w:color="auto" w:fill="auto"/>
            <w:vAlign w:val="center"/>
          </w:tcPr>
          <w:p w14:paraId="05AE85CE" w14:textId="77777777" w:rsidR="004F6947" w:rsidRPr="00337E08" w:rsidRDefault="004F6947">
            <w:pPr>
              <w:jc w:val="center"/>
              <w:rPr>
                <w:sz w:val="15"/>
                <w:szCs w:val="15"/>
              </w:rPr>
            </w:pPr>
            <w:r w:rsidRPr="00337E08">
              <w:rPr>
                <w:rFonts w:ascii="宋体" w:eastAsia="宋体" w:hAnsi="宋体" w:cs="宋体"/>
                <w:color w:val="000000"/>
                <w:sz w:val="15"/>
                <w:szCs w:val="15"/>
              </w:rPr>
              <w:t>科目代码</w:t>
            </w:r>
          </w:p>
        </w:tc>
        <w:tc>
          <w:tcPr>
            <w:tcW w:w="1511" w:type="dxa"/>
            <w:vMerge w:val="restart"/>
            <w:shd w:val="clear" w:color="auto" w:fill="auto"/>
            <w:vAlign w:val="center"/>
          </w:tcPr>
          <w:p w14:paraId="134FDCDF" w14:textId="77777777" w:rsidR="004F6947" w:rsidRPr="00337E08" w:rsidRDefault="004F6947">
            <w:pPr>
              <w:jc w:val="center"/>
              <w:rPr>
                <w:sz w:val="15"/>
                <w:szCs w:val="15"/>
              </w:rPr>
            </w:pPr>
            <w:r w:rsidRPr="00337E08">
              <w:rPr>
                <w:rFonts w:ascii="宋体" w:eastAsia="宋体" w:hAnsi="宋体" w:cs="宋体"/>
                <w:color w:val="000000"/>
                <w:sz w:val="15"/>
                <w:szCs w:val="15"/>
              </w:rPr>
              <w:t>科目名称</w:t>
            </w:r>
          </w:p>
        </w:tc>
        <w:tc>
          <w:tcPr>
            <w:tcW w:w="615" w:type="dxa"/>
            <w:vMerge w:val="restart"/>
            <w:shd w:val="clear" w:color="auto" w:fill="auto"/>
            <w:vAlign w:val="center"/>
          </w:tcPr>
          <w:p w14:paraId="79D910DA" w14:textId="77777777" w:rsidR="004F6947" w:rsidRPr="00337E08" w:rsidRDefault="004F6947">
            <w:pPr>
              <w:jc w:val="center"/>
              <w:rPr>
                <w:sz w:val="15"/>
                <w:szCs w:val="15"/>
              </w:rPr>
            </w:pPr>
            <w:r w:rsidRPr="00337E08">
              <w:rPr>
                <w:rFonts w:ascii="宋体" w:eastAsia="宋体" w:hAnsi="宋体" w:cs="宋体"/>
                <w:color w:val="000000"/>
                <w:sz w:val="15"/>
                <w:szCs w:val="15"/>
              </w:rPr>
              <w:t>决算数</w:t>
            </w:r>
          </w:p>
        </w:tc>
        <w:tc>
          <w:tcPr>
            <w:tcW w:w="567" w:type="dxa"/>
            <w:vMerge w:val="restart"/>
            <w:shd w:val="clear" w:color="auto" w:fill="auto"/>
            <w:vAlign w:val="center"/>
          </w:tcPr>
          <w:p w14:paraId="17688418" w14:textId="77777777" w:rsidR="004F6947" w:rsidRPr="00337E08" w:rsidRDefault="004F6947">
            <w:pPr>
              <w:jc w:val="center"/>
              <w:rPr>
                <w:sz w:val="15"/>
                <w:szCs w:val="15"/>
              </w:rPr>
            </w:pPr>
            <w:r w:rsidRPr="00337E08">
              <w:rPr>
                <w:rFonts w:ascii="宋体" w:eastAsia="宋体" w:hAnsi="宋体" w:cs="宋体"/>
                <w:color w:val="000000"/>
                <w:sz w:val="15"/>
                <w:szCs w:val="15"/>
              </w:rPr>
              <w:t>科目代码</w:t>
            </w:r>
          </w:p>
        </w:tc>
        <w:tc>
          <w:tcPr>
            <w:tcW w:w="1701" w:type="dxa"/>
            <w:vMerge w:val="restart"/>
            <w:shd w:val="clear" w:color="auto" w:fill="auto"/>
            <w:vAlign w:val="center"/>
          </w:tcPr>
          <w:p w14:paraId="1FA03ACD" w14:textId="77777777" w:rsidR="004F6947" w:rsidRPr="00337E08" w:rsidRDefault="004F6947">
            <w:pPr>
              <w:jc w:val="center"/>
              <w:rPr>
                <w:sz w:val="15"/>
                <w:szCs w:val="15"/>
              </w:rPr>
            </w:pPr>
            <w:r w:rsidRPr="00337E08">
              <w:rPr>
                <w:rFonts w:ascii="宋体" w:eastAsia="宋体" w:hAnsi="宋体" w:cs="宋体"/>
                <w:color w:val="000000"/>
                <w:sz w:val="15"/>
                <w:szCs w:val="15"/>
              </w:rPr>
              <w:t>科目名称</w:t>
            </w:r>
          </w:p>
        </w:tc>
        <w:tc>
          <w:tcPr>
            <w:tcW w:w="538" w:type="dxa"/>
            <w:vMerge w:val="restart"/>
            <w:shd w:val="clear" w:color="auto" w:fill="auto"/>
            <w:vAlign w:val="center"/>
          </w:tcPr>
          <w:p w14:paraId="60FC9925" w14:textId="77777777" w:rsidR="004F6947" w:rsidRPr="00337E08" w:rsidRDefault="004F6947">
            <w:pPr>
              <w:jc w:val="center"/>
              <w:rPr>
                <w:sz w:val="15"/>
                <w:szCs w:val="15"/>
              </w:rPr>
            </w:pPr>
            <w:r w:rsidRPr="00337E08">
              <w:rPr>
                <w:rFonts w:ascii="宋体" w:eastAsia="宋体" w:hAnsi="宋体" w:cs="宋体"/>
                <w:color w:val="000000"/>
                <w:sz w:val="15"/>
                <w:szCs w:val="15"/>
              </w:rPr>
              <w:t>决算数</w:t>
            </w:r>
          </w:p>
        </w:tc>
      </w:tr>
      <w:tr w:rsidR="004F6947" w14:paraId="57A59B90" w14:textId="77777777" w:rsidTr="00337E08">
        <w:trPr>
          <w:trHeight w:hRule="exact" w:val="340"/>
          <w:jc w:val="center"/>
        </w:trPr>
        <w:tc>
          <w:tcPr>
            <w:tcW w:w="709" w:type="dxa"/>
            <w:vMerge/>
            <w:shd w:val="clear" w:color="auto" w:fill="auto"/>
            <w:vAlign w:val="center"/>
          </w:tcPr>
          <w:p w14:paraId="7A34FDF9" w14:textId="77777777" w:rsidR="004F6947" w:rsidRPr="00337E08" w:rsidRDefault="004F6947">
            <w:pPr>
              <w:rPr>
                <w:sz w:val="15"/>
                <w:szCs w:val="15"/>
              </w:rPr>
            </w:pPr>
          </w:p>
        </w:tc>
        <w:tc>
          <w:tcPr>
            <w:tcW w:w="1938" w:type="dxa"/>
            <w:vMerge/>
            <w:shd w:val="clear" w:color="auto" w:fill="auto"/>
            <w:vAlign w:val="center"/>
          </w:tcPr>
          <w:p w14:paraId="5E0042F3" w14:textId="77777777" w:rsidR="004F6947" w:rsidRPr="00337E08" w:rsidRDefault="004F6947">
            <w:pPr>
              <w:rPr>
                <w:sz w:val="15"/>
                <w:szCs w:val="15"/>
              </w:rPr>
            </w:pPr>
          </w:p>
        </w:tc>
        <w:tc>
          <w:tcPr>
            <w:tcW w:w="733" w:type="dxa"/>
            <w:vMerge/>
            <w:shd w:val="clear" w:color="auto" w:fill="auto"/>
            <w:vAlign w:val="center"/>
          </w:tcPr>
          <w:p w14:paraId="4B154A1B" w14:textId="77777777" w:rsidR="004F6947" w:rsidRPr="00337E08" w:rsidRDefault="004F6947">
            <w:pPr>
              <w:rPr>
                <w:sz w:val="15"/>
                <w:szCs w:val="15"/>
              </w:rPr>
            </w:pPr>
          </w:p>
        </w:tc>
        <w:tc>
          <w:tcPr>
            <w:tcW w:w="619" w:type="dxa"/>
            <w:vMerge/>
            <w:shd w:val="clear" w:color="auto" w:fill="auto"/>
            <w:vAlign w:val="center"/>
          </w:tcPr>
          <w:p w14:paraId="0AC8C1E2" w14:textId="77777777" w:rsidR="004F6947" w:rsidRPr="00337E08" w:rsidRDefault="004F6947">
            <w:pPr>
              <w:rPr>
                <w:sz w:val="15"/>
                <w:szCs w:val="15"/>
              </w:rPr>
            </w:pPr>
          </w:p>
        </w:tc>
        <w:tc>
          <w:tcPr>
            <w:tcW w:w="1511" w:type="dxa"/>
            <w:vMerge/>
            <w:shd w:val="clear" w:color="auto" w:fill="auto"/>
            <w:vAlign w:val="center"/>
          </w:tcPr>
          <w:p w14:paraId="52C2A6EF" w14:textId="77777777" w:rsidR="004F6947" w:rsidRPr="00337E08" w:rsidRDefault="004F6947">
            <w:pPr>
              <w:rPr>
                <w:sz w:val="15"/>
                <w:szCs w:val="15"/>
              </w:rPr>
            </w:pPr>
          </w:p>
        </w:tc>
        <w:tc>
          <w:tcPr>
            <w:tcW w:w="615" w:type="dxa"/>
            <w:vMerge/>
            <w:shd w:val="clear" w:color="auto" w:fill="auto"/>
            <w:vAlign w:val="center"/>
          </w:tcPr>
          <w:p w14:paraId="108B02A2" w14:textId="77777777" w:rsidR="004F6947" w:rsidRPr="00337E08" w:rsidRDefault="004F6947">
            <w:pPr>
              <w:rPr>
                <w:sz w:val="15"/>
                <w:szCs w:val="15"/>
              </w:rPr>
            </w:pPr>
          </w:p>
        </w:tc>
        <w:tc>
          <w:tcPr>
            <w:tcW w:w="567" w:type="dxa"/>
            <w:vMerge/>
            <w:shd w:val="clear" w:color="auto" w:fill="auto"/>
            <w:vAlign w:val="center"/>
          </w:tcPr>
          <w:p w14:paraId="3FF0B23B" w14:textId="77777777" w:rsidR="004F6947" w:rsidRPr="00337E08" w:rsidRDefault="004F6947">
            <w:pPr>
              <w:rPr>
                <w:sz w:val="15"/>
                <w:szCs w:val="15"/>
              </w:rPr>
            </w:pPr>
          </w:p>
        </w:tc>
        <w:tc>
          <w:tcPr>
            <w:tcW w:w="1701" w:type="dxa"/>
            <w:vMerge/>
            <w:shd w:val="clear" w:color="auto" w:fill="auto"/>
            <w:vAlign w:val="center"/>
          </w:tcPr>
          <w:p w14:paraId="0FF24FD0" w14:textId="77777777" w:rsidR="004F6947" w:rsidRPr="00337E08" w:rsidRDefault="004F6947">
            <w:pPr>
              <w:rPr>
                <w:sz w:val="15"/>
                <w:szCs w:val="15"/>
              </w:rPr>
            </w:pPr>
          </w:p>
        </w:tc>
        <w:tc>
          <w:tcPr>
            <w:tcW w:w="538" w:type="dxa"/>
            <w:vMerge/>
            <w:shd w:val="clear" w:color="auto" w:fill="auto"/>
            <w:vAlign w:val="center"/>
          </w:tcPr>
          <w:p w14:paraId="5DEC91E3" w14:textId="77777777" w:rsidR="004F6947" w:rsidRPr="00337E08" w:rsidRDefault="004F6947">
            <w:pPr>
              <w:rPr>
                <w:sz w:val="15"/>
                <w:szCs w:val="15"/>
              </w:rPr>
            </w:pPr>
          </w:p>
        </w:tc>
      </w:tr>
      <w:tr w:rsidR="004F6947" w14:paraId="2C338A92" w14:textId="77777777" w:rsidTr="00337E08">
        <w:trPr>
          <w:trHeight w:hRule="exact" w:val="340"/>
          <w:jc w:val="center"/>
        </w:trPr>
        <w:tc>
          <w:tcPr>
            <w:tcW w:w="709" w:type="dxa"/>
            <w:shd w:val="clear" w:color="auto" w:fill="auto"/>
            <w:vAlign w:val="center"/>
          </w:tcPr>
          <w:p w14:paraId="074DC4F3" w14:textId="77777777" w:rsidR="004F6947" w:rsidRPr="00337E08" w:rsidRDefault="004F6947">
            <w:pPr>
              <w:jc w:val="left"/>
              <w:rPr>
                <w:sz w:val="15"/>
                <w:szCs w:val="15"/>
              </w:rPr>
            </w:pPr>
            <w:r w:rsidRPr="00337E08">
              <w:rPr>
                <w:rFonts w:ascii="宋体" w:eastAsia="宋体" w:hAnsi="宋体" w:cs="宋体"/>
                <w:color w:val="000000"/>
                <w:sz w:val="15"/>
                <w:szCs w:val="15"/>
              </w:rPr>
              <w:t>301</w:t>
            </w:r>
          </w:p>
        </w:tc>
        <w:tc>
          <w:tcPr>
            <w:tcW w:w="1938" w:type="dxa"/>
            <w:shd w:val="clear" w:color="auto" w:fill="auto"/>
            <w:vAlign w:val="center"/>
          </w:tcPr>
          <w:p w14:paraId="4D894564" w14:textId="77777777" w:rsidR="004F6947" w:rsidRPr="00337E08" w:rsidRDefault="004F6947">
            <w:pPr>
              <w:jc w:val="left"/>
              <w:rPr>
                <w:sz w:val="15"/>
                <w:szCs w:val="15"/>
              </w:rPr>
            </w:pPr>
            <w:r w:rsidRPr="00337E08">
              <w:rPr>
                <w:rFonts w:ascii="宋体" w:eastAsia="宋体" w:hAnsi="宋体" w:cs="宋体"/>
                <w:color w:val="000000"/>
                <w:sz w:val="15"/>
                <w:szCs w:val="15"/>
              </w:rPr>
              <w:t>工资福利支出</w:t>
            </w:r>
          </w:p>
        </w:tc>
        <w:tc>
          <w:tcPr>
            <w:tcW w:w="733" w:type="dxa"/>
            <w:shd w:val="clear" w:color="auto" w:fill="auto"/>
            <w:vAlign w:val="center"/>
          </w:tcPr>
          <w:p w14:paraId="2637E020" w14:textId="77777777" w:rsidR="004F6947" w:rsidRPr="00337E08" w:rsidRDefault="004F6947">
            <w:pPr>
              <w:jc w:val="right"/>
              <w:rPr>
                <w:sz w:val="15"/>
                <w:szCs w:val="15"/>
              </w:rPr>
            </w:pPr>
            <w:r w:rsidRPr="00337E08">
              <w:rPr>
                <w:rFonts w:ascii="宋体" w:eastAsia="宋体" w:hAnsi="宋体" w:cs="宋体"/>
                <w:color w:val="000000"/>
                <w:sz w:val="15"/>
                <w:szCs w:val="15"/>
              </w:rPr>
              <w:t>881.33</w:t>
            </w:r>
          </w:p>
        </w:tc>
        <w:tc>
          <w:tcPr>
            <w:tcW w:w="619" w:type="dxa"/>
            <w:shd w:val="clear" w:color="auto" w:fill="auto"/>
            <w:vAlign w:val="center"/>
          </w:tcPr>
          <w:p w14:paraId="489DFA73" w14:textId="77777777" w:rsidR="004F6947" w:rsidRPr="00337E08" w:rsidRDefault="004F6947">
            <w:pPr>
              <w:jc w:val="left"/>
              <w:rPr>
                <w:sz w:val="15"/>
                <w:szCs w:val="15"/>
              </w:rPr>
            </w:pPr>
            <w:r w:rsidRPr="00337E08">
              <w:rPr>
                <w:rFonts w:ascii="宋体" w:eastAsia="宋体" w:hAnsi="宋体" w:cs="宋体"/>
                <w:color w:val="000000"/>
                <w:sz w:val="15"/>
                <w:szCs w:val="15"/>
              </w:rPr>
              <w:t>302</w:t>
            </w:r>
          </w:p>
        </w:tc>
        <w:tc>
          <w:tcPr>
            <w:tcW w:w="1511" w:type="dxa"/>
            <w:shd w:val="clear" w:color="auto" w:fill="auto"/>
            <w:vAlign w:val="center"/>
          </w:tcPr>
          <w:p w14:paraId="6F9DEAE9" w14:textId="77777777" w:rsidR="004F6947" w:rsidRPr="00337E08" w:rsidRDefault="004F6947">
            <w:pPr>
              <w:jc w:val="left"/>
              <w:rPr>
                <w:sz w:val="15"/>
                <w:szCs w:val="15"/>
              </w:rPr>
            </w:pPr>
            <w:r w:rsidRPr="00337E08">
              <w:rPr>
                <w:rFonts w:ascii="宋体" w:eastAsia="宋体" w:hAnsi="宋体" w:cs="宋体"/>
                <w:color w:val="000000"/>
                <w:sz w:val="15"/>
                <w:szCs w:val="15"/>
              </w:rPr>
              <w:t>商品和服务支出</w:t>
            </w:r>
          </w:p>
        </w:tc>
        <w:tc>
          <w:tcPr>
            <w:tcW w:w="615" w:type="dxa"/>
            <w:shd w:val="clear" w:color="auto" w:fill="auto"/>
            <w:vAlign w:val="center"/>
          </w:tcPr>
          <w:p w14:paraId="1849E462" w14:textId="77777777" w:rsidR="004F6947" w:rsidRPr="00337E08" w:rsidRDefault="004F6947">
            <w:pPr>
              <w:jc w:val="right"/>
              <w:rPr>
                <w:sz w:val="15"/>
                <w:szCs w:val="15"/>
              </w:rPr>
            </w:pPr>
            <w:r w:rsidRPr="00337E08">
              <w:rPr>
                <w:rFonts w:ascii="宋体" w:eastAsia="宋体" w:hAnsi="宋体" w:cs="宋体"/>
                <w:color w:val="000000"/>
                <w:sz w:val="15"/>
                <w:szCs w:val="15"/>
              </w:rPr>
              <w:t>6.74</w:t>
            </w:r>
          </w:p>
        </w:tc>
        <w:tc>
          <w:tcPr>
            <w:tcW w:w="567" w:type="dxa"/>
            <w:shd w:val="clear" w:color="auto" w:fill="auto"/>
            <w:vAlign w:val="center"/>
          </w:tcPr>
          <w:p w14:paraId="65CB4144" w14:textId="77777777" w:rsidR="004F6947" w:rsidRPr="00337E08" w:rsidRDefault="004F6947">
            <w:pPr>
              <w:jc w:val="left"/>
              <w:rPr>
                <w:sz w:val="15"/>
                <w:szCs w:val="15"/>
              </w:rPr>
            </w:pPr>
            <w:r w:rsidRPr="00337E08">
              <w:rPr>
                <w:rFonts w:ascii="宋体" w:eastAsia="宋体" w:hAnsi="宋体" w:cs="宋体"/>
                <w:color w:val="000000"/>
                <w:sz w:val="15"/>
                <w:szCs w:val="15"/>
              </w:rPr>
              <w:t>307</w:t>
            </w:r>
          </w:p>
        </w:tc>
        <w:tc>
          <w:tcPr>
            <w:tcW w:w="1701" w:type="dxa"/>
            <w:shd w:val="clear" w:color="auto" w:fill="auto"/>
            <w:vAlign w:val="center"/>
          </w:tcPr>
          <w:p w14:paraId="4193BA59" w14:textId="77777777" w:rsidR="004F6947" w:rsidRPr="00337E08" w:rsidRDefault="004F6947">
            <w:pPr>
              <w:jc w:val="left"/>
              <w:rPr>
                <w:sz w:val="15"/>
                <w:szCs w:val="15"/>
              </w:rPr>
            </w:pPr>
            <w:r w:rsidRPr="00337E08">
              <w:rPr>
                <w:rFonts w:ascii="宋体" w:eastAsia="宋体" w:hAnsi="宋体" w:cs="宋体"/>
                <w:color w:val="000000"/>
                <w:sz w:val="15"/>
                <w:szCs w:val="15"/>
              </w:rPr>
              <w:t>债务利息及费用支出</w:t>
            </w:r>
          </w:p>
        </w:tc>
        <w:tc>
          <w:tcPr>
            <w:tcW w:w="538" w:type="dxa"/>
            <w:shd w:val="clear" w:color="auto" w:fill="auto"/>
            <w:vAlign w:val="center"/>
          </w:tcPr>
          <w:p w14:paraId="5B60D0B5" w14:textId="77777777" w:rsidR="004F6947" w:rsidRPr="00337E08" w:rsidRDefault="004F6947">
            <w:pPr>
              <w:rPr>
                <w:sz w:val="15"/>
                <w:szCs w:val="15"/>
              </w:rPr>
            </w:pPr>
          </w:p>
        </w:tc>
      </w:tr>
      <w:tr w:rsidR="004F6947" w14:paraId="47D627AA" w14:textId="77777777" w:rsidTr="00337E08">
        <w:trPr>
          <w:trHeight w:hRule="exact" w:val="340"/>
          <w:jc w:val="center"/>
        </w:trPr>
        <w:tc>
          <w:tcPr>
            <w:tcW w:w="709" w:type="dxa"/>
            <w:shd w:val="clear" w:color="auto" w:fill="auto"/>
            <w:vAlign w:val="center"/>
          </w:tcPr>
          <w:p w14:paraId="5057BC35" w14:textId="77777777" w:rsidR="004F6947" w:rsidRPr="00337E08" w:rsidRDefault="004F6947">
            <w:pPr>
              <w:jc w:val="left"/>
              <w:rPr>
                <w:sz w:val="15"/>
                <w:szCs w:val="15"/>
              </w:rPr>
            </w:pPr>
            <w:r w:rsidRPr="00337E08">
              <w:rPr>
                <w:rFonts w:ascii="宋体" w:eastAsia="宋体" w:hAnsi="宋体" w:cs="宋体"/>
                <w:color w:val="000000"/>
                <w:sz w:val="15"/>
                <w:szCs w:val="15"/>
              </w:rPr>
              <w:t>30101</w:t>
            </w:r>
          </w:p>
        </w:tc>
        <w:tc>
          <w:tcPr>
            <w:tcW w:w="1938" w:type="dxa"/>
            <w:shd w:val="clear" w:color="auto" w:fill="auto"/>
            <w:vAlign w:val="center"/>
          </w:tcPr>
          <w:p w14:paraId="50DC2DCC"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基本工资</w:t>
            </w:r>
          </w:p>
        </w:tc>
        <w:tc>
          <w:tcPr>
            <w:tcW w:w="733" w:type="dxa"/>
            <w:shd w:val="clear" w:color="auto" w:fill="auto"/>
            <w:vAlign w:val="center"/>
          </w:tcPr>
          <w:p w14:paraId="29D5BE35" w14:textId="77777777" w:rsidR="004F6947" w:rsidRPr="00337E08" w:rsidRDefault="004F6947">
            <w:pPr>
              <w:jc w:val="right"/>
              <w:rPr>
                <w:sz w:val="15"/>
                <w:szCs w:val="15"/>
              </w:rPr>
            </w:pPr>
            <w:r w:rsidRPr="00337E08">
              <w:rPr>
                <w:rFonts w:ascii="宋体" w:eastAsia="宋体" w:hAnsi="宋体" w:cs="宋体"/>
                <w:color w:val="000000"/>
                <w:sz w:val="15"/>
                <w:szCs w:val="15"/>
              </w:rPr>
              <w:t>881.33</w:t>
            </w:r>
          </w:p>
        </w:tc>
        <w:tc>
          <w:tcPr>
            <w:tcW w:w="619" w:type="dxa"/>
            <w:shd w:val="clear" w:color="auto" w:fill="auto"/>
            <w:vAlign w:val="center"/>
          </w:tcPr>
          <w:p w14:paraId="07EEBB98" w14:textId="77777777" w:rsidR="004F6947" w:rsidRPr="00337E08" w:rsidRDefault="004F6947">
            <w:pPr>
              <w:jc w:val="left"/>
              <w:rPr>
                <w:sz w:val="15"/>
                <w:szCs w:val="15"/>
              </w:rPr>
            </w:pPr>
            <w:r w:rsidRPr="00337E08">
              <w:rPr>
                <w:rFonts w:ascii="宋体" w:eastAsia="宋体" w:hAnsi="宋体" w:cs="宋体"/>
                <w:color w:val="000000"/>
                <w:sz w:val="15"/>
                <w:szCs w:val="15"/>
              </w:rPr>
              <w:t>30201</w:t>
            </w:r>
          </w:p>
        </w:tc>
        <w:tc>
          <w:tcPr>
            <w:tcW w:w="1511" w:type="dxa"/>
            <w:shd w:val="clear" w:color="auto" w:fill="auto"/>
            <w:vAlign w:val="center"/>
          </w:tcPr>
          <w:p w14:paraId="6C9F5C81"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办公费</w:t>
            </w:r>
          </w:p>
        </w:tc>
        <w:tc>
          <w:tcPr>
            <w:tcW w:w="615" w:type="dxa"/>
            <w:shd w:val="clear" w:color="auto" w:fill="auto"/>
            <w:vAlign w:val="center"/>
          </w:tcPr>
          <w:p w14:paraId="38ACBA19" w14:textId="77777777" w:rsidR="004F6947" w:rsidRPr="00337E08" w:rsidRDefault="004F6947">
            <w:pPr>
              <w:jc w:val="right"/>
              <w:rPr>
                <w:sz w:val="15"/>
                <w:szCs w:val="15"/>
              </w:rPr>
            </w:pPr>
            <w:r w:rsidRPr="00337E08">
              <w:rPr>
                <w:rFonts w:ascii="宋体" w:eastAsia="宋体" w:hAnsi="宋体" w:cs="宋体"/>
                <w:color w:val="000000"/>
                <w:sz w:val="15"/>
                <w:szCs w:val="15"/>
              </w:rPr>
              <w:t>1.05</w:t>
            </w:r>
          </w:p>
        </w:tc>
        <w:tc>
          <w:tcPr>
            <w:tcW w:w="567" w:type="dxa"/>
            <w:shd w:val="clear" w:color="auto" w:fill="auto"/>
            <w:vAlign w:val="center"/>
          </w:tcPr>
          <w:p w14:paraId="556C2706" w14:textId="77777777" w:rsidR="004F6947" w:rsidRPr="00337E08" w:rsidRDefault="004F6947">
            <w:pPr>
              <w:jc w:val="left"/>
              <w:rPr>
                <w:sz w:val="15"/>
                <w:szCs w:val="15"/>
              </w:rPr>
            </w:pPr>
            <w:r w:rsidRPr="00337E08">
              <w:rPr>
                <w:rFonts w:ascii="宋体" w:eastAsia="宋体" w:hAnsi="宋体" w:cs="宋体"/>
                <w:color w:val="000000"/>
                <w:sz w:val="15"/>
                <w:szCs w:val="15"/>
              </w:rPr>
              <w:t>30701</w:t>
            </w:r>
          </w:p>
        </w:tc>
        <w:tc>
          <w:tcPr>
            <w:tcW w:w="1701" w:type="dxa"/>
            <w:shd w:val="clear" w:color="auto" w:fill="auto"/>
            <w:vAlign w:val="center"/>
          </w:tcPr>
          <w:p w14:paraId="3121F822"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国内债务付息</w:t>
            </w:r>
          </w:p>
        </w:tc>
        <w:tc>
          <w:tcPr>
            <w:tcW w:w="538" w:type="dxa"/>
            <w:shd w:val="clear" w:color="auto" w:fill="auto"/>
            <w:vAlign w:val="center"/>
          </w:tcPr>
          <w:p w14:paraId="7F38F9DA" w14:textId="77777777" w:rsidR="004F6947" w:rsidRPr="00337E08" w:rsidRDefault="004F6947">
            <w:pPr>
              <w:rPr>
                <w:sz w:val="15"/>
                <w:szCs w:val="15"/>
              </w:rPr>
            </w:pPr>
          </w:p>
        </w:tc>
      </w:tr>
      <w:tr w:rsidR="004F6947" w14:paraId="19A1E402" w14:textId="77777777" w:rsidTr="00337E08">
        <w:trPr>
          <w:trHeight w:hRule="exact" w:val="340"/>
          <w:jc w:val="center"/>
        </w:trPr>
        <w:tc>
          <w:tcPr>
            <w:tcW w:w="709" w:type="dxa"/>
            <w:shd w:val="clear" w:color="auto" w:fill="auto"/>
            <w:vAlign w:val="center"/>
          </w:tcPr>
          <w:p w14:paraId="7DBC8E2E" w14:textId="77777777" w:rsidR="004F6947" w:rsidRPr="00337E08" w:rsidRDefault="004F6947">
            <w:pPr>
              <w:jc w:val="left"/>
              <w:rPr>
                <w:sz w:val="15"/>
                <w:szCs w:val="15"/>
              </w:rPr>
            </w:pPr>
            <w:r w:rsidRPr="00337E08">
              <w:rPr>
                <w:rFonts w:ascii="宋体" w:eastAsia="宋体" w:hAnsi="宋体" w:cs="宋体"/>
                <w:color w:val="000000"/>
                <w:sz w:val="15"/>
                <w:szCs w:val="15"/>
              </w:rPr>
              <w:t>30102</w:t>
            </w:r>
          </w:p>
        </w:tc>
        <w:tc>
          <w:tcPr>
            <w:tcW w:w="1938" w:type="dxa"/>
            <w:shd w:val="clear" w:color="auto" w:fill="auto"/>
            <w:vAlign w:val="center"/>
          </w:tcPr>
          <w:p w14:paraId="45A76A5B"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津贴补贴</w:t>
            </w:r>
          </w:p>
        </w:tc>
        <w:tc>
          <w:tcPr>
            <w:tcW w:w="733" w:type="dxa"/>
            <w:shd w:val="clear" w:color="auto" w:fill="auto"/>
            <w:vAlign w:val="center"/>
          </w:tcPr>
          <w:p w14:paraId="42A7F169" w14:textId="77777777" w:rsidR="004F6947" w:rsidRPr="00337E08" w:rsidRDefault="004F6947">
            <w:pPr>
              <w:rPr>
                <w:sz w:val="15"/>
                <w:szCs w:val="15"/>
              </w:rPr>
            </w:pPr>
          </w:p>
        </w:tc>
        <w:tc>
          <w:tcPr>
            <w:tcW w:w="619" w:type="dxa"/>
            <w:shd w:val="clear" w:color="auto" w:fill="auto"/>
            <w:vAlign w:val="center"/>
          </w:tcPr>
          <w:p w14:paraId="3FE52681" w14:textId="77777777" w:rsidR="004F6947" w:rsidRPr="00337E08" w:rsidRDefault="004F6947">
            <w:pPr>
              <w:jc w:val="left"/>
              <w:rPr>
                <w:sz w:val="15"/>
                <w:szCs w:val="15"/>
              </w:rPr>
            </w:pPr>
            <w:r w:rsidRPr="00337E08">
              <w:rPr>
                <w:rFonts w:ascii="宋体" w:eastAsia="宋体" w:hAnsi="宋体" w:cs="宋体"/>
                <w:color w:val="000000"/>
                <w:sz w:val="15"/>
                <w:szCs w:val="15"/>
              </w:rPr>
              <w:t>30202</w:t>
            </w:r>
          </w:p>
        </w:tc>
        <w:tc>
          <w:tcPr>
            <w:tcW w:w="1511" w:type="dxa"/>
            <w:shd w:val="clear" w:color="auto" w:fill="auto"/>
            <w:vAlign w:val="center"/>
          </w:tcPr>
          <w:p w14:paraId="55030924"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印刷费</w:t>
            </w:r>
          </w:p>
        </w:tc>
        <w:tc>
          <w:tcPr>
            <w:tcW w:w="615" w:type="dxa"/>
            <w:shd w:val="clear" w:color="auto" w:fill="auto"/>
            <w:vAlign w:val="center"/>
          </w:tcPr>
          <w:p w14:paraId="70828197" w14:textId="77777777" w:rsidR="004F6947" w:rsidRPr="00337E08" w:rsidRDefault="004F6947">
            <w:pPr>
              <w:jc w:val="right"/>
              <w:rPr>
                <w:sz w:val="15"/>
                <w:szCs w:val="15"/>
              </w:rPr>
            </w:pPr>
            <w:r w:rsidRPr="00337E08">
              <w:rPr>
                <w:rFonts w:ascii="宋体" w:eastAsia="宋体" w:hAnsi="宋体" w:cs="宋体"/>
                <w:color w:val="000000"/>
                <w:sz w:val="15"/>
                <w:szCs w:val="15"/>
              </w:rPr>
              <w:t>0.04</w:t>
            </w:r>
          </w:p>
        </w:tc>
        <w:tc>
          <w:tcPr>
            <w:tcW w:w="567" w:type="dxa"/>
            <w:shd w:val="clear" w:color="auto" w:fill="auto"/>
            <w:vAlign w:val="center"/>
          </w:tcPr>
          <w:p w14:paraId="59B2840D" w14:textId="77777777" w:rsidR="004F6947" w:rsidRPr="00337E08" w:rsidRDefault="004F6947">
            <w:pPr>
              <w:jc w:val="left"/>
              <w:rPr>
                <w:sz w:val="15"/>
                <w:szCs w:val="15"/>
              </w:rPr>
            </w:pPr>
            <w:r w:rsidRPr="00337E08">
              <w:rPr>
                <w:rFonts w:ascii="宋体" w:eastAsia="宋体" w:hAnsi="宋体" w:cs="宋体"/>
                <w:color w:val="000000"/>
                <w:sz w:val="15"/>
                <w:szCs w:val="15"/>
              </w:rPr>
              <w:t>30702</w:t>
            </w:r>
          </w:p>
        </w:tc>
        <w:tc>
          <w:tcPr>
            <w:tcW w:w="1701" w:type="dxa"/>
            <w:shd w:val="clear" w:color="auto" w:fill="auto"/>
            <w:vAlign w:val="center"/>
          </w:tcPr>
          <w:p w14:paraId="3080CCDA"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国外债务付息</w:t>
            </w:r>
          </w:p>
        </w:tc>
        <w:tc>
          <w:tcPr>
            <w:tcW w:w="538" w:type="dxa"/>
            <w:shd w:val="clear" w:color="auto" w:fill="auto"/>
            <w:vAlign w:val="center"/>
          </w:tcPr>
          <w:p w14:paraId="583F90C6" w14:textId="77777777" w:rsidR="004F6947" w:rsidRPr="00337E08" w:rsidRDefault="004F6947">
            <w:pPr>
              <w:rPr>
                <w:sz w:val="15"/>
                <w:szCs w:val="15"/>
              </w:rPr>
            </w:pPr>
          </w:p>
        </w:tc>
      </w:tr>
      <w:tr w:rsidR="004F6947" w14:paraId="2111B3BB" w14:textId="77777777" w:rsidTr="00337E08">
        <w:trPr>
          <w:trHeight w:hRule="exact" w:val="340"/>
          <w:jc w:val="center"/>
        </w:trPr>
        <w:tc>
          <w:tcPr>
            <w:tcW w:w="709" w:type="dxa"/>
            <w:shd w:val="clear" w:color="auto" w:fill="auto"/>
            <w:vAlign w:val="center"/>
          </w:tcPr>
          <w:p w14:paraId="72B4DFAA" w14:textId="77777777" w:rsidR="004F6947" w:rsidRPr="00337E08" w:rsidRDefault="004F6947">
            <w:pPr>
              <w:jc w:val="left"/>
              <w:rPr>
                <w:sz w:val="15"/>
                <w:szCs w:val="15"/>
              </w:rPr>
            </w:pPr>
            <w:r w:rsidRPr="00337E08">
              <w:rPr>
                <w:rFonts w:ascii="宋体" w:eastAsia="宋体" w:hAnsi="宋体" w:cs="宋体"/>
                <w:color w:val="000000"/>
                <w:sz w:val="15"/>
                <w:szCs w:val="15"/>
              </w:rPr>
              <w:t>30103</w:t>
            </w:r>
          </w:p>
        </w:tc>
        <w:tc>
          <w:tcPr>
            <w:tcW w:w="1938" w:type="dxa"/>
            <w:shd w:val="clear" w:color="auto" w:fill="auto"/>
            <w:vAlign w:val="center"/>
          </w:tcPr>
          <w:p w14:paraId="1FF56CC7"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奖金</w:t>
            </w:r>
          </w:p>
        </w:tc>
        <w:tc>
          <w:tcPr>
            <w:tcW w:w="733" w:type="dxa"/>
            <w:shd w:val="clear" w:color="auto" w:fill="auto"/>
            <w:vAlign w:val="center"/>
          </w:tcPr>
          <w:p w14:paraId="255AD70D" w14:textId="77777777" w:rsidR="004F6947" w:rsidRPr="00337E08" w:rsidRDefault="004F6947">
            <w:pPr>
              <w:rPr>
                <w:sz w:val="15"/>
                <w:szCs w:val="15"/>
              </w:rPr>
            </w:pPr>
          </w:p>
        </w:tc>
        <w:tc>
          <w:tcPr>
            <w:tcW w:w="619" w:type="dxa"/>
            <w:shd w:val="clear" w:color="auto" w:fill="auto"/>
            <w:vAlign w:val="center"/>
          </w:tcPr>
          <w:p w14:paraId="28F8CF83" w14:textId="77777777" w:rsidR="004F6947" w:rsidRPr="00337E08" w:rsidRDefault="004F6947">
            <w:pPr>
              <w:jc w:val="left"/>
              <w:rPr>
                <w:sz w:val="15"/>
                <w:szCs w:val="15"/>
              </w:rPr>
            </w:pPr>
            <w:r w:rsidRPr="00337E08">
              <w:rPr>
                <w:rFonts w:ascii="宋体" w:eastAsia="宋体" w:hAnsi="宋体" w:cs="宋体"/>
                <w:color w:val="000000"/>
                <w:sz w:val="15"/>
                <w:szCs w:val="15"/>
              </w:rPr>
              <w:t>30203</w:t>
            </w:r>
          </w:p>
        </w:tc>
        <w:tc>
          <w:tcPr>
            <w:tcW w:w="1511" w:type="dxa"/>
            <w:shd w:val="clear" w:color="auto" w:fill="auto"/>
            <w:vAlign w:val="center"/>
          </w:tcPr>
          <w:p w14:paraId="6C3D9A7F"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咨询费</w:t>
            </w:r>
          </w:p>
        </w:tc>
        <w:tc>
          <w:tcPr>
            <w:tcW w:w="615" w:type="dxa"/>
            <w:shd w:val="clear" w:color="auto" w:fill="auto"/>
            <w:vAlign w:val="center"/>
          </w:tcPr>
          <w:p w14:paraId="125CE609" w14:textId="77777777" w:rsidR="004F6947" w:rsidRPr="00337E08" w:rsidRDefault="004F6947">
            <w:pPr>
              <w:rPr>
                <w:sz w:val="15"/>
                <w:szCs w:val="15"/>
              </w:rPr>
            </w:pPr>
          </w:p>
        </w:tc>
        <w:tc>
          <w:tcPr>
            <w:tcW w:w="567" w:type="dxa"/>
            <w:shd w:val="clear" w:color="auto" w:fill="auto"/>
            <w:vAlign w:val="center"/>
          </w:tcPr>
          <w:p w14:paraId="10F1B054" w14:textId="77777777" w:rsidR="004F6947" w:rsidRPr="00337E08" w:rsidRDefault="004F6947">
            <w:pPr>
              <w:jc w:val="left"/>
              <w:rPr>
                <w:sz w:val="15"/>
                <w:szCs w:val="15"/>
              </w:rPr>
            </w:pPr>
            <w:r w:rsidRPr="00337E08">
              <w:rPr>
                <w:rFonts w:ascii="宋体" w:eastAsia="宋体" w:hAnsi="宋体" w:cs="宋体"/>
                <w:color w:val="000000"/>
                <w:sz w:val="15"/>
                <w:szCs w:val="15"/>
              </w:rPr>
              <w:t>310</w:t>
            </w:r>
          </w:p>
        </w:tc>
        <w:tc>
          <w:tcPr>
            <w:tcW w:w="1701" w:type="dxa"/>
            <w:shd w:val="clear" w:color="auto" w:fill="auto"/>
            <w:vAlign w:val="center"/>
          </w:tcPr>
          <w:p w14:paraId="23063DD1" w14:textId="77777777" w:rsidR="004F6947" w:rsidRPr="00337E08" w:rsidRDefault="004F6947">
            <w:pPr>
              <w:jc w:val="left"/>
              <w:rPr>
                <w:sz w:val="15"/>
                <w:szCs w:val="15"/>
              </w:rPr>
            </w:pPr>
            <w:r w:rsidRPr="00337E08">
              <w:rPr>
                <w:rFonts w:ascii="宋体" w:eastAsia="宋体" w:hAnsi="宋体" w:cs="宋体"/>
                <w:color w:val="000000"/>
                <w:sz w:val="15"/>
                <w:szCs w:val="15"/>
              </w:rPr>
              <w:t>资本性支出</w:t>
            </w:r>
          </w:p>
        </w:tc>
        <w:tc>
          <w:tcPr>
            <w:tcW w:w="538" w:type="dxa"/>
            <w:shd w:val="clear" w:color="auto" w:fill="auto"/>
            <w:vAlign w:val="center"/>
          </w:tcPr>
          <w:p w14:paraId="417E305A" w14:textId="77777777" w:rsidR="004F6947" w:rsidRPr="00337E08" w:rsidRDefault="004F6947">
            <w:pPr>
              <w:jc w:val="right"/>
              <w:rPr>
                <w:sz w:val="15"/>
                <w:szCs w:val="15"/>
              </w:rPr>
            </w:pPr>
            <w:r w:rsidRPr="00337E08">
              <w:rPr>
                <w:rFonts w:ascii="宋体" w:eastAsia="宋体" w:hAnsi="宋体" w:cs="宋体"/>
                <w:color w:val="000000"/>
                <w:sz w:val="15"/>
                <w:szCs w:val="15"/>
              </w:rPr>
              <w:t>13.26</w:t>
            </w:r>
          </w:p>
        </w:tc>
      </w:tr>
      <w:tr w:rsidR="004F6947" w14:paraId="1BA7E961" w14:textId="77777777" w:rsidTr="00337E08">
        <w:trPr>
          <w:trHeight w:hRule="exact" w:val="340"/>
          <w:jc w:val="center"/>
        </w:trPr>
        <w:tc>
          <w:tcPr>
            <w:tcW w:w="709" w:type="dxa"/>
            <w:shd w:val="clear" w:color="auto" w:fill="auto"/>
            <w:vAlign w:val="center"/>
          </w:tcPr>
          <w:p w14:paraId="3F28C7E7" w14:textId="77777777" w:rsidR="004F6947" w:rsidRPr="00337E08" w:rsidRDefault="004F6947">
            <w:pPr>
              <w:jc w:val="left"/>
              <w:rPr>
                <w:sz w:val="15"/>
                <w:szCs w:val="15"/>
              </w:rPr>
            </w:pPr>
            <w:r w:rsidRPr="00337E08">
              <w:rPr>
                <w:rFonts w:ascii="宋体" w:eastAsia="宋体" w:hAnsi="宋体" w:cs="宋体"/>
                <w:color w:val="000000"/>
                <w:sz w:val="15"/>
                <w:szCs w:val="15"/>
              </w:rPr>
              <w:t>30106</w:t>
            </w:r>
          </w:p>
        </w:tc>
        <w:tc>
          <w:tcPr>
            <w:tcW w:w="1938" w:type="dxa"/>
            <w:shd w:val="clear" w:color="auto" w:fill="auto"/>
            <w:vAlign w:val="center"/>
          </w:tcPr>
          <w:p w14:paraId="1A89C0E3"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伙食补助费</w:t>
            </w:r>
          </w:p>
        </w:tc>
        <w:tc>
          <w:tcPr>
            <w:tcW w:w="733" w:type="dxa"/>
            <w:shd w:val="clear" w:color="auto" w:fill="auto"/>
            <w:vAlign w:val="center"/>
          </w:tcPr>
          <w:p w14:paraId="31B98162" w14:textId="77777777" w:rsidR="004F6947" w:rsidRPr="00337E08" w:rsidRDefault="004F6947">
            <w:pPr>
              <w:rPr>
                <w:sz w:val="15"/>
                <w:szCs w:val="15"/>
              </w:rPr>
            </w:pPr>
          </w:p>
        </w:tc>
        <w:tc>
          <w:tcPr>
            <w:tcW w:w="619" w:type="dxa"/>
            <w:shd w:val="clear" w:color="auto" w:fill="auto"/>
            <w:vAlign w:val="center"/>
          </w:tcPr>
          <w:p w14:paraId="34A559EE" w14:textId="77777777" w:rsidR="004F6947" w:rsidRPr="00337E08" w:rsidRDefault="004F6947">
            <w:pPr>
              <w:jc w:val="left"/>
              <w:rPr>
                <w:sz w:val="15"/>
                <w:szCs w:val="15"/>
              </w:rPr>
            </w:pPr>
            <w:r w:rsidRPr="00337E08">
              <w:rPr>
                <w:rFonts w:ascii="宋体" w:eastAsia="宋体" w:hAnsi="宋体" w:cs="宋体"/>
                <w:color w:val="000000"/>
                <w:sz w:val="15"/>
                <w:szCs w:val="15"/>
              </w:rPr>
              <w:t>30204</w:t>
            </w:r>
          </w:p>
        </w:tc>
        <w:tc>
          <w:tcPr>
            <w:tcW w:w="1511" w:type="dxa"/>
            <w:shd w:val="clear" w:color="auto" w:fill="auto"/>
            <w:vAlign w:val="center"/>
          </w:tcPr>
          <w:p w14:paraId="4677C452"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手续费</w:t>
            </w:r>
          </w:p>
        </w:tc>
        <w:tc>
          <w:tcPr>
            <w:tcW w:w="615" w:type="dxa"/>
            <w:shd w:val="clear" w:color="auto" w:fill="auto"/>
            <w:vAlign w:val="center"/>
          </w:tcPr>
          <w:p w14:paraId="7BB354DA" w14:textId="77777777" w:rsidR="004F6947" w:rsidRPr="00337E08" w:rsidRDefault="004F6947">
            <w:pPr>
              <w:jc w:val="right"/>
              <w:rPr>
                <w:sz w:val="15"/>
                <w:szCs w:val="15"/>
              </w:rPr>
            </w:pPr>
            <w:r w:rsidRPr="00337E08">
              <w:rPr>
                <w:rFonts w:ascii="宋体" w:eastAsia="宋体" w:hAnsi="宋体" w:cs="宋体"/>
                <w:color w:val="000000"/>
                <w:sz w:val="15"/>
                <w:szCs w:val="15"/>
              </w:rPr>
              <w:t>0.02</w:t>
            </w:r>
          </w:p>
        </w:tc>
        <w:tc>
          <w:tcPr>
            <w:tcW w:w="567" w:type="dxa"/>
            <w:shd w:val="clear" w:color="auto" w:fill="auto"/>
            <w:vAlign w:val="center"/>
          </w:tcPr>
          <w:p w14:paraId="29CB31F2" w14:textId="77777777" w:rsidR="004F6947" w:rsidRPr="00337E08" w:rsidRDefault="004F6947">
            <w:pPr>
              <w:jc w:val="left"/>
              <w:rPr>
                <w:sz w:val="15"/>
                <w:szCs w:val="15"/>
              </w:rPr>
            </w:pPr>
            <w:r w:rsidRPr="00337E08">
              <w:rPr>
                <w:rFonts w:ascii="宋体" w:eastAsia="宋体" w:hAnsi="宋体" w:cs="宋体"/>
                <w:color w:val="000000"/>
                <w:sz w:val="15"/>
                <w:szCs w:val="15"/>
              </w:rPr>
              <w:t>31001</w:t>
            </w:r>
          </w:p>
        </w:tc>
        <w:tc>
          <w:tcPr>
            <w:tcW w:w="1701" w:type="dxa"/>
            <w:shd w:val="clear" w:color="auto" w:fill="auto"/>
            <w:vAlign w:val="center"/>
          </w:tcPr>
          <w:p w14:paraId="7347E967"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房屋建筑物购建</w:t>
            </w:r>
          </w:p>
        </w:tc>
        <w:tc>
          <w:tcPr>
            <w:tcW w:w="538" w:type="dxa"/>
            <w:shd w:val="clear" w:color="auto" w:fill="auto"/>
            <w:vAlign w:val="center"/>
          </w:tcPr>
          <w:p w14:paraId="28D2021D" w14:textId="77777777" w:rsidR="004F6947" w:rsidRPr="00337E08" w:rsidRDefault="004F6947">
            <w:pPr>
              <w:rPr>
                <w:sz w:val="15"/>
                <w:szCs w:val="15"/>
              </w:rPr>
            </w:pPr>
          </w:p>
        </w:tc>
      </w:tr>
      <w:tr w:rsidR="004F6947" w14:paraId="3E8F2123" w14:textId="77777777" w:rsidTr="00337E08">
        <w:trPr>
          <w:trHeight w:hRule="exact" w:val="340"/>
          <w:jc w:val="center"/>
        </w:trPr>
        <w:tc>
          <w:tcPr>
            <w:tcW w:w="709" w:type="dxa"/>
            <w:shd w:val="clear" w:color="auto" w:fill="auto"/>
            <w:vAlign w:val="center"/>
          </w:tcPr>
          <w:p w14:paraId="13B0F5B9" w14:textId="77777777" w:rsidR="004F6947" w:rsidRPr="00337E08" w:rsidRDefault="004F6947">
            <w:pPr>
              <w:jc w:val="left"/>
              <w:rPr>
                <w:sz w:val="15"/>
                <w:szCs w:val="15"/>
              </w:rPr>
            </w:pPr>
            <w:r w:rsidRPr="00337E08">
              <w:rPr>
                <w:rFonts w:ascii="宋体" w:eastAsia="宋体" w:hAnsi="宋体" w:cs="宋体"/>
                <w:color w:val="000000"/>
                <w:sz w:val="15"/>
                <w:szCs w:val="15"/>
              </w:rPr>
              <w:t>30107</w:t>
            </w:r>
          </w:p>
        </w:tc>
        <w:tc>
          <w:tcPr>
            <w:tcW w:w="1938" w:type="dxa"/>
            <w:shd w:val="clear" w:color="auto" w:fill="auto"/>
            <w:vAlign w:val="center"/>
          </w:tcPr>
          <w:p w14:paraId="06CF78A0"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绩效工资</w:t>
            </w:r>
          </w:p>
        </w:tc>
        <w:tc>
          <w:tcPr>
            <w:tcW w:w="733" w:type="dxa"/>
            <w:shd w:val="clear" w:color="auto" w:fill="auto"/>
            <w:vAlign w:val="center"/>
          </w:tcPr>
          <w:p w14:paraId="6053515D" w14:textId="77777777" w:rsidR="004F6947" w:rsidRPr="00337E08" w:rsidRDefault="004F6947">
            <w:pPr>
              <w:rPr>
                <w:sz w:val="15"/>
                <w:szCs w:val="15"/>
              </w:rPr>
            </w:pPr>
          </w:p>
        </w:tc>
        <w:tc>
          <w:tcPr>
            <w:tcW w:w="619" w:type="dxa"/>
            <w:shd w:val="clear" w:color="auto" w:fill="auto"/>
            <w:vAlign w:val="center"/>
          </w:tcPr>
          <w:p w14:paraId="7765424F" w14:textId="77777777" w:rsidR="004F6947" w:rsidRPr="00337E08" w:rsidRDefault="004F6947">
            <w:pPr>
              <w:jc w:val="left"/>
              <w:rPr>
                <w:sz w:val="15"/>
                <w:szCs w:val="15"/>
              </w:rPr>
            </w:pPr>
            <w:r w:rsidRPr="00337E08">
              <w:rPr>
                <w:rFonts w:ascii="宋体" w:eastAsia="宋体" w:hAnsi="宋体" w:cs="宋体"/>
                <w:color w:val="000000"/>
                <w:sz w:val="15"/>
                <w:szCs w:val="15"/>
              </w:rPr>
              <w:t>30205</w:t>
            </w:r>
          </w:p>
        </w:tc>
        <w:tc>
          <w:tcPr>
            <w:tcW w:w="1511" w:type="dxa"/>
            <w:shd w:val="clear" w:color="auto" w:fill="auto"/>
            <w:vAlign w:val="center"/>
          </w:tcPr>
          <w:p w14:paraId="02ADD5A0"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水费</w:t>
            </w:r>
          </w:p>
        </w:tc>
        <w:tc>
          <w:tcPr>
            <w:tcW w:w="615" w:type="dxa"/>
            <w:shd w:val="clear" w:color="auto" w:fill="auto"/>
            <w:vAlign w:val="center"/>
          </w:tcPr>
          <w:p w14:paraId="61E91797" w14:textId="77777777" w:rsidR="004F6947" w:rsidRPr="00337E08" w:rsidRDefault="004F6947">
            <w:pPr>
              <w:rPr>
                <w:sz w:val="15"/>
                <w:szCs w:val="15"/>
              </w:rPr>
            </w:pPr>
          </w:p>
        </w:tc>
        <w:tc>
          <w:tcPr>
            <w:tcW w:w="567" w:type="dxa"/>
            <w:shd w:val="clear" w:color="auto" w:fill="auto"/>
            <w:vAlign w:val="center"/>
          </w:tcPr>
          <w:p w14:paraId="463AEC1A" w14:textId="77777777" w:rsidR="004F6947" w:rsidRPr="00337E08" w:rsidRDefault="004F6947">
            <w:pPr>
              <w:jc w:val="left"/>
              <w:rPr>
                <w:sz w:val="15"/>
                <w:szCs w:val="15"/>
              </w:rPr>
            </w:pPr>
            <w:r w:rsidRPr="00337E08">
              <w:rPr>
                <w:rFonts w:ascii="宋体" w:eastAsia="宋体" w:hAnsi="宋体" w:cs="宋体"/>
                <w:color w:val="000000"/>
                <w:sz w:val="15"/>
                <w:szCs w:val="15"/>
              </w:rPr>
              <w:t>31002</w:t>
            </w:r>
          </w:p>
        </w:tc>
        <w:tc>
          <w:tcPr>
            <w:tcW w:w="1701" w:type="dxa"/>
            <w:shd w:val="clear" w:color="auto" w:fill="auto"/>
            <w:vAlign w:val="center"/>
          </w:tcPr>
          <w:p w14:paraId="5D806FAB"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办公设备购置</w:t>
            </w:r>
          </w:p>
        </w:tc>
        <w:tc>
          <w:tcPr>
            <w:tcW w:w="538" w:type="dxa"/>
            <w:shd w:val="clear" w:color="auto" w:fill="auto"/>
            <w:vAlign w:val="center"/>
          </w:tcPr>
          <w:p w14:paraId="2348E53D" w14:textId="77777777" w:rsidR="004F6947" w:rsidRPr="00337E08" w:rsidRDefault="004F6947">
            <w:pPr>
              <w:jc w:val="right"/>
              <w:rPr>
                <w:sz w:val="15"/>
                <w:szCs w:val="15"/>
              </w:rPr>
            </w:pPr>
            <w:r w:rsidRPr="00337E08">
              <w:rPr>
                <w:rFonts w:ascii="宋体" w:eastAsia="宋体" w:hAnsi="宋体" w:cs="宋体"/>
                <w:color w:val="000000"/>
                <w:sz w:val="15"/>
                <w:szCs w:val="15"/>
              </w:rPr>
              <w:t>10.53</w:t>
            </w:r>
          </w:p>
        </w:tc>
      </w:tr>
      <w:tr w:rsidR="004F6947" w14:paraId="02E4FF72" w14:textId="77777777" w:rsidTr="00337E08">
        <w:trPr>
          <w:trHeight w:hRule="exact" w:val="340"/>
          <w:jc w:val="center"/>
        </w:trPr>
        <w:tc>
          <w:tcPr>
            <w:tcW w:w="709" w:type="dxa"/>
            <w:shd w:val="clear" w:color="auto" w:fill="auto"/>
            <w:vAlign w:val="center"/>
          </w:tcPr>
          <w:p w14:paraId="13F71C9A" w14:textId="77777777" w:rsidR="004F6947" w:rsidRPr="00337E08" w:rsidRDefault="004F6947">
            <w:pPr>
              <w:jc w:val="left"/>
              <w:rPr>
                <w:sz w:val="15"/>
                <w:szCs w:val="15"/>
              </w:rPr>
            </w:pPr>
            <w:r w:rsidRPr="00337E08">
              <w:rPr>
                <w:rFonts w:ascii="宋体" w:eastAsia="宋体" w:hAnsi="宋体" w:cs="宋体"/>
                <w:color w:val="000000"/>
                <w:sz w:val="15"/>
                <w:szCs w:val="15"/>
              </w:rPr>
              <w:t>30108</w:t>
            </w:r>
          </w:p>
        </w:tc>
        <w:tc>
          <w:tcPr>
            <w:tcW w:w="1938" w:type="dxa"/>
            <w:shd w:val="clear" w:color="auto" w:fill="auto"/>
            <w:vAlign w:val="center"/>
          </w:tcPr>
          <w:p w14:paraId="0A10EE1B"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机关事业单位基本养老保险缴费</w:t>
            </w:r>
          </w:p>
        </w:tc>
        <w:tc>
          <w:tcPr>
            <w:tcW w:w="733" w:type="dxa"/>
            <w:shd w:val="clear" w:color="auto" w:fill="auto"/>
            <w:vAlign w:val="center"/>
          </w:tcPr>
          <w:p w14:paraId="468B3117" w14:textId="77777777" w:rsidR="004F6947" w:rsidRPr="00337E08" w:rsidRDefault="004F6947">
            <w:pPr>
              <w:rPr>
                <w:sz w:val="15"/>
                <w:szCs w:val="15"/>
              </w:rPr>
            </w:pPr>
          </w:p>
        </w:tc>
        <w:tc>
          <w:tcPr>
            <w:tcW w:w="619" w:type="dxa"/>
            <w:shd w:val="clear" w:color="auto" w:fill="auto"/>
            <w:vAlign w:val="center"/>
          </w:tcPr>
          <w:p w14:paraId="64E70A6F" w14:textId="77777777" w:rsidR="004F6947" w:rsidRPr="00337E08" w:rsidRDefault="004F6947">
            <w:pPr>
              <w:jc w:val="left"/>
              <w:rPr>
                <w:sz w:val="15"/>
                <w:szCs w:val="15"/>
              </w:rPr>
            </w:pPr>
            <w:r w:rsidRPr="00337E08">
              <w:rPr>
                <w:rFonts w:ascii="宋体" w:eastAsia="宋体" w:hAnsi="宋体" w:cs="宋体"/>
                <w:color w:val="000000"/>
                <w:sz w:val="15"/>
                <w:szCs w:val="15"/>
              </w:rPr>
              <w:t>30206</w:t>
            </w:r>
          </w:p>
        </w:tc>
        <w:tc>
          <w:tcPr>
            <w:tcW w:w="1511" w:type="dxa"/>
            <w:shd w:val="clear" w:color="auto" w:fill="auto"/>
            <w:vAlign w:val="center"/>
          </w:tcPr>
          <w:p w14:paraId="0E881E51"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电费</w:t>
            </w:r>
          </w:p>
        </w:tc>
        <w:tc>
          <w:tcPr>
            <w:tcW w:w="615" w:type="dxa"/>
            <w:shd w:val="clear" w:color="auto" w:fill="auto"/>
            <w:vAlign w:val="center"/>
          </w:tcPr>
          <w:p w14:paraId="16FFC2AD" w14:textId="77777777" w:rsidR="004F6947" w:rsidRPr="00337E08" w:rsidRDefault="004F6947">
            <w:pPr>
              <w:rPr>
                <w:sz w:val="15"/>
                <w:szCs w:val="15"/>
              </w:rPr>
            </w:pPr>
          </w:p>
        </w:tc>
        <w:tc>
          <w:tcPr>
            <w:tcW w:w="567" w:type="dxa"/>
            <w:shd w:val="clear" w:color="auto" w:fill="auto"/>
            <w:vAlign w:val="center"/>
          </w:tcPr>
          <w:p w14:paraId="6CDC11A1" w14:textId="77777777" w:rsidR="004F6947" w:rsidRPr="00337E08" w:rsidRDefault="004F6947">
            <w:pPr>
              <w:jc w:val="left"/>
              <w:rPr>
                <w:sz w:val="15"/>
                <w:szCs w:val="15"/>
              </w:rPr>
            </w:pPr>
            <w:r w:rsidRPr="00337E08">
              <w:rPr>
                <w:rFonts w:ascii="宋体" w:eastAsia="宋体" w:hAnsi="宋体" w:cs="宋体"/>
                <w:color w:val="000000"/>
                <w:sz w:val="15"/>
                <w:szCs w:val="15"/>
              </w:rPr>
              <w:t>31003</w:t>
            </w:r>
          </w:p>
        </w:tc>
        <w:tc>
          <w:tcPr>
            <w:tcW w:w="1701" w:type="dxa"/>
            <w:shd w:val="clear" w:color="auto" w:fill="auto"/>
            <w:vAlign w:val="center"/>
          </w:tcPr>
          <w:p w14:paraId="519D42D3"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专用设备购置</w:t>
            </w:r>
          </w:p>
        </w:tc>
        <w:tc>
          <w:tcPr>
            <w:tcW w:w="538" w:type="dxa"/>
            <w:shd w:val="clear" w:color="auto" w:fill="auto"/>
            <w:vAlign w:val="center"/>
          </w:tcPr>
          <w:p w14:paraId="191983E1" w14:textId="77777777" w:rsidR="004F6947" w:rsidRPr="00337E08" w:rsidRDefault="004F6947">
            <w:pPr>
              <w:jc w:val="right"/>
              <w:rPr>
                <w:sz w:val="15"/>
                <w:szCs w:val="15"/>
              </w:rPr>
            </w:pPr>
            <w:r w:rsidRPr="00337E08">
              <w:rPr>
                <w:rFonts w:ascii="宋体" w:eastAsia="宋体" w:hAnsi="宋体" w:cs="宋体"/>
                <w:color w:val="000000"/>
                <w:sz w:val="15"/>
                <w:szCs w:val="15"/>
              </w:rPr>
              <w:t>0.69</w:t>
            </w:r>
          </w:p>
        </w:tc>
      </w:tr>
      <w:tr w:rsidR="004F6947" w14:paraId="6229BB12" w14:textId="77777777" w:rsidTr="00337E08">
        <w:trPr>
          <w:trHeight w:hRule="exact" w:val="340"/>
          <w:jc w:val="center"/>
        </w:trPr>
        <w:tc>
          <w:tcPr>
            <w:tcW w:w="709" w:type="dxa"/>
            <w:shd w:val="clear" w:color="auto" w:fill="auto"/>
            <w:vAlign w:val="center"/>
          </w:tcPr>
          <w:p w14:paraId="26286E70" w14:textId="77777777" w:rsidR="004F6947" w:rsidRPr="00337E08" w:rsidRDefault="004F6947">
            <w:pPr>
              <w:jc w:val="left"/>
              <w:rPr>
                <w:sz w:val="15"/>
                <w:szCs w:val="15"/>
              </w:rPr>
            </w:pPr>
            <w:r w:rsidRPr="00337E08">
              <w:rPr>
                <w:rFonts w:ascii="宋体" w:eastAsia="宋体" w:hAnsi="宋体" w:cs="宋体"/>
                <w:color w:val="000000"/>
                <w:sz w:val="15"/>
                <w:szCs w:val="15"/>
              </w:rPr>
              <w:t>30109</w:t>
            </w:r>
          </w:p>
        </w:tc>
        <w:tc>
          <w:tcPr>
            <w:tcW w:w="1938" w:type="dxa"/>
            <w:shd w:val="clear" w:color="auto" w:fill="auto"/>
            <w:vAlign w:val="center"/>
          </w:tcPr>
          <w:p w14:paraId="7821971A"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职业年金缴费</w:t>
            </w:r>
          </w:p>
        </w:tc>
        <w:tc>
          <w:tcPr>
            <w:tcW w:w="733" w:type="dxa"/>
            <w:shd w:val="clear" w:color="auto" w:fill="auto"/>
            <w:vAlign w:val="center"/>
          </w:tcPr>
          <w:p w14:paraId="3BAEBE2D" w14:textId="77777777" w:rsidR="004F6947" w:rsidRPr="00337E08" w:rsidRDefault="004F6947">
            <w:pPr>
              <w:rPr>
                <w:sz w:val="15"/>
                <w:szCs w:val="15"/>
              </w:rPr>
            </w:pPr>
          </w:p>
        </w:tc>
        <w:tc>
          <w:tcPr>
            <w:tcW w:w="619" w:type="dxa"/>
            <w:shd w:val="clear" w:color="auto" w:fill="auto"/>
            <w:vAlign w:val="center"/>
          </w:tcPr>
          <w:p w14:paraId="39C29665" w14:textId="77777777" w:rsidR="004F6947" w:rsidRPr="00337E08" w:rsidRDefault="004F6947">
            <w:pPr>
              <w:jc w:val="left"/>
              <w:rPr>
                <w:sz w:val="15"/>
                <w:szCs w:val="15"/>
              </w:rPr>
            </w:pPr>
            <w:r w:rsidRPr="00337E08">
              <w:rPr>
                <w:rFonts w:ascii="宋体" w:eastAsia="宋体" w:hAnsi="宋体" w:cs="宋体"/>
                <w:color w:val="000000"/>
                <w:sz w:val="15"/>
                <w:szCs w:val="15"/>
              </w:rPr>
              <w:t>30207</w:t>
            </w:r>
          </w:p>
        </w:tc>
        <w:tc>
          <w:tcPr>
            <w:tcW w:w="1511" w:type="dxa"/>
            <w:shd w:val="clear" w:color="auto" w:fill="auto"/>
            <w:vAlign w:val="center"/>
          </w:tcPr>
          <w:p w14:paraId="7910768E"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邮电费</w:t>
            </w:r>
          </w:p>
        </w:tc>
        <w:tc>
          <w:tcPr>
            <w:tcW w:w="615" w:type="dxa"/>
            <w:shd w:val="clear" w:color="auto" w:fill="auto"/>
            <w:vAlign w:val="center"/>
          </w:tcPr>
          <w:p w14:paraId="07A12BF0" w14:textId="77777777" w:rsidR="004F6947" w:rsidRPr="00337E08" w:rsidRDefault="004F6947">
            <w:pPr>
              <w:jc w:val="right"/>
              <w:rPr>
                <w:sz w:val="15"/>
                <w:szCs w:val="15"/>
              </w:rPr>
            </w:pPr>
            <w:r w:rsidRPr="00337E08">
              <w:rPr>
                <w:rFonts w:ascii="宋体" w:eastAsia="宋体" w:hAnsi="宋体" w:cs="宋体"/>
                <w:color w:val="000000"/>
                <w:sz w:val="15"/>
                <w:szCs w:val="15"/>
              </w:rPr>
              <w:t>0.54</w:t>
            </w:r>
          </w:p>
        </w:tc>
        <w:tc>
          <w:tcPr>
            <w:tcW w:w="567" w:type="dxa"/>
            <w:shd w:val="clear" w:color="auto" w:fill="auto"/>
            <w:vAlign w:val="center"/>
          </w:tcPr>
          <w:p w14:paraId="4D1F3D86" w14:textId="77777777" w:rsidR="004F6947" w:rsidRPr="00337E08" w:rsidRDefault="004F6947">
            <w:pPr>
              <w:jc w:val="left"/>
              <w:rPr>
                <w:sz w:val="15"/>
                <w:szCs w:val="15"/>
              </w:rPr>
            </w:pPr>
            <w:r w:rsidRPr="00337E08">
              <w:rPr>
                <w:rFonts w:ascii="宋体" w:eastAsia="宋体" w:hAnsi="宋体" w:cs="宋体"/>
                <w:color w:val="000000"/>
                <w:sz w:val="15"/>
                <w:szCs w:val="15"/>
              </w:rPr>
              <w:t>31005</w:t>
            </w:r>
          </w:p>
        </w:tc>
        <w:tc>
          <w:tcPr>
            <w:tcW w:w="1701" w:type="dxa"/>
            <w:shd w:val="clear" w:color="auto" w:fill="auto"/>
            <w:vAlign w:val="center"/>
          </w:tcPr>
          <w:p w14:paraId="42882561"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基础设施建设</w:t>
            </w:r>
          </w:p>
        </w:tc>
        <w:tc>
          <w:tcPr>
            <w:tcW w:w="538" w:type="dxa"/>
            <w:shd w:val="clear" w:color="auto" w:fill="auto"/>
            <w:vAlign w:val="center"/>
          </w:tcPr>
          <w:p w14:paraId="7C0EE30F" w14:textId="77777777" w:rsidR="004F6947" w:rsidRPr="00337E08" w:rsidRDefault="004F6947">
            <w:pPr>
              <w:rPr>
                <w:sz w:val="15"/>
                <w:szCs w:val="15"/>
              </w:rPr>
            </w:pPr>
          </w:p>
        </w:tc>
      </w:tr>
      <w:tr w:rsidR="004F6947" w14:paraId="799507DC" w14:textId="77777777" w:rsidTr="00337E08">
        <w:trPr>
          <w:trHeight w:hRule="exact" w:val="340"/>
          <w:jc w:val="center"/>
        </w:trPr>
        <w:tc>
          <w:tcPr>
            <w:tcW w:w="709" w:type="dxa"/>
            <w:shd w:val="clear" w:color="auto" w:fill="auto"/>
            <w:vAlign w:val="center"/>
          </w:tcPr>
          <w:p w14:paraId="75FA8EDB" w14:textId="77777777" w:rsidR="004F6947" w:rsidRPr="00337E08" w:rsidRDefault="004F6947">
            <w:pPr>
              <w:jc w:val="left"/>
              <w:rPr>
                <w:sz w:val="15"/>
                <w:szCs w:val="15"/>
              </w:rPr>
            </w:pPr>
            <w:r w:rsidRPr="00337E08">
              <w:rPr>
                <w:rFonts w:ascii="宋体" w:eastAsia="宋体" w:hAnsi="宋体" w:cs="宋体"/>
                <w:color w:val="000000"/>
                <w:sz w:val="15"/>
                <w:szCs w:val="15"/>
              </w:rPr>
              <w:t>30110</w:t>
            </w:r>
          </w:p>
        </w:tc>
        <w:tc>
          <w:tcPr>
            <w:tcW w:w="1938" w:type="dxa"/>
            <w:shd w:val="clear" w:color="auto" w:fill="auto"/>
            <w:vAlign w:val="center"/>
          </w:tcPr>
          <w:p w14:paraId="2847684A"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职工基本医疗保险缴费</w:t>
            </w:r>
          </w:p>
        </w:tc>
        <w:tc>
          <w:tcPr>
            <w:tcW w:w="733" w:type="dxa"/>
            <w:shd w:val="clear" w:color="auto" w:fill="auto"/>
            <w:vAlign w:val="center"/>
          </w:tcPr>
          <w:p w14:paraId="567894C1" w14:textId="77777777" w:rsidR="004F6947" w:rsidRPr="00337E08" w:rsidRDefault="004F6947">
            <w:pPr>
              <w:rPr>
                <w:sz w:val="15"/>
                <w:szCs w:val="15"/>
              </w:rPr>
            </w:pPr>
          </w:p>
        </w:tc>
        <w:tc>
          <w:tcPr>
            <w:tcW w:w="619" w:type="dxa"/>
            <w:shd w:val="clear" w:color="auto" w:fill="auto"/>
            <w:vAlign w:val="center"/>
          </w:tcPr>
          <w:p w14:paraId="6AEFA0F4" w14:textId="77777777" w:rsidR="004F6947" w:rsidRPr="00337E08" w:rsidRDefault="004F6947">
            <w:pPr>
              <w:jc w:val="left"/>
              <w:rPr>
                <w:sz w:val="15"/>
                <w:szCs w:val="15"/>
              </w:rPr>
            </w:pPr>
            <w:r w:rsidRPr="00337E08">
              <w:rPr>
                <w:rFonts w:ascii="宋体" w:eastAsia="宋体" w:hAnsi="宋体" w:cs="宋体"/>
                <w:color w:val="000000"/>
                <w:sz w:val="15"/>
                <w:szCs w:val="15"/>
              </w:rPr>
              <w:t>30208</w:t>
            </w:r>
          </w:p>
        </w:tc>
        <w:tc>
          <w:tcPr>
            <w:tcW w:w="1511" w:type="dxa"/>
            <w:shd w:val="clear" w:color="auto" w:fill="auto"/>
            <w:vAlign w:val="center"/>
          </w:tcPr>
          <w:p w14:paraId="05FE9F9D"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取暖费</w:t>
            </w:r>
          </w:p>
        </w:tc>
        <w:tc>
          <w:tcPr>
            <w:tcW w:w="615" w:type="dxa"/>
            <w:shd w:val="clear" w:color="auto" w:fill="auto"/>
            <w:vAlign w:val="center"/>
          </w:tcPr>
          <w:p w14:paraId="143DFDF7" w14:textId="77777777" w:rsidR="004F6947" w:rsidRPr="00337E08" w:rsidRDefault="004F6947">
            <w:pPr>
              <w:rPr>
                <w:sz w:val="15"/>
                <w:szCs w:val="15"/>
              </w:rPr>
            </w:pPr>
          </w:p>
        </w:tc>
        <w:tc>
          <w:tcPr>
            <w:tcW w:w="567" w:type="dxa"/>
            <w:shd w:val="clear" w:color="auto" w:fill="auto"/>
            <w:vAlign w:val="center"/>
          </w:tcPr>
          <w:p w14:paraId="29449B7D" w14:textId="77777777" w:rsidR="004F6947" w:rsidRPr="00337E08" w:rsidRDefault="004F6947">
            <w:pPr>
              <w:jc w:val="left"/>
              <w:rPr>
                <w:sz w:val="15"/>
                <w:szCs w:val="15"/>
              </w:rPr>
            </w:pPr>
            <w:r w:rsidRPr="00337E08">
              <w:rPr>
                <w:rFonts w:ascii="宋体" w:eastAsia="宋体" w:hAnsi="宋体" w:cs="宋体"/>
                <w:color w:val="000000"/>
                <w:sz w:val="15"/>
                <w:szCs w:val="15"/>
              </w:rPr>
              <w:t>31006</w:t>
            </w:r>
          </w:p>
        </w:tc>
        <w:tc>
          <w:tcPr>
            <w:tcW w:w="1701" w:type="dxa"/>
            <w:shd w:val="clear" w:color="auto" w:fill="auto"/>
            <w:vAlign w:val="center"/>
          </w:tcPr>
          <w:p w14:paraId="480DCB13"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大型修缮</w:t>
            </w:r>
          </w:p>
        </w:tc>
        <w:tc>
          <w:tcPr>
            <w:tcW w:w="538" w:type="dxa"/>
            <w:shd w:val="clear" w:color="auto" w:fill="auto"/>
            <w:vAlign w:val="center"/>
          </w:tcPr>
          <w:p w14:paraId="54346860" w14:textId="77777777" w:rsidR="004F6947" w:rsidRPr="00337E08" w:rsidRDefault="004F6947">
            <w:pPr>
              <w:rPr>
                <w:sz w:val="15"/>
                <w:szCs w:val="15"/>
              </w:rPr>
            </w:pPr>
          </w:p>
        </w:tc>
      </w:tr>
      <w:tr w:rsidR="004F6947" w14:paraId="307A099D" w14:textId="77777777" w:rsidTr="00337E08">
        <w:trPr>
          <w:trHeight w:hRule="exact" w:val="340"/>
          <w:jc w:val="center"/>
        </w:trPr>
        <w:tc>
          <w:tcPr>
            <w:tcW w:w="709" w:type="dxa"/>
            <w:shd w:val="clear" w:color="auto" w:fill="auto"/>
            <w:vAlign w:val="center"/>
          </w:tcPr>
          <w:p w14:paraId="655B6CB8" w14:textId="77777777" w:rsidR="004F6947" w:rsidRPr="00337E08" w:rsidRDefault="004F6947">
            <w:pPr>
              <w:jc w:val="left"/>
              <w:rPr>
                <w:sz w:val="15"/>
                <w:szCs w:val="15"/>
              </w:rPr>
            </w:pPr>
            <w:r w:rsidRPr="00337E08">
              <w:rPr>
                <w:rFonts w:ascii="宋体" w:eastAsia="宋体" w:hAnsi="宋体" w:cs="宋体"/>
                <w:color w:val="000000"/>
                <w:sz w:val="15"/>
                <w:szCs w:val="15"/>
              </w:rPr>
              <w:t>30111</w:t>
            </w:r>
          </w:p>
        </w:tc>
        <w:tc>
          <w:tcPr>
            <w:tcW w:w="1938" w:type="dxa"/>
            <w:shd w:val="clear" w:color="auto" w:fill="auto"/>
            <w:vAlign w:val="center"/>
          </w:tcPr>
          <w:p w14:paraId="7F66BAF6"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公务员医疗补助缴费</w:t>
            </w:r>
          </w:p>
        </w:tc>
        <w:tc>
          <w:tcPr>
            <w:tcW w:w="733" w:type="dxa"/>
            <w:shd w:val="clear" w:color="auto" w:fill="auto"/>
            <w:vAlign w:val="center"/>
          </w:tcPr>
          <w:p w14:paraId="231F73B1" w14:textId="77777777" w:rsidR="004F6947" w:rsidRPr="00337E08" w:rsidRDefault="004F6947">
            <w:pPr>
              <w:rPr>
                <w:sz w:val="15"/>
                <w:szCs w:val="15"/>
              </w:rPr>
            </w:pPr>
          </w:p>
        </w:tc>
        <w:tc>
          <w:tcPr>
            <w:tcW w:w="619" w:type="dxa"/>
            <w:shd w:val="clear" w:color="auto" w:fill="auto"/>
            <w:vAlign w:val="center"/>
          </w:tcPr>
          <w:p w14:paraId="08A61EC0" w14:textId="77777777" w:rsidR="004F6947" w:rsidRPr="00337E08" w:rsidRDefault="004F6947">
            <w:pPr>
              <w:jc w:val="left"/>
              <w:rPr>
                <w:sz w:val="15"/>
                <w:szCs w:val="15"/>
              </w:rPr>
            </w:pPr>
            <w:r w:rsidRPr="00337E08">
              <w:rPr>
                <w:rFonts w:ascii="宋体" w:eastAsia="宋体" w:hAnsi="宋体" w:cs="宋体"/>
                <w:color w:val="000000"/>
                <w:sz w:val="15"/>
                <w:szCs w:val="15"/>
              </w:rPr>
              <w:t>30209</w:t>
            </w:r>
          </w:p>
        </w:tc>
        <w:tc>
          <w:tcPr>
            <w:tcW w:w="1511" w:type="dxa"/>
            <w:shd w:val="clear" w:color="auto" w:fill="auto"/>
            <w:vAlign w:val="center"/>
          </w:tcPr>
          <w:p w14:paraId="67F6703B"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物业管理费</w:t>
            </w:r>
          </w:p>
        </w:tc>
        <w:tc>
          <w:tcPr>
            <w:tcW w:w="615" w:type="dxa"/>
            <w:shd w:val="clear" w:color="auto" w:fill="auto"/>
            <w:vAlign w:val="center"/>
          </w:tcPr>
          <w:p w14:paraId="743C8862" w14:textId="77777777" w:rsidR="004F6947" w:rsidRPr="00337E08" w:rsidRDefault="004F6947">
            <w:pPr>
              <w:rPr>
                <w:sz w:val="15"/>
                <w:szCs w:val="15"/>
              </w:rPr>
            </w:pPr>
          </w:p>
        </w:tc>
        <w:tc>
          <w:tcPr>
            <w:tcW w:w="567" w:type="dxa"/>
            <w:shd w:val="clear" w:color="auto" w:fill="auto"/>
            <w:vAlign w:val="center"/>
          </w:tcPr>
          <w:p w14:paraId="51490898" w14:textId="77777777" w:rsidR="004F6947" w:rsidRPr="00337E08" w:rsidRDefault="004F6947">
            <w:pPr>
              <w:jc w:val="left"/>
              <w:rPr>
                <w:sz w:val="15"/>
                <w:szCs w:val="15"/>
              </w:rPr>
            </w:pPr>
            <w:r w:rsidRPr="00337E08">
              <w:rPr>
                <w:rFonts w:ascii="宋体" w:eastAsia="宋体" w:hAnsi="宋体" w:cs="宋体"/>
                <w:color w:val="000000"/>
                <w:sz w:val="15"/>
                <w:szCs w:val="15"/>
              </w:rPr>
              <w:t>31007</w:t>
            </w:r>
          </w:p>
        </w:tc>
        <w:tc>
          <w:tcPr>
            <w:tcW w:w="1701" w:type="dxa"/>
            <w:shd w:val="clear" w:color="auto" w:fill="auto"/>
            <w:vAlign w:val="center"/>
          </w:tcPr>
          <w:p w14:paraId="79DB85C2"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信息网络及软件购置更新</w:t>
            </w:r>
          </w:p>
        </w:tc>
        <w:tc>
          <w:tcPr>
            <w:tcW w:w="538" w:type="dxa"/>
            <w:shd w:val="clear" w:color="auto" w:fill="auto"/>
            <w:vAlign w:val="center"/>
          </w:tcPr>
          <w:p w14:paraId="75A75BCF" w14:textId="77777777" w:rsidR="004F6947" w:rsidRPr="00337E08" w:rsidRDefault="004F6947">
            <w:pPr>
              <w:jc w:val="right"/>
              <w:rPr>
                <w:sz w:val="15"/>
                <w:szCs w:val="15"/>
              </w:rPr>
            </w:pPr>
            <w:r w:rsidRPr="00337E08">
              <w:rPr>
                <w:rFonts w:ascii="宋体" w:eastAsia="宋体" w:hAnsi="宋体" w:cs="宋体"/>
                <w:color w:val="000000"/>
                <w:sz w:val="15"/>
                <w:szCs w:val="15"/>
              </w:rPr>
              <w:t>0.78</w:t>
            </w:r>
          </w:p>
        </w:tc>
      </w:tr>
      <w:tr w:rsidR="004F6947" w14:paraId="753529AC" w14:textId="77777777" w:rsidTr="00337E08">
        <w:trPr>
          <w:trHeight w:hRule="exact" w:val="340"/>
          <w:jc w:val="center"/>
        </w:trPr>
        <w:tc>
          <w:tcPr>
            <w:tcW w:w="709" w:type="dxa"/>
            <w:shd w:val="clear" w:color="auto" w:fill="auto"/>
            <w:vAlign w:val="center"/>
          </w:tcPr>
          <w:p w14:paraId="54CF97C9" w14:textId="77777777" w:rsidR="004F6947" w:rsidRPr="00337E08" w:rsidRDefault="004F6947">
            <w:pPr>
              <w:jc w:val="left"/>
              <w:rPr>
                <w:sz w:val="15"/>
                <w:szCs w:val="15"/>
              </w:rPr>
            </w:pPr>
            <w:r w:rsidRPr="00337E08">
              <w:rPr>
                <w:rFonts w:ascii="宋体" w:eastAsia="宋体" w:hAnsi="宋体" w:cs="宋体"/>
                <w:color w:val="000000"/>
                <w:sz w:val="15"/>
                <w:szCs w:val="15"/>
              </w:rPr>
              <w:t>30112</w:t>
            </w:r>
          </w:p>
        </w:tc>
        <w:tc>
          <w:tcPr>
            <w:tcW w:w="1938" w:type="dxa"/>
            <w:shd w:val="clear" w:color="auto" w:fill="auto"/>
            <w:vAlign w:val="center"/>
          </w:tcPr>
          <w:p w14:paraId="3AFEEC5C"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其他社会保障缴费</w:t>
            </w:r>
          </w:p>
        </w:tc>
        <w:tc>
          <w:tcPr>
            <w:tcW w:w="733" w:type="dxa"/>
            <w:shd w:val="clear" w:color="auto" w:fill="auto"/>
            <w:vAlign w:val="center"/>
          </w:tcPr>
          <w:p w14:paraId="60BE664D" w14:textId="77777777" w:rsidR="004F6947" w:rsidRPr="00337E08" w:rsidRDefault="004F6947">
            <w:pPr>
              <w:rPr>
                <w:sz w:val="15"/>
                <w:szCs w:val="15"/>
              </w:rPr>
            </w:pPr>
          </w:p>
        </w:tc>
        <w:tc>
          <w:tcPr>
            <w:tcW w:w="619" w:type="dxa"/>
            <w:shd w:val="clear" w:color="auto" w:fill="auto"/>
            <w:vAlign w:val="center"/>
          </w:tcPr>
          <w:p w14:paraId="036792DC" w14:textId="77777777" w:rsidR="004F6947" w:rsidRPr="00337E08" w:rsidRDefault="004F6947">
            <w:pPr>
              <w:jc w:val="left"/>
              <w:rPr>
                <w:sz w:val="15"/>
                <w:szCs w:val="15"/>
              </w:rPr>
            </w:pPr>
            <w:r w:rsidRPr="00337E08">
              <w:rPr>
                <w:rFonts w:ascii="宋体" w:eastAsia="宋体" w:hAnsi="宋体" w:cs="宋体"/>
                <w:color w:val="000000"/>
                <w:sz w:val="15"/>
                <w:szCs w:val="15"/>
              </w:rPr>
              <w:t>30211</w:t>
            </w:r>
          </w:p>
        </w:tc>
        <w:tc>
          <w:tcPr>
            <w:tcW w:w="1511" w:type="dxa"/>
            <w:shd w:val="clear" w:color="auto" w:fill="auto"/>
            <w:vAlign w:val="center"/>
          </w:tcPr>
          <w:p w14:paraId="3779B134"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差旅费</w:t>
            </w:r>
          </w:p>
        </w:tc>
        <w:tc>
          <w:tcPr>
            <w:tcW w:w="615" w:type="dxa"/>
            <w:shd w:val="clear" w:color="auto" w:fill="auto"/>
            <w:vAlign w:val="center"/>
          </w:tcPr>
          <w:p w14:paraId="528FE2F8" w14:textId="77777777" w:rsidR="004F6947" w:rsidRPr="00337E08" w:rsidRDefault="004F6947">
            <w:pPr>
              <w:jc w:val="right"/>
              <w:rPr>
                <w:sz w:val="15"/>
                <w:szCs w:val="15"/>
              </w:rPr>
            </w:pPr>
            <w:r w:rsidRPr="00337E08">
              <w:rPr>
                <w:rFonts w:ascii="宋体" w:eastAsia="宋体" w:hAnsi="宋体" w:cs="宋体"/>
                <w:color w:val="000000"/>
                <w:sz w:val="15"/>
                <w:szCs w:val="15"/>
              </w:rPr>
              <w:t>0.27</w:t>
            </w:r>
          </w:p>
        </w:tc>
        <w:tc>
          <w:tcPr>
            <w:tcW w:w="567" w:type="dxa"/>
            <w:shd w:val="clear" w:color="auto" w:fill="auto"/>
            <w:vAlign w:val="center"/>
          </w:tcPr>
          <w:p w14:paraId="75031E14" w14:textId="77777777" w:rsidR="004F6947" w:rsidRPr="00337E08" w:rsidRDefault="004F6947">
            <w:pPr>
              <w:jc w:val="left"/>
              <w:rPr>
                <w:sz w:val="15"/>
                <w:szCs w:val="15"/>
              </w:rPr>
            </w:pPr>
            <w:r w:rsidRPr="00337E08">
              <w:rPr>
                <w:rFonts w:ascii="宋体" w:eastAsia="宋体" w:hAnsi="宋体" w:cs="宋体"/>
                <w:color w:val="000000"/>
                <w:sz w:val="15"/>
                <w:szCs w:val="15"/>
              </w:rPr>
              <w:t>31008</w:t>
            </w:r>
          </w:p>
        </w:tc>
        <w:tc>
          <w:tcPr>
            <w:tcW w:w="1701" w:type="dxa"/>
            <w:shd w:val="clear" w:color="auto" w:fill="auto"/>
            <w:vAlign w:val="center"/>
          </w:tcPr>
          <w:p w14:paraId="13A5EB3E"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物资储备</w:t>
            </w:r>
          </w:p>
        </w:tc>
        <w:tc>
          <w:tcPr>
            <w:tcW w:w="538" w:type="dxa"/>
            <w:shd w:val="clear" w:color="auto" w:fill="auto"/>
            <w:vAlign w:val="center"/>
          </w:tcPr>
          <w:p w14:paraId="5F3E544E" w14:textId="77777777" w:rsidR="004F6947" w:rsidRPr="00337E08" w:rsidRDefault="004F6947">
            <w:pPr>
              <w:rPr>
                <w:sz w:val="15"/>
                <w:szCs w:val="15"/>
              </w:rPr>
            </w:pPr>
          </w:p>
        </w:tc>
      </w:tr>
      <w:tr w:rsidR="004F6947" w14:paraId="2C8C5159" w14:textId="77777777" w:rsidTr="00337E08">
        <w:trPr>
          <w:trHeight w:hRule="exact" w:val="340"/>
          <w:jc w:val="center"/>
        </w:trPr>
        <w:tc>
          <w:tcPr>
            <w:tcW w:w="709" w:type="dxa"/>
            <w:shd w:val="clear" w:color="auto" w:fill="auto"/>
            <w:vAlign w:val="center"/>
          </w:tcPr>
          <w:p w14:paraId="138C968F" w14:textId="77777777" w:rsidR="004F6947" w:rsidRPr="00337E08" w:rsidRDefault="004F6947">
            <w:pPr>
              <w:jc w:val="left"/>
              <w:rPr>
                <w:sz w:val="15"/>
                <w:szCs w:val="15"/>
              </w:rPr>
            </w:pPr>
            <w:r w:rsidRPr="00337E08">
              <w:rPr>
                <w:rFonts w:ascii="宋体" w:eastAsia="宋体" w:hAnsi="宋体" w:cs="宋体"/>
                <w:color w:val="000000"/>
                <w:sz w:val="15"/>
                <w:szCs w:val="15"/>
              </w:rPr>
              <w:t>30113</w:t>
            </w:r>
          </w:p>
        </w:tc>
        <w:tc>
          <w:tcPr>
            <w:tcW w:w="1938" w:type="dxa"/>
            <w:shd w:val="clear" w:color="auto" w:fill="auto"/>
            <w:vAlign w:val="center"/>
          </w:tcPr>
          <w:p w14:paraId="1378B528"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住房公积金</w:t>
            </w:r>
          </w:p>
        </w:tc>
        <w:tc>
          <w:tcPr>
            <w:tcW w:w="733" w:type="dxa"/>
            <w:shd w:val="clear" w:color="auto" w:fill="auto"/>
            <w:vAlign w:val="center"/>
          </w:tcPr>
          <w:p w14:paraId="18CA84C5" w14:textId="77777777" w:rsidR="004F6947" w:rsidRPr="00337E08" w:rsidRDefault="004F6947">
            <w:pPr>
              <w:rPr>
                <w:sz w:val="15"/>
                <w:szCs w:val="15"/>
              </w:rPr>
            </w:pPr>
          </w:p>
        </w:tc>
        <w:tc>
          <w:tcPr>
            <w:tcW w:w="619" w:type="dxa"/>
            <w:shd w:val="clear" w:color="auto" w:fill="auto"/>
            <w:vAlign w:val="center"/>
          </w:tcPr>
          <w:p w14:paraId="2C5426C0" w14:textId="77777777" w:rsidR="004F6947" w:rsidRPr="00337E08" w:rsidRDefault="004F6947">
            <w:pPr>
              <w:jc w:val="left"/>
              <w:rPr>
                <w:sz w:val="15"/>
                <w:szCs w:val="15"/>
              </w:rPr>
            </w:pPr>
            <w:r w:rsidRPr="00337E08">
              <w:rPr>
                <w:rFonts w:ascii="宋体" w:eastAsia="宋体" w:hAnsi="宋体" w:cs="宋体"/>
                <w:color w:val="000000"/>
                <w:sz w:val="15"/>
                <w:szCs w:val="15"/>
              </w:rPr>
              <w:t>30212</w:t>
            </w:r>
          </w:p>
        </w:tc>
        <w:tc>
          <w:tcPr>
            <w:tcW w:w="1511" w:type="dxa"/>
            <w:shd w:val="clear" w:color="auto" w:fill="auto"/>
            <w:vAlign w:val="center"/>
          </w:tcPr>
          <w:p w14:paraId="335F5B88"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因公出国（境）费用</w:t>
            </w:r>
          </w:p>
        </w:tc>
        <w:tc>
          <w:tcPr>
            <w:tcW w:w="615" w:type="dxa"/>
            <w:shd w:val="clear" w:color="auto" w:fill="auto"/>
            <w:vAlign w:val="center"/>
          </w:tcPr>
          <w:p w14:paraId="6C474AB1" w14:textId="77777777" w:rsidR="004F6947" w:rsidRPr="00337E08" w:rsidRDefault="004F6947">
            <w:pPr>
              <w:rPr>
                <w:sz w:val="15"/>
                <w:szCs w:val="15"/>
              </w:rPr>
            </w:pPr>
          </w:p>
        </w:tc>
        <w:tc>
          <w:tcPr>
            <w:tcW w:w="567" w:type="dxa"/>
            <w:shd w:val="clear" w:color="auto" w:fill="auto"/>
            <w:vAlign w:val="center"/>
          </w:tcPr>
          <w:p w14:paraId="060963C9" w14:textId="77777777" w:rsidR="004F6947" w:rsidRPr="00337E08" w:rsidRDefault="004F6947">
            <w:pPr>
              <w:jc w:val="left"/>
              <w:rPr>
                <w:sz w:val="15"/>
                <w:szCs w:val="15"/>
              </w:rPr>
            </w:pPr>
            <w:r w:rsidRPr="00337E08">
              <w:rPr>
                <w:rFonts w:ascii="宋体" w:eastAsia="宋体" w:hAnsi="宋体" w:cs="宋体"/>
                <w:color w:val="000000"/>
                <w:sz w:val="15"/>
                <w:szCs w:val="15"/>
              </w:rPr>
              <w:t>31009</w:t>
            </w:r>
          </w:p>
        </w:tc>
        <w:tc>
          <w:tcPr>
            <w:tcW w:w="1701" w:type="dxa"/>
            <w:shd w:val="clear" w:color="auto" w:fill="auto"/>
            <w:vAlign w:val="center"/>
          </w:tcPr>
          <w:p w14:paraId="3145D6AF"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土地补偿</w:t>
            </w:r>
          </w:p>
        </w:tc>
        <w:tc>
          <w:tcPr>
            <w:tcW w:w="538" w:type="dxa"/>
            <w:shd w:val="clear" w:color="auto" w:fill="auto"/>
            <w:vAlign w:val="center"/>
          </w:tcPr>
          <w:p w14:paraId="5F49C80C" w14:textId="77777777" w:rsidR="004F6947" w:rsidRPr="00337E08" w:rsidRDefault="004F6947">
            <w:pPr>
              <w:rPr>
                <w:sz w:val="15"/>
                <w:szCs w:val="15"/>
              </w:rPr>
            </w:pPr>
          </w:p>
        </w:tc>
      </w:tr>
      <w:tr w:rsidR="004F6947" w14:paraId="7EAB34CA" w14:textId="77777777" w:rsidTr="00337E08">
        <w:trPr>
          <w:trHeight w:hRule="exact" w:val="340"/>
          <w:jc w:val="center"/>
        </w:trPr>
        <w:tc>
          <w:tcPr>
            <w:tcW w:w="709" w:type="dxa"/>
            <w:shd w:val="clear" w:color="auto" w:fill="auto"/>
            <w:vAlign w:val="center"/>
          </w:tcPr>
          <w:p w14:paraId="1E1986C5" w14:textId="77777777" w:rsidR="004F6947" w:rsidRPr="00337E08" w:rsidRDefault="004F6947">
            <w:pPr>
              <w:jc w:val="left"/>
              <w:rPr>
                <w:sz w:val="15"/>
                <w:szCs w:val="15"/>
              </w:rPr>
            </w:pPr>
            <w:r w:rsidRPr="00337E08">
              <w:rPr>
                <w:rFonts w:ascii="宋体" w:eastAsia="宋体" w:hAnsi="宋体" w:cs="宋体"/>
                <w:color w:val="000000"/>
                <w:sz w:val="15"/>
                <w:szCs w:val="15"/>
              </w:rPr>
              <w:t>30114</w:t>
            </w:r>
          </w:p>
        </w:tc>
        <w:tc>
          <w:tcPr>
            <w:tcW w:w="1938" w:type="dxa"/>
            <w:shd w:val="clear" w:color="auto" w:fill="auto"/>
            <w:vAlign w:val="center"/>
          </w:tcPr>
          <w:p w14:paraId="5453F953"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医疗费</w:t>
            </w:r>
          </w:p>
        </w:tc>
        <w:tc>
          <w:tcPr>
            <w:tcW w:w="733" w:type="dxa"/>
            <w:shd w:val="clear" w:color="auto" w:fill="auto"/>
            <w:vAlign w:val="center"/>
          </w:tcPr>
          <w:p w14:paraId="3490C31D" w14:textId="77777777" w:rsidR="004F6947" w:rsidRPr="00337E08" w:rsidRDefault="004F6947">
            <w:pPr>
              <w:rPr>
                <w:sz w:val="15"/>
                <w:szCs w:val="15"/>
              </w:rPr>
            </w:pPr>
          </w:p>
        </w:tc>
        <w:tc>
          <w:tcPr>
            <w:tcW w:w="619" w:type="dxa"/>
            <w:shd w:val="clear" w:color="auto" w:fill="auto"/>
            <w:vAlign w:val="center"/>
          </w:tcPr>
          <w:p w14:paraId="309A00D5" w14:textId="77777777" w:rsidR="004F6947" w:rsidRPr="00337E08" w:rsidRDefault="004F6947">
            <w:pPr>
              <w:jc w:val="left"/>
              <w:rPr>
                <w:sz w:val="15"/>
                <w:szCs w:val="15"/>
              </w:rPr>
            </w:pPr>
            <w:r w:rsidRPr="00337E08">
              <w:rPr>
                <w:rFonts w:ascii="宋体" w:eastAsia="宋体" w:hAnsi="宋体" w:cs="宋体"/>
                <w:color w:val="000000"/>
                <w:sz w:val="15"/>
                <w:szCs w:val="15"/>
              </w:rPr>
              <w:t>30213</w:t>
            </w:r>
          </w:p>
        </w:tc>
        <w:tc>
          <w:tcPr>
            <w:tcW w:w="1511" w:type="dxa"/>
            <w:shd w:val="clear" w:color="auto" w:fill="auto"/>
            <w:vAlign w:val="center"/>
          </w:tcPr>
          <w:p w14:paraId="1F1EC84B"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维修（护）费</w:t>
            </w:r>
          </w:p>
        </w:tc>
        <w:tc>
          <w:tcPr>
            <w:tcW w:w="615" w:type="dxa"/>
            <w:shd w:val="clear" w:color="auto" w:fill="auto"/>
            <w:vAlign w:val="center"/>
          </w:tcPr>
          <w:p w14:paraId="7AF6A1B6" w14:textId="77777777" w:rsidR="004F6947" w:rsidRPr="00337E08" w:rsidRDefault="004F6947">
            <w:pPr>
              <w:rPr>
                <w:sz w:val="15"/>
                <w:szCs w:val="15"/>
              </w:rPr>
            </w:pPr>
          </w:p>
        </w:tc>
        <w:tc>
          <w:tcPr>
            <w:tcW w:w="567" w:type="dxa"/>
            <w:shd w:val="clear" w:color="auto" w:fill="auto"/>
            <w:vAlign w:val="center"/>
          </w:tcPr>
          <w:p w14:paraId="62A6B35C" w14:textId="77777777" w:rsidR="004F6947" w:rsidRPr="00337E08" w:rsidRDefault="004F6947">
            <w:pPr>
              <w:jc w:val="left"/>
              <w:rPr>
                <w:sz w:val="15"/>
                <w:szCs w:val="15"/>
              </w:rPr>
            </w:pPr>
            <w:r w:rsidRPr="00337E08">
              <w:rPr>
                <w:rFonts w:ascii="宋体" w:eastAsia="宋体" w:hAnsi="宋体" w:cs="宋体"/>
                <w:color w:val="000000"/>
                <w:sz w:val="15"/>
                <w:szCs w:val="15"/>
              </w:rPr>
              <w:t>31010</w:t>
            </w:r>
          </w:p>
        </w:tc>
        <w:tc>
          <w:tcPr>
            <w:tcW w:w="1701" w:type="dxa"/>
            <w:shd w:val="clear" w:color="auto" w:fill="auto"/>
            <w:vAlign w:val="center"/>
          </w:tcPr>
          <w:p w14:paraId="303BAE29"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安置补助</w:t>
            </w:r>
          </w:p>
        </w:tc>
        <w:tc>
          <w:tcPr>
            <w:tcW w:w="538" w:type="dxa"/>
            <w:shd w:val="clear" w:color="auto" w:fill="auto"/>
            <w:vAlign w:val="center"/>
          </w:tcPr>
          <w:p w14:paraId="7C951749" w14:textId="77777777" w:rsidR="004F6947" w:rsidRPr="00337E08" w:rsidRDefault="004F6947">
            <w:pPr>
              <w:rPr>
                <w:sz w:val="15"/>
                <w:szCs w:val="15"/>
              </w:rPr>
            </w:pPr>
          </w:p>
        </w:tc>
      </w:tr>
      <w:tr w:rsidR="004F6947" w14:paraId="7F76431B" w14:textId="77777777" w:rsidTr="00337E08">
        <w:trPr>
          <w:trHeight w:hRule="exact" w:val="340"/>
          <w:jc w:val="center"/>
        </w:trPr>
        <w:tc>
          <w:tcPr>
            <w:tcW w:w="709" w:type="dxa"/>
            <w:shd w:val="clear" w:color="auto" w:fill="auto"/>
            <w:vAlign w:val="center"/>
          </w:tcPr>
          <w:p w14:paraId="09153188" w14:textId="77777777" w:rsidR="004F6947" w:rsidRPr="00337E08" w:rsidRDefault="004F6947">
            <w:pPr>
              <w:jc w:val="left"/>
              <w:rPr>
                <w:sz w:val="15"/>
                <w:szCs w:val="15"/>
              </w:rPr>
            </w:pPr>
            <w:r w:rsidRPr="00337E08">
              <w:rPr>
                <w:rFonts w:ascii="宋体" w:eastAsia="宋体" w:hAnsi="宋体" w:cs="宋体"/>
                <w:color w:val="000000"/>
                <w:sz w:val="15"/>
                <w:szCs w:val="15"/>
              </w:rPr>
              <w:t>30199</w:t>
            </w:r>
          </w:p>
        </w:tc>
        <w:tc>
          <w:tcPr>
            <w:tcW w:w="1938" w:type="dxa"/>
            <w:shd w:val="clear" w:color="auto" w:fill="auto"/>
            <w:vAlign w:val="center"/>
          </w:tcPr>
          <w:p w14:paraId="0D19E389"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其他工资福利支出</w:t>
            </w:r>
          </w:p>
        </w:tc>
        <w:tc>
          <w:tcPr>
            <w:tcW w:w="733" w:type="dxa"/>
            <w:shd w:val="clear" w:color="auto" w:fill="auto"/>
            <w:vAlign w:val="center"/>
          </w:tcPr>
          <w:p w14:paraId="353AA9EE" w14:textId="77777777" w:rsidR="004F6947" w:rsidRPr="00337E08" w:rsidRDefault="004F6947">
            <w:pPr>
              <w:rPr>
                <w:sz w:val="15"/>
                <w:szCs w:val="15"/>
              </w:rPr>
            </w:pPr>
          </w:p>
        </w:tc>
        <w:tc>
          <w:tcPr>
            <w:tcW w:w="619" w:type="dxa"/>
            <w:shd w:val="clear" w:color="auto" w:fill="auto"/>
            <w:vAlign w:val="center"/>
          </w:tcPr>
          <w:p w14:paraId="2695DAEA" w14:textId="77777777" w:rsidR="004F6947" w:rsidRPr="00337E08" w:rsidRDefault="004F6947">
            <w:pPr>
              <w:jc w:val="left"/>
              <w:rPr>
                <w:sz w:val="15"/>
                <w:szCs w:val="15"/>
              </w:rPr>
            </w:pPr>
            <w:r w:rsidRPr="00337E08">
              <w:rPr>
                <w:rFonts w:ascii="宋体" w:eastAsia="宋体" w:hAnsi="宋体" w:cs="宋体"/>
                <w:color w:val="000000"/>
                <w:sz w:val="15"/>
                <w:szCs w:val="15"/>
              </w:rPr>
              <w:t>30214</w:t>
            </w:r>
          </w:p>
        </w:tc>
        <w:tc>
          <w:tcPr>
            <w:tcW w:w="1511" w:type="dxa"/>
            <w:shd w:val="clear" w:color="auto" w:fill="auto"/>
            <w:vAlign w:val="center"/>
          </w:tcPr>
          <w:p w14:paraId="5DFC1979"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租赁费</w:t>
            </w:r>
          </w:p>
        </w:tc>
        <w:tc>
          <w:tcPr>
            <w:tcW w:w="615" w:type="dxa"/>
            <w:shd w:val="clear" w:color="auto" w:fill="auto"/>
            <w:vAlign w:val="center"/>
          </w:tcPr>
          <w:p w14:paraId="2B6A2853" w14:textId="77777777" w:rsidR="004F6947" w:rsidRPr="00337E08" w:rsidRDefault="004F6947">
            <w:pPr>
              <w:rPr>
                <w:sz w:val="15"/>
                <w:szCs w:val="15"/>
              </w:rPr>
            </w:pPr>
          </w:p>
        </w:tc>
        <w:tc>
          <w:tcPr>
            <w:tcW w:w="567" w:type="dxa"/>
            <w:shd w:val="clear" w:color="auto" w:fill="auto"/>
            <w:vAlign w:val="center"/>
          </w:tcPr>
          <w:p w14:paraId="2299CB2D" w14:textId="77777777" w:rsidR="004F6947" w:rsidRPr="00337E08" w:rsidRDefault="004F6947">
            <w:pPr>
              <w:jc w:val="left"/>
              <w:rPr>
                <w:sz w:val="15"/>
                <w:szCs w:val="15"/>
              </w:rPr>
            </w:pPr>
            <w:r w:rsidRPr="00337E08">
              <w:rPr>
                <w:rFonts w:ascii="宋体" w:eastAsia="宋体" w:hAnsi="宋体" w:cs="宋体"/>
                <w:color w:val="000000"/>
                <w:sz w:val="15"/>
                <w:szCs w:val="15"/>
              </w:rPr>
              <w:t>31011</w:t>
            </w:r>
          </w:p>
        </w:tc>
        <w:tc>
          <w:tcPr>
            <w:tcW w:w="1701" w:type="dxa"/>
            <w:shd w:val="clear" w:color="auto" w:fill="auto"/>
            <w:vAlign w:val="center"/>
          </w:tcPr>
          <w:p w14:paraId="01143AB8"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地上附着物和青苗补偿</w:t>
            </w:r>
          </w:p>
        </w:tc>
        <w:tc>
          <w:tcPr>
            <w:tcW w:w="538" w:type="dxa"/>
            <w:shd w:val="clear" w:color="auto" w:fill="auto"/>
            <w:vAlign w:val="center"/>
          </w:tcPr>
          <w:p w14:paraId="001D4F42" w14:textId="77777777" w:rsidR="004F6947" w:rsidRPr="00337E08" w:rsidRDefault="004F6947">
            <w:pPr>
              <w:rPr>
                <w:sz w:val="15"/>
                <w:szCs w:val="15"/>
              </w:rPr>
            </w:pPr>
          </w:p>
        </w:tc>
      </w:tr>
      <w:tr w:rsidR="004F6947" w14:paraId="225486DF" w14:textId="77777777" w:rsidTr="00337E08">
        <w:trPr>
          <w:trHeight w:hRule="exact" w:val="340"/>
          <w:jc w:val="center"/>
        </w:trPr>
        <w:tc>
          <w:tcPr>
            <w:tcW w:w="709" w:type="dxa"/>
            <w:shd w:val="clear" w:color="auto" w:fill="auto"/>
            <w:vAlign w:val="center"/>
          </w:tcPr>
          <w:p w14:paraId="76F96DFC" w14:textId="77777777" w:rsidR="004F6947" w:rsidRPr="00337E08" w:rsidRDefault="004F6947">
            <w:pPr>
              <w:jc w:val="left"/>
              <w:rPr>
                <w:sz w:val="15"/>
                <w:szCs w:val="15"/>
              </w:rPr>
            </w:pPr>
            <w:r w:rsidRPr="00337E08">
              <w:rPr>
                <w:rFonts w:ascii="宋体" w:eastAsia="宋体" w:hAnsi="宋体" w:cs="宋体"/>
                <w:color w:val="000000"/>
                <w:sz w:val="15"/>
                <w:szCs w:val="15"/>
              </w:rPr>
              <w:t>303</w:t>
            </w:r>
          </w:p>
        </w:tc>
        <w:tc>
          <w:tcPr>
            <w:tcW w:w="1938" w:type="dxa"/>
            <w:shd w:val="clear" w:color="auto" w:fill="auto"/>
            <w:vAlign w:val="center"/>
          </w:tcPr>
          <w:p w14:paraId="59FD44C5" w14:textId="77777777" w:rsidR="004F6947" w:rsidRPr="00337E08" w:rsidRDefault="004F6947">
            <w:pPr>
              <w:jc w:val="left"/>
              <w:rPr>
                <w:sz w:val="15"/>
                <w:szCs w:val="15"/>
              </w:rPr>
            </w:pPr>
            <w:r w:rsidRPr="00337E08">
              <w:rPr>
                <w:rFonts w:ascii="宋体" w:eastAsia="宋体" w:hAnsi="宋体" w:cs="宋体"/>
                <w:color w:val="000000"/>
                <w:sz w:val="15"/>
                <w:szCs w:val="15"/>
              </w:rPr>
              <w:t>对个人和家庭的补助</w:t>
            </w:r>
          </w:p>
        </w:tc>
        <w:tc>
          <w:tcPr>
            <w:tcW w:w="733" w:type="dxa"/>
            <w:shd w:val="clear" w:color="auto" w:fill="auto"/>
            <w:vAlign w:val="center"/>
          </w:tcPr>
          <w:p w14:paraId="64442CE1" w14:textId="77777777" w:rsidR="004F6947" w:rsidRPr="00337E08" w:rsidRDefault="004F6947">
            <w:pPr>
              <w:rPr>
                <w:sz w:val="15"/>
                <w:szCs w:val="15"/>
              </w:rPr>
            </w:pPr>
          </w:p>
        </w:tc>
        <w:tc>
          <w:tcPr>
            <w:tcW w:w="619" w:type="dxa"/>
            <w:shd w:val="clear" w:color="auto" w:fill="auto"/>
            <w:vAlign w:val="center"/>
          </w:tcPr>
          <w:p w14:paraId="267AA27C" w14:textId="77777777" w:rsidR="004F6947" w:rsidRPr="00337E08" w:rsidRDefault="004F6947">
            <w:pPr>
              <w:jc w:val="left"/>
              <w:rPr>
                <w:sz w:val="15"/>
                <w:szCs w:val="15"/>
              </w:rPr>
            </w:pPr>
            <w:r w:rsidRPr="00337E08">
              <w:rPr>
                <w:rFonts w:ascii="宋体" w:eastAsia="宋体" w:hAnsi="宋体" w:cs="宋体"/>
                <w:color w:val="000000"/>
                <w:sz w:val="15"/>
                <w:szCs w:val="15"/>
              </w:rPr>
              <w:t>30215</w:t>
            </w:r>
          </w:p>
        </w:tc>
        <w:tc>
          <w:tcPr>
            <w:tcW w:w="1511" w:type="dxa"/>
            <w:shd w:val="clear" w:color="auto" w:fill="auto"/>
            <w:vAlign w:val="center"/>
          </w:tcPr>
          <w:p w14:paraId="49B8345B"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会议费</w:t>
            </w:r>
          </w:p>
        </w:tc>
        <w:tc>
          <w:tcPr>
            <w:tcW w:w="615" w:type="dxa"/>
            <w:shd w:val="clear" w:color="auto" w:fill="auto"/>
            <w:vAlign w:val="center"/>
          </w:tcPr>
          <w:p w14:paraId="3ABD6193" w14:textId="77777777" w:rsidR="004F6947" w:rsidRPr="00337E08" w:rsidRDefault="004F6947">
            <w:pPr>
              <w:rPr>
                <w:sz w:val="15"/>
                <w:szCs w:val="15"/>
              </w:rPr>
            </w:pPr>
          </w:p>
        </w:tc>
        <w:tc>
          <w:tcPr>
            <w:tcW w:w="567" w:type="dxa"/>
            <w:shd w:val="clear" w:color="auto" w:fill="auto"/>
            <w:vAlign w:val="center"/>
          </w:tcPr>
          <w:p w14:paraId="0E550811" w14:textId="77777777" w:rsidR="004F6947" w:rsidRPr="00337E08" w:rsidRDefault="004F6947">
            <w:pPr>
              <w:jc w:val="left"/>
              <w:rPr>
                <w:sz w:val="15"/>
                <w:szCs w:val="15"/>
              </w:rPr>
            </w:pPr>
            <w:r w:rsidRPr="00337E08">
              <w:rPr>
                <w:rFonts w:ascii="宋体" w:eastAsia="宋体" w:hAnsi="宋体" w:cs="宋体"/>
                <w:color w:val="000000"/>
                <w:sz w:val="15"/>
                <w:szCs w:val="15"/>
              </w:rPr>
              <w:t>31012</w:t>
            </w:r>
          </w:p>
        </w:tc>
        <w:tc>
          <w:tcPr>
            <w:tcW w:w="1701" w:type="dxa"/>
            <w:shd w:val="clear" w:color="auto" w:fill="auto"/>
            <w:vAlign w:val="center"/>
          </w:tcPr>
          <w:p w14:paraId="6F232879"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拆迁补偿</w:t>
            </w:r>
          </w:p>
        </w:tc>
        <w:tc>
          <w:tcPr>
            <w:tcW w:w="538" w:type="dxa"/>
            <w:shd w:val="clear" w:color="auto" w:fill="auto"/>
            <w:vAlign w:val="center"/>
          </w:tcPr>
          <w:p w14:paraId="32D4A1EB" w14:textId="77777777" w:rsidR="004F6947" w:rsidRPr="00337E08" w:rsidRDefault="004F6947">
            <w:pPr>
              <w:rPr>
                <w:sz w:val="15"/>
                <w:szCs w:val="15"/>
              </w:rPr>
            </w:pPr>
          </w:p>
        </w:tc>
      </w:tr>
      <w:tr w:rsidR="004F6947" w14:paraId="3CB6CE62" w14:textId="77777777" w:rsidTr="00337E08">
        <w:trPr>
          <w:trHeight w:hRule="exact" w:val="340"/>
          <w:jc w:val="center"/>
        </w:trPr>
        <w:tc>
          <w:tcPr>
            <w:tcW w:w="709" w:type="dxa"/>
            <w:shd w:val="clear" w:color="auto" w:fill="auto"/>
            <w:vAlign w:val="center"/>
          </w:tcPr>
          <w:p w14:paraId="1FC6CBF7" w14:textId="77777777" w:rsidR="004F6947" w:rsidRPr="00337E08" w:rsidRDefault="004F6947">
            <w:pPr>
              <w:jc w:val="left"/>
              <w:rPr>
                <w:sz w:val="15"/>
                <w:szCs w:val="15"/>
              </w:rPr>
            </w:pPr>
            <w:r w:rsidRPr="00337E08">
              <w:rPr>
                <w:rFonts w:ascii="宋体" w:eastAsia="宋体" w:hAnsi="宋体" w:cs="宋体"/>
                <w:color w:val="000000"/>
                <w:sz w:val="15"/>
                <w:szCs w:val="15"/>
              </w:rPr>
              <w:t>30301</w:t>
            </w:r>
          </w:p>
        </w:tc>
        <w:tc>
          <w:tcPr>
            <w:tcW w:w="1938" w:type="dxa"/>
            <w:shd w:val="clear" w:color="auto" w:fill="auto"/>
            <w:vAlign w:val="center"/>
          </w:tcPr>
          <w:p w14:paraId="288B89FD"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离休费</w:t>
            </w:r>
          </w:p>
        </w:tc>
        <w:tc>
          <w:tcPr>
            <w:tcW w:w="733" w:type="dxa"/>
            <w:shd w:val="clear" w:color="auto" w:fill="auto"/>
            <w:vAlign w:val="center"/>
          </w:tcPr>
          <w:p w14:paraId="0C397ECA" w14:textId="77777777" w:rsidR="004F6947" w:rsidRPr="00337E08" w:rsidRDefault="004F6947">
            <w:pPr>
              <w:rPr>
                <w:sz w:val="15"/>
                <w:szCs w:val="15"/>
              </w:rPr>
            </w:pPr>
          </w:p>
        </w:tc>
        <w:tc>
          <w:tcPr>
            <w:tcW w:w="619" w:type="dxa"/>
            <w:shd w:val="clear" w:color="auto" w:fill="auto"/>
            <w:vAlign w:val="center"/>
          </w:tcPr>
          <w:p w14:paraId="14C1B0A0" w14:textId="77777777" w:rsidR="004F6947" w:rsidRPr="00337E08" w:rsidRDefault="004F6947">
            <w:pPr>
              <w:jc w:val="left"/>
              <w:rPr>
                <w:sz w:val="15"/>
                <w:szCs w:val="15"/>
              </w:rPr>
            </w:pPr>
            <w:r w:rsidRPr="00337E08">
              <w:rPr>
                <w:rFonts w:ascii="宋体" w:eastAsia="宋体" w:hAnsi="宋体" w:cs="宋体"/>
                <w:color w:val="000000"/>
                <w:sz w:val="15"/>
                <w:szCs w:val="15"/>
              </w:rPr>
              <w:t>30216</w:t>
            </w:r>
          </w:p>
        </w:tc>
        <w:tc>
          <w:tcPr>
            <w:tcW w:w="1511" w:type="dxa"/>
            <w:shd w:val="clear" w:color="auto" w:fill="auto"/>
            <w:vAlign w:val="center"/>
          </w:tcPr>
          <w:p w14:paraId="65A1A82A"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培训费</w:t>
            </w:r>
          </w:p>
        </w:tc>
        <w:tc>
          <w:tcPr>
            <w:tcW w:w="615" w:type="dxa"/>
            <w:shd w:val="clear" w:color="auto" w:fill="auto"/>
            <w:vAlign w:val="center"/>
          </w:tcPr>
          <w:p w14:paraId="05BD3C63" w14:textId="77777777" w:rsidR="004F6947" w:rsidRPr="00337E08" w:rsidRDefault="004F6947">
            <w:pPr>
              <w:rPr>
                <w:sz w:val="15"/>
                <w:szCs w:val="15"/>
              </w:rPr>
            </w:pPr>
          </w:p>
        </w:tc>
        <w:tc>
          <w:tcPr>
            <w:tcW w:w="567" w:type="dxa"/>
            <w:shd w:val="clear" w:color="auto" w:fill="auto"/>
            <w:vAlign w:val="center"/>
          </w:tcPr>
          <w:p w14:paraId="47C24F5F" w14:textId="77777777" w:rsidR="004F6947" w:rsidRPr="00337E08" w:rsidRDefault="004F6947">
            <w:pPr>
              <w:jc w:val="left"/>
              <w:rPr>
                <w:sz w:val="15"/>
                <w:szCs w:val="15"/>
              </w:rPr>
            </w:pPr>
            <w:r w:rsidRPr="00337E08">
              <w:rPr>
                <w:rFonts w:ascii="宋体" w:eastAsia="宋体" w:hAnsi="宋体" w:cs="宋体"/>
                <w:color w:val="000000"/>
                <w:sz w:val="15"/>
                <w:szCs w:val="15"/>
              </w:rPr>
              <w:t>31013</w:t>
            </w:r>
          </w:p>
        </w:tc>
        <w:tc>
          <w:tcPr>
            <w:tcW w:w="1701" w:type="dxa"/>
            <w:shd w:val="clear" w:color="auto" w:fill="auto"/>
            <w:vAlign w:val="center"/>
          </w:tcPr>
          <w:p w14:paraId="046BCC34"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公务用车购置</w:t>
            </w:r>
          </w:p>
        </w:tc>
        <w:tc>
          <w:tcPr>
            <w:tcW w:w="538" w:type="dxa"/>
            <w:shd w:val="clear" w:color="auto" w:fill="auto"/>
            <w:vAlign w:val="center"/>
          </w:tcPr>
          <w:p w14:paraId="36858E74" w14:textId="77777777" w:rsidR="004F6947" w:rsidRPr="00337E08" w:rsidRDefault="004F6947">
            <w:pPr>
              <w:rPr>
                <w:sz w:val="15"/>
                <w:szCs w:val="15"/>
              </w:rPr>
            </w:pPr>
          </w:p>
        </w:tc>
      </w:tr>
      <w:tr w:rsidR="004F6947" w14:paraId="0D57FB7F" w14:textId="77777777" w:rsidTr="00337E08">
        <w:trPr>
          <w:trHeight w:hRule="exact" w:val="340"/>
          <w:jc w:val="center"/>
        </w:trPr>
        <w:tc>
          <w:tcPr>
            <w:tcW w:w="709" w:type="dxa"/>
            <w:shd w:val="clear" w:color="auto" w:fill="auto"/>
            <w:vAlign w:val="center"/>
          </w:tcPr>
          <w:p w14:paraId="4C186210" w14:textId="77777777" w:rsidR="004F6947" w:rsidRPr="00337E08" w:rsidRDefault="004F6947">
            <w:pPr>
              <w:jc w:val="left"/>
              <w:rPr>
                <w:sz w:val="15"/>
                <w:szCs w:val="15"/>
              </w:rPr>
            </w:pPr>
            <w:r w:rsidRPr="00337E08">
              <w:rPr>
                <w:rFonts w:ascii="宋体" w:eastAsia="宋体" w:hAnsi="宋体" w:cs="宋体"/>
                <w:color w:val="000000"/>
                <w:sz w:val="15"/>
                <w:szCs w:val="15"/>
              </w:rPr>
              <w:t>30302</w:t>
            </w:r>
          </w:p>
        </w:tc>
        <w:tc>
          <w:tcPr>
            <w:tcW w:w="1938" w:type="dxa"/>
            <w:shd w:val="clear" w:color="auto" w:fill="auto"/>
            <w:vAlign w:val="center"/>
          </w:tcPr>
          <w:p w14:paraId="5E76DF32"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退休费</w:t>
            </w:r>
          </w:p>
        </w:tc>
        <w:tc>
          <w:tcPr>
            <w:tcW w:w="733" w:type="dxa"/>
            <w:shd w:val="clear" w:color="auto" w:fill="auto"/>
            <w:vAlign w:val="center"/>
          </w:tcPr>
          <w:p w14:paraId="115D63C6" w14:textId="77777777" w:rsidR="004F6947" w:rsidRPr="00337E08" w:rsidRDefault="004F6947">
            <w:pPr>
              <w:rPr>
                <w:sz w:val="15"/>
                <w:szCs w:val="15"/>
              </w:rPr>
            </w:pPr>
          </w:p>
        </w:tc>
        <w:tc>
          <w:tcPr>
            <w:tcW w:w="619" w:type="dxa"/>
            <w:shd w:val="clear" w:color="auto" w:fill="auto"/>
            <w:vAlign w:val="center"/>
          </w:tcPr>
          <w:p w14:paraId="46C957E7" w14:textId="77777777" w:rsidR="004F6947" w:rsidRPr="00337E08" w:rsidRDefault="004F6947">
            <w:pPr>
              <w:jc w:val="left"/>
              <w:rPr>
                <w:sz w:val="15"/>
                <w:szCs w:val="15"/>
              </w:rPr>
            </w:pPr>
            <w:r w:rsidRPr="00337E08">
              <w:rPr>
                <w:rFonts w:ascii="宋体" w:eastAsia="宋体" w:hAnsi="宋体" w:cs="宋体"/>
                <w:color w:val="000000"/>
                <w:sz w:val="15"/>
                <w:szCs w:val="15"/>
              </w:rPr>
              <w:t>30217</w:t>
            </w:r>
          </w:p>
        </w:tc>
        <w:tc>
          <w:tcPr>
            <w:tcW w:w="1511" w:type="dxa"/>
            <w:shd w:val="clear" w:color="auto" w:fill="auto"/>
            <w:vAlign w:val="center"/>
          </w:tcPr>
          <w:p w14:paraId="353E22DE"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公务接待费</w:t>
            </w:r>
          </w:p>
        </w:tc>
        <w:tc>
          <w:tcPr>
            <w:tcW w:w="615" w:type="dxa"/>
            <w:shd w:val="clear" w:color="auto" w:fill="auto"/>
            <w:vAlign w:val="center"/>
          </w:tcPr>
          <w:p w14:paraId="2BCC7258" w14:textId="77777777" w:rsidR="004F6947" w:rsidRPr="00337E08" w:rsidRDefault="004F6947">
            <w:pPr>
              <w:rPr>
                <w:sz w:val="15"/>
                <w:szCs w:val="15"/>
              </w:rPr>
            </w:pPr>
          </w:p>
        </w:tc>
        <w:tc>
          <w:tcPr>
            <w:tcW w:w="567" w:type="dxa"/>
            <w:shd w:val="clear" w:color="auto" w:fill="auto"/>
            <w:vAlign w:val="center"/>
          </w:tcPr>
          <w:p w14:paraId="5D4B6FAF" w14:textId="77777777" w:rsidR="004F6947" w:rsidRPr="00337E08" w:rsidRDefault="004F6947">
            <w:pPr>
              <w:jc w:val="left"/>
              <w:rPr>
                <w:sz w:val="15"/>
                <w:szCs w:val="15"/>
              </w:rPr>
            </w:pPr>
            <w:r w:rsidRPr="00337E08">
              <w:rPr>
                <w:rFonts w:ascii="宋体" w:eastAsia="宋体" w:hAnsi="宋体" w:cs="宋体"/>
                <w:color w:val="000000"/>
                <w:sz w:val="15"/>
                <w:szCs w:val="15"/>
              </w:rPr>
              <w:t>31019</w:t>
            </w:r>
          </w:p>
        </w:tc>
        <w:tc>
          <w:tcPr>
            <w:tcW w:w="1701" w:type="dxa"/>
            <w:shd w:val="clear" w:color="auto" w:fill="auto"/>
            <w:vAlign w:val="center"/>
          </w:tcPr>
          <w:p w14:paraId="320884FC"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其他交通工具购置</w:t>
            </w:r>
          </w:p>
        </w:tc>
        <w:tc>
          <w:tcPr>
            <w:tcW w:w="538" w:type="dxa"/>
            <w:shd w:val="clear" w:color="auto" w:fill="auto"/>
            <w:vAlign w:val="center"/>
          </w:tcPr>
          <w:p w14:paraId="0BE28D6B" w14:textId="77777777" w:rsidR="004F6947" w:rsidRPr="00337E08" w:rsidRDefault="004F6947">
            <w:pPr>
              <w:rPr>
                <w:sz w:val="15"/>
                <w:szCs w:val="15"/>
              </w:rPr>
            </w:pPr>
          </w:p>
        </w:tc>
      </w:tr>
      <w:tr w:rsidR="004F6947" w14:paraId="2DE4E9D8" w14:textId="77777777" w:rsidTr="00337E08">
        <w:trPr>
          <w:trHeight w:hRule="exact" w:val="340"/>
          <w:jc w:val="center"/>
        </w:trPr>
        <w:tc>
          <w:tcPr>
            <w:tcW w:w="709" w:type="dxa"/>
            <w:shd w:val="clear" w:color="auto" w:fill="auto"/>
            <w:vAlign w:val="center"/>
          </w:tcPr>
          <w:p w14:paraId="0357DE67" w14:textId="77777777" w:rsidR="004F6947" w:rsidRPr="00337E08" w:rsidRDefault="004F6947">
            <w:pPr>
              <w:jc w:val="left"/>
              <w:rPr>
                <w:sz w:val="15"/>
                <w:szCs w:val="15"/>
              </w:rPr>
            </w:pPr>
            <w:r w:rsidRPr="00337E08">
              <w:rPr>
                <w:rFonts w:ascii="宋体" w:eastAsia="宋体" w:hAnsi="宋体" w:cs="宋体"/>
                <w:color w:val="000000"/>
                <w:sz w:val="15"/>
                <w:szCs w:val="15"/>
              </w:rPr>
              <w:t>30303</w:t>
            </w:r>
          </w:p>
        </w:tc>
        <w:tc>
          <w:tcPr>
            <w:tcW w:w="1938" w:type="dxa"/>
            <w:shd w:val="clear" w:color="auto" w:fill="auto"/>
            <w:vAlign w:val="center"/>
          </w:tcPr>
          <w:p w14:paraId="5CFBCFC9"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退职（役）费</w:t>
            </w:r>
          </w:p>
        </w:tc>
        <w:tc>
          <w:tcPr>
            <w:tcW w:w="733" w:type="dxa"/>
            <w:shd w:val="clear" w:color="auto" w:fill="auto"/>
            <w:vAlign w:val="center"/>
          </w:tcPr>
          <w:p w14:paraId="435F3EF7" w14:textId="77777777" w:rsidR="004F6947" w:rsidRPr="00337E08" w:rsidRDefault="004F6947">
            <w:pPr>
              <w:rPr>
                <w:sz w:val="15"/>
                <w:szCs w:val="15"/>
              </w:rPr>
            </w:pPr>
          </w:p>
        </w:tc>
        <w:tc>
          <w:tcPr>
            <w:tcW w:w="619" w:type="dxa"/>
            <w:shd w:val="clear" w:color="auto" w:fill="auto"/>
            <w:vAlign w:val="center"/>
          </w:tcPr>
          <w:p w14:paraId="37FF679E" w14:textId="77777777" w:rsidR="004F6947" w:rsidRPr="00337E08" w:rsidRDefault="004F6947">
            <w:pPr>
              <w:jc w:val="left"/>
              <w:rPr>
                <w:sz w:val="15"/>
                <w:szCs w:val="15"/>
              </w:rPr>
            </w:pPr>
            <w:r w:rsidRPr="00337E08">
              <w:rPr>
                <w:rFonts w:ascii="宋体" w:eastAsia="宋体" w:hAnsi="宋体" w:cs="宋体"/>
                <w:color w:val="000000"/>
                <w:sz w:val="15"/>
                <w:szCs w:val="15"/>
              </w:rPr>
              <w:t>30218</w:t>
            </w:r>
          </w:p>
        </w:tc>
        <w:tc>
          <w:tcPr>
            <w:tcW w:w="1511" w:type="dxa"/>
            <w:shd w:val="clear" w:color="auto" w:fill="auto"/>
            <w:vAlign w:val="center"/>
          </w:tcPr>
          <w:p w14:paraId="5C36E2BA"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专用材料费</w:t>
            </w:r>
          </w:p>
        </w:tc>
        <w:tc>
          <w:tcPr>
            <w:tcW w:w="615" w:type="dxa"/>
            <w:shd w:val="clear" w:color="auto" w:fill="auto"/>
            <w:vAlign w:val="center"/>
          </w:tcPr>
          <w:p w14:paraId="40A4DA9A" w14:textId="77777777" w:rsidR="004F6947" w:rsidRPr="00337E08" w:rsidRDefault="004F6947">
            <w:pPr>
              <w:jc w:val="right"/>
              <w:rPr>
                <w:sz w:val="15"/>
                <w:szCs w:val="15"/>
              </w:rPr>
            </w:pPr>
            <w:r w:rsidRPr="00337E08">
              <w:rPr>
                <w:rFonts w:ascii="宋体" w:eastAsia="宋体" w:hAnsi="宋体" w:cs="宋体"/>
                <w:color w:val="000000"/>
                <w:sz w:val="15"/>
                <w:szCs w:val="15"/>
              </w:rPr>
              <w:t>3.79</w:t>
            </w:r>
          </w:p>
        </w:tc>
        <w:tc>
          <w:tcPr>
            <w:tcW w:w="567" w:type="dxa"/>
            <w:shd w:val="clear" w:color="auto" w:fill="auto"/>
            <w:vAlign w:val="center"/>
          </w:tcPr>
          <w:p w14:paraId="0F632868" w14:textId="77777777" w:rsidR="004F6947" w:rsidRPr="00337E08" w:rsidRDefault="004F6947">
            <w:pPr>
              <w:jc w:val="left"/>
              <w:rPr>
                <w:sz w:val="15"/>
                <w:szCs w:val="15"/>
              </w:rPr>
            </w:pPr>
            <w:r w:rsidRPr="00337E08">
              <w:rPr>
                <w:rFonts w:ascii="宋体" w:eastAsia="宋体" w:hAnsi="宋体" w:cs="宋体"/>
                <w:color w:val="000000"/>
                <w:sz w:val="15"/>
                <w:szCs w:val="15"/>
              </w:rPr>
              <w:t>31021</w:t>
            </w:r>
          </w:p>
        </w:tc>
        <w:tc>
          <w:tcPr>
            <w:tcW w:w="1701" w:type="dxa"/>
            <w:shd w:val="clear" w:color="auto" w:fill="auto"/>
            <w:vAlign w:val="center"/>
          </w:tcPr>
          <w:p w14:paraId="6A11C4D1"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文物和陈列品购置</w:t>
            </w:r>
          </w:p>
        </w:tc>
        <w:tc>
          <w:tcPr>
            <w:tcW w:w="538" w:type="dxa"/>
            <w:shd w:val="clear" w:color="auto" w:fill="auto"/>
            <w:vAlign w:val="center"/>
          </w:tcPr>
          <w:p w14:paraId="46B8781E" w14:textId="77777777" w:rsidR="004F6947" w:rsidRPr="00337E08" w:rsidRDefault="004F6947">
            <w:pPr>
              <w:rPr>
                <w:sz w:val="15"/>
                <w:szCs w:val="15"/>
              </w:rPr>
            </w:pPr>
          </w:p>
        </w:tc>
      </w:tr>
      <w:tr w:rsidR="004F6947" w14:paraId="2F17D9B9" w14:textId="77777777" w:rsidTr="00337E08">
        <w:trPr>
          <w:trHeight w:hRule="exact" w:val="340"/>
          <w:jc w:val="center"/>
        </w:trPr>
        <w:tc>
          <w:tcPr>
            <w:tcW w:w="709" w:type="dxa"/>
            <w:shd w:val="clear" w:color="auto" w:fill="auto"/>
            <w:vAlign w:val="center"/>
          </w:tcPr>
          <w:p w14:paraId="41EBE03B" w14:textId="77777777" w:rsidR="004F6947" w:rsidRPr="00337E08" w:rsidRDefault="004F6947">
            <w:pPr>
              <w:jc w:val="left"/>
              <w:rPr>
                <w:sz w:val="15"/>
                <w:szCs w:val="15"/>
              </w:rPr>
            </w:pPr>
            <w:r w:rsidRPr="00337E08">
              <w:rPr>
                <w:rFonts w:ascii="宋体" w:eastAsia="宋体" w:hAnsi="宋体" w:cs="宋体"/>
                <w:color w:val="000000"/>
                <w:sz w:val="15"/>
                <w:szCs w:val="15"/>
              </w:rPr>
              <w:t>30304</w:t>
            </w:r>
          </w:p>
        </w:tc>
        <w:tc>
          <w:tcPr>
            <w:tcW w:w="1938" w:type="dxa"/>
            <w:shd w:val="clear" w:color="auto" w:fill="auto"/>
            <w:vAlign w:val="center"/>
          </w:tcPr>
          <w:p w14:paraId="11060C55"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抚恤金</w:t>
            </w:r>
          </w:p>
        </w:tc>
        <w:tc>
          <w:tcPr>
            <w:tcW w:w="733" w:type="dxa"/>
            <w:shd w:val="clear" w:color="auto" w:fill="auto"/>
            <w:vAlign w:val="center"/>
          </w:tcPr>
          <w:p w14:paraId="3013C4A3" w14:textId="77777777" w:rsidR="004F6947" w:rsidRPr="00337E08" w:rsidRDefault="004F6947">
            <w:pPr>
              <w:rPr>
                <w:sz w:val="15"/>
                <w:szCs w:val="15"/>
              </w:rPr>
            </w:pPr>
          </w:p>
        </w:tc>
        <w:tc>
          <w:tcPr>
            <w:tcW w:w="619" w:type="dxa"/>
            <w:shd w:val="clear" w:color="auto" w:fill="auto"/>
            <w:vAlign w:val="center"/>
          </w:tcPr>
          <w:p w14:paraId="016B7E0E" w14:textId="77777777" w:rsidR="004F6947" w:rsidRPr="00337E08" w:rsidRDefault="004F6947">
            <w:pPr>
              <w:jc w:val="left"/>
              <w:rPr>
                <w:sz w:val="15"/>
                <w:szCs w:val="15"/>
              </w:rPr>
            </w:pPr>
            <w:r w:rsidRPr="00337E08">
              <w:rPr>
                <w:rFonts w:ascii="宋体" w:eastAsia="宋体" w:hAnsi="宋体" w:cs="宋体"/>
                <w:color w:val="000000"/>
                <w:sz w:val="15"/>
                <w:szCs w:val="15"/>
              </w:rPr>
              <w:t>30224</w:t>
            </w:r>
          </w:p>
        </w:tc>
        <w:tc>
          <w:tcPr>
            <w:tcW w:w="1511" w:type="dxa"/>
            <w:shd w:val="clear" w:color="auto" w:fill="auto"/>
            <w:vAlign w:val="center"/>
          </w:tcPr>
          <w:p w14:paraId="13CF9496"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被装购置费</w:t>
            </w:r>
          </w:p>
        </w:tc>
        <w:tc>
          <w:tcPr>
            <w:tcW w:w="615" w:type="dxa"/>
            <w:shd w:val="clear" w:color="auto" w:fill="auto"/>
            <w:vAlign w:val="center"/>
          </w:tcPr>
          <w:p w14:paraId="1D840C7F" w14:textId="77777777" w:rsidR="004F6947" w:rsidRPr="00337E08" w:rsidRDefault="004F6947">
            <w:pPr>
              <w:rPr>
                <w:sz w:val="15"/>
                <w:szCs w:val="15"/>
              </w:rPr>
            </w:pPr>
          </w:p>
        </w:tc>
        <w:tc>
          <w:tcPr>
            <w:tcW w:w="567" w:type="dxa"/>
            <w:shd w:val="clear" w:color="auto" w:fill="auto"/>
            <w:vAlign w:val="center"/>
          </w:tcPr>
          <w:p w14:paraId="6DE0267C" w14:textId="77777777" w:rsidR="004F6947" w:rsidRPr="00337E08" w:rsidRDefault="004F6947">
            <w:pPr>
              <w:jc w:val="left"/>
              <w:rPr>
                <w:sz w:val="15"/>
                <w:szCs w:val="15"/>
              </w:rPr>
            </w:pPr>
            <w:r w:rsidRPr="00337E08">
              <w:rPr>
                <w:rFonts w:ascii="宋体" w:eastAsia="宋体" w:hAnsi="宋体" w:cs="宋体"/>
                <w:color w:val="000000"/>
                <w:sz w:val="15"/>
                <w:szCs w:val="15"/>
              </w:rPr>
              <w:t>31022</w:t>
            </w:r>
          </w:p>
        </w:tc>
        <w:tc>
          <w:tcPr>
            <w:tcW w:w="1701" w:type="dxa"/>
            <w:shd w:val="clear" w:color="auto" w:fill="auto"/>
            <w:vAlign w:val="center"/>
          </w:tcPr>
          <w:p w14:paraId="4B314A09"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无形资产购置</w:t>
            </w:r>
          </w:p>
        </w:tc>
        <w:tc>
          <w:tcPr>
            <w:tcW w:w="538" w:type="dxa"/>
            <w:shd w:val="clear" w:color="auto" w:fill="auto"/>
            <w:vAlign w:val="center"/>
          </w:tcPr>
          <w:p w14:paraId="3CF21B8E" w14:textId="77777777" w:rsidR="004F6947" w:rsidRPr="00337E08" w:rsidRDefault="004F6947">
            <w:pPr>
              <w:jc w:val="right"/>
              <w:rPr>
                <w:sz w:val="15"/>
                <w:szCs w:val="15"/>
              </w:rPr>
            </w:pPr>
            <w:r w:rsidRPr="00337E08">
              <w:rPr>
                <w:rFonts w:ascii="宋体" w:eastAsia="宋体" w:hAnsi="宋体" w:cs="宋体"/>
                <w:color w:val="000000"/>
                <w:sz w:val="15"/>
                <w:szCs w:val="15"/>
              </w:rPr>
              <w:t>0.80</w:t>
            </w:r>
          </w:p>
        </w:tc>
      </w:tr>
      <w:tr w:rsidR="004F6947" w14:paraId="2B04D5C8" w14:textId="77777777" w:rsidTr="00337E08">
        <w:trPr>
          <w:trHeight w:hRule="exact" w:val="340"/>
          <w:jc w:val="center"/>
        </w:trPr>
        <w:tc>
          <w:tcPr>
            <w:tcW w:w="709" w:type="dxa"/>
            <w:shd w:val="clear" w:color="auto" w:fill="auto"/>
            <w:vAlign w:val="center"/>
          </w:tcPr>
          <w:p w14:paraId="41085E75" w14:textId="77777777" w:rsidR="004F6947" w:rsidRPr="00337E08" w:rsidRDefault="004F6947">
            <w:pPr>
              <w:jc w:val="left"/>
              <w:rPr>
                <w:sz w:val="15"/>
                <w:szCs w:val="15"/>
              </w:rPr>
            </w:pPr>
            <w:r w:rsidRPr="00337E08">
              <w:rPr>
                <w:rFonts w:ascii="宋体" w:eastAsia="宋体" w:hAnsi="宋体" w:cs="宋体"/>
                <w:color w:val="000000"/>
                <w:sz w:val="15"/>
                <w:szCs w:val="15"/>
              </w:rPr>
              <w:t>30305</w:t>
            </w:r>
          </w:p>
        </w:tc>
        <w:tc>
          <w:tcPr>
            <w:tcW w:w="1938" w:type="dxa"/>
            <w:shd w:val="clear" w:color="auto" w:fill="auto"/>
            <w:vAlign w:val="center"/>
          </w:tcPr>
          <w:p w14:paraId="791C7695"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生活补助</w:t>
            </w:r>
          </w:p>
        </w:tc>
        <w:tc>
          <w:tcPr>
            <w:tcW w:w="733" w:type="dxa"/>
            <w:shd w:val="clear" w:color="auto" w:fill="auto"/>
            <w:vAlign w:val="center"/>
          </w:tcPr>
          <w:p w14:paraId="53FE284A" w14:textId="77777777" w:rsidR="004F6947" w:rsidRPr="00337E08" w:rsidRDefault="004F6947">
            <w:pPr>
              <w:rPr>
                <w:sz w:val="15"/>
                <w:szCs w:val="15"/>
              </w:rPr>
            </w:pPr>
          </w:p>
        </w:tc>
        <w:tc>
          <w:tcPr>
            <w:tcW w:w="619" w:type="dxa"/>
            <w:shd w:val="clear" w:color="auto" w:fill="auto"/>
            <w:vAlign w:val="center"/>
          </w:tcPr>
          <w:p w14:paraId="585C89F4" w14:textId="77777777" w:rsidR="004F6947" w:rsidRPr="00337E08" w:rsidRDefault="004F6947">
            <w:pPr>
              <w:jc w:val="left"/>
              <w:rPr>
                <w:sz w:val="15"/>
                <w:szCs w:val="15"/>
              </w:rPr>
            </w:pPr>
            <w:r w:rsidRPr="00337E08">
              <w:rPr>
                <w:rFonts w:ascii="宋体" w:eastAsia="宋体" w:hAnsi="宋体" w:cs="宋体"/>
                <w:color w:val="000000"/>
                <w:sz w:val="15"/>
                <w:szCs w:val="15"/>
              </w:rPr>
              <w:t>30225</w:t>
            </w:r>
          </w:p>
        </w:tc>
        <w:tc>
          <w:tcPr>
            <w:tcW w:w="1511" w:type="dxa"/>
            <w:shd w:val="clear" w:color="auto" w:fill="auto"/>
            <w:vAlign w:val="center"/>
          </w:tcPr>
          <w:p w14:paraId="71254522"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专用燃料费</w:t>
            </w:r>
          </w:p>
        </w:tc>
        <w:tc>
          <w:tcPr>
            <w:tcW w:w="615" w:type="dxa"/>
            <w:shd w:val="clear" w:color="auto" w:fill="auto"/>
            <w:vAlign w:val="center"/>
          </w:tcPr>
          <w:p w14:paraId="3DDA0DFB" w14:textId="77777777" w:rsidR="004F6947" w:rsidRPr="00337E08" w:rsidRDefault="004F6947">
            <w:pPr>
              <w:rPr>
                <w:sz w:val="15"/>
                <w:szCs w:val="15"/>
              </w:rPr>
            </w:pPr>
          </w:p>
        </w:tc>
        <w:tc>
          <w:tcPr>
            <w:tcW w:w="567" w:type="dxa"/>
            <w:shd w:val="clear" w:color="auto" w:fill="auto"/>
            <w:vAlign w:val="center"/>
          </w:tcPr>
          <w:p w14:paraId="71572DEC" w14:textId="77777777" w:rsidR="004F6947" w:rsidRPr="00337E08" w:rsidRDefault="004F6947">
            <w:pPr>
              <w:jc w:val="left"/>
              <w:rPr>
                <w:sz w:val="15"/>
                <w:szCs w:val="15"/>
              </w:rPr>
            </w:pPr>
            <w:r w:rsidRPr="00337E08">
              <w:rPr>
                <w:rFonts w:ascii="宋体" w:eastAsia="宋体" w:hAnsi="宋体" w:cs="宋体"/>
                <w:color w:val="000000"/>
                <w:sz w:val="15"/>
                <w:szCs w:val="15"/>
              </w:rPr>
              <w:t>31099</w:t>
            </w:r>
          </w:p>
        </w:tc>
        <w:tc>
          <w:tcPr>
            <w:tcW w:w="1701" w:type="dxa"/>
            <w:shd w:val="clear" w:color="auto" w:fill="auto"/>
            <w:vAlign w:val="center"/>
          </w:tcPr>
          <w:p w14:paraId="3889AB79"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其他资本性支出</w:t>
            </w:r>
          </w:p>
        </w:tc>
        <w:tc>
          <w:tcPr>
            <w:tcW w:w="538" w:type="dxa"/>
            <w:shd w:val="clear" w:color="auto" w:fill="auto"/>
            <w:vAlign w:val="center"/>
          </w:tcPr>
          <w:p w14:paraId="14841ACD" w14:textId="77777777" w:rsidR="004F6947" w:rsidRPr="00337E08" w:rsidRDefault="004F6947">
            <w:pPr>
              <w:jc w:val="right"/>
              <w:rPr>
                <w:sz w:val="15"/>
                <w:szCs w:val="15"/>
              </w:rPr>
            </w:pPr>
            <w:r w:rsidRPr="00337E08">
              <w:rPr>
                <w:rFonts w:ascii="宋体" w:eastAsia="宋体" w:hAnsi="宋体" w:cs="宋体"/>
                <w:color w:val="000000"/>
                <w:sz w:val="15"/>
                <w:szCs w:val="15"/>
              </w:rPr>
              <w:t>0.46</w:t>
            </w:r>
          </w:p>
        </w:tc>
      </w:tr>
      <w:tr w:rsidR="004F6947" w14:paraId="6CBB16D5" w14:textId="77777777" w:rsidTr="00337E08">
        <w:trPr>
          <w:trHeight w:hRule="exact" w:val="340"/>
          <w:jc w:val="center"/>
        </w:trPr>
        <w:tc>
          <w:tcPr>
            <w:tcW w:w="709" w:type="dxa"/>
            <w:shd w:val="clear" w:color="auto" w:fill="auto"/>
            <w:vAlign w:val="center"/>
          </w:tcPr>
          <w:p w14:paraId="738A330B" w14:textId="77777777" w:rsidR="004F6947" w:rsidRPr="00337E08" w:rsidRDefault="004F6947">
            <w:pPr>
              <w:jc w:val="left"/>
              <w:rPr>
                <w:sz w:val="15"/>
                <w:szCs w:val="15"/>
              </w:rPr>
            </w:pPr>
            <w:r w:rsidRPr="00337E08">
              <w:rPr>
                <w:rFonts w:ascii="宋体" w:eastAsia="宋体" w:hAnsi="宋体" w:cs="宋体"/>
                <w:color w:val="000000"/>
                <w:sz w:val="15"/>
                <w:szCs w:val="15"/>
              </w:rPr>
              <w:t>30306</w:t>
            </w:r>
          </w:p>
        </w:tc>
        <w:tc>
          <w:tcPr>
            <w:tcW w:w="1938" w:type="dxa"/>
            <w:shd w:val="clear" w:color="auto" w:fill="auto"/>
            <w:vAlign w:val="center"/>
          </w:tcPr>
          <w:p w14:paraId="17D52196"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救济费</w:t>
            </w:r>
          </w:p>
        </w:tc>
        <w:tc>
          <w:tcPr>
            <w:tcW w:w="733" w:type="dxa"/>
            <w:shd w:val="clear" w:color="auto" w:fill="auto"/>
            <w:vAlign w:val="center"/>
          </w:tcPr>
          <w:p w14:paraId="6676433E" w14:textId="77777777" w:rsidR="004F6947" w:rsidRPr="00337E08" w:rsidRDefault="004F6947">
            <w:pPr>
              <w:rPr>
                <w:sz w:val="15"/>
                <w:szCs w:val="15"/>
              </w:rPr>
            </w:pPr>
          </w:p>
        </w:tc>
        <w:tc>
          <w:tcPr>
            <w:tcW w:w="619" w:type="dxa"/>
            <w:shd w:val="clear" w:color="auto" w:fill="auto"/>
            <w:vAlign w:val="center"/>
          </w:tcPr>
          <w:p w14:paraId="61FE93DD" w14:textId="77777777" w:rsidR="004F6947" w:rsidRPr="00337E08" w:rsidRDefault="004F6947">
            <w:pPr>
              <w:jc w:val="left"/>
              <w:rPr>
                <w:sz w:val="15"/>
                <w:szCs w:val="15"/>
              </w:rPr>
            </w:pPr>
            <w:r w:rsidRPr="00337E08">
              <w:rPr>
                <w:rFonts w:ascii="宋体" w:eastAsia="宋体" w:hAnsi="宋体" w:cs="宋体"/>
                <w:color w:val="000000"/>
                <w:sz w:val="15"/>
                <w:szCs w:val="15"/>
              </w:rPr>
              <w:t>30226</w:t>
            </w:r>
          </w:p>
        </w:tc>
        <w:tc>
          <w:tcPr>
            <w:tcW w:w="1511" w:type="dxa"/>
            <w:shd w:val="clear" w:color="auto" w:fill="auto"/>
            <w:vAlign w:val="center"/>
          </w:tcPr>
          <w:p w14:paraId="7E7B662A"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劳务费</w:t>
            </w:r>
          </w:p>
        </w:tc>
        <w:tc>
          <w:tcPr>
            <w:tcW w:w="615" w:type="dxa"/>
            <w:shd w:val="clear" w:color="auto" w:fill="auto"/>
            <w:vAlign w:val="center"/>
          </w:tcPr>
          <w:p w14:paraId="5F0B5423" w14:textId="77777777" w:rsidR="004F6947" w:rsidRPr="00337E08" w:rsidRDefault="004F6947">
            <w:pPr>
              <w:rPr>
                <w:sz w:val="15"/>
                <w:szCs w:val="15"/>
              </w:rPr>
            </w:pPr>
          </w:p>
        </w:tc>
        <w:tc>
          <w:tcPr>
            <w:tcW w:w="567" w:type="dxa"/>
            <w:shd w:val="clear" w:color="auto" w:fill="auto"/>
            <w:vAlign w:val="center"/>
          </w:tcPr>
          <w:p w14:paraId="50A7BEB8" w14:textId="77777777" w:rsidR="004F6947" w:rsidRPr="00337E08" w:rsidRDefault="004F6947">
            <w:pPr>
              <w:jc w:val="left"/>
              <w:rPr>
                <w:sz w:val="15"/>
                <w:szCs w:val="15"/>
              </w:rPr>
            </w:pPr>
            <w:r w:rsidRPr="00337E08">
              <w:rPr>
                <w:rFonts w:ascii="宋体" w:eastAsia="宋体" w:hAnsi="宋体" w:cs="宋体"/>
                <w:color w:val="000000"/>
                <w:sz w:val="15"/>
                <w:szCs w:val="15"/>
              </w:rPr>
              <w:t>399</w:t>
            </w:r>
          </w:p>
        </w:tc>
        <w:tc>
          <w:tcPr>
            <w:tcW w:w="1701" w:type="dxa"/>
            <w:shd w:val="clear" w:color="auto" w:fill="auto"/>
            <w:vAlign w:val="center"/>
          </w:tcPr>
          <w:p w14:paraId="4E4C8A49" w14:textId="77777777" w:rsidR="004F6947" w:rsidRPr="00337E08" w:rsidRDefault="004F6947">
            <w:pPr>
              <w:jc w:val="left"/>
              <w:rPr>
                <w:sz w:val="15"/>
                <w:szCs w:val="15"/>
              </w:rPr>
            </w:pPr>
            <w:r w:rsidRPr="00337E08">
              <w:rPr>
                <w:rFonts w:ascii="宋体" w:eastAsia="宋体" w:hAnsi="宋体" w:cs="宋体"/>
                <w:color w:val="000000"/>
                <w:sz w:val="15"/>
                <w:szCs w:val="15"/>
              </w:rPr>
              <w:t>其他支出</w:t>
            </w:r>
          </w:p>
        </w:tc>
        <w:tc>
          <w:tcPr>
            <w:tcW w:w="538" w:type="dxa"/>
            <w:shd w:val="clear" w:color="auto" w:fill="auto"/>
            <w:vAlign w:val="center"/>
          </w:tcPr>
          <w:p w14:paraId="6961EC82" w14:textId="77777777" w:rsidR="004F6947" w:rsidRPr="00337E08" w:rsidRDefault="004F6947">
            <w:pPr>
              <w:rPr>
                <w:sz w:val="15"/>
                <w:szCs w:val="15"/>
              </w:rPr>
            </w:pPr>
          </w:p>
        </w:tc>
      </w:tr>
      <w:tr w:rsidR="004F6947" w14:paraId="7ADD5C0F" w14:textId="77777777" w:rsidTr="00337E08">
        <w:trPr>
          <w:trHeight w:hRule="exact" w:val="340"/>
          <w:jc w:val="center"/>
        </w:trPr>
        <w:tc>
          <w:tcPr>
            <w:tcW w:w="709" w:type="dxa"/>
            <w:shd w:val="clear" w:color="auto" w:fill="auto"/>
            <w:vAlign w:val="center"/>
          </w:tcPr>
          <w:p w14:paraId="6067E0E3" w14:textId="77777777" w:rsidR="004F6947" w:rsidRPr="00337E08" w:rsidRDefault="004F6947">
            <w:pPr>
              <w:jc w:val="left"/>
              <w:rPr>
                <w:sz w:val="15"/>
                <w:szCs w:val="15"/>
              </w:rPr>
            </w:pPr>
            <w:r w:rsidRPr="00337E08">
              <w:rPr>
                <w:rFonts w:ascii="宋体" w:eastAsia="宋体" w:hAnsi="宋体" w:cs="宋体"/>
                <w:color w:val="000000"/>
                <w:sz w:val="15"/>
                <w:szCs w:val="15"/>
              </w:rPr>
              <w:t>30307</w:t>
            </w:r>
          </w:p>
        </w:tc>
        <w:tc>
          <w:tcPr>
            <w:tcW w:w="1938" w:type="dxa"/>
            <w:shd w:val="clear" w:color="auto" w:fill="auto"/>
            <w:vAlign w:val="center"/>
          </w:tcPr>
          <w:p w14:paraId="0C2B59E2"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医疗费补助</w:t>
            </w:r>
          </w:p>
        </w:tc>
        <w:tc>
          <w:tcPr>
            <w:tcW w:w="733" w:type="dxa"/>
            <w:shd w:val="clear" w:color="auto" w:fill="auto"/>
            <w:vAlign w:val="center"/>
          </w:tcPr>
          <w:p w14:paraId="7623D86A" w14:textId="77777777" w:rsidR="004F6947" w:rsidRPr="00337E08" w:rsidRDefault="004F6947">
            <w:pPr>
              <w:rPr>
                <w:sz w:val="15"/>
                <w:szCs w:val="15"/>
              </w:rPr>
            </w:pPr>
          </w:p>
        </w:tc>
        <w:tc>
          <w:tcPr>
            <w:tcW w:w="619" w:type="dxa"/>
            <w:shd w:val="clear" w:color="auto" w:fill="auto"/>
            <w:vAlign w:val="center"/>
          </w:tcPr>
          <w:p w14:paraId="583245E1" w14:textId="77777777" w:rsidR="004F6947" w:rsidRPr="00337E08" w:rsidRDefault="004F6947">
            <w:pPr>
              <w:jc w:val="left"/>
              <w:rPr>
                <w:sz w:val="15"/>
                <w:szCs w:val="15"/>
              </w:rPr>
            </w:pPr>
            <w:r w:rsidRPr="00337E08">
              <w:rPr>
                <w:rFonts w:ascii="宋体" w:eastAsia="宋体" w:hAnsi="宋体" w:cs="宋体"/>
                <w:color w:val="000000"/>
                <w:sz w:val="15"/>
                <w:szCs w:val="15"/>
              </w:rPr>
              <w:t>30227</w:t>
            </w:r>
          </w:p>
        </w:tc>
        <w:tc>
          <w:tcPr>
            <w:tcW w:w="1511" w:type="dxa"/>
            <w:shd w:val="clear" w:color="auto" w:fill="auto"/>
            <w:vAlign w:val="center"/>
          </w:tcPr>
          <w:p w14:paraId="1BAFADD2"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委托业务费</w:t>
            </w:r>
          </w:p>
        </w:tc>
        <w:tc>
          <w:tcPr>
            <w:tcW w:w="615" w:type="dxa"/>
            <w:shd w:val="clear" w:color="auto" w:fill="auto"/>
            <w:vAlign w:val="center"/>
          </w:tcPr>
          <w:p w14:paraId="3DAC060A" w14:textId="77777777" w:rsidR="004F6947" w:rsidRPr="00337E08" w:rsidRDefault="004F6947">
            <w:pPr>
              <w:jc w:val="right"/>
              <w:rPr>
                <w:sz w:val="15"/>
                <w:szCs w:val="15"/>
              </w:rPr>
            </w:pPr>
            <w:r w:rsidRPr="00337E08">
              <w:rPr>
                <w:rFonts w:ascii="宋体" w:eastAsia="宋体" w:hAnsi="宋体" w:cs="宋体"/>
                <w:color w:val="000000"/>
                <w:sz w:val="15"/>
                <w:szCs w:val="15"/>
              </w:rPr>
              <w:t>0.20</w:t>
            </w:r>
          </w:p>
        </w:tc>
        <w:tc>
          <w:tcPr>
            <w:tcW w:w="567" w:type="dxa"/>
            <w:shd w:val="clear" w:color="auto" w:fill="auto"/>
            <w:vAlign w:val="center"/>
          </w:tcPr>
          <w:p w14:paraId="0B7082AE" w14:textId="77777777" w:rsidR="004F6947" w:rsidRPr="00337E08" w:rsidRDefault="004F6947">
            <w:pPr>
              <w:jc w:val="left"/>
              <w:rPr>
                <w:sz w:val="15"/>
                <w:szCs w:val="15"/>
              </w:rPr>
            </w:pPr>
            <w:r w:rsidRPr="00337E08">
              <w:rPr>
                <w:rFonts w:ascii="宋体" w:eastAsia="宋体" w:hAnsi="宋体" w:cs="宋体"/>
                <w:color w:val="000000"/>
                <w:sz w:val="15"/>
                <w:szCs w:val="15"/>
              </w:rPr>
              <w:t>39907</w:t>
            </w:r>
          </w:p>
        </w:tc>
        <w:tc>
          <w:tcPr>
            <w:tcW w:w="1701" w:type="dxa"/>
            <w:shd w:val="clear" w:color="auto" w:fill="auto"/>
            <w:vAlign w:val="center"/>
          </w:tcPr>
          <w:p w14:paraId="765206E7"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国家赔偿费用支出</w:t>
            </w:r>
          </w:p>
        </w:tc>
        <w:tc>
          <w:tcPr>
            <w:tcW w:w="538" w:type="dxa"/>
            <w:shd w:val="clear" w:color="auto" w:fill="auto"/>
            <w:vAlign w:val="center"/>
          </w:tcPr>
          <w:p w14:paraId="43DFC6E0" w14:textId="77777777" w:rsidR="004F6947" w:rsidRPr="00337E08" w:rsidRDefault="004F6947">
            <w:pPr>
              <w:rPr>
                <w:sz w:val="15"/>
                <w:szCs w:val="15"/>
              </w:rPr>
            </w:pPr>
          </w:p>
        </w:tc>
      </w:tr>
      <w:tr w:rsidR="004F6947" w14:paraId="54F02169" w14:textId="77777777" w:rsidTr="00337E08">
        <w:trPr>
          <w:trHeight w:hRule="exact" w:val="810"/>
          <w:jc w:val="center"/>
        </w:trPr>
        <w:tc>
          <w:tcPr>
            <w:tcW w:w="709" w:type="dxa"/>
            <w:shd w:val="clear" w:color="auto" w:fill="auto"/>
            <w:vAlign w:val="center"/>
          </w:tcPr>
          <w:p w14:paraId="19219FBE" w14:textId="77777777" w:rsidR="004F6947" w:rsidRPr="00337E08" w:rsidRDefault="004F6947">
            <w:pPr>
              <w:jc w:val="left"/>
              <w:rPr>
                <w:sz w:val="15"/>
                <w:szCs w:val="15"/>
              </w:rPr>
            </w:pPr>
            <w:r w:rsidRPr="00337E08">
              <w:rPr>
                <w:rFonts w:ascii="宋体" w:eastAsia="宋体" w:hAnsi="宋体" w:cs="宋体"/>
                <w:color w:val="000000"/>
                <w:sz w:val="15"/>
                <w:szCs w:val="15"/>
              </w:rPr>
              <w:t>30308</w:t>
            </w:r>
          </w:p>
        </w:tc>
        <w:tc>
          <w:tcPr>
            <w:tcW w:w="1938" w:type="dxa"/>
            <w:shd w:val="clear" w:color="auto" w:fill="auto"/>
            <w:vAlign w:val="center"/>
          </w:tcPr>
          <w:p w14:paraId="39F9EBE7"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助学金</w:t>
            </w:r>
          </w:p>
        </w:tc>
        <w:tc>
          <w:tcPr>
            <w:tcW w:w="733" w:type="dxa"/>
            <w:shd w:val="clear" w:color="auto" w:fill="auto"/>
            <w:vAlign w:val="center"/>
          </w:tcPr>
          <w:p w14:paraId="43DBD961" w14:textId="77777777" w:rsidR="004F6947" w:rsidRPr="00337E08" w:rsidRDefault="004F6947">
            <w:pPr>
              <w:rPr>
                <w:sz w:val="15"/>
                <w:szCs w:val="15"/>
              </w:rPr>
            </w:pPr>
          </w:p>
        </w:tc>
        <w:tc>
          <w:tcPr>
            <w:tcW w:w="619" w:type="dxa"/>
            <w:shd w:val="clear" w:color="auto" w:fill="auto"/>
            <w:vAlign w:val="center"/>
          </w:tcPr>
          <w:p w14:paraId="642F3D9F" w14:textId="77777777" w:rsidR="004F6947" w:rsidRPr="00337E08" w:rsidRDefault="004F6947">
            <w:pPr>
              <w:jc w:val="left"/>
              <w:rPr>
                <w:sz w:val="15"/>
                <w:szCs w:val="15"/>
              </w:rPr>
            </w:pPr>
            <w:r w:rsidRPr="00337E08">
              <w:rPr>
                <w:rFonts w:ascii="宋体" w:eastAsia="宋体" w:hAnsi="宋体" w:cs="宋体"/>
                <w:color w:val="000000"/>
                <w:sz w:val="15"/>
                <w:szCs w:val="15"/>
              </w:rPr>
              <w:t>30228</w:t>
            </w:r>
          </w:p>
        </w:tc>
        <w:tc>
          <w:tcPr>
            <w:tcW w:w="1511" w:type="dxa"/>
            <w:shd w:val="clear" w:color="auto" w:fill="auto"/>
            <w:vAlign w:val="center"/>
          </w:tcPr>
          <w:p w14:paraId="035BDF5F"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工会经费</w:t>
            </w:r>
          </w:p>
        </w:tc>
        <w:tc>
          <w:tcPr>
            <w:tcW w:w="615" w:type="dxa"/>
            <w:shd w:val="clear" w:color="auto" w:fill="auto"/>
            <w:vAlign w:val="center"/>
          </w:tcPr>
          <w:p w14:paraId="7694F47C" w14:textId="77777777" w:rsidR="004F6947" w:rsidRPr="00337E08" w:rsidRDefault="004F6947">
            <w:pPr>
              <w:rPr>
                <w:sz w:val="15"/>
                <w:szCs w:val="15"/>
              </w:rPr>
            </w:pPr>
          </w:p>
        </w:tc>
        <w:tc>
          <w:tcPr>
            <w:tcW w:w="567" w:type="dxa"/>
            <w:shd w:val="clear" w:color="auto" w:fill="auto"/>
            <w:vAlign w:val="center"/>
          </w:tcPr>
          <w:p w14:paraId="4B7422FF" w14:textId="77777777" w:rsidR="004F6947" w:rsidRPr="00337E08" w:rsidRDefault="004F6947">
            <w:pPr>
              <w:jc w:val="left"/>
              <w:rPr>
                <w:sz w:val="15"/>
                <w:szCs w:val="15"/>
              </w:rPr>
            </w:pPr>
            <w:r w:rsidRPr="00337E08">
              <w:rPr>
                <w:rFonts w:ascii="宋体" w:eastAsia="宋体" w:hAnsi="宋体" w:cs="宋体"/>
                <w:color w:val="000000"/>
                <w:sz w:val="15"/>
                <w:szCs w:val="15"/>
              </w:rPr>
              <w:t>39908</w:t>
            </w:r>
          </w:p>
        </w:tc>
        <w:tc>
          <w:tcPr>
            <w:tcW w:w="1701" w:type="dxa"/>
            <w:shd w:val="clear" w:color="auto" w:fill="auto"/>
            <w:vAlign w:val="center"/>
          </w:tcPr>
          <w:p w14:paraId="416F647B"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对民间非营利组织和群众性自治组织补贴</w:t>
            </w:r>
          </w:p>
        </w:tc>
        <w:tc>
          <w:tcPr>
            <w:tcW w:w="538" w:type="dxa"/>
            <w:shd w:val="clear" w:color="auto" w:fill="auto"/>
            <w:vAlign w:val="center"/>
          </w:tcPr>
          <w:p w14:paraId="696EA656" w14:textId="77777777" w:rsidR="004F6947" w:rsidRPr="00337E08" w:rsidRDefault="004F6947">
            <w:pPr>
              <w:rPr>
                <w:sz w:val="15"/>
                <w:szCs w:val="15"/>
              </w:rPr>
            </w:pPr>
          </w:p>
        </w:tc>
      </w:tr>
      <w:tr w:rsidR="004F6947" w14:paraId="0F40A431" w14:textId="77777777" w:rsidTr="00337E08">
        <w:trPr>
          <w:trHeight w:hRule="exact" w:val="340"/>
          <w:jc w:val="center"/>
        </w:trPr>
        <w:tc>
          <w:tcPr>
            <w:tcW w:w="709" w:type="dxa"/>
            <w:shd w:val="clear" w:color="auto" w:fill="auto"/>
            <w:vAlign w:val="center"/>
          </w:tcPr>
          <w:p w14:paraId="1B3E8FC4" w14:textId="77777777" w:rsidR="004F6947" w:rsidRPr="00337E08" w:rsidRDefault="004F6947">
            <w:pPr>
              <w:jc w:val="left"/>
              <w:rPr>
                <w:sz w:val="15"/>
                <w:szCs w:val="15"/>
              </w:rPr>
            </w:pPr>
            <w:r w:rsidRPr="00337E08">
              <w:rPr>
                <w:rFonts w:ascii="宋体" w:eastAsia="宋体" w:hAnsi="宋体" w:cs="宋体"/>
                <w:color w:val="000000"/>
                <w:sz w:val="15"/>
                <w:szCs w:val="15"/>
              </w:rPr>
              <w:t>30309</w:t>
            </w:r>
          </w:p>
        </w:tc>
        <w:tc>
          <w:tcPr>
            <w:tcW w:w="1938" w:type="dxa"/>
            <w:shd w:val="clear" w:color="auto" w:fill="auto"/>
            <w:vAlign w:val="center"/>
          </w:tcPr>
          <w:p w14:paraId="4A1E04C8"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奖励金</w:t>
            </w:r>
          </w:p>
        </w:tc>
        <w:tc>
          <w:tcPr>
            <w:tcW w:w="733" w:type="dxa"/>
            <w:shd w:val="clear" w:color="auto" w:fill="auto"/>
            <w:vAlign w:val="center"/>
          </w:tcPr>
          <w:p w14:paraId="7CAA376E" w14:textId="77777777" w:rsidR="004F6947" w:rsidRPr="00337E08" w:rsidRDefault="004F6947">
            <w:pPr>
              <w:rPr>
                <w:sz w:val="15"/>
                <w:szCs w:val="15"/>
              </w:rPr>
            </w:pPr>
          </w:p>
        </w:tc>
        <w:tc>
          <w:tcPr>
            <w:tcW w:w="619" w:type="dxa"/>
            <w:shd w:val="clear" w:color="auto" w:fill="auto"/>
            <w:vAlign w:val="center"/>
          </w:tcPr>
          <w:p w14:paraId="291D81CE" w14:textId="77777777" w:rsidR="004F6947" w:rsidRPr="00337E08" w:rsidRDefault="004F6947">
            <w:pPr>
              <w:jc w:val="left"/>
              <w:rPr>
                <w:sz w:val="15"/>
                <w:szCs w:val="15"/>
              </w:rPr>
            </w:pPr>
            <w:r w:rsidRPr="00337E08">
              <w:rPr>
                <w:rFonts w:ascii="宋体" w:eastAsia="宋体" w:hAnsi="宋体" w:cs="宋体"/>
                <w:color w:val="000000"/>
                <w:sz w:val="15"/>
                <w:szCs w:val="15"/>
              </w:rPr>
              <w:t>30229</w:t>
            </w:r>
          </w:p>
        </w:tc>
        <w:tc>
          <w:tcPr>
            <w:tcW w:w="1511" w:type="dxa"/>
            <w:shd w:val="clear" w:color="auto" w:fill="auto"/>
            <w:vAlign w:val="center"/>
          </w:tcPr>
          <w:p w14:paraId="6C0985A3"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福利费</w:t>
            </w:r>
          </w:p>
        </w:tc>
        <w:tc>
          <w:tcPr>
            <w:tcW w:w="615" w:type="dxa"/>
            <w:shd w:val="clear" w:color="auto" w:fill="auto"/>
            <w:vAlign w:val="center"/>
          </w:tcPr>
          <w:p w14:paraId="4458BB32" w14:textId="77777777" w:rsidR="004F6947" w:rsidRPr="00337E08" w:rsidRDefault="004F6947">
            <w:pPr>
              <w:rPr>
                <w:sz w:val="15"/>
                <w:szCs w:val="15"/>
              </w:rPr>
            </w:pPr>
          </w:p>
        </w:tc>
        <w:tc>
          <w:tcPr>
            <w:tcW w:w="567" w:type="dxa"/>
            <w:shd w:val="clear" w:color="auto" w:fill="auto"/>
            <w:vAlign w:val="center"/>
          </w:tcPr>
          <w:p w14:paraId="1B12461B" w14:textId="77777777" w:rsidR="004F6947" w:rsidRPr="00337E08" w:rsidRDefault="004F6947">
            <w:pPr>
              <w:jc w:val="left"/>
              <w:rPr>
                <w:sz w:val="15"/>
                <w:szCs w:val="15"/>
              </w:rPr>
            </w:pPr>
            <w:r w:rsidRPr="00337E08">
              <w:rPr>
                <w:rFonts w:ascii="宋体" w:eastAsia="宋体" w:hAnsi="宋体" w:cs="宋体"/>
                <w:color w:val="000000"/>
                <w:sz w:val="15"/>
                <w:szCs w:val="15"/>
              </w:rPr>
              <w:t>39909</w:t>
            </w:r>
          </w:p>
        </w:tc>
        <w:tc>
          <w:tcPr>
            <w:tcW w:w="1701" w:type="dxa"/>
            <w:shd w:val="clear" w:color="auto" w:fill="auto"/>
            <w:vAlign w:val="center"/>
          </w:tcPr>
          <w:p w14:paraId="27184497"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经常性赠与</w:t>
            </w:r>
          </w:p>
        </w:tc>
        <w:tc>
          <w:tcPr>
            <w:tcW w:w="538" w:type="dxa"/>
            <w:shd w:val="clear" w:color="auto" w:fill="auto"/>
            <w:vAlign w:val="center"/>
          </w:tcPr>
          <w:p w14:paraId="690C12F8" w14:textId="77777777" w:rsidR="004F6947" w:rsidRPr="00337E08" w:rsidRDefault="004F6947">
            <w:pPr>
              <w:rPr>
                <w:sz w:val="15"/>
                <w:szCs w:val="15"/>
              </w:rPr>
            </w:pPr>
          </w:p>
        </w:tc>
      </w:tr>
      <w:tr w:rsidR="004F6947" w14:paraId="796661D7" w14:textId="77777777" w:rsidTr="00337E08">
        <w:trPr>
          <w:trHeight w:hRule="exact" w:val="340"/>
          <w:jc w:val="center"/>
        </w:trPr>
        <w:tc>
          <w:tcPr>
            <w:tcW w:w="709" w:type="dxa"/>
            <w:shd w:val="clear" w:color="auto" w:fill="auto"/>
            <w:vAlign w:val="center"/>
          </w:tcPr>
          <w:p w14:paraId="3DE79516" w14:textId="77777777" w:rsidR="004F6947" w:rsidRPr="00337E08" w:rsidRDefault="004F6947">
            <w:pPr>
              <w:jc w:val="left"/>
              <w:rPr>
                <w:sz w:val="15"/>
                <w:szCs w:val="15"/>
              </w:rPr>
            </w:pPr>
            <w:r w:rsidRPr="00337E08">
              <w:rPr>
                <w:rFonts w:ascii="宋体" w:eastAsia="宋体" w:hAnsi="宋体" w:cs="宋体"/>
                <w:color w:val="000000"/>
                <w:sz w:val="15"/>
                <w:szCs w:val="15"/>
              </w:rPr>
              <w:t>30310</w:t>
            </w:r>
          </w:p>
        </w:tc>
        <w:tc>
          <w:tcPr>
            <w:tcW w:w="1938" w:type="dxa"/>
            <w:shd w:val="clear" w:color="auto" w:fill="auto"/>
            <w:vAlign w:val="center"/>
          </w:tcPr>
          <w:p w14:paraId="784F4A0D"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个人农业生产补贴</w:t>
            </w:r>
          </w:p>
        </w:tc>
        <w:tc>
          <w:tcPr>
            <w:tcW w:w="733" w:type="dxa"/>
            <w:shd w:val="clear" w:color="auto" w:fill="auto"/>
            <w:vAlign w:val="center"/>
          </w:tcPr>
          <w:p w14:paraId="14D8C57E" w14:textId="77777777" w:rsidR="004F6947" w:rsidRPr="00337E08" w:rsidRDefault="004F6947">
            <w:pPr>
              <w:rPr>
                <w:sz w:val="15"/>
                <w:szCs w:val="15"/>
              </w:rPr>
            </w:pPr>
          </w:p>
        </w:tc>
        <w:tc>
          <w:tcPr>
            <w:tcW w:w="619" w:type="dxa"/>
            <w:shd w:val="clear" w:color="auto" w:fill="auto"/>
            <w:vAlign w:val="center"/>
          </w:tcPr>
          <w:p w14:paraId="5B1D347C" w14:textId="77777777" w:rsidR="004F6947" w:rsidRPr="00337E08" w:rsidRDefault="004F6947">
            <w:pPr>
              <w:jc w:val="left"/>
              <w:rPr>
                <w:sz w:val="15"/>
                <w:szCs w:val="15"/>
              </w:rPr>
            </w:pPr>
            <w:r w:rsidRPr="00337E08">
              <w:rPr>
                <w:rFonts w:ascii="宋体" w:eastAsia="宋体" w:hAnsi="宋体" w:cs="宋体"/>
                <w:color w:val="000000"/>
                <w:sz w:val="15"/>
                <w:szCs w:val="15"/>
              </w:rPr>
              <w:t>30231</w:t>
            </w:r>
          </w:p>
        </w:tc>
        <w:tc>
          <w:tcPr>
            <w:tcW w:w="1511" w:type="dxa"/>
            <w:shd w:val="clear" w:color="auto" w:fill="auto"/>
            <w:vAlign w:val="center"/>
          </w:tcPr>
          <w:p w14:paraId="0A735E5B"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公务用车运行维护费</w:t>
            </w:r>
          </w:p>
        </w:tc>
        <w:tc>
          <w:tcPr>
            <w:tcW w:w="615" w:type="dxa"/>
            <w:shd w:val="clear" w:color="auto" w:fill="auto"/>
            <w:vAlign w:val="center"/>
          </w:tcPr>
          <w:p w14:paraId="06F76C5B" w14:textId="77777777" w:rsidR="004F6947" w:rsidRPr="00337E08" w:rsidRDefault="004F6947">
            <w:pPr>
              <w:rPr>
                <w:sz w:val="15"/>
                <w:szCs w:val="15"/>
              </w:rPr>
            </w:pPr>
          </w:p>
        </w:tc>
        <w:tc>
          <w:tcPr>
            <w:tcW w:w="567" w:type="dxa"/>
            <w:shd w:val="clear" w:color="auto" w:fill="auto"/>
            <w:vAlign w:val="center"/>
          </w:tcPr>
          <w:p w14:paraId="5D048160" w14:textId="77777777" w:rsidR="004F6947" w:rsidRPr="00337E08" w:rsidRDefault="004F6947">
            <w:pPr>
              <w:jc w:val="left"/>
              <w:rPr>
                <w:sz w:val="15"/>
                <w:szCs w:val="15"/>
              </w:rPr>
            </w:pPr>
            <w:r w:rsidRPr="00337E08">
              <w:rPr>
                <w:rFonts w:ascii="宋体" w:eastAsia="宋体" w:hAnsi="宋体" w:cs="宋体"/>
                <w:color w:val="000000"/>
                <w:sz w:val="15"/>
                <w:szCs w:val="15"/>
              </w:rPr>
              <w:t>39910</w:t>
            </w:r>
          </w:p>
        </w:tc>
        <w:tc>
          <w:tcPr>
            <w:tcW w:w="1701" w:type="dxa"/>
            <w:shd w:val="clear" w:color="auto" w:fill="auto"/>
            <w:vAlign w:val="center"/>
          </w:tcPr>
          <w:p w14:paraId="10E4210F"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资本性赠与</w:t>
            </w:r>
          </w:p>
        </w:tc>
        <w:tc>
          <w:tcPr>
            <w:tcW w:w="538" w:type="dxa"/>
            <w:shd w:val="clear" w:color="auto" w:fill="auto"/>
            <w:vAlign w:val="center"/>
          </w:tcPr>
          <w:p w14:paraId="1AD5067B" w14:textId="77777777" w:rsidR="004F6947" w:rsidRPr="00337E08" w:rsidRDefault="004F6947">
            <w:pPr>
              <w:rPr>
                <w:sz w:val="15"/>
                <w:szCs w:val="15"/>
              </w:rPr>
            </w:pPr>
          </w:p>
        </w:tc>
      </w:tr>
      <w:tr w:rsidR="004F6947" w14:paraId="77427001" w14:textId="77777777" w:rsidTr="00337E08">
        <w:trPr>
          <w:trHeight w:hRule="exact" w:val="340"/>
          <w:jc w:val="center"/>
        </w:trPr>
        <w:tc>
          <w:tcPr>
            <w:tcW w:w="709" w:type="dxa"/>
            <w:shd w:val="clear" w:color="auto" w:fill="auto"/>
            <w:vAlign w:val="center"/>
          </w:tcPr>
          <w:p w14:paraId="67C4680B" w14:textId="77777777" w:rsidR="004F6947" w:rsidRPr="00337E08" w:rsidRDefault="004F6947">
            <w:pPr>
              <w:jc w:val="left"/>
              <w:rPr>
                <w:sz w:val="15"/>
                <w:szCs w:val="15"/>
              </w:rPr>
            </w:pPr>
            <w:r w:rsidRPr="00337E08">
              <w:rPr>
                <w:rFonts w:ascii="宋体" w:eastAsia="宋体" w:hAnsi="宋体" w:cs="宋体"/>
                <w:color w:val="000000"/>
                <w:sz w:val="15"/>
                <w:szCs w:val="15"/>
              </w:rPr>
              <w:t>30311</w:t>
            </w:r>
          </w:p>
        </w:tc>
        <w:tc>
          <w:tcPr>
            <w:tcW w:w="1938" w:type="dxa"/>
            <w:shd w:val="clear" w:color="auto" w:fill="auto"/>
            <w:vAlign w:val="center"/>
          </w:tcPr>
          <w:p w14:paraId="74D86069"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代缴社会保险费</w:t>
            </w:r>
          </w:p>
        </w:tc>
        <w:tc>
          <w:tcPr>
            <w:tcW w:w="733" w:type="dxa"/>
            <w:shd w:val="clear" w:color="auto" w:fill="auto"/>
            <w:vAlign w:val="center"/>
          </w:tcPr>
          <w:p w14:paraId="2BF783FF" w14:textId="77777777" w:rsidR="004F6947" w:rsidRPr="00337E08" w:rsidRDefault="004F6947">
            <w:pPr>
              <w:rPr>
                <w:sz w:val="15"/>
                <w:szCs w:val="15"/>
              </w:rPr>
            </w:pPr>
          </w:p>
        </w:tc>
        <w:tc>
          <w:tcPr>
            <w:tcW w:w="619" w:type="dxa"/>
            <w:shd w:val="clear" w:color="auto" w:fill="auto"/>
            <w:vAlign w:val="center"/>
          </w:tcPr>
          <w:p w14:paraId="518F9E2F" w14:textId="77777777" w:rsidR="004F6947" w:rsidRPr="00337E08" w:rsidRDefault="004F6947">
            <w:pPr>
              <w:jc w:val="left"/>
              <w:rPr>
                <w:sz w:val="15"/>
                <w:szCs w:val="15"/>
              </w:rPr>
            </w:pPr>
            <w:r w:rsidRPr="00337E08">
              <w:rPr>
                <w:rFonts w:ascii="宋体" w:eastAsia="宋体" w:hAnsi="宋体" w:cs="宋体"/>
                <w:color w:val="000000"/>
                <w:sz w:val="15"/>
                <w:szCs w:val="15"/>
              </w:rPr>
              <w:t>30239</w:t>
            </w:r>
          </w:p>
        </w:tc>
        <w:tc>
          <w:tcPr>
            <w:tcW w:w="1511" w:type="dxa"/>
            <w:shd w:val="clear" w:color="auto" w:fill="auto"/>
            <w:vAlign w:val="center"/>
          </w:tcPr>
          <w:p w14:paraId="0DB45508"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其他交通费用</w:t>
            </w:r>
          </w:p>
        </w:tc>
        <w:tc>
          <w:tcPr>
            <w:tcW w:w="615" w:type="dxa"/>
            <w:shd w:val="clear" w:color="auto" w:fill="auto"/>
            <w:vAlign w:val="center"/>
          </w:tcPr>
          <w:p w14:paraId="5A2ED338" w14:textId="77777777" w:rsidR="004F6947" w:rsidRPr="00337E08" w:rsidRDefault="004F6947">
            <w:pPr>
              <w:rPr>
                <w:sz w:val="15"/>
                <w:szCs w:val="15"/>
              </w:rPr>
            </w:pPr>
          </w:p>
        </w:tc>
        <w:tc>
          <w:tcPr>
            <w:tcW w:w="567" w:type="dxa"/>
            <w:shd w:val="clear" w:color="auto" w:fill="auto"/>
            <w:vAlign w:val="center"/>
          </w:tcPr>
          <w:p w14:paraId="5169F7D7" w14:textId="77777777" w:rsidR="004F6947" w:rsidRPr="00337E08" w:rsidRDefault="004F6947">
            <w:pPr>
              <w:jc w:val="left"/>
              <w:rPr>
                <w:sz w:val="15"/>
                <w:szCs w:val="15"/>
              </w:rPr>
            </w:pPr>
            <w:r w:rsidRPr="00337E08">
              <w:rPr>
                <w:rFonts w:ascii="宋体" w:eastAsia="宋体" w:hAnsi="宋体" w:cs="宋体"/>
                <w:color w:val="000000"/>
                <w:sz w:val="15"/>
                <w:szCs w:val="15"/>
              </w:rPr>
              <w:t>39999</w:t>
            </w:r>
          </w:p>
        </w:tc>
        <w:tc>
          <w:tcPr>
            <w:tcW w:w="1701" w:type="dxa"/>
            <w:shd w:val="clear" w:color="auto" w:fill="auto"/>
            <w:vAlign w:val="center"/>
          </w:tcPr>
          <w:p w14:paraId="6955CD8B"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其他支出</w:t>
            </w:r>
          </w:p>
        </w:tc>
        <w:tc>
          <w:tcPr>
            <w:tcW w:w="538" w:type="dxa"/>
            <w:shd w:val="clear" w:color="auto" w:fill="auto"/>
            <w:vAlign w:val="center"/>
          </w:tcPr>
          <w:p w14:paraId="1BBB308E" w14:textId="77777777" w:rsidR="004F6947" w:rsidRPr="00337E08" w:rsidRDefault="004F6947">
            <w:pPr>
              <w:rPr>
                <w:sz w:val="15"/>
                <w:szCs w:val="15"/>
              </w:rPr>
            </w:pPr>
          </w:p>
        </w:tc>
      </w:tr>
      <w:tr w:rsidR="004F6947" w14:paraId="6F3E56CD" w14:textId="77777777" w:rsidTr="00337E08">
        <w:trPr>
          <w:trHeight w:hRule="exact" w:val="730"/>
          <w:jc w:val="center"/>
        </w:trPr>
        <w:tc>
          <w:tcPr>
            <w:tcW w:w="709" w:type="dxa"/>
            <w:shd w:val="clear" w:color="auto" w:fill="auto"/>
            <w:vAlign w:val="center"/>
          </w:tcPr>
          <w:p w14:paraId="4ACFCDF3" w14:textId="77777777" w:rsidR="004F6947" w:rsidRPr="00337E08" w:rsidRDefault="004F6947">
            <w:pPr>
              <w:jc w:val="left"/>
              <w:rPr>
                <w:sz w:val="15"/>
                <w:szCs w:val="15"/>
              </w:rPr>
            </w:pPr>
            <w:r w:rsidRPr="00337E08">
              <w:rPr>
                <w:rFonts w:ascii="宋体" w:eastAsia="宋体" w:hAnsi="宋体" w:cs="宋体"/>
                <w:color w:val="000000"/>
                <w:sz w:val="15"/>
                <w:szCs w:val="15"/>
              </w:rPr>
              <w:t>30399</w:t>
            </w:r>
          </w:p>
        </w:tc>
        <w:tc>
          <w:tcPr>
            <w:tcW w:w="1938" w:type="dxa"/>
            <w:shd w:val="clear" w:color="auto" w:fill="auto"/>
            <w:vAlign w:val="center"/>
          </w:tcPr>
          <w:p w14:paraId="211CB939"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其他对个人和家庭的补助</w:t>
            </w:r>
          </w:p>
        </w:tc>
        <w:tc>
          <w:tcPr>
            <w:tcW w:w="733" w:type="dxa"/>
            <w:shd w:val="clear" w:color="auto" w:fill="auto"/>
            <w:vAlign w:val="center"/>
          </w:tcPr>
          <w:p w14:paraId="65FA804B" w14:textId="77777777" w:rsidR="004F6947" w:rsidRPr="00337E08" w:rsidRDefault="004F6947">
            <w:pPr>
              <w:rPr>
                <w:sz w:val="15"/>
                <w:szCs w:val="15"/>
              </w:rPr>
            </w:pPr>
          </w:p>
        </w:tc>
        <w:tc>
          <w:tcPr>
            <w:tcW w:w="619" w:type="dxa"/>
            <w:shd w:val="clear" w:color="auto" w:fill="auto"/>
            <w:vAlign w:val="center"/>
          </w:tcPr>
          <w:p w14:paraId="5618AD1D" w14:textId="77777777" w:rsidR="004F6947" w:rsidRPr="00337E08" w:rsidRDefault="004F6947">
            <w:pPr>
              <w:jc w:val="left"/>
              <w:rPr>
                <w:sz w:val="15"/>
                <w:szCs w:val="15"/>
              </w:rPr>
            </w:pPr>
            <w:r w:rsidRPr="00337E08">
              <w:rPr>
                <w:rFonts w:ascii="宋体" w:eastAsia="宋体" w:hAnsi="宋体" w:cs="宋体"/>
                <w:color w:val="000000"/>
                <w:sz w:val="15"/>
                <w:szCs w:val="15"/>
              </w:rPr>
              <w:t>30240</w:t>
            </w:r>
          </w:p>
        </w:tc>
        <w:tc>
          <w:tcPr>
            <w:tcW w:w="1511" w:type="dxa"/>
            <w:shd w:val="clear" w:color="auto" w:fill="auto"/>
            <w:vAlign w:val="center"/>
          </w:tcPr>
          <w:p w14:paraId="0BB612A5"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税金及附加费用</w:t>
            </w:r>
          </w:p>
        </w:tc>
        <w:tc>
          <w:tcPr>
            <w:tcW w:w="615" w:type="dxa"/>
            <w:shd w:val="clear" w:color="auto" w:fill="auto"/>
            <w:vAlign w:val="center"/>
          </w:tcPr>
          <w:p w14:paraId="62F60700" w14:textId="77777777" w:rsidR="004F6947" w:rsidRPr="00337E08" w:rsidRDefault="004F6947">
            <w:pPr>
              <w:rPr>
                <w:sz w:val="15"/>
                <w:szCs w:val="15"/>
              </w:rPr>
            </w:pPr>
          </w:p>
        </w:tc>
        <w:tc>
          <w:tcPr>
            <w:tcW w:w="567" w:type="dxa"/>
            <w:shd w:val="clear" w:color="auto" w:fill="auto"/>
            <w:vAlign w:val="center"/>
          </w:tcPr>
          <w:p w14:paraId="13777AA5" w14:textId="77777777" w:rsidR="004F6947" w:rsidRPr="00337E08" w:rsidRDefault="004F6947">
            <w:pPr>
              <w:rPr>
                <w:sz w:val="15"/>
                <w:szCs w:val="15"/>
              </w:rPr>
            </w:pPr>
          </w:p>
        </w:tc>
        <w:tc>
          <w:tcPr>
            <w:tcW w:w="1701" w:type="dxa"/>
            <w:shd w:val="clear" w:color="auto" w:fill="auto"/>
            <w:vAlign w:val="center"/>
          </w:tcPr>
          <w:p w14:paraId="69A8D824" w14:textId="77777777" w:rsidR="004F6947" w:rsidRPr="00337E08" w:rsidRDefault="004F6947">
            <w:pPr>
              <w:rPr>
                <w:sz w:val="15"/>
                <w:szCs w:val="15"/>
              </w:rPr>
            </w:pPr>
          </w:p>
        </w:tc>
        <w:tc>
          <w:tcPr>
            <w:tcW w:w="538" w:type="dxa"/>
            <w:shd w:val="clear" w:color="auto" w:fill="auto"/>
            <w:vAlign w:val="center"/>
          </w:tcPr>
          <w:p w14:paraId="0D78D2DE" w14:textId="77777777" w:rsidR="004F6947" w:rsidRPr="00337E08" w:rsidRDefault="004F6947">
            <w:pPr>
              <w:rPr>
                <w:sz w:val="15"/>
                <w:szCs w:val="15"/>
              </w:rPr>
            </w:pPr>
          </w:p>
        </w:tc>
      </w:tr>
      <w:tr w:rsidR="004F6947" w14:paraId="23300B90" w14:textId="77777777" w:rsidTr="00337E08">
        <w:trPr>
          <w:trHeight w:hRule="exact" w:val="340"/>
          <w:jc w:val="center"/>
        </w:trPr>
        <w:tc>
          <w:tcPr>
            <w:tcW w:w="709" w:type="dxa"/>
            <w:shd w:val="clear" w:color="auto" w:fill="auto"/>
            <w:vAlign w:val="center"/>
          </w:tcPr>
          <w:p w14:paraId="4594F39A" w14:textId="77777777" w:rsidR="004F6947" w:rsidRPr="00337E08" w:rsidRDefault="004F6947">
            <w:pPr>
              <w:rPr>
                <w:sz w:val="15"/>
                <w:szCs w:val="15"/>
              </w:rPr>
            </w:pPr>
          </w:p>
        </w:tc>
        <w:tc>
          <w:tcPr>
            <w:tcW w:w="1938" w:type="dxa"/>
            <w:shd w:val="clear" w:color="auto" w:fill="auto"/>
            <w:vAlign w:val="center"/>
          </w:tcPr>
          <w:p w14:paraId="7E5241F8" w14:textId="77777777" w:rsidR="004F6947" w:rsidRPr="00337E08" w:rsidRDefault="004F6947">
            <w:pPr>
              <w:rPr>
                <w:sz w:val="15"/>
                <w:szCs w:val="15"/>
              </w:rPr>
            </w:pPr>
          </w:p>
        </w:tc>
        <w:tc>
          <w:tcPr>
            <w:tcW w:w="733" w:type="dxa"/>
            <w:shd w:val="clear" w:color="auto" w:fill="auto"/>
            <w:vAlign w:val="center"/>
          </w:tcPr>
          <w:p w14:paraId="34B9BDEE" w14:textId="77777777" w:rsidR="004F6947" w:rsidRPr="00337E08" w:rsidRDefault="004F6947">
            <w:pPr>
              <w:rPr>
                <w:sz w:val="15"/>
                <w:szCs w:val="15"/>
              </w:rPr>
            </w:pPr>
          </w:p>
        </w:tc>
        <w:tc>
          <w:tcPr>
            <w:tcW w:w="619" w:type="dxa"/>
            <w:shd w:val="clear" w:color="auto" w:fill="auto"/>
            <w:vAlign w:val="center"/>
          </w:tcPr>
          <w:p w14:paraId="54B83099" w14:textId="77777777" w:rsidR="004F6947" w:rsidRPr="00337E08" w:rsidRDefault="004F6947">
            <w:pPr>
              <w:jc w:val="left"/>
              <w:rPr>
                <w:sz w:val="15"/>
                <w:szCs w:val="15"/>
              </w:rPr>
            </w:pPr>
            <w:r w:rsidRPr="00337E08">
              <w:rPr>
                <w:rFonts w:ascii="宋体" w:eastAsia="宋体" w:hAnsi="宋体" w:cs="宋体"/>
                <w:color w:val="000000"/>
                <w:sz w:val="15"/>
                <w:szCs w:val="15"/>
              </w:rPr>
              <w:t>30299</w:t>
            </w:r>
          </w:p>
        </w:tc>
        <w:tc>
          <w:tcPr>
            <w:tcW w:w="1511" w:type="dxa"/>
            <w:shd w:val="clear" w:color="auto" w:fill="auto"/>
            <w:vAlign w:val="center"/>
          </w:tcPr>
          <w:p w14:paraId="392D2EF4" w14:textId="77777777" w:rsidR="004F6947" w:rsidRPr="00337E08" w:rsidRDefault="004F6947">
            <w:pPr>
              <w:jc w:val="left"/>
              <w:rPr>
                <w:sz w:val="15"/>
                <w:szCs w:val="15"/>
              </w:rPr>
            </w:pPr>
            <w:r w:rsidRPr="00337E08">
              <w:rPr>
                <w:rFonts w:ascii="宋体" w:eastAsia="宋体" w:hAnsi="宋体" w:cs="宋体"/>
                <w:color w:val="000000"/>
                <w:sz w:val="15"/>
                <w:szCs w:val="15"/>
              </w:rPr>
              <w:t xml:space="preserve">  其他商品和服务支出</w:t>
            </w:r>
          </w:p>
        </w:tc>
        <w:tc>
          <w:tcPr>
            <w:tcW w:w="615" w:type="dxa"/>
            <w:shd w:val="clear" w:color="auto" w:fill="auto"/>
            <w:vAlign w:val="center"/>
          </w:tcPr>
          <w:p w14:paraId="156F2A86" w14:textId="77777777" w:rsidR="004F6947" w:rsidRPr="00337E08" w:rsidRDefault="004F6947">
            <w:pPr>
              <w:jc w:val="right"/>
              <w:rPr>
                <w:sz w:val="15"/>
                <w:szCs w:val="15"/>
              </w:rPr>
            </w:pPr>
            <w:r w:rsidRPr="00337E08">
              <w:rPr>
                <w:rFonts w:ascii="宋体" w:eastAsia="宋体" w:hAnsi="宋体" w:cs="宋体"/>
                <w:color w:val="000000"/>
                <w:sz w:val="15"/>
                <w:szCs w:val="15"/>
              </w:rPr>
              <w:t>0.82</w:t>
            </w:r>
          </w:p>
        </w:tc>
        <w:tc>
          <w:tcPr>
            <w:tcW w:w="567" w:type="dxa"/>
            <w:shd w:val="clear" w:color="auto" w:fill="auto"/>
            <w:vAlign w:val="center"/>
          </w:tcPr>
          <w:p w14:paraId="64BF0F06" w14:textId="77777777" w:rsidR="004F6947" w:rsidRPr="00337E08" w:rsidRDefault="004F6947">
            <w:pPr>
              <w:rPr>
                <w:sz w:val="15"/>
                <w:szCs w:val="15"/>
              </w:rPr>
            </w:pPr>
          </w:p>
        </w:tc>
        <w:tc>
          <w:tcPr>
            <w:tcW w:w="1701" w:type="dxa"/>
            <w:shd w:val="clear" w:color="auto" w:fill="auto"/>
            <w:vAlign w:val="center"/>
          </w:tcPr>
          <w:p w14:paraId="10B049CD" w14:textId="77777777" w:rsidR="004F6947" w:rsidRPr="00337E08" w:rsidRDefault="004F6947">
            <w:pPr>
              <w:rPr>
                <w:sz w:val="15"/>
                <w:szCs w:val="15"/>
              </w:rPr>
            </w:pPr>
          </w:p>
        </w:tc>
        <w:tc>
          <w:tcPr>
            <w:tcW w:w="538" w:type="dxa"/>
            <w:shd w:val="clear" w:color="auto" w:fill="auto"/>
            <w:vAlign w:val="center"/>
          </w:tcPr>
          <w:p w14:paraId="560BF12C" w14:textId="77777777" w:rsidR="004F6947" w:rsidRPr="00337E08" w:rsidRDefault="004F6947">
            <w:pPr>
              <w:rPr>
                <w:sz w:val="15"/>
                <w:szCs w:val="15"/>
              </w:rPr>
            </w:pPr>
          </w:p>
        </w:tc>
      </w:tr>
      <w:tr w:rsidR="00D87B5B" w14:paraId="0A404071" w14:textId="77777777" w:rsidTr="00337E08">
        <w:trPr>
          <w:trHeight w:hRule="exact" w:val="340"/>
          <w:jc w:val="center"/>
        </w:trPr>
        <w:tc>
          <w:tcPr>
            <w:tcW w:w="2647" w:type="dxa"/>
            <w:gridSpan w:val="2"/>
            <w:shd w:val="clear" w:color="auto" w:fill="auto"/>
            <w:vAlign w:val="center"/>
          </w:tcPr>
          <w:p w14:paraId="05386058" w14:textId="77777777" w:rsidR="004F6947" w:rsidRPr="00337E08" w:rsidRDefault="004F6947">
            <w:pPr>
              <w:jc w:val="center"/>
              <w:rPr>
                <w:sz w:val="15"/>
                <w:szCs w:val="15"/>
              </w:rPr>
            </w:pPr>
            <w:r w:rsidRPr="00337E08">
              <w:rPr>
                <w:rFonts w:ascii="宋体" w:eastAsia="宋体" w:hAnsi="宋体" w:cs="宋体"/>
                <w:color w:val="000000"/>
                <w:sz w:val="15"/>
                <w:szCs w:val="15"/>
              </w:rPr>
              <w:t>人员经费合计</w:t>
            </w:r>
          </w:p>
        </w:tc>
        <w:tc>
          <w:tcPr>
            <w:tcW w:w="733" w:type="dxa"/>
            <w:shd w:val="clear" w:color="auto" w:fill="auto"/>
            <w:vAlign w:val="center"/>
          </w:tcPr>
          <w:p w14:paraId="5ED4B8F4" w14:textId="77777777" w:rsidR="004F6947" w:rsidRPr="00337E08" w:rsidRDefault="004F6947">
            <w:pPr>
              <w:jc w:val="right"/>
              <w:rPr>
                <w:sz w:val="15"/>
                <w:szCs w:val="15"/>
              </w:rPr>
            </w:pPr>
            <w:r w:rsidRPr="00337E08">
              <w:rPr>
                <w:rFonts w:ascii="宋体" w:eastAsia="宋体" w:hAnsi="宋体" w:cs="宋体"/>
                <w:color w:val="000000"/>
                <w:sz w:val="15"/>
                <w:szCs w:val="15"/>
              </w:rPr>
              <w:t>881.33</w:t>
            </w:r>
          </w:p>
        </w:tc>
        <w:tc>
          <w:tcPr>
            <w:tcW w:w="5013" w:type="dxa"/>
            <w:gridSpan w:val="5"/>
            <w:shd w:val="clear" w:color="auto" w:fill="auto"/>
            <w:vAlign w:val="center"/>
          </w:tcPr>
          <w:p w14:paraId="21C85032" w14:textId="77777777" w:rsidR="004F6947" w:rsidRPr="00337E08" w:rsidRDefault="004F6947">
            <w:pPr>
              <w:jc w:val="center"/>
              <w:rPr>
                <w:sz w:val="15"/>
                <w:szCs w:val="15"/>
              </w:rPr>
            </w:pPr>
            <w:r w:rsidRPr="00337E08">
              <w:rPr>
                <w:rFonts w:ascii="宋体" w:eastAsia="宋体" w:hAnsi="宋体" w:cs="宋体"/>
                <w:color w:val="000000"/>
                <w:sz w:val="15"/>
                <w:szCs w:val="15"/>
              </w:rPr>
              <w:t>公用经费合计</w:t>
            </w:r>
          </w:p>
        </w:tc>
        <w:tc>
          <w:tcPr>
            <w:tcW w:w="538" w:type="dxa"/>
            <w:shd w:val="clear" w:color="auto" w:fill="auto"/>
            <w:vAlign w:val="center"/>
          </w:tcPr>
          <w:p w14:paraId="1CB942B1" w14:textId="77777777" w:rsidR="004F6947" w:rsidRPr="00337E08" w:rsidRDefault="004F6947">
            <w:pPr>
              <w:jc w:val="right"/>
              <w:rPr>
                <w:sz w:val="15"/>
                <w:szCs w:val="15"/>
              </w:rPr>
            </w:pPr>
            <w:r w:rsidRPr="00337E08">
              <w:rPr>
                <w:rFonts w:ascii="宋体" w:eastAsia="宋体" w:hAnsi="宋体" w:cs="宋体"/>
                <w:color w:val="000000"/>
                <w:sz w:val="15"/>
                <w:szCs w:val="15"/>
              </w:rPr>
              <w:t>20.00</w:t>
            </w:r>
          </w:p>
        </w:tc>
      </w:tr>
      <w:tr w:rsidR="00D87B5B" w14:paraId="196C06A5" w14:textId="77777777" w:rsidTr="00337E08">
        <w:trPr>
          <w:trHeight w:hRule="exact" w:val="355"/>
          <w:jc w:val="center"/>
        </w:trPr>
        <w:tc>
          <w:tcPr>
            <w:tcW w:w="8931" w:type="dxa"/>
            <w:gridSpan w:val="9"/>
            <w:tcBorders>
              <w:left w:val="single" w:sz="4" w:space="0" w:color="FFFFFF"/>
              <w:bottom w:val="single" w:sz="4" w:space="0" w:color="FFFFFF"/>
              <w:right w:val="single" w:sz="4" w:space="0" w:color="FFFFFF"/>
            </w:tcBorders>
            <w:shd w:val="clear" w:color="auto" w:fill="auto"/>
            <w:vAlign w:val="center"/>
          </w:tcPr>
          <w:p w14:paraId="5DF4F51B" w14:textId="77777777" w:rsidR="004F6947" w:rsidRDefault="004F6947">
            <w:pPr>
              <w:jc w:val="left"/>
            </w:pPr>
            <w:r>
              <w:rPr>
                <w:rFonts w:ascii="宋体" w:eastAsia="宋体" w:hAnsi="宋体" w:cs="宋体"/>
                <w:color w:val="000000"/>
                <w:sz w:val="9"/>
              </w:rPr>
              <w:t>注：本表反映部门本年度一般公共预算财政拨款基本支出明细情况。</w:t>
            </w:r>
          </w:p>
        </w:tc>
      </w:tr>
      <w:tr w:rsidR="00D87B5B" w14:paraId="3821D286" w14:textId="77777777" w:rsidTr="00337E08">
        <w:trPr>
          <w:trHeight w:hRule="exact" w:val="203"/>
          <w:jc w:val="center"/>
        </w:trPr>
        <w:tc>
          <w:tcPr>
            <w:tcW w:w="8931" w:type="dxa"/>
            <w:gridSpan w:val="9"/>
            <w:tcBorders>
              <w:top w:val="single" w:sz="4" w:space="0" w:color="FFFFFF"/>
              <w:left w:val="single" w:sz="4" w:space="0" w:color="FFFFFF"/>
              <w:bottom w:val="single" w:sz="4" w:space="0" w:color="FFFFFF"/>
              <w:right w:val="single" w:sz="4" w:space="0" w:color="FFFFFF"/>
            </w:tcBorders>
            <w:shd w:val="clear" w:color="auto" w:fill="auto"/>
            <w:vAlign w:val="center"/>
          </w:tcPr>
          <w:p w14:paraId="6047A8C1" w14:textId="77777777" w:rsidR="004F6947" w:rsidRDefault="004F6947"/>
        </w:tc>
      </w:tr>
    </w:tbl>
    <w:p w14:paraId="0496336D" w14:textId="77777777" w:rsidR="004F6947" w:rsidRDefault="004F6947">
      <w:pPr>
        <w:snapToGrid w:val="0"/>
        <w:spacing w:line="0" w:lineRule="auto"/>
      </w:pPr>
      <w:r>
        <w:rPr>
          <w:sz w:val="8"/>
        </w:rPr>
        <w:t xml:space="preserve"> </w:t>
      </w:r>
    </w:p>
    <w:p w14:paraId="113FA0C9" w14:textId="77777777" w:rsidR="004F6947" w:rsidRDefault="004F6947" w:rsidP="005D621D">
      <w:pPr>
        <w:pStyle w:val="1"/>
        <w:ind w:firstLineChars="250" w:firstLine="803"/>
      </w:pPr>
      <w:r>
        <w:rPr>
          <w:rFonts w:hint="eastAsia"/>
        </w:rPr>
        <w:br w:type="page"/>
      </w:r>
      <w:bookmarkStart w:id="75" w:name="_Toc208244005"/>
      <w:bookmarkStart w:id="76" w:name="_Toc208244269"/>
      <w:bookmarkStart w:id="77" w:name="_Toc208244299"/>
      <w:bookmarkStart w:id="78" w:name="_Toc208244419"/>
      <w:bookmarkStart w:id="79" w:name="_Toc208298057"/>
      <w:bookmarkStart w:id="80" w:name="_Toc208298714"/>
      <w:r>
        <w:rPr>
          <w:rFonts w:hint="eastAsia"/>
        </w:rPr>
        <w:lastRenderedPageBreak/>
        <w:t>七、政府性基金预算财政拨款收入支出决算表</w:t>
      </w:r>
      <w:bookmarkEnd w:id="75"/>
      <w:bookmarkEnd w:id="76"/>
      <w:bookmarkEnd w:id="77"/>
      <w:bookmarkEnd w:id="78"/>
      <w:bookmarkEnd w:id="79"/>
      <w:bookmarkEnd w:id="8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3153"/>
        <w:gridCol w:w="2000"/>
        <w:gridCol w:w="3153"/>
      </w:tblGrid>
      <w:tr w:rsidR="00D87B5B" w14:paraId="3A9DF069" w14:textId="77777777" w:rsidTr="00D87B5B">
        <w:trPr>
          <w:jc w:val="center"/>
        </w:trPr>
        <w:tc>
          <w:tcPr>
            <w:tcW w:w="3153" w:type="dxa"/>
            <w:gridSpan w:val="3"/>
            <w:shd w:val="clear" w:color="auto" w:fill="auto"/>
          </w:tcPr>
          <w:p w14:paraId="5107FDBC" w14:textId="77777777" w:rsidR="004F6947" w:rsidRDefault="004F6947">
            <w:pPr>
              <w:jc w:val="right"/>
            </w:pPr>
            <w:r>
              <w:rPr>
                <w:rFonts w:ascii="宋体" w:eastAsia="宋体" w:hAnsi="宋体" w:cs="宋体"/>
                <w:sz w:val="20"/>
              </w:rPr>
              <w:t>公开07表</w:t>
            </w:r>
          </w:p>
        </w:tc>
      </w:tr>
      <w:tr w:rsidR="004F6947" w14:paraId="3509EC8C" w14:textId="77777777">
        <w:trPr>
          <w:jc w:val="center"/>
        </w:trPr>
        <w:tc>
          <w:tcPr>
            <w:tcW w:w="3153" w:type="dxa"/>
            <w:shd w:val="clear" w:color="auto" w:fill="auto"/>
          </w:tcPr>
          <w:p w14:paraId="581CC130" w14:textId="77777777" w:rsidR="004F6947" w:rsidRDefault="004F6947">
            <w:pPr>
              <w:jc w:val="left"/>
            </w:pPr>
            <w:r>
              <w:rPr>
                <w:rFonts w:ascii="宋体" w:eastAsia="宋体" w:hAnsi="宋体" w:cs="宋体"/>
                <w:sz w:val="20"/>
              </w:rPr>
              <w:t>单位：荆州理工职业学院本级</w:t>
            </w:r>
          </w:p>
        </w:tc>
        <w:tc>
          <w:tcPr>
            <w:tcW w:w="2000" w:type="dxa"/>
            <w:shd w:val="clear" w:color="auto" w:fill="auto"/>
          </w:tcPr>
          <w:p w14:paraId="622C2E7E" w14:textId="77777777" w:rsidR="004F6947" w:rsidRDefault="004F6947">
            <w:pPr>
              <w:jc w:val="center"/>
            </w:pPr>
            <w:r>
              <w:rPr>
                <w:rFonts w:ascii="宋体" w:eastAsia="宋体" w:hAnsi="宋体" w:cs="宋体"/>
                <w:sz w:val="20"/>
              </w:rPr>
              <w:t>2024年度</w:t>
            </w:r>
          </w:p>
        </w:tc>
        <w:tc>
          <w:tcPr>
            <w:tcW w:w="3153" w:type="dxa"/>
            <w:shd w:val="clear" w:color="auto" w:fill="auto"/>
          </w:tcPr>
          <w:p w14:paraId="540092BB" w14:textId="77777777" w:rsidR="004F6947" w:rsidRDefault="004F6947">
            <w:pPr>
              <w:jc w:val="right"/>
            </w:pPr>
            <w:r>
              <w:rPr>
                <w:rFonts w:ascii="宋体" w:eastAsia="宋体" w:hAnsi="宋体" w:cs="宋体"/>
                <w:sz w:val="20"/>
              </w:rPr>
              <w:t>金额单位：万元</w:t>
            </w:r>
          </w:p>
        </w:tc>
      </w:tr>
    </w:tbl>
    <w:p w14:paraId="58C47DD1" w14:textId="77777777" w:rsidR="004F6947" w:rsidRDefault="004F6947">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firstRow="1" w:lastRow="0" w:firstColumn="1" w:lastColumn="0" w:noHBand="0" w:noVBand="1"/>
      </w:tblPr>
      <w:tblGrid>
        <w:gridCol w:w="813"/>
        <w:gridCol w:w="1547"/>
        <w:gridCol w:w="295"/>
        <w:gridCol w:w="645"/>
        <w:gridCol w:w="1056"/>
        <w:gridCol w:w="1134"/>
        <w:gridCol w:w="630"/>
        <w:gridCol w:w="1071"/>
        <w:gridCol w:w="755"/>
      </w:tblGrid>
      <w:tr w:rsidR="00D87B5B" w14:paraId="352872CE" w14:textId="77777777" w:rsidTr="001F5C30">
        <w:trPr>
          <w:trHeight w:hRule="exact" w:val="284"/>
          <w:jc w:val="center"/>
        </w:trPr>
        <w:tc>
          <w:tcPr>
            <w:tcW w:w="2360" w:type="dxa"/>
            <w:gridSpan w:val="2"/>
            <w:shd w:val="clear" w:color="auto" w:fill="auto"/>
            <w:vAlign w:val="center"/>
          </w:tcPr>
          <w:p w14:paraId="051B954B" w14:textId="77777777" w:rsidR="004F6947" w:rsidRPr="00337E08" w:rsidRDefault="004F6947">
            <w:pPr>
              <w:jc w:val="center"/>
              <w:rPr>
                <w:sz w:val="18"/>
                <w:szCs w:val="18"/>
              </w:rPr>
            </w:pPr>
            <w:r w:rsidRPr="00337E08">
              <w:rPr>
                <w:rFonts w:ascii="宋体" w:eastAsia="宋体" w:hAnsi="宋体" w:cs="宋体"/>
                <w:color w:val="000000"/>
                <w:sz w:val="18"/>
                <w:szCs w:val="18"/>
              </w:rPr>
              <w:t>项目</w:t>
            </w:r>
          </w:p>
        </w:tc>
        <w:tc>
          <w:tcPr>
            <w:tcW w:w="940" w:type="dxa"/>
            <w:gridSpan w:val="2"/>
            <w:vMerge w:val="restart"/>
            <w:shd w:val="clear" w:color="auto" w:fill="auto"/>
            <w:vAlign w:val="center"/>
          </w:tcPr>
          <w:p w14:paraId="0E3B13F9" w14:textId="77777777" w:rsidR="004F6947" w:rsidRPr="00337E08" w:rsidRDefault="004F6947">
            <w:pPr>
              <w:jc w:val="center"/>
              <w:rPr>
                <w:sz w:val="18"/>
                <w:szCs w:val="18"/>
              </w:rPr>
            </w:pPr>
            <w:r w:rsidRPr="00337E08">
              <w:rPr>
                <w:rFonts w:ascii="宋体" w:eastAsia="宋体" w:hAnsi="宋体" w:cs="宋体"/>
                <w:color w:val="000000"/>
                <w:sz w:val="18"/>
                <w:szCs w:val="18"/>
              </w:rPr>
              <w:t>年初结转和结余</w:t>
            </w:r>
          </w:p>
        </w:tc>
        <w:tc>
          <w:tcPr>
            <w:tcW w:w="1056" w:type="dxa"/>
            <w:vMerge w:val="restart"/>
            <w:shd w:val="clear" w:color="auto" w:fill="auto"/>
            <w:vAlign w:val="center"/>
          </w:tcPr>
          <w:p w14:paraId="0B79F401" w14:textId="77777777" w:rsidR="004F6947" w:rsidRPr="00337E08" w:rsidRDefault="004F6947">
            <w:pPr>
              <w:jc w:val="center"/>
              <w:rPr>
                <w:sz w:val="18"/>
                <w:szCs w:val="18"/>
              </w:rPr>
            </w:pPr>
            <w:r w:rsidRPr="00337E08">
              <w:rPr>
                <w:rFonts w:ascii="宋体" w:eastAsia="宋体" w:hAnsi="宋体" w:cs="宋体"/>
                <w:color w:val="000000"/>
                <w:sz w:val="18"/>
                <w:szCs w:val="18"/>
              </w:rPr>
              <w:t>本年收入</w:t>
            </w:r>
          </w:p>
        </w:tc>
        <w:tc>
          <w:tcPr>
            <w:tcW w:w="2835" w:type="dxa"/>
            <w:gridSpan w:val="3"/>
            <w:shd w:val="clear" w:color="auto" w:fill="auto"/>
            <w:vAlign w:val="center"/>
          </w:tcPr>
          <w:p w14:paraId="609274D9" w14:textId="77777777" w:rsidR="004F6947" w:rsidRPr="00337E08" w:rsidRDefault="004F6947">
            <w:pPr>
              <w:jc w:val="center"/>
              <w:rPr>
                <w:sz w:val="18"/>
                <w:szCs w:val="18"/>
              </w:rPr>
            </w:pPr>
            <w:r w:rsidRPr="00337E08">
              <w:rPr>
                <w:rFonts w:ascii="宋体" w:eastAsia="宋体" w:hAnsi="宋体" w:cs="宋体"/>
                <w:color w:val="000000"/>
                <w:sz w:val="18"/>
                <w:szCs w:val="18"/>
              </w:rPr>
              <w:t>本年支出</w:t>
            </w:r>
          </w:p>
        </w:tc>
        <w:tc>
          <w:tcPr>
            <w:tcW w:w="755" w:type="dxa"/>
            <w:vMerge w:val="restart"/>
            <w:shd w:val="clear" w:color="auto" w:fill="auto"/>
            <w:vAlign w:val="center"/>
          </w:tcPr>
          <w:p w14:paraId="6D99824B" w14:textId="77777777" w:rsidR="004F6947" w:rsidRPr="00337E08" w:rsidRDefault="004F6947">
            <w:pPr>
              <w:jc w:val="center"/>
              <w:rPr>
                <w:sz w:val="18"/>
                <w:szCs w:val="18"/>
              </w:rPr>
            </w:pPr>
            <w:r w:rsidRPr="00337E08">
              <w:rPr>
                <w:rFonts w:ascii="宋体" w:eastAsia="宋体" w:hAnsi="宋体" w:cs="宋体"/>
                <w:color w:val="000000"/>
                <w:sz w:val="18"/>
                <w:szCs w:val="18"/>
              </w:rPr>
              <w:t>年末结转和结余</w:t>
            </w:r>
          </w:p>
        </w:tc>
      </w:tr>
      <w:tr w:rsidR="00D87B5B" w14:paraId="7360FEE3" w14:textId="77777777" w:rsidTr="001F5C30">
        <w:trPr>
          <w:trHeight w:hRule="exact" w:val="284"/>
          <w:jc w:val="center"/>
        </w:trPr>
        <w:tc>
          <w:tcPr>
            <w:tcW w:w="813" w:type="dxa"/>
            <w:vMerge w:val="restart"/>
            <w:shd w:val="clear" w:color="auto" w:fill="auto"/>
            <w:vAlign w:val="center"/>
          </w:tcPr>
          <w:p w14:paraId="6BC9108A" w14:textId="77777777" w:rsidR="004F6947" w:rsidRPr="00337E08" w:rsidRDefault="004F6947">
            <w:pPr>
              <w:jc w:val="center"/>
              <w:rPr>
                <w:sz w:val="18"/>
                <w:szCs w:val="18"/>
              </w:rPr>
            </w:pPr>
            <w:r w:rsidRPr="00337E08">
              <w:rPr>
                <w:rFonts w:ascii="宋体" w:eastAsia="宋体" w:hAnsi="宋体" w:cs="宋体"/>
                <w:color w:val="000000"/>
                <w:sz w:val="18"/>
                <w:szCs w:val="18"/>
              </w:rPr>
              <w:t>科目代码</w:t>
            </w:r>
          </w:p>
        </w:tc>
        <w:tc>
          <w:tcPr>
            <w:tcW w:w="1547" w:type="dxa"/>
            <w:vMerge w:val="restart"/>
            <w:shd w:val="clear" w:color="auto" w:fill="auto"/>
            <w:vAlign w:val="center"/>
          </w:tcPr>
          <w:p w14:paraId="1B8C77D2" w14:textId="77777777" w:rsidR="004F6947" w:rsidRPr="00337E08" w:rsidRDefault="004F6947">
            <w:pPr>
              <w:jc w:val="center"/>
              <w:rPr>
                <w:sz w:val="18"/>
                <w:szCs w:val="18"/>
              </w:rPr>
            </w:pPr>
            <w:r w:rsidRPr="00337E08">
              <w:rPr>
                <w:rFonts w:ascii="宋体" w:eastAsia="宋体" w:hAnsi="宋体" w:cs="宋体"/>
                <w:color w:val="000000"/>
                <w:sz w:val="18"/>
                <w:szCs w:val="18"/>
              </w:rPr>
              <w:t>科目名称</w:t>
            </w:r>
          </w:p>
        </w:tc>
        <w:tc>
          <w:tcPr>
            <w:tcW w:w="940" w:type="dxa"/>
            <w:gridSpan w:val="2"/>
            <w:vMerge/>
            <w:shd w:val="clear" w:color="auto" w:fill="auto"/>
            <w:vAlign w:val="center"/>
          </w:tcPr>
          <w:p w14:paraId="76DD662A" w14:textId="77777777" w:rsidR="004F6947" w:rsidRPr="00337E08" w:rsidRDefault="004F6947">
            <w:pPr>
              <w:rPr>
                <w:sz w:val="18"/>
                <w:szCs w:val="18"/>
              </w:rPr>
            </w:pPr>
          </w:p>
        </w:tc>
        <w:tc>
          <w:tcPr>
            <w:tcW w:w="1056" w:type="dxa"/>
            <w:vMerge/>
            <w:shd w:val="clear" w:color="auto" w:fill="auto"/>
            <w:vAlign w:val="center"/>
          </w:tcPr>
          <w:p w14:paraId="26A53FE9" w14:textId="77777777" w:rsidR="004F6947" w:rsidRPr="00337E08" w:rsidRDefault="004F6947">
            <w:pPr>
              <w:rPr>
                <w:sz w:val="18"/>
                <w:szCs w:val="18"/>
              </w:rPr>
            </w:pPr>
          </w:p>
        </w:tc>
        <w:tc>
          <w:tcPr>
            <w:tcW w:w="1134" w:type="dxa"/>
            <w:vMerge w:val="restart"/>
            <w:shd w:val="clear" w:color="auto" w:fill="auto"/>
            <w:vAlign w:val="center"/>
          </w:tcPr>
          <w:p w14:paraId="2C91A1CA" w14:textId="77777777" w:rsidR="004F6947" w:rsidRPr="00337E08" w:rsidRDefault="004F6947">
            <w:pPr>
              <w:jc w:val="center"/>
              <w:rPr>
                <w:sz w:val="18"/>
                <w:szCs w:val="18"/>
              </w:rPr>
            </w:pPr>
            <w:r w:rsidRPr="00337E08">
              <w:rPr>
                <w:rFonts w:ascii="宋体" w:eastAsia="宋体" w:hAnsi="宋体" w:cs="宋体"/>
                <w:color w:val="000000"/>
                <w:sz w:val="18"/>
                <w:szCs w:val="18"/>
              </w:rPr>
              <w:t>小计</w:t>
            </w:r>
          </w:p>
        </w:tc>
        <w:tc>
          <w:tcPr>
            <w:tcW w:w="630" w:type="dxa"/>
            <w:vMerge w:val="restart"/>
            <w:shd w:val="clear" w:color="auto" w:fill="auto"/>
            <w:vAlign w:val="center"/>
          </w:tcPr>
          <w:p w14:paraId="69F89B8C" w14:textId="77777777" w:rsidR="004F6947" w:rsidRPr="00337E08" w:rsidRDefault="004F6947">
            <w:pPr>
              <w:jc w:val="center"/>
              <w:rPr>
                <w:sz w:val="18"/>
                <w:szCs w:val="18"/>
              </w:rPr>
            </w:pPr>
            <w:r w:rsidRPr="00337E08">
              <w:rPr>
                <w:rFonts w:ascii="宋体" w:eastAsia="宋体" w:hAnsi="宋体" w:cs="宋体"/>
                <w:color w:val="000000"/>
                <w:sz w:val="18"/>
                <w:szCs w:val="18"/>
              </w:rPr>
              <w:t>基本支出</w:t>
            </w:r>
          </w:p>
        </w:tc>
        <w:tc>
          <w:tcPr>
            <w:tcW w:w="1071" w:type="dxa"/>
            <w:vMerge w:val="restart"/>
            <w:shd w:val="clear" w:color="auto" w:fill="auto"/>
            <w:vAlign w:val="center"/>
          </w:tcPr>
          <w:p w14:paraId="0174298C" w14:textId="77777777" w:rsidR="004F6947" w:rsidRPr="00337E08" w:rsidRDefault="004F6947">
            <w:pPr>
              <w:jc w:val="center"/>
              <w:rPr>
                <w:sz w:val="18"/>
                <w:szCs w:val="18"/>
              </w:rPr>
            </w:pPr>
            <w:r w:rsidRPr="00337E08">
              <w:rPr>
                <w:rFonts w:ascii="宋体" w:eastAsia="宋体" w:hAnsi="宋体" w:cs="宋体"/>
                <w:color w:val="000000"/>
                <w:sz w:val="18"/>
                <w:szCs w:val="18"/>
              </w:rPr>
              <w:t>项目支出</w:t>
            </w:r>
          </w:p>
        </w:tc>
        <w:tc>
          <w:tcPr>
            <w:tcW w:w="755" w:type="dxa"/>
            <w:vMerge/>
            <w:shd w:val="clear" w:color="auto" w:fill="auto"/>
            <w:vAlign w:val="center"/>
          </w:tcPr>
          <w:p w14:paraId="606A919C" w14:textId="77777777" w:rsidR="004F6947" w:rsidRPr="00337E08" w:rsidRDefault="004F6947">
            <w:pPr>
              <w:rPr>
                <w:sz w:val="18"/>
                <w:szCs w:val="18"/>
              </w:rPr>
            </w:pPr>
          </w:p>
        </w:tc>
      </w:tr>
      <w:tr w:rsidR="00D87B5B" w14:paraId="5751201D" w14:textId="77777777" w:rsidTr="001F5C30">
        <w:trPr>
          <w:trHeight w:hRule="exact" w:val="284"/>
          <w:jc w:val="center"/>
        </w:trPr>
        <w:tc>
          <w:tcPr>
            <w:tcW w:w="813" w:type="dxa"/>
            <w:vMerge/>
            <w:shd w:val="clear" w:color="auto" w:fill="auto"/>
            <w:vAlign w:val="center"/>
          </w:tcPr>
          <w:p w14:paraId="6B1F4160" w14:textId="77777777" w:rsidR="004F6947" w:rsidRPr="00337E08" w:rsidRDefault="004F6947">
            <w:pPr>
              <w:rPr>
                <w:sz w:val="18"/>
                <w:szCs w:val="18"/>
              </w:rPr>
            </w:pPr>
          </w:p>
        </w:tc>
        <w:tc>
          <w:tcPr>
            <w:tcW w:w="1547" w:type="dxa"/>
            <w:vMerge/>
            <w:shd w:val="clear" w:color="auto" w:fill="auto"/>
            <w:vAlign w:val="center"/>
          </w:tcPr>
          <w:p w14:paraId="291BE3E8" w14:textId="77777777" w:rsidR="004F6947" w:rsidRPr="00337E08" w:rsidRDefault="004F6947">
            <w:pPr>
              <w:rPr>
                <w:sz w:val="18"/>
                <w:szCs w:val="18"/>
              </w:rPr>
            </w:pPr>
          </w:p>
        </w:tc>
        <w:tc>
          <w:tcPr>
            <w:tcW w:w="940" w:type="dxa"/>
            <w:gridSpan w:val="2"/>
            <w:vMerge/>
            <w:shd w:val="clear" w:color="auto" w:fill="auto"/>
            <w:vAlign w:val="center"/>
          </w:tcPr>
          <w:p w14:paraId="2E0301A4" w14:textId="77777777" w:rsidR="004F6947" w:rsidRPr="00337E08" w:rsidRDefault="004F6947">
            <w:pPr>
              <w:rPr>
                <w:sz w:val="18"/>
                <w:szCs w:val="18"/>
              </w:rPr>
            </w:pPr>
          </w:p>
        </w:tc>
        <w:tc>
          <w:tcPr>
            <w:tcW w:w="1056" w:type="dxa"/>
            <w:vMerge/>
            <w:shd w:val="clear" w:color="auto" w:fill="auto"/>
            <w:vAlign w:val="center"/>
          </w:tcPr>
          <w:p w14:paraId="4462B98F" w14:textId="77777777" w:rsidR="004F6947" w:rsidRPr="00337E08" w:rsidRDefault="004F6947">
            <w:pPr>
              <w:rPr>
                <w:sz w:val="18"/>
                <w:szCs w:val="18"/>
              </w:rPr>
            </w:pPr>
          </w:p>
        </w:tc>
        <w:tc>
          <w:tcPr>
            <w:tcW w:w="1134" w:type="dxa"/>
            <w:vMerge/>
            <w:shd w:val="clear" w:color="auto" w:fill="auto"/>
            <w:vAlign w:val="center"/>
          </w:tcPr>
          <w:p w14:paraId="1A7579A5" w14:textId="77777777" w:rsidR="004F6947" w:rsidRPr="00337E08" w:rsidRDefault="004F6947">
            <w:pPr>
              <w:rPr>
                <w:sz w:val="18"/>
                <w:szCs w:val="18"/>
              </w:rPr>
            </w:pPr>
          </w:p>
        </w:tc>
        <w:tc>
          <w:tcPr>
            <w:tcW w:w="630" w:type="dxa"/>
            <w:vMerge/>
            <w:shd w:val="clear" w:color="auto" w:fill="auto"/>
            <w:vAlign w:val="center"/>
          </w:tcPr>
          <w:p w14:paraId="27C8687D" w14:textId="77777777" w:rsidR="004F6947" w:rsidRPr="00337E08" w:rsidRDefault="004F6947">
            <w:pPr>
              <w:rPr>
                <w:sz w:val="18"/>
                <w:szCs w:val="18"/>
              </w:rPr>
            </w:pPr>
          </w:p>
        </w:tc>
        <w:tc>
          <w:tcPr>
            <w:tcW w:w="1071" w:type="dxa"/>
            <w:vMerge/>
            <w:shd w:val="clear" w:color="auto" w:fill="auto"/>
            <w:vAlign w:val="center"/>
          </w:tcPr>
          <w:p w14:paraId="4E5D4A11" w14:textId="77777777" w:rsidR="004F6947" w:rsidRPr="00337E08" w:rsidRDefault="004F6947">
            <w:pPr>
              <w:rPr>
                <w:sz w:val="18"/>
                <w:szCs w:val="18"/>
              </w:rPr>
            </w:pPr>
          </w:p>
        </w:tc>
        <w:tc>
          <w:tcPr>
            <w:tcW w:w="755" w:type="dxa"/>
            <w:vMerge/>
            <w:shd w:val="clear" w:color="auto" w:fill="auto"/>
            <w:vAlign w:val="center"/>
          </w:tcPr>
          <w:p w14:paraId="6BEF5307" w14:textId="77777777" w:rsidR="004F6947" w:rsidRPr="00337E08" w:rsidRDefault="004F6947">
            <w:pPr>
              <w:rPr>
                <w:sz w:val="18"/>
                <w:szCs w:val="18"/>
              </w:rPr>
            </w:pPr>
          </w:p>
        </w:tc>
      </w:tr>
      <w:tr w:rsidR="00D87B5B" w14:paraId="7C5CA22D" w14:textId="77777777" w:rsidTr="001F5C30">
        <w:trPr>
          <w:trHeight w:hRule="exact" w:val="284"/>
          <w:jc w:val="center"/>
        </w:trPr>
        <w:tc>
          <w:tcPr>
            <w:tcW w:w="813" w:type="dxa"/>
            <w:vMerge/>
            <w:shd w:val="clear" w:color="auto" w:fill="auto"/>
            <w:vAlign w:val="center"/>
          </w:tcPr>
          <w:p w14:paraId="5E49DA04" w14:textId="77777777" w:rsidR="004F6947" w:rsidRPr="00337E08" w:rsidRDefault="004F6947">
            <w:pPr>
              <w:rPr>
                <w:sz w:val="18"/>
                <w:szCs w:val="18"/>
              </w:rPr>
            </w:pPr>
          </w:p>
        </w:tc>
        <w:tc>
          <w:tcPr>
            <w:tcW w:w="1547" w:type="dxa"/>
            <w:vMerge/>
            <w:shd w:val="clear" w:color="auto" w:fill="auto"/>
            <w:vAlign w:val="center"/>
          </w:tcPr>
          <w:p w14:paraId="523DB15B" w14:textId="77777777" w:rsidR="004F6947" w:rsidRPr="00337E08" w:rsidRDefault="004F6947">
            <w:pPr>
              <w:rPr>
                <w:sz w:val="18"/>
                <w:szCs w:val="18"/>
              </w:rPr>
            </w:pPr>
          </w:p>
        </w:tc>
        <w:tc>
          <w:tcPr>
            <w:tcW w:w="940" w:type="dxa"/>
            <w:gridSpan w:val="2"/>
            <w:vMerge/>
            <w:shd w:val="clear" w:color="auto" w:fill="auto"/>
            <w:vAlign w:val="center"/>
          </w:tcPr>
          <w:p w14:paraId="23C9CB19" w14:textId="77777777" w:rsidR="004F6947" w:rsidRPr="00337E08" w:rsidRDefault="004F6947">
            <w:pPr>
              <w:rPr>
                <w:sz w:val="18"/>
                <w:szCs w:val="18"/>
              </w:rPr>
            </w:pPr>
          </w:p>
        </w:tc>
        <w:tc>
          <w:tcPr>
            <w:tcW w:w="1056" w:type="dxa"/>
            <w:vMerge/>
            <w:shd w:val="clear" w:color="auto" w:fill="auto"/>
            <w:vAlign w:val="center"/>
          </w:tcPr>
          <w:p w14:paraId="0F814C29" w14:textId="77777777" w:rsidR="004F6947" w:rsidRPr="00337E08" w:rsidRDefault="004F6947">
            <w:pPr>
              <w:rPr>
                <w:sz w:val="18"/>
                <w:szCs w:val="18"/>
              </w:rPr>
            </w:pPr>
          </w:p>
        </w:tc>
        <w:tc>
          <w:tcPr>
            <w:tcW w:w="1134" w:type="dxa"/>
            <w:vMerge/>
            <w:shd w:val="clear" w:color="auto" w:fill="auto"/>
            <w:vAlign w:val="center"/>
          </w:tcPr>
          <w:p w14:paraId="6E537EB5" w14:textId="77777777" w:rsidR="004F6947" w:rsidRPr="00337E08" w:rsidRDefault="004F6947">
            <w:pPr>
              <w:rPr>
                <w:sz w:val="18"/>
                <w:szCs w:val="18"/>
              </w:rPr>
            </w:pPr>
          </w:p>
        </w:tc>
        <w:tc>
          <w:tcPr>
            <w:tcW w:w="630" w:type="dxa"/>
            <w:vMerge/>
            <w:shd w:val="clear" w:color="auto" w:fill="auto"/>
            <w:vAlign w:val="center"/>
          </w:tcPr>
          <w:p w14:paraId="1430E057" w14:textId="77777777" w:rsidR="004F6947" w:rsidRPr="00337E08" w:rsidRDefault="004F6947">
            <w:pPr>
              <w:rPr>
                <w:sz w:val="18"/>
                <w:szCs w:val="18"/>
              </w:rPr>
            </w:pPr>
          </w:p>
        </w:tc>
        <w:tc>
          <w:tcPr>
            <w:tcW w:w="1071" w:type="dxa"/>
            <w:vMerge/>
            <w:shd w:val="clear" w:color="auto" w:fill="auto"/>
            <w:vAlign w:val="center"/>
          </w:tcPr>
          <w:p w14:paraId="321B2360" w14:textId="77777777" w:rsidR="004F6947" w:rsidRPr="00337E08" w:rsidRDefault="004F6947">
            <w:pPr>
              <w:rPr>
                <w:sz w:val="18"/>
                <w:szCs w:val="18"/>
              </w:rPr>
            </w:pPr>
          </w:p>
        </w:tc>
        <w:tc>
          <w:tcPr>
            <w:tcW w:w="755" w:type="dxa"/>
            <w:vMerge/>
            <w:shd w:val="clear" w:color="auto" w:fill="auto"/>
            <w:vAlign w:val="center"/>
          </w:tcPr>
          <w:p w14:paraId="5628F570" w14:textId="77777777" w:rsidR="004F6947" w:rsidRPr="00337E08" w:rsidRDefault="004F6947">
            <w:pPr>
              <w:rPr>
                <w:sz w:val="18"/>
                <w:szCs w:val="18"/>
              </w:rPr>
            </w:pPr>
          </w:p>
        </w:tc>
      </w:tr>
      <w:tr w:rsidR="00D87B5B" w14:paraId="4AAE5C1E" w14:textId="77777777" w:rsidTr="001F5C30">
        <w:trPr>
          <w:trHeight w:hRule="exact" w:val="340"/>
          <w:jc w:val="center"/>
        </w:trPr>
        <w:tc>
          <w:tcPr>
            <w:tcW w:w="2655" w:type="dxa"/>
            <w:gridSpan w:val="3"/>
            <w:shd w:val="clear" w:color="auto" w:fill="auto"/>
            <w:vAlign w:val="center"/>
          </w:tcPr>
          <w:p w14:paraId="08C6860C" w14:textId="77777777" w:rsidR="004F6947" w:rsidRPr="00337E08" w:rsidRDefault="004F6947">
            <w:pPr>
              <w:jc w:val="center"/>
              <w:rPr>
                <w:sz w:val="18"/>
                <w:szCs w:val="18"/>
              </w:rPr>
            </w:pPr>
            <w:r w:rsidRPr="00337E08">
              <w:rPr>
                <w:rFonts w:ascii="宋体" w:eastAsia="宋体" w:hAnsi="宋体" w:cs="宋体"/>
                <w:color w:val="000000"/>
                <w:sz w:val="18"/>
                <w:szCs w:val="18"/>
              </w:rPr>
              <w:t>栏次</w:t>
            </w:r>
          </w:p>
        </w:tc>
        <w:tc>
          <w:tcPr>
            <w:tcW w:w="645" w:type="dxa"/>
            <w:shd w:val="clear" w:color="auto" w:fill="auto"/>
            <w:vAlign w:val="center"/>
          </w:tcPr>
          <w:p w14:paraId="43112AD7" w14:textId="77777777" w:rsidR="004F6947" w:rsidRPr="00337E08" w:rsidRDefault="004F6947">
            <w:pPr>
              <w:jc w:val="center"/>
              <w:rPr>
                <w:sz w:val="18"/>
                <w:szCs w:val="18"/>
              </w:rPr>
            </w:pPr>
            <w:r w:rsidRPr="00337E08">
              <w:rPr>
                <w:rFonts w:ascii="宋体" w:eastAsia="宋体" w:hAnsi="宋体" w:cs="宋体"/>
                <w:color w:val="000000"/>
                <w:sz w:val="18"/>
                <w:szCs w:val="18"/>
              </w:rPr>
              <w:t>1</w:t>
            </w:r>
          </w:p>
        </w:tc>
        <w:tc>
          <w:tcPr>
            <w:tcW w:w="1056" w:type="dxa"/>
            <w:shd w:val="clear" w:color="auto" w:fill="auto"/>
            <w:vAlign w:val="center"/>
          </w:tcPr>
          <w:p w14:paraId="04A54197" w14:textId="77777777" w:rsidR="004F6947" w:rsidRPr="00337E08" w:rsidRDefault="004F6947">
            <w:pPr>
              <w:jc w:val="center"/>
              <w:rPr>
                <w:sz w:val="18"/>
                <w:szCs w:val="18"/>
              </w:rPr>
            </w:pPr>
            <w:r w:rsidRPr="00337E08">
              <w:rPr>
                <w:rFonts w:ascii="宋体" w:eastAsia="宋体" w:hAnsi="宋体" w:cs="宋体"/>
                <w:color w:val="000000"/>
                <w:sz w:val="18"/>
                <w:szCs w:val="18"/>
              </w:rPr>
              <w:t>2</w:t>
            </w:r>
          </w:p>
        </w:tc>
        <w:tc>
          <w:tcPr>
            <w:tcW w:w="1134" w:type="dxa"/>
            <w:shd w:val="clear" w:color="auto" w:fill="auto"/>
            <w:vAlign w:val="center"/>
          </w:tcPr>
          <w:p w14:paraId="52D1FC45" w14:textId="77777777" w:rsidR="004F6947" w:rsidRPr="00337E08" w:rsidRDefault="004F6947">
            <w:pPr>
              <w:jc w:val="center"/>
              <w:rPr>
                <w:sz w:val="18"/>
                <w:szCs w:val="18"/>
              </w:rPr>
            </w:pPr>
            <w:r w:rsidRPr="00337E08">
              <w:rPr>
                <w:rFonts w:ascii="宋体" w:eastAsia="宋体" w:hAnsi="宋体" w:cs="宋体"/>
                <w:color w:val="000000"/>
                <w:sz w:val="18"/>
                <w:szCs w:val="18"/>
              </w:rPr>
              <w:t>3</w:t>
            </w:r>
          </w:p>
        </w:tc>
        <w:tc>
          <w:tcPr>
            <w:tcW w:w="630" w:type="dxa"/>
            <w:shd w:val="clear" w:color="auto" w:fill="auto"/>
            <w:vAlign w:val="center"/>
          </w:tcPr>
          <w:p w14:paraId="5CC7C8AB" w14:textId="77777777" w:rsidR="004F6947" w:rsidRPr="00337E08" w:rsidRDefault="004F6947">
            <w:pPr>
              <w:jc w:val="center"/>
              <w:rPr>
                <w:sz w:val="18"/>
                <w:szCs w:val="18"/>
              </w:rPr>
            </w:pPr>
            <w:r w:rsidRPr="00337E08">
              <w:rPr>
                <w:rFonts w:ascii="宋体" w:eastAsia="宋体" w:hAnsi="宋体" w:cs="宋体"/>
                <w:color w:val="000000"/>
                <w:sz w:val="18"/>
                <w:szCs w:val="18"/>
              </w:rPr>
              <w:t>4</w:t>
            </w:r>
          </w:p>
        </w:tc>
        <w:tc>
          <w:tcPr>
            <w:tcW w:w="1071" w:type="dxa"/>
            <w:shd w:val="clear" w:color="auto" w:fill="auto"/>
            <w:vAlign w:val="center"/>
          </w:tcPr>
          <w:p w14:paraId="776A2DA5" w14:textId="77777777" w:rsidR="004F6947" w:rsidRPr="00337E08" w:rsidRDefault="004F6947">
            <w:pPr>
              <w:jc w:val="center"/>
              <w:rPr>
                <w:sz w:val="18"/>
                <w:szCs w:val="18"/>
              </w:rPr>
            </w:pPr>
            <w:r w:rsidRPr="00337E08">
              <w:rPr>
                <w:rFonts w:ascii="宋体" w:eastAsia="宋体" w:hAnsi="宋体" w:cs="宋体"/>
                <w:color w:val="000000"/>
                <w:sz w:val="18"/>
                <w:szCs w:val="18"/>
              </w:rPr>
              <w:t>5</w:t>
            </w:r>
          </w:p>
        </w:tc>
        <w:tc>
          <w:tcPr>
            <w:tcW w:w="755" w:type="dxa"/>
            <w:shd w:val="clear" w:color="auto" w:fill="auto"/>
            <w:vAlign w:val="center"/>
          </w:tcPr>
          <w:p w14:paraId="3F6617DD" w14:textId="77777777" w:rsidR="004F6947" w:rsidRPr="00337E08" w:rsidRDefault="004F6947">
            <w:pPr>
              <w:jc w:val="center"/>
              <w:rPr>
                <w:sz w:val="18"/>
                <w:szCs w:val="18"/>
              </w:rPr>
            </w:pPr>
            <w:r w:rsidRPr="00337E08">
              <w:rPr>
                <w:rFonts w:ascii="宋体" w:eastAsia="宋体" w:hAnsi="宋体" w:cs="宋体"/>
                <w:color w:val="000000"/>
                <w:sz w:val="18"/>
                <w:szCs w:val="18"/>
              </w:rPr>
              <w:t>6</w:t>
            </w:r>
          </w:p>
        </w:tc>
      </w:tr>
      <w:tr w:rsidR="00D87B5B" w14:paraId="283BFFE1" w14:textId="77777777" w:rsidTr="001F5C30">
        <w:trPr>
          <w:trHeight w:hRule="exact" w:val="340"/>
          <w:jc w:val="center"/>
        </w:trPr>
        <w:tc>
          <w:tcPr>
            <w:tcW w:w="2655" w:type="dxa"/>
            <w:gridSpan w:val="3"/>
            <w:shd w:val="clear" w:color="auto" w:fill="auto"/>
            <w:vAlign w:val="center"/>
          </w:tcPr>
          <w:p w14:paraId="1E10B4C8" w14:textId="77777777" w:rsidR="004F6947" w:rsidRPr="00337E08" w:rsidRDefault="004F6947">
            <w:pPr>
              <w:jc w:val="center"/>
              <w:rPr>
                <w:sz w:val="18"/>
                <w:szCs w:val="18"/>
              </w:rPr>
            </w:pPr>
            <w:r w:rsidRPr="00337E08">
              <w:rPr>
                <w:rFonts w:ascii="宋体" w:eastAsia="宋体" w:hAnsi="宋体" w:cs="宋体"/>
                <w:color w:val="000000"/>
                <w:sz w:val="18"/>
                <w:szCs w:val="18"/>
              </w:rPr>
              <w:t>合计</w:t>
            </w:r>
          </w:p>
        </w:tc>
        <w:tc>
          <w:tcPr>
            <w:tcW w:w="645" w:type="dxa"/>
            <w:shd w:val="clear" w:color="auto" w:fill="auto"/>
            <w:vAlign w:val="center"/>
          </w:tcPr>
          <w:p w14:paraId="01F413E2" w14:textId="77777777" w:rsidR="004F6947" w:rsidRPr="00337E08" w:rsidRDefault="004F6947">
            <w:pPr>
              <w:rPr>
                <w:sz w:val="18"/>
                <w:szCs w:val="18"/>
              </w:rPr>
            </w:pPr>
          </w:p>
        </w:tc>
        <w:tc>
          <w:tcPr>
            <w:tcW w:w="1056" w:type="dxa"/>
            <w:shd w:val="clear" w:color="auto" w:fill="auto"/>
            <w:vAlign w:val="center"/>
          </w:tcPr>
          <w:p w14:paraId="0BAB7390" w14:textId="77777777" w:rsidR="004F6947" w:rsidRPr="00337E08" w:rsidRDefault="004F6947">
            <w:pPr>
              <w:jc w:val="right"/>
              <w:rPr>
                <w:sz w:val="18"/>
                <w:szCs w:val="18"/>
              </w:rPr>
            </w:pPr>
            <w:r w:rsidRPr="00337E08">
              <w:rPr>
                <w:rFonts w:ascii="宋体" w:eastAsia="宋体" w:hAnsi="宋体" w:cs="宋体"/>
                <w:b/>
                <w:color w:val="000000"/>
                <w:sz w:val="18"/>
                <w:szCs w:val="18"/>
              </w:rPr>
              <w:t>26,480.30</w:t>
            </w:r>
          </w:p>
        </w:tc>
        <w:tc>
          <w:tcPr>
            <w:tcW w:w="1134" w:type="dxa"/>
            <w:shd w:val="clear" w:color="auto" w:fill="auto"/>
            <w:vAlign w:val="center"/>
          </w:tcPr>
          <w:p w14:paraId="4B7D001B" w14:textId="77777777" w:rsidR="004F6947" w:rsidRPr="00337E08" w:rsidRDefault="004F6947">
            <w:pPr>
              <w:jc w:val="right"/>
              <w:rPr>
                <w:sz w:val="18"/>
                <w:szCs w:val="18"/>
              </w:rPr>
            </w:pPr>
            <w:r w:rsidRPr="00337E08">
              <w:rPr>
                <w:rFonts w:ascii="宋体" w:eastAsia="宋体" w:hAnsi="宋体" w:cs="宋体"/>
                <w:b/>
                <w:color w:val="000000"/>
                <w:sz w:val="18"/>
                <w:szCs w:val="18"/>
              </w:rPr>
              <w:t>26,480.30</w:t>
            </w:r>
          </w:p>
        </w:tc>
        <w:tc>
          <w:tcPr>
            <w:tcW w:w="630" w:type="dxa"/>
            <w:shd w:val="clear" w:color="auto" w:fill="auto"/>
            <w:vAlign w:val="center"/>
          </w:tcPr>
          <w:p w14:paraId="1579DD66" w14:textId="77777777" w:rsidR="004F6947" w:rsidRPr="00337E08" w:rsidRDefault="004F6947">
            <w:pPr>
              <w:rPr>
                <w:sz w:val="18"/>
                <w:szCs w:val="18"/>
              </w:rPr>
            </w:pPr>
          </w:p>
        </w:tc>
        <w:tc>
          <w:tcPr>
            <w:tcW w:w="1071" w:type="dxa"/>
            <w:shd w:val="clear" w:color="auto" w:fill="auto"/>
            <w:vAlign w:val="center"/>
          </w:tcPr>
          <w:p w14:paraId="7F2F5530" w14:textId="77777777" w:rsidR="004F6947" w:rsidRPr="00337E08" w:rsidRDefault="004F6947">
            <w:pPr>
              <w:jc w:val="right"/>
              <w:rPr>
                <w:sz w:val="18"/>
                <w:szCs w:val="18"/>
              </w:rPr>
            </w:pPr>
            <w:r w:rsidRPr="00337E08">
              <w:rPr>
                <w:rFonts w:ascii="宋体" w:eastAsia="宋体" w:hAnsi="宋体" w:cs="宋体"/>
                <w:b/>
                <w:color w:val="000000"/>
                <w:sz w:val="18"/>
                <w:szCs w:val="18"/>
              </w:rPr>
              <w:t>26,480.30</w:t>
            </w:r>
          </w:p>
        </w:tc>
        <w:tc>
          <w:tcPr>
            <w:tcW w:w="755" w:type="dxa"/>
            <w:shd w:val="clear" w:color="auto" w:fill="auto"/>
            <w:vAlign w:val="center"/>
          </w:tcPr>
          <w:p w14:paraId="55E4090C" w14:textId="77777777" w:rsidR="004F6947" w:rsidRPr="00337E08" w:rsidRDefault="004F6947">
            <w:pPr>
              <w:rPr>
                <w:sz w:val="18"/>
                <w:szCs w:val="18"/>
              </w:rPr>
            </w:pPr>
          </w:p>
        </w:tc>
      </w:tr>
      <w:tr w:rsidR="00D87B5B" w14:paraId="2AE0E43A" w14:textId="77777777" w:rsidTr="001F5C30">
        <w:trPr>
          <w:trHeight w:hRule="exact" w:val="340"/>
          <w:jc w:val="center"/>
        </w:trPr>
        <w:tc>
          <w:tcPr>
            <w:tcW w:w="813" w:type="dxa"/>
            <w:shd w:val="clear" w:color="auto" w:fill="auto"/>
            <w:vAlign w:val="center"/>
          </w:tcPr>
          <w:p w14:paraId="20D43182" w14:textId="77777777" w:rsidR="004F6947" w:rsidRPr="00337E08" w:rsidRDefault="004F6947">
            <w:pPr>
              <w:jc w:val="left"/>
              <w:rPr>
                <w:sz w:val="18"/>
                <w:szCs w:val="18"/>
              </w:rPr>
            </w:pPr>
            <w:r w:rsidRPr="00337E08">
              <w:rPr>
                <w:rFonts w:ascii="宋体" w:eastAsia="宋体" w:hAnsi="宋体" w:cs="宋体"/>
                <w:color w:val="000000"/>
                <w:sz w:val="18"/>
                <w:szCs w:val="18"/>
              </w:rPr>
              <w:t>229</w:t>
            </w:r>
          </w:p>
        </w:tc>
        <w:tc>
          <w:tcPr>
            <w:tcW w:w="1842" w:type="dxa"/>
            <w:gridSpan w:val="2"/>
            <w:shd w:val="clear" w:color="auto" w:fill="auto"/>
            <w:vAlign w:val="center"/>
          </w:tcPr>
          <w:p w14:paraId="077C08BE" w14:textId="77777777" w:rsidR="004F6947" w:rsidRPr="00337E08" w:rsidRDefault="004F6947">
            <w:pPr>
              <w:jc w:val="left"/>
              <w:rPr>
                <w:sz w:val="18"/>
                <w:szCs w:val="18"/>
              </w:rPr>
            </w:pPr>
            <w:r w:rsidRPr="00337E08">
              <w:rPr>
                <w:rFonts w:ascii="宋体" w:eastAsia="宋体" w:hAnsi="宋体" w:cs="宋体"/>
                <w:color w:val="000000"/>
                <w:sz w:val="18"/>
                <w:szCs w:val="18"/>
              </w:rPr>
              <w:t>其他支出</w:t>
            </w:r>
          </w:p>
        </w:tc>
        <w:tc>
          <w:tcPr>
            <w:tcW w:w="645" w:type="dxa"/>
            <w:shd w:val="clear" w:color="auto" w:fill="auto"/>
            <w:vAlign w:val="center"/>
          </w:tcPr>
          <w:p w14:paraId="3C68238F" w14:textId="77777777" w:rsidR="004F6947" w:rsidRPr="00337E08" w:rsidRDefault="004F6947">
            <w:pPr>
              <w:rPr>
                <w:sz w:val="18"/>
                <w:szCs w:val="18"/>
              </w:rPr>
            </w:pPr>
          </w:p>
        </w:tc>
        <w:tc>
          <w:tcPr>
            <w:tcW w:w="1056" w:type="dxa"/>
            <w:shd w:val="clear" w:color="auto" w:fill="auto"/>
            <w:vAlign w:val="center"/>
          </w:tcPr>
          <w:p w14:paraId="02290A2E" w14:textId="77777777" w:rsidR="004F6947" w:rsidRPr="00337E08" w:rsidRDefault="004F6947">
            <w:pPr>
              <w:jc w:val="right"/>
              <w:rPr>
                <w:sz w:val="18"/>
                <w:szCs w:val="18"/>
              </w:rPr>
            </w:pPr>
            <w:r w:rsidRPr="00337E08">
              <w:rPr>
                <w:rFonts w:ascii="宋体" w:eastAsia="宋体" w:hAnsi="宋体" w:cs="宋体"/>
                <w:color w:val="000000"/>
                <w:sz w:val="18"/>
                <w:szCs w:val="18"/>
              </w:rPr>
              <w:t>26,480.30</w:t>
            </w:r>
          </w:p>
        </w:tc>
        <w:tc>
          <w:tcPr>
            <w:tcW w:w="1134" w:type="dxa"/>
            <w:shd w:val="clear" w:color="auto" w:fill="auto"/>
            <w:vAlign w:val="center"/>
          </w:tcPr>
          <w:p w14:paraId="7B784965" w14:textId="77777777" w:rsidR="004F6947" w:rsidRPr="00337E08" w:rsidRDefault="004F6947">
            <w:pPr>
              <w:jc w:val="right"/>
              <w:rPr>
                <w:sz w:val="18"/>
                <w:szCs w:val="18"/>
              </w:rPr>
            </w:pPr>
            <w:r w:rsidRPr="00337E08">
              <w:rPr>
                <w:rFonts w:ascii="宋体" w:eastAsia="宋体" w:hAnsi="宋体" w:cs="宋体"/>
                <w:color w:val="000000"/>
                <w:sz w:val="18"/>
                <w:szCs w:val="18"/>
              </w:rPr>
              <w:t>26,480.30</w:t>
            </w:r>
          </w:p>
        </w:tc>
        <w:tc>
          <w:tcPr>
            <w:tcW w:w="630" w:type="dxa"/>
            <w:shd w:val="clear" w:color="auto" w:fill="auto"/>
            <w:vAlign w:val="center"/>
          </w:tcPr>
          <w:p w14:paraId="50A49ADC" w14:textId="77777777" w:rsidR="004F6947" w:rsidRPr="00337E08" w:rsidRDefault="004F6947">
            <w:pPr>
              <w:rPr>
                <w:sz w:val="18"/>
                <w:szCs w:val="18"/>
              </w:rPr>
            </w:pPr>
          </w:p>
        </w:tc>
        <w:tc>
          <w:tcPr>
            <w:tcW w:w="1071" w:type="dxa"/>
            <w:shd w:val="clear" w:color="auto" w:fill="auto"/>
            <w:vAlign w:val="center"/>
          </w:tcPr>
          <w:p w14:paraId="55D5BB5E" w14:textId="77777777" w:rsidR="004F6947" w:rsidRPr="00337E08" w:rsidRDefault="004F6947">
            <w:pPr>
              <w:jc w:val="right"/>
              <w:rPr>
                <w:sz w:val="18"/>
                <w:szCs w:val="18"/>
              </w:rPr>
            </w:pPr>
            <w:r w:rsidRPr="00337E08">
              <w:rPr>
                <w:rFonts w:ascii="宋体" w:eastAsia="宋体" w:hAnsi="宋体" w:cs="宋体"/>
                <w:color w:val="000000"/>
                <w:sz w:val="18"/>
                <w:szCs w:val="18"/>
              </w:rPr>
              <w:t>26,480.30</w:t>
            </w:r>
          </w:p>
        </w:tc>
        <w:tc>
          <w:tcPr>
            <w:tcW w:w="755" w:type="dxa"/>
            <w:shd w:val="clear" w:color="auto" w:fill="auto"/>
            <w:vAlign w:val="center"/>
          </w:tcPr>
          <w:p w14:paraId="0381F000" w14:textId="77777777" w:rsidR="004F6947" w:rsidRPr="00337E08" w:rsidRDefault="004F6947">
            <w:pPr>
              <w:rPr>
                <w:sz w:val="18"/>
                <w:szCs w:val="18"/>
              </w:rPr>
            </w:pPr>
          </w:p>
        </w:tc>
      </w:tr>
      <w:tr w:rsidR="00D87B5B" w14:paraId="2EB6FA39" w14:textId="77777777" w:rsidTr="001F5C30">
        <w:trPr>
          <w:trHeight w:hRule="exact" w:val="1060"/>
          <w:jc w:val="center"/>
        </w:trPr>
        <w:tc>
          <w:tcPr>
            <w:tcW w:w="813" w:type="dxa"/>
            <w:shd w:val="clear" w:color="auto" w:fill="auto"/>
            <w:vAlign w:val="center"/>
          </w:tcPr>
          <w:p w14:paraId="10A04FB4" w14:textId="77777777" w:rsidR="004F6947" w:rsidRPr="00337E08" w:rsidRDefault="004F6947">
            <w:pPr>
              <w:jc w:val="left"/>
              <w:rPr>
                <w:sz w:val="18"/>
                <w:szCs w:val="18"/>
              </w:rPr>
            </w:pPr>
            <w:r w:rsidRPr="00337E08">
              <w:rPr>
                <w:rFonts w:ascii="宋体" w:eastAsia="宋体" w:hAnsi="宋体" w:cs="宋体"/>
                <w:color w:val="000000"/>
                <w:sz w:val="18"/>
                <w:szCs w:val="18"/>
              </w:rPr>
              <w:t>22904</w:t>
            </w:r>
          </w:p>
        </w:tc>
        <w:tc>
          <w:tcPr>
            <w:tcW w:w="1842" w:type="dxa"/>
            <w:gridSpan w:val="2"/>
            <w:shd w:val="clear" w:color="auto" w:fill="auto"/>
            <w:vAlign w:val="center"/>
          </w:tcPr>
          <w:p w14:paraId="711E5C91" w14:textId="77777777" w:rsidR="004F6947" w:rsidRPr="00337E08" w:rsidRDefault="004F6947">
            <w:pPr>
              <w:jc w:val="left"/>
              <w:rPr>
                <w:sz w:val="18"/>
                <w:szCs w:val="18"/>
              </w:rPr>
            </w:pPr>
            <w:r w:rsidRPr="00337E08">
              <w:rPr>
                <w:rFonts w:ascii="宋体" w:eastAsia="宋体" w:hAnsi="宋体" w:cs="宋体"/>
                <w:color w:val="000000"/>
                <w:sz w:val="18"/>
                <w:szCs w:val="18"/>
              </w:rPr>
              <w:t>其他政府性基金及对应专项债务收入安排的支出</w:t>
            </w:r>
          </w:p>
        </w:tc>
        <w:tc>
          <w:tcPr>
            <w:tcW w:w="645" w:type="dxa"/>
            <w:shd w:val="clear" w:color="auto" w:fill="auto"/>
            <w:vAlign w:val="center"/>
          </w:tcPr>
          <w:p w14:paraId="34D21F03" w14:textId="77777777" w:rsidR="004F6947" w:rsidRPr="00337E08" w:rsidRDefault="004F6947">
            <w:pPr>
              <w:rPr>
                <w:sz w:val="18"/>
                <w:szCs w:val="18"/>
              </w:rPr>
            </w:pPr>
          </w:p>
        </w:tc>
        <w:tc>
          <w:tcPr>
            <w:tcW w:w="1056" w:type="dxa"/>
            <w:shd w:val="clear" w:color="auto" w:fill="auto"/>
            <w:vAlign w:val="center"/>
          </w:tcPr>
          <w:p w14:paraId="7BFC8523" w14:textId="77777777" w:rsidR="004F6947" w:rsidRPr="00337E08" w:rsidRDefault="004F6947">
            <w:pPr>
              <w:jc w:val="right"/>
              <w:rPr>
                <w:sz w:val="18"/>
                <w:szCs w:val="18"/>
              </w:rPr>
            </w:pPr>
            <w:r w:rsidRPr="00337E08">
              <w:rPr>
                <w:rFonts w:ascii="宋体" w:eastAsia="宋体" w:hAnsi="宋体" w:cs="宋体"/>
                <w:color w:val="000000"/>
                <w:sz w:val="18"/>
                <w:szCs w:val="18"/>
              </w:rPr>
              <w:t>26,480.30</w:t>
            </w:r>
          </w:p>
        </w:tc>
        <w:tc>
          <w:tcPr>
            <w:tcW w:w="1134" w:type="dxa"/>
            <w:shd w:val="clear" w:color="auto" w:fill="auto"/>
            <w:vAlign w:val="center"/>
          </w:tcPr>
          <w:p w14:paraId="218C81C2" w14:textId="77777777" w:rsidR="004F6947" w:rsidRPr="00337E08" w:rsidRDefault="004F6947">
            <w:pPr>
              <w:jc w:val="right"/>
              <w:rPr>
                <w:sz w:val="18"/>
                <w:szCs w:val="18"/>
              </w:rPr>
            </w:pPr>
            <w:r w:rsidRPr="00337E08">
              <w:rPr>
                <w:rFonts w:ascii="宋体" w:eastAsia="宋体" w:hAnsi="宋体" w:cs="宋体"/>
                <w:color w:val="000000"/>
                <w:sz w:val="18"/>
                <w:szCs w:val="18"/>
              </w:rPr>
              <w:t>26,480.30</w:t>
            </w:r>
          </w:p>
        </w:tc>
        <w:tc>
          <w:tcPr>
            <w:tcW w:w="630" w:type="dxa"/>
            <w:shd w:val="clear" w:color="auto" w:fill="auto"/>
            <w:vAlign w:val="center"/>
          </w:tcPr>
          <w:p w14:paraId="265AB4A3" w14:textId="77777777" w:rsidR="004F6947" w:rsidRPr="00337E08" w:rsidRDefault="004F6947">
            <w:pPr>
              <w:rPr>
                <w:sz w:val="18"/>
                <w:szCs w:val="18"/>
              </w:rPr>
            </w:pPr>
          </w:p>
        </w:tc>
        <w:tc>
          <w:tcPr>
            <w:tcW w:w="1071" w:type="dxa"/>
            <w:shd w:val="clear" w:color="auto" w:fill="auto"/>
            <w:vAlign w:val="center"/>
          </w:tcPr>
          <w:p w14:paraId="00D09DCC" w14:textId="77777777" w:rsidR="004F6947" w:rsidRPr="00337E08" w:rsidRDefault="004F6947">
            <w:pPr>
              <w:jc w:val="right"/>
              <w:rPr>
                <w:sz w:val="18"/>
                <w:szCs w:val="18"/>
              </w:rPr>
            </w:pPr>
            <w:r w:rsidRPr="00337E08">
              <w:rPr>
                <w:rFonts w:ascii="宋体" w:eastAsia="宋体" w:hAnsi="宋体" w:cs="宋体"/>
                <w:color w:val="000000"/>
                <w:sz w:val="18"/>
                <w:szCs w:val="18"/>
              </w:rPr>
              <w:t>26,480.30</w:t>
            </w:r>
          </w:p>
        </w:tc>
        <w:tc>
          <w:tcPr>
            <w:tcW w:w="755" w:type="dxa"/>
            <w:shd w:val="clear" w:color="auto" w:fill="auto"/>
            <w:vAlign w:val="center"/>
          </w:tcPr>
          <w:p w14:paraId="5E4240A6" w14:textId="77777777" w:rsidR="004F6947" w:rsidRPr="00337E08" w:rsidRDefault="004F6947">
            <w:pPr>
              <w:rPr>
                <w:sz w:val="18"/>
                <w:szCs w:val="18"/>
              </w:rPr>
            </w:pPr>
          </w:p>
        </w:tc>
      </w:tr>
      <w:tr w:rsidR="00D87B5B" w14:paraId="6DB49449" w14:textId="77777777" w:rsidTr="001F5C30">
        <w:trPr>
          <w:trHeight w:hRule="exact" w:val="1273"/>
          <w:jc w:val="center"/>
        </w:trPr>
        <w:tc>
          <w:tcPr>
            <w:tcW w:w="813" w:type="dxa"/>
            <w:shd w:val="clear" w:color="auto" w:fill="auto"/>
            <w:vAlign w:val="center"/>
          </w:tcPr>
          <w:p w14:paraId="3CAA1A73" w14:textId="77777777" w:rsidR="004F6947" w:rsidRPr="00337E08" w:rsidRDefault="004F6947">
            <w:pPr>
              <w:jc w:val="left"/>
              <w:rPr>
                <w:sz w:val="18"/>
                <w:szCs w:val="18"/>
              </w:rPr>
            </w:pPr>
            <w:r w:rsidRPr="00337E08">
              <w:rPr>
                <w:rFonts w:ascii="宋体" w:eastAsia="宋体" w:hAnsi="宋体" w:cs="宋体"/>
                <w:color w:val="000000"/>
                <w:sz w:val="18"/>
                <w:szCs w:val="18"/>
              </w:rPr>
              <w:t>2290402</w:t>
            </w:r>
          </w:p>
        </w:tc>
        <w:tc>
          <w:tcPr>
            <w:tcW w:w="1842" w:type="dxa"/>
            <w:gridSpan w:val="2"/>
            <w:shd w:val="clear" w:color="auto" w:fill="auto"/>
            <w:vAlign w:val="center"/>
          </w:tcPr>
          <w:p w14:paraId="64C57B07" w14:textId="77777777" w:rsidR="004F6947" w:rsidRPr="00337E08" w:rsidRDefault="004F6947">
            <w:pPr>
              <w:jc w:val="left"/>
              <w:rPr>
                <w:sz w:val="18"/>
                <w:szCs w:val="18"/>
              </w:rPr>
            </w:pPr>
            <w:r w:rsidRPr="00337E08">
              <w:rPr>
                <w:rFonts w:ascii="宋体" w:eastAsia="宋体" w:hAnsi="宋体" w:cs="宋体"/>
                <w:color w:val="000000"/>
                <w:sz w:val="18"/>
                <w:szCs w:val="18"/>
              </w:rPr>
              <w:t>其他地方自行试点项目收益专项债券收入安排的支出</w:t>
            </w:r>
          </w:p>
        </w:tc>
        <w:tc>
          <w:tcPr>
            <w:tcW w:w="645" w:type="dxa"/>
            <w:shd w:val="clear" w:color="auto" w:fill="auto"/>
            <w:vAlign w:val="center"/>
          </w:tcPr>
          <w:p w14:paraId="070D9FCD" w14:textId="77777777" w:rsidR="004F6947" w:rsidRPr="00337E08" w:rsidRDefault="004F6947">
            <w:pPr>
              <w:rPr>
                <w:sz w:val="18"/>
                <w:szCs w:val="18"/>
              </w:rPr>
            </w:pPr>
          </w:p>
        </w:tc>
        <w:tc>
          <w:tcPr>
            <w:tcW w:w="1056" w:type="dxa"/>
            <w:shd w:val="clear" w:color="auto" w:fill="auto"/>
            <w:vAlign w:val="center"/>
          </w:tcPr>
          <w:p w14:paraId="30B8304C" w14:textId="77777777" w:rsidR="004F6947" w:rsidRPr="00337E08" w:rsidRDefault="004F6947">
            <w:pPr>
              <w:jc w:val="right"/>
              <w:rPr>
                <w:sz w:val="18"/>
                <w:szCs w:val="18"/>
              </w:rPr>
            </w:pPr>
            <w:r w:rsidRPr="00337E08">
              <w:rPr>
                <w:rFonts w:ascii="宋体" w:eastAsia="宋体" w:hAnsi="宋体" w:cs="宋体"/>
                <w:color w:val="000000"/>
                <w:sz w:val="18"/>
                <w:szCs w:val="18"/>
              </w:rPr>
              <w:t>26,480.30</w:t>
            </w:r>
          </w:p>
        </w:tc>
        <w:tc>
          <w:tcPr>
            <w:tcW w:w="1134" w:type="dxa"/>
            <w:shd w:val="clear" w:color="auto" w:fill="auto"/>
            <w:vAlign w:val="center"/>
          </w:tcPr>
          <w:p w14:paraId="2521AFA0" w14:textId="77777777" w:rsidR="004F6947" w:rsidRPr="00337E08" w:rsidRDefault="004F6947">
            <w:pPr>
              <w:jc w:val="right"/>
              <w:rPr>
                <w:sz w:val="18"/>
                <w:szCs w:val="18"/>
              </w:rPr>
            </w:pPr>
            <w:r w:rsidRPr="00337E08">
              <w:rPr>
                <w:rFonts w:ascii="宋体" w:eastAsia="宋体" w:hAnsi="宋体" w:cs="宋体"/>
                <w:color w:val="000000"/>
                <w:sz w:val="18"/>
                <w:szCs w:val="18"/>
              </w:rPr>
              <w:t>26,480.30</w:t>
            </w:r>
          </w:p>
        </w:tc>
        <w:tc>
          <w:tcPr>
            <w:tcW w:w="630" w:type="dxa"/>
            <w:shd w:val="clear" w:color="auto" w:fill="auto"/>
            <w:vAlign w:val="center"/>
          </w:tcPr>
          <w:p w14:paraId="185B42B4" w14:textId="77777777" w:rsidR="004F6947" w:rsidRPr="00337E08" w:rsidRDefault="004F6947">
            <w:pPr>
              <w:rPr>
                <w:sz w:val="18"/>
                <w:szCs w:val="18"/>
              </w:rPr>
            </w:pPr>
          </w:p>
        </w:tc>
        <w:tc>
          <w:tcPr>
            <w:tcW w:w="1071" w:type="dxa"/>
            <w:shd w:val="clear" w:color="auto" w:fill="auto"/>
            <w:vAlign w:val="center"/>
          </w:tcPr>
          <w:p w14:paraId="001AA200" w14:textId="77777777" w:rsidR="004F6947" w:rsidRPr="00337E08" w:rsidRDefault="004F6947">
            <w:pPr>
              <w:jc w:val="right"/>
              <w:rPr>
                <w:sz w:val="18"/>
                <w:szCs w:val="18"/>
              </w:rPr>
            </w:pPr>
            <w:r w:rsidRPr="00337E08">
              <w:rPr>
                <w:rFonts w:ascii="宋体" w:eastAsia="宋体" w:hAnsi="宋体" w:cs="宋体"/>
                <w:color w:val="000000"/>
                <w:sz w:val="18"/>
                <w:szCs w:val="18"/>
              </w:rPr>
              <w:t>26,480.30</w:t>
            </w:r>
          </w:p>
        </w:tc>
        <w:tc>
          <w:tcPr>
            <w:tcW w:w="755" w:type="dxa"/>
            <w:shd w:val="clear" w:color="auto" w:fill="auto"/>
            <w:vAlign w:val="center"/>
          </w:tcPr>
          <w:p w14:paraId="18C58CBB" w14:textId="77777777" w:rsidR="004F6947" w:rsidRPr="00337E08" w:rsidRDefault="004F6947">
            <w:pPr>
              <w:rPr>
                <w:sz w:val="18"/>
                <w:szCs w:val="18"/>
              </w:rPr>
            </w:pPr>
          </w:p>
        </w:tc>
      </w:tr>
      <w:tr w:rsidR="00D87B5B" w14:paraId="5D4A5C2D" w14:textId="77777777" w:rsidTr="00337E08">
        <w:trPr>
          <w:trHeight w:hRule="exact" w:val="399"/>
          <w:jc w:val="center"/>
        </w:trPr>
        <w:tc>
          <w:tcPr>
            <w:tcW w:w="7946" w:type="dxa"/>
            <w:gridSpan w:val="9"/>
            <w:tcBorders>
              <w:left w:val="single" w:sz="4" w:space="0" w:color="FFFFFF"/>
              <w:bottom w:val="single" w:sz="4" w:space="0" w:color="FFFFFF"/>
              <w:right w:val="single" w:sz="4" w:space="0" w:color="FFFFFF"/>
            </w:tcBorders>
            <w:shd w:val="clear" w:color="auto" w:fill="auto"/>
            <w:vAlign w:val="center"/>
          </w:tcPr>
          <w:p w14:paraId="43A99F20" w14:textId="77777777" w:rsidR="004F6947" w:rsidRDefault="004F6947">
            <w:pPr>
              <w:jc w:val="left"/>
            </w:pPr>
            <w:r>
              <w:rPr>
                <w:rFonts w:ascii="宋体" w:eastAsia="宋体" w:hAnsi="宋体" w:cs="宋体"/>
                <w:color w:val="000000"/>
                <w:sz w:val="12"/>
              </w:rPr>
              <w:t>注：本表反映部门本年度政府性基金预算财政拨款收入、支出及结转和结余情况。</w:t>
            </w:r>
          </w:p>
        </w:tc>
      </w:tr>
      <w:tr w:rsidR="00D87B5B" w14:paraId="230D973E" w14:textId="77777777" w:rsidTr="00337E08">
        <w:trPr>
          <w:trHeight w:hRule="exact" w:val="249"/>
          <w:jc w:val="center"/>
        </w:trPr>
        <w:tc>
          <w:tcPr>
            <w:tcW w:w="7946" w:type="dxa"/>
            <w:gridSpan w:val="9"/>
            <w:tcBorders>
              <w:top w:val="single" w:sz="4" w:space="0" w:color="FFFFFF"/>
              <w:left w:val="single" w:sz="4" w:space="0" w:color="FFFFFF"/>
              <w:bottom w:val="single" w:sz="4" w:space="0" w:color="FFFFFF"/>
              <w:right w:val="single" w:sz="4" w:space="0" w:color="FFFFFF"/>
            </w:tcBorders>
            <w:shd w:val="clear" w:color="auto" w:fill="auto"/>
            <w:vAlign w:val="center"/>
          </w:tcPr>
          <w:p w14:paraId="08BF041E" w14:textId="77777777" w:rsidR="004F6947" w:rsidRDefault="004F6947"/>
        </w:tc>
      </w:tr>
    </w:tbl>
    <w:p w14:paraId="5B6FDCAB" w14:textId="77777777" w:rsidR="004F6947" w:rsidRDefault="004F6947">
      <w:pPr>
        <w:snapToGrid w:val="0"/>
        <w:spacing w:line="0" w:lineRule="auto"/>
      </w:pPr>
      <w:r>
        <w:rPr>
          <w:sz w:val="8"/>
        </w:rPr>
        <w:t xml:space="preserve"> </w:t>
      </w:r>
    </w:p>
    <w:p w14:paraId="6D718055" w14:textId="77777777" w:rsidR="004F6947" w:rsidRDefault="004F6947" w:rsidP="005D621D">
      <w:pPr>
        <w:pStyle w:val="1"/>
        <w:ind w:firstLineChars="150" w:firstLine="482"/>
      </w:pPr>
      <w:r>
        <w:rPr>
          <w:rFonts w:hint="eastAsia"/>
        </w:rPr>
        <w:br w:type="page"/>
      </w:r>
      <w:bookmarkStart w:id="81" w:name="_Toc208244006"/>
      <w:bookmarkStart w:id="82" w:name="_Toc208244270"/>
      <w:bookmarkStart w:id="83" w:name="_Toc208244300"/>
      <w:bookmarkStart w:id="84" w:name="_Toc208244420"/>
      <w:bookmarkStart w:id="85" w:name="_Toc208298058"/>
      <w:bookmarkStart w:id="86" w:name="_Toc208298715"/>
      <w:r>
        <w:rPr>
          <w:rFonts w:hint="eastAsia"/>
        </w:rPr>
        <w:lastRenderedPageBreak/>
        <w:t>八、国有资本经营预算财政拨款支出决算表</w:t>
      </w:r>
      <w:bookmarkEnd w:id="81"/>
      <w:bookmarkEnd w:id="82"/>
      <w:bookmarkEnd w:id="83"/>
      <w:bookmarkEnd w:id="84"/>
      <w:bookmarkEnd w:id="85"/>
      <w:bookmarkEnd w:id="86"/>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3153"/>
        <w:gridCol w:w="2000"/>
        <w:gridCol w:w="3153"/>
      </w:tblGrid>
      <w:tr w:rsidR="00D87B5B" w14:paraId="7D7FD2AF" w14:textId="77777777" w:rsidTr="00D87B5B">
        <w:trPr>
          <w:jc w:val="center"/>
        </w:trPr>
        <w:tc>
          <w:tcPr>
            <w:tcW w:w="3153" w:type="dxa"/>
            <w:gridSpan w:val="3"/>
            <w:shd w:val="clear" w:color="auto" w:fill="auto"/>
          </w:tcPr>
          <w:p w14:paraId="36553284" w14:textId="77777777" w:rsidR="004F6947" w:rsidRDefault="004F6947">
            <w:pPr>
              <w:jc w:val="right"/>
            </w:pPr>
            <w:r>
              <w:rPr>
                <w:rFonts w:ascii="宋体" w:eastAsia="宋体" w:hAnsi="宋体" w:cs="宋体"/>
                <w:sz w:val="20"/>
              </w:rPr>
              <w:t>公开08表</w:t>
            </w:r>
          </w:p>
        </w:tc>
      </w:tr>
      <w:tr w:rsidR="004F6947" w14:paraId="25E29629" w14:textId="77777777">
        <w:trPr>
          <w:jc w:val="center"/>
        </w:trPr>
        <w:tc>
          <w:tcPr>
            <w:tcW w:w="3153" w:type="dxa"/>
            <w:shd w:val="clear" w:color="auto" w:fill="auto"/>
          </w:tcPr>
          <w:p w14:paraId="2BC27086" w14:textId="77777777" w:rsidR="004F6947" w:rsidRDefault="004F6947">
            <w:pPr>
              <w:jc w:val="left"/>
            </w:pPr>
            <w:r>
              <w:rPr>
                <w:rFonts w:ascii="宋体" w:eastAsia="宋体" w:hAnsi="宋体" w:cs="宋体"/>
                <w:sz w:val="20"/>
              </w:rPr>
              <w:t>单位：荆州理工职业学院本级</w:t>
            </w:r>
          </w:p>
        </w:tc>
        <w:tc>
          <w:tcPr>
            <w:tcW w:w="2000" w:type="dxa"/>
            <w:shd w:val="clear" w:color="auto" w:fill="auto"/>
          </w:tcPr>
          <w:p w14:paraId="5D637C5A" w14:textId="77777777" w:rsidR="004F6947" w:rsidRDefault="004F6947">
            <w:pPr>
              <w:jc w:val="center"/>
            </w:pPr>
            <w:r>
              <w:rPr>
                <w:rFonts w:ascii="宋体" w:eastAsia="宋体" w:hAnsi="宋体" w:cs="宋体"/>
                <w:sz w:val="20"/>
              </w:rPr>
              <w:t>2024年度</w:t>
            </w:r>
          </w:p>
        </w:tc>
        <w:tc>
          <w:tcPr>
            <w:tcW w:w="3153" w:type="dxa"/>
            <w:shd w:val="clear" w:color="auto" w:fill="auto"/>
          </w:tcPr>
          <w:p w14:paraId="4CA660F6" w14:textId="77777777" w:rsidR="004F6947" w:rsidRDefault="004F6947">
            <w:pPr>
              <w:jc w:val="right"/>
            </w:pPr>
            <w:r>
              <w:rPr>
                <w:rFonts w:ascii="宋体" w:eastAsia="宋体" w:hAnsi="宋体" w:cs="宋体"/>
                <w:sz w:val="20"/>
              </w:rPr>
              <w:t>金额单位：万元</w:t>
            </w:r>
          </w:p>
        </w:tc>
      </w:tr>
    </w:tbl>
    <w:p w14:paraId="00A75FBE" w14:textId="77777777" w:rsidR="004F6947" w:rsidRDefault="004F6947">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firstRow="1" w:lastRow="0" w:firstColumn="1" w:lastColumn="0" w:noHBand="0" w:noVBand="1"/>
      </w:tblPr>
      <w:tblGrid>
        <w:gridCol w:w="713"/>
        <w:gridCol w:w="2847"/>
        <w:gridCol w:w="1400"/>
        <w:gridCol w:w="1400"/>
        <w:gridCol w:w="1386"/>
      </w:tblGrid>
      <w:tr w:rsidR="00D87B5B" w14:paraId="557C584D" w14:textId="77777777" w:rsidTr="00337E08">
        <w:trPr>
          <w:trHeight w:hRule="exact" w:val="375"/>
          <w:jc w:val="center"/>
        </w:trPr>
        <w:tc>
          <w:tcPr>
            <w:tcW w:w="3560" w:type="dxa"/>
            <w:gridSpan w:val="2"/>
            <w:shd w:val="clear" w:color="auto" w:fill="auto"/>
            <w:vAlign w:val="center"/>
          </w:tcPr>
          <w:p w14:paraId="30109C05" w14:textId="77777777" w:rsidR="004F6947" w:rsidRDefault="004F6947">
            <w:pPr>
              <w:jc w:val="center"/>
            </w:pPr>
            <w:r>
              <w:rPr>
                <w:rFonts w:ascii="宋体" w:eastAsia="宋体" w:hAnsi="宋体" w:cs="宋体"/>
                <w:color w:val="000000"/>
                <w:sz w:val="18"/>
              </w:rPr>
              <w:t>项目</w:t>
            </w:r>
          </w:p>
        </w:tc>
        <w:tc>
          <w:tcPr>
            <w:tcW w:w="4186" w:type="dxa"/>
            <w:gridSpan w:val="3"/>
            <w:shd w:val="clear" w:color="auto" w:fill="auto"/>
            <w:vAlign w:val="center"/>
          </w:tcPr>
          <w:p w14:paraId="083E34CD" w14:textId="77777777" w:rsidR="004F6947" w:rsidRDefault="004F6947">
            <w:pPr>
              <w:jc w:val="center"/>
            </w:pPr>
            <w:r>
              <w:rPr>
                <w:rFonts w:ascii="宋体" w:eastAsia="宋体" w:hAnsi="宋体" w:cs="宋体"/>
                <w:color w:val="000000"/>
                <w:sz w:val="18"/>
              </w:rPr>
              <w:t>本年支出</w:t>
            </w:r>
          </w:p>
        </w:tc>
      </w:tr>
      <w:tr w:rsidR="00D87B5B" w14:paraId="4B648C83" w14:textId="77777777" w:rsidTr="00337E08">
        <w:trPr>
          <w:trHeight w:hRule="exact" w:val="375"/>
          <w:jc w:val="center"/>
        </w:trPr>
        <w:tc>
          <w:tcPr>
            <w:tcW w:w="713" w:type="dxa"/>
            <w:vMerge w:val="restart"/>
            <w:shd w:val="clear" w:color="auto" w:fill="auto"/>
            <w:vAlign w:val="center"/>
          </w:tcPr>
          <w:p w14:paraId="1E547088" w14:textId="77777777" w:rsidR="004F6947" w:rsidRDefault="004F6947">
            <w:pPr>
              <w:jc w:val="center"/>
            </w:pPr>
            <w:r>
              <w:rPr>
                <w:rFonts w:ascii="宋体" w:eastAsia="宋体" w:hAnsi="宋体" w:cs="宋体"/>
                <w:color w:val="000000"/>
                <w:sz w:val="18"/>
              </w:rPr>
              <w:t>科目代码</w:t>
            </w:r>
          </w:p>
        </w:tc>
        <w:tc>
          <w:tcPr>
            <w:tcW w:w="2847" w:type="dxa"/>
            <w:vMerge w:val="restart"/>
            <w:shd w:val="clear" w:color="auto" w:fill="auto"/>
            <w:vAlign w:val="center"/>
          </w:tcPr>
          <w:p w14:paraId="286DD871" w14:textId="77777777" w:rsidR="004F6947" w:rsidRDefault="004F6947">
            <w:pPr>
              <w:jc w:val="center"/>
            </w:pPr>
            <w:r>
              <w:rPr>
                <w:rFonts w:ascii="宋体" w:eastAsia="宋体" w:hAnsi="宋体" w:cs="宋体"/>
                <w:color w:val="000000"/>
                <w:sz w:val="18"/>
              </w:rPr>
              <w:t>科目名称</w:t>
            </w:r>
          </w:p>
        </w:tc>
        <w:tc>
          <w:tcPr>
            <w:tcW w:w="1400" w:type="dxa"/>
            <w:vMerge w:val="restart"/>
            <w:shd w:val="clear" w:color="auto" w:fill="auto"/>
            <w:vAlign w:val="center"/>
          </w:tcPr>
          <w:p w14:paraId="19152206" w14:textId="77777777" w:rsidR="004F6947" w:rsidRDefault="004F6947">
            <w:pPr>
              <w:jc w:val="center"/>
            </w:pPr>
            <w:r>
              <w:rPr>
                <w:rFonts w:ascii="宋体" w:eastAsia="宋体" w:hAnsi="宋体" w:cs="宋体"/>
                <w:color w:val="000000"/>
                <w:sz w:val="18"/>
              </w:rPr>
              <w:t>合计</w:t>
            </w:r>
          </w:p>
        </w:tc>
        <w:tc>
          <w:tcPr>
            <w:tcW w:w="1400" w:type="dxa"/>
            <w:vMerge w:val="restart"/>
            <w:shd w:val="clear" w:color="auto" w:fill="auto"/>
            <w:vAlign w:val="center"/>
          </w:tcPr>
          <w:p w14:paraId="5AC6F1C8" w14:textId="77777777" w:rsidR="004F6947" w:rsidRDefault="004F6947">
            <w:pPr>
              <w:jc w:val="center"/>
            </w:pPr>
            <w:r>
              <w:rPr>
                <w:rFonts w:ascii="宋体" w:eastAsia="宋体" w:hAnsi="宋体" w:cs="宋体"/>
                <w:color w:val="000000"/>
                <w:sz w:val="18"/>
              </w:rPr>
              <w:t>基本支出</w:t>
            </w:r>
          </w:p>
        </w:tc>
        <w:tc>
          <w:tcPr>
            <w:tcW w:w="1386" w:type="dxa"/>
            <w:vMerge w:val="restart"/>
            <w:shd w:val="clear" w:color="auto" w:fill="auto"/>
            <w:vAlign w:val="center"/>
          </w:tcPr>
          <w:p w14:paraId="1D3668F0" w14:textId="77777777" w:rsidR="004F6947" w:rsidRDefault="004F6947">
            <w:pPr>
              <w:jc w:val="center"/>
            </w:pPr>
            <w:r>
              <w:rPr>
                <w:rFonts w:ascii="宋体" w:eastAsia="宋体" w:hAnsi="宋体" w:cs="宋体"/>
                <w:color w:val="000000"/>
                <w:sz w:val="18"/>
              </w:rPr>
              <w:t>项目支出</w:t>
            </w:r>
          </w:p>
        </w:tc>
      </w:tr>
      <w:tr w:rsidR="00D87B5B" w14:paraId="15ADF08B" w14:textId="77777777" w:rsidTr="00337E08">
        <w:trPr>
          <w:trHeight w:hRule="exact" w:val="375"/>
          <w:jc w:val="center"/>
        </w:trPr>
        <w:tc>
          <w:tcPr>
            <w:tcW w:w="713" w:type="dxa"/>
            <w:vMerge/>
            <w:shd w:val="clear" w:color="auto" w:fill="auto"/>
            <w:vAlign w:val="center"/>
          </w:tcPr>
          <w:p w14:paraId="6B6F68CF" w14:textId="77777777" w:rsidR="004F6947" w:rsidRDefault="004F6947"/>
        </w:tc>
        <w:tc>
          <w:tcPr>
            <w:tcW w:w="2847" w:type="dxa"/>
            <w:vMerge/>
            <w:shd w:val="clear" w:color="auto" w:fill="auto"/>
            <w:vAlign w:val="center"/>
          </w:tcPr>
          <w:p w14:paraId="2C14CAA1" w14:textId="77777777" w:rsidR="004F6947" w:rsidRDefault="004F6947"/>
        </w:tc>
        <w:tc>
          <w:tcPr>
            <w:tcW w:w="1400" w:type="dxa"/>
            <w:vMerge/>
            <w:shd w:val="clear" w:color="auto" w:fill="auto"/>
            <w:vAlign w:val="center"/>
          </w:tcPr>
          <w:p w14:paraId="34AE5F07" w14:textId="77777777" w:rsidR="004F6947" w:rsidRDefault="004F6947"/>
        </w:tc>
        <w:tc>
          <w:tcPr>
            <w:tcW w:w="1400" w:type="dxa"/>
            <w:vMerge/>
            <w:shd w:val="clear" w:color="auto" w:fill="auto"/>
            <w:vAlign w:val="center"/>
          </w:tcPr>
          <w:p w14:paraId="20804F89" w14:textId="77777777" w:rsidR="004F6947" w:rsidRDefault="004F6947"/>
        </w:tc>
        <w:tc>
          <w:tcPr>
            <w:tcW w:w="1386" w:type="dxa"/>
            <w:vMerge/>
            <w:shd w:val="clear" w:color="auto" w:fill="auto"/>
            <w:vAlign w:val="center"/>
          </w:tcPr>
          <w:p w14:paraId="7577F2E3" w14:textId="77777777" w:rsidR="004F6947" w:rsidRDefault="004F6947"/>
        </w:tc>
      </w:tr>
      <w:tr w:rsidR="00D87B5B" w14:paraId="51DE74B2" w14:textId="77777777" w:rsidTr="00337E08">
        <w:trPr>
          <w:trHeight w:hRule="exact" w:val="375"/>
          <w:jc w:val="center"/>
        </w:trPr>
        <w:tc>
          <w:tcPr>
            <w:tcW w:w="713" w:type="dxa"/>
            <w:vMerge/>
            <w:shd w:val="clear" w:color="auto" w:fill="auto"/>
            <w:vAlign w:val="center"/>
          </w:tcPr>
          <w:p w14:paraId="4CF1C48F" w14:textId="77777777" w:rsidR="004F6947" w:rsidRDefault="004F6947"/>
        </w:tc>
        <w:tc>
          <w:tcPr>
            <w:tcW w:w="2847" w:type="dxa"/>
            <w:vMerge/>
            <w:shd w:val="clear" w:color="auto" w:fill="auto"/>
            <w:vAlign w:val="center"/>
          </w:tcPr>
          <w:p w14:paraId="720E8766" w14:textId="77777777" w:rsidR="004F6947" w:rsidRDefault="004F6947"/>
        </w:tc>
        <w:tc>
          <w:tcPr>
            <w:tcW w:w="1400" w:type="dxa"/>
            <w:vMerge/>
            <w:shd w:val="clear" w:color="auto" w:fill="auto"/>
            <w:vAlign w:val="center"/>
          </w:tcPr>
          <w:p w14:paraId="326D5203" w14:textId="77777777" w:rsidR="004F6947" w:rsidRDefault="004F6947"/>
        </w:tc>
        <w:tc>
          <w:tcPr>
            <w:tcW w:w="1400" w:type="dxa"/>
            <w:vMerge/>
            <w:shd w:val="clear" w:color="auto" w:fill="auto"/>
            <w:vAlign w:val="center"/>
          </w:tcPr>
          <w:p w14:paraId="26EFFD9B" w14:textId="77777777" w:rsidR="004F6947" w:rsidRDefault="004F6947"/>
        </w:tc>
        <w:tc>
          <w:tcPr>
            <w:tcW w:w="1386" w:type="dxa"/>
            <w:vMerge/>
            <w:shd w:val="clear" w:color="auto" w:fill="auto"/>
            <w:vAlign w:val="center"/>
          </w:tcPr>
          <w:p w14:paraId="5FE0E5D8" w14:textId="77777777" w:rsidR="004F6947" w:rsidRDefault="004F6947"/>
        </w:tc>
      </w:tr>
      <w:tr w:rsidR="00D87B5B" w14:paraId="1D0330EC" w14:textId="77777777" w:rsidTr="00337E08">
        <w:trPr>
          <w:trHeight w:hRule="exact" w:val="375"/>
          <w:jc w:val="center"/>
        </w:trPr>
        <w:tc>
          <w:tcPr>
            <w:tcW w:w="3560" w:type="dxa"/>
            <w:gridSpan w:val="2"/>
            <w:shd w:val="clear" w:color="auto" w:fill="auto"/>
            <w:vAlign w:val="center"/>
          </w:tcPr>
          <w:p w14:paraId="5E2FB9B6" w14:textId="77777777" w:rsidR="004F6947" w:rsidRDefault="004F6947">
            <w:pPr>
              <w:jc w:val="center"/>
            </w:pPr>
            <w:r>
              <w:rPr>
                <w:rFonts w:ascii="宋体" w:eastAsia="宋体" w:hAnsi="宋体" w:cs="宋体"/>
                <w:color w:val="000000"/>
                <w:sz w:val="18"/>
              </w:rPr>
              <w:t>栏次</w:t>
            </w:r>
          </w:p>
        </w:tc>
        <w:tc>
          <w:tcPr>
            <w:tcW w:w="1400" w:type="dxa"/>
            <w:shd w:val="clear" w:color="auto" w:fill="auto"/>
            <w:vAlign w:val="center"/>
          </w:tcPr>
          <w:p w14:paraId="67F46E48" w14:textId="77777777" w:rsidR="004F6947" w:rsidRDefault="004F6947">
            <w:pPr>
              <w:jc w:val="center"/>
            </w:pPr>
            <w:r>
              <w:rPr>
                <w:rFonts w:ascii="宋体" w:eastAsia="宋体" w:hAnsi="宋体" w:cs="宋体"/>
                <w:color w:val="000000"/>
                <w:sz w:val="18"/>
              </w:rPr>
              <w:t>1</w:t>
            </w:r>
          </w:p>
        </w:tc>
        <w:tc>
          <w:tcPr>
            <w:tcW w:w="1400" w:type="dxa"/>
            <w:shd w:val="clear" w:color="auto" w:fill="auto"/>
            <w:vAlign w:val="center"/>
          </w:tcPr>
          <w:p w14:paraId="2737A0F7" w14:textId="77777777" w:rsidR="004F6947" w:rsidRDefault="004F6947">
            <w:pPr>
              <w:jc w:val="center"/>
            </w:pPr>
            <w:r>
              <w:rPr>
                <w:rFonts w:ascii="宋体" w:eastAsia="宋体" w:hAnsi="宋体" w:cs="宋体"/>
                <w:color w:val="000000"/>
                <w:sz w:val="18"/>
              </w:rPr>
              <w:t>2</w:t>
            </w:r>
          </w:p>
        </w:tc>
        <w:tc>
          <w:tcPr>
            <w:tcW w:w="1386" w:type="dxa"/>
            <w:shd w:val="clear" w:color="auto" w:fill="auto"/>
            <w:vAlign w:val="center"/>
          </w:tcPr>
          <w:p w14:paraId="1C26F149" w14:textId="77777777" w:rsidR="004F6947" w:rsidRDefault="004F6947">
            <w:pPr>
              <w:jc w:val="center"/>
            </w:pPr>
            <w:r>
              <w:rPr>
                <w:rFonts w:ascii="宋体" w:eastAsia="宋体" w:hAnsi="宋体" w:cs="宋体"/>
                <w:color w:val="000000"/>
                <w:sz w:val="18"/>
              </w:rPr>
              <w:t>3</w:t>
            </w:r>
          </w:p>
        </w:tc>
      </w:tr>
      <w:tr w:rsidR="00D87B5B" w14:paraId="5537522C" w14:textId="77777777" w:rsidTr="00337E08">
        <w:trPr>
          <w:trHeight w:hRule="exact" w:val="375"/>
          <w:jc w:val="center"/>
        </w:trPr>
        <w:tc>
          <w:tcPr>
            <w:tcW w:w="3560" w:type="dxa"/>
            <w:gridSpan w:val="2"/>
            <w:shd w:val="clear" w:color="auto" w:fill="auto"/>
            <w:vAlign w:val="center"/>
          </w:tcPr>
          <w:p w14:paraId="1E789871" w14:textId="77777777" w:rsidR="004F6947" w:rsidRDefault="004F6947">
            <w:pPr>
              <w:jc w:val="center"/>
            </w:pPr>
            <w:r>
              <w:rPr>
                <w:rFonts w:ascii="宋体" w:eastAsia="宋体" w:hAnsi="宋体" w:cs="宋体"/>
                <w:color w:val="000000"/>
                <w:sz w:val="18"/>
              </w:rPr>
              <w:t>合计</w:t>
            </w:r>
          </w:p>
        </w:tc>
        <w:tc>
          <w:tcPr>
            <w:tcW w:w="1400" w:type="dxa"/>
            <w:shd w:val="clear" w:color="auto" w:fill="auto"/>
            <w:vAlign w:val="center"/>
          </w:tcPr>
          <w:p w14:paraId="137CDE33" w14:textId="77777777" w:rsidR="004F6947" w:rsidRDefault="004F6947"/>
        </w:tc>
        <w:tc>
          <w:tcPr>
            <w:tcW w:w="1400" w:type="dxa"/>
            <w:shd w:val="clear" w:color="auto" w:fill="auto"/>
            <w:vAlign w:val="center"/>
          </w:tcPr>
          <w:p w14:paraId="38651861" w14:textId="77777777" w:rsidR="004F6947" w:rsidRDefault="004F6947"/>
        </w:tc>
        <w:tc>
          <w:tcPr>
            <w:tcW w:w="1386" w:type="dxa"/>
            <w:shd w:val="clear" w:color="auto" w:fill="auto"/>
            <w:vAlign w:val="center"/>
          </w:tcPr>
          <w:p w14:paraId="19651084" w14:textId="77777777" w:rsidR="004F6947" w:rsidRDefault="004F6947"/>
        </w:tc>
      </w:tr>
      <w:tr w:rsidR="00D87B5B" w14:paraId="08F453E4" w14:textId="77777777" w:rsidTr="00337E08">
        <w:trPr>
          <w:trHeight w:hRule="exact" w:val="375"/>
          <w:jc w:val="center"/>
        </w:trPr>
        <w:tc>
          <w:tcPr>
            <w:tcW w:w="713" w:type="dxa"/>
            <w:shd w:val="clear" w:color="auto" w:fill="auto"/>
            <w:vAlign w:val="center"/>
          </w:tcPr>
          <w:p w14:paraId="465840FE" w14:textId="77777777" w:rsidR="004F6947" w:rsidRDefault="004F6947"/>
        </w:tc>
        <w:tc>
          <w:tcPr>
            <w:tcW w:w="2847" w:type="dxa"/>
            <w:shd w:val="clear" w:color="auto" w:fill="auto"/>
            <w:vAlign w:val="center"/>
          </w:tcPr>
          <w:p w14:paraId="42C23667" w14:textId="77777777" w:rsidR="004F6947" w:rsidRDefault="004F6947"/>
        </w:tc>
        <w:tc>
          <w:tcPr>
            <w:tcW w:w="1400" w:type="dxa"/>
            <w:shd w:val="clear" w:color="auto" w:fill="auto"/>
            <w:vAlign w:val="center"/>
          </w:tcPr>
          <w:p w14:paraId="2FADD700" w14:textId="77777777" w:rsidR="004F6947" w:rsidRDefault="004F6947"/>
        </w:tc>
        <w:tc>
          <w:tcPr>
            <w:tcW w:w="1400" w:type="dxa"/>
            <w:shd w:val="clear" w:color="auto" w:fill="auto"/>
            <w:vAlign w:val="center"/>
          </w:tcPr>
          <w:p w14:paraId="3B1DDCB6" w14:textId="77777777" w:rsidR="004F6947" w:rsidRDefault="004F6947"/>
        </w:tc>
        <w:tc>
          <w:tcPr>
            <w:tcW w:w="1386" w:type="dxa"/>
            <w:shd w:val="clear" w:color="auto" w:fill="auto"/>
            <w:vAlign w:val="center"/>
          </w:tcPr>
          <w:p w14:paraId="03A9176D" w14:textId="77777777" w:rsidR="004F6947" w:rsidRDefault="004F6947"/>
        </w:tc>
      </w:tr>
      <w:tr w:rsidR="00D87B5B" w14:paraId="495CCE69" w14:textId="77777777" w:rsidTr="00337E08">
        <w:trPr>
          <w:trHeight w:hRule="exact" w:val="675"/>
          <w:jc w:val="center"/>
        </w:trPr>
        <w:tc>
          <w:tcPr>
            <w:tcW w:w="7746" w:type="dxa"/>
            <w:gridSpan w:val="5"/>
            <w:tcBorders>
              <w:left w:val="single" w:sz="4" w:space="0" w:color="FFFFFF"/>
              <w:bottom w:val="single" w:sz="4" w:space="0" w:color="FFFFFF"/>
              <w:right w:val="single" w:sz="4" w:space="0" w:color="FFFFFF"/>
            </w:tcBorders>
            <w:shd w:val="clear" w:color="auto" w:fill="auto"/>
            <w:vAlign w:val="center"/>
          </w:tcPr>
          <w:p w14:paraId="20431A83" w14:textId="77777777" w:rsidR="004F6947" w:rsidRDefault="004F6947">
            <w:pPr>
              <w:jc w:val="left"/>
            </w:pPr>
            <w:r>
              <w:rPr>
                <w:rFonts w:ascii="宋体" w:eastAsia="宋体" w:hAnsi="宋体" w:cs="宋体"/>
                <w:color w:val="000000"/>
                <w:sz w:val="18"/>
              </w:rPr>
              <w:t>注：本表反映部门本年度国有资本经营预算财政拨款支出情况。</w:t>
            </w:r>
          </w:p>
        </w:tc>
      </w:tr>
      <w:tr w:rsidR="00D87B5B" w14:paraId="0047EF83" w14:textId="77777777" w:rsidTr="00337E08">
        <w:trPr>
          <w:trHeight w:hRule="exact" w:val="375"/>
          <w:jc w:val="center"/>
        </w:trPr>
        <w:tc>
          <w:tcPr>
            <w:tcW w:w="7746"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8675C2D" w14:textId="77777777" w:rsidR="004F6947" w:rsidRDefault="002312C7">
            <w:pPr>
              <w:jc w:val="left"/>
            </w:pPr>
            <w:r>
              <w:rPr>
                <w:rFonts w:ascii="宋体" w:eastAsia="宋体" w:hAnsi="宋体" w:cs="宋体" w:hint="eastAsia"/>
                <w:color w:val="000000"/>
                <w:sz w:val="18"/>
              </w:rPr>
              <w:t>说明：荆州理工职业学院没有使用国</w:t>
            </w:r>
            <w:r w:rsidR="004F6947">
              <w:rPr>
                <w:rFonts w:ascii="宋体" w:eastAsia="宋体" w:hAnsi="宋体" w:cs="宋体"/>
                <w:color w:val="000000"/>
                <w:sz w:val="18"/>
              </w:rPr>
              <w:t>有资本经营预算财政拨款支出</w:t>
            </w:r>
            <w:r>
              <w:rPr>
                <w:rFonts w:ascii="宋体" w:eastAsia="宋体" w:hAnsi="宋体" w:cs="宋体" w:hint="eastAsia"/>
                <w:color w:val="000000"/>
                <w:sz w:val="18"/>
              </w:rPr>
              <w:t>，故本表无数据</w:t>
            </w:r>
            <w:r w:rsidR="004F6947">
              <w:rPr>
                <w:rFonts w:ascii="宋体" w:eastAsia="宋体" w:hAnsi="宋体" w:cs="宋体"/>
                <w:color w:val="000000"/>
                <w:sz w:val="18"/>
              </w:rPr>
              <w:t>。</w:t>
            </w:r>
          </w:p>
        </w:tc>
      </w:tr>
    </w:tbl>
    <w:p w14:paraId="62BC1ACD" w14:textId="77777777" w:rsidR="004F6947" w:rsidRDefault="004F6947">
      <w:pPr>
        <w:snapToGrid w:val="0"/>
        <w:spacing w:line="0" w:lineRule="auto"/>
      </w:pPr>
      <w:r>
        <w:rPr>
          <w:sz w:val="8"/>
        </w:rPr>
        <w:t xml:space="preserve"> </w:t>
      </w:r>
    </w:p>
    <w:p w14:paraId="655D1CBD" w14:textId="77777777" w:rsidR="004F6947" w:rsidRDefault="004F6947" w:rsidP="005D621D">
      <w:pPr>
        <w:pStyle w:val="1"/>
        <w:ind w:firstLineChars="150" w:firstLine="482"/>
      </w:pPr>
      <w:r>
        <w:rPr>
          <w:rFonts w:hint="eastAsia"/>
        </w:rPr>
        <w:br w:type="page"/>
      </w:r>
      <w:bookmarkStart w:id="87" w:name="_Toc208244007"/>
      <w:bookmarkStart w:id="88" w:name="_Toc208244271"/>
      <w:bookmarkStart w:id="89" w:name="_Toc208244301"/>
      <w:bookmarkStart w:id="90" w:name="_Toc208244421"/>
      <w:bookmarkStart w:id="91" w:name="_Toc208298059"/>
      <w:bookmarkStart w:id="92" w:name="_Toc208298716"/>
      <w:r>
        <w:rPr>
          <w:rFonts w:hint="eastAsia"/>
        </w:rPr>
        <w:lastRenderedPageBreak/>
        <w:t>九、财政拨款“三公”经费支出决算表</w:t>
      </w:r>
      <w:bookmarkEnd w:id="87"/>
      <w:bookmarkEnd w:id="88"/>
      <w:bookmarkEnd w:id="89"/>
      <w:bookmarkEnd w:id="90"/>
      <w:bookmarkEnd w:id="91"/>
      <w:bookmarkEnd w:id="9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3153"/>
        <w:gridCol w:w="2000"/>
        <w:gridCol w:w="3153"/>
      </w:tblGrid>
      <w:tr w:rsidR="00D87B5B" w14:paraId="4F8EBF36" w14:textId="77777777" w:rsidTr="00D87B5B">
        <w:trPr>
          <w:jc w:val="center"/>
        </w:trPr>
        <w:tc>
          <w:tcPr>
            <w:tcW w:w="3153" w:type="dxa"/>
            <w:gridSpan w:val="3"/>
            <w:shd w:val="clear" w:color="auto" w:fill="auto"/>
          </w:tcPr>
          <w:p w14:paraId="402466F6" w14:textId="77777777" w:rsidR="004F6947" w:rsidRDefault="004F6947">
            <w:pPr>
              <w:jc w:val="right"/>
            </w:pPr>
            <w:r>
              <w:rPr>
                <w:rFonts w:ascii="宋体" w:eastAsia="宋体" w:hAnsi="宋体" w:cs="宋体"/>
                <w:sz w:val="20"/>
              </w:rPr>
              <w:t>公开09表</w:t>
            </w:r>
          </w:p>
        </w:tc>
      </w:tr>
      <w:tr w:rsidR="004F6947" w14:paraId="2C185473" w14:textId="77777777">
        <w:trPr>
          <w:jc w:val="center"/>
        </w:trPr>
        <w:tc>
          <w:tcPr>
            <w:tcW w:w="3153" w:type="dxa"/>
            <w:shd w:val="clear" w:color="auto" w:fill="auto"/>
          </w:tcPr>
          <w:p w14:paraId="324A5E46" w14:textId="77777777" w:rsidR="004F6947" w:rsidRDefault="004F6947">
            <w:pPr>
              <w:jc w:val="left"/>
            </w:pPr>
            <w:r>
              <w:rPr>
                <w:rFonts w:ascii="宋体" w:eastAsia="宋体" w:hAnsi="宋体" w:cs="宋体"/>
                <w:sz w:val="20"/>
              </w:rPr>
              <w:t>单位：荆州理工职业学院本级</w:t>
            </w:r>
          </w:p>
        </w:tc>
        <w:tc>
          <w:tcPr>
            <w:tcW w:w="2000" w:type="dxa"/>
            <w:shd w:val="clear" w:color="auto" w:fill="auto"/>
          </w:tcPr>
          <w:p w14:paraId="6A0F6D3B" w14:textId="77777777" w:rsidR="004F6947" w:rsidRDefault="004F6947">
            <w:pPr>
              <w:jc w:val="center"/>
            </w:pPr>
            <w:r>
              <w:rPr>
                <w:rFonts w:ascii="宋体" w:eastAsia="宋体" w:hAnsi="宋体" w:cs="宋体"/>
                <w:sz w:val="20"/>
              </w:rPr>
              <w:t>2024年度</w:t>
            </w:r>
          </w:p>
        </w:tc>
        <w:tc>
          <w:tcPr>
            <w:tcW w:w="3153" w:type="dxa"/>
            <w:shd w:val="clear" w:color="auto" w:fill="auto"/>
          </w:tcPr>
          <w:p w14:paraId="6CDE6D69" w14:textId="77777777" w:rsidR="004F6947" w:rsidRDefault="004F6947">
            <w:pPr>
              <w:jc w:val="right"/>
            </w:pPr>
            <w:r>
              <w:rPr>
                <w:rFonts w:ascii="宋体" w:eastAsia="宋体" w:hAnsi="宋体" w:cs="宋体"/>
                <w:sz w:val="20"/>
              </w:rPr>
              <w:t>金额单位：万元</w:t>
            </w:r>
          </w:p>
        </w:tc>
      </w:tr>
    </w:tbl>
    <w:p w14:paraId="3C6C8AA2" w14:textId="77777777" w:rsidR="004F6947" w:rsidRDefault="004F6947">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firstRow="1" w:lastRow="0" w:firstColumn="1" w:lastColumn="0" w:noHBand="0" w:noVBand="1"/>
      </w:tblPr>
      <w:tblGrid>
        <w:gridCol w:w="700"/>
        <w:gridCol w:w="700"/>
        <w:gridCol w:w="700"/>
        <w:gridCol w:w="700"/>
        <w:gridCol w:w="700"/>
        <w:gridCol w:w="700"/>
        <w:gridCol w:w="700"/>
        <w:gridCol w:w="700"/>
        <w:gridCol w:w="700"/>
        <w:gridCol w:w="700"/>
        <w:gridCol w:w="700"/>
        <w:gridCol w:w="606"/>
      </w:tblGrid>
      <w:tr w:rsidR="00D87B5B" w14:paraId="4DEB0322" w14:textId="77777777" w:rsidTr="00D87B5B">
        <w:trPr>
          <w:trHeight w:hRule="exact" w:val="287"/>
          <w:jc w:val="center"/>
        </w:trPr>
        <w:tc>
          <w:tcPr>
            <w:tcW w:w="700" w:type="dxa"/>
            <w:gridSpan w:val="6"/>
            <w:shd w:val="clear" w:color="auto" w:fill="auto"/>
            <w:vAlign w:val="center"/>
          </w:tcPr>
          <w:p w14:paraId="2B0F2DF0" w14:textId="77777777" w:rsidR="004F6947" w:rsidRPr="00337E08" w:rsidRDefault="004F6947">
            <w:pPr>
              <w:jc w:val="center"/>
              <w:rPr>
                <w:sz w:val="15"/>
                <w:szCs w:val="15"/>
              </w:rPr>
            </w:pPr>
            <w:r w:rsidRPr="00337E08">
              <w:rPr>
                <w:rFonts w:ascii="宋体" w:eastAsia="宋体" w:hAnsi="宋体" w:cs="宋体"/>
                <w:color w:val="000000"/>
                <w:sz w:val="15"/>
                <w:szCs w:val="15"/>
              </w:rPr>
              <w:t>预算数</w:t>
            </w:r>
          </w:p>
        </w:tc>
        <w:tc>
          <w:tcPr>
            <w:tcW w:w="700" w:type="dxa"/>
            <w:gridSpan w:val="6"/>
            <w:shd w:val="clear" w:color="auto" w:fill="auto"/>
            <w:vAlign w:val="center"/>
          </w:tcPr>
          <w:p w14:paraId="006215CD" w14:textId="77777777" w:rsidR="004F6947" w:rsidRPr="00337E08" w:rsidRDefault="004F6947">
            <w:pPr>
              <w:jc w:val="center"/>
              <w:rPr>
                <w:sz w:val="15"/>
                <w:szCs w:val="15"/>
              </w:rPr>
            </w:pPr>
            <w:r w:rsidRPr="00337E08">
              <w:rPr>
                <w:rFonts w:ascii="宋体" w:eastAsia="宋体" w:hAnsi="宋体" w:cs="宋体"/>
                <w:color w:val="000000"/>
                <w:sz w:val="15"/>
                <w:szCs w:val="15"/>
              </w:rPr>
              <w:t>决算数</w:t>
            </w:r>
          </w:p>
        </w:tc>
      </w:tr>
      <w:tr w:rsidR="00D87B5B" w14:paraId="1ED94E7E" w14:textId="77777777" w:rsidTr="00D87B5B">
        <w:trPr>
          <w:trHeight w:hRule="exact" w:val="409"/>
          <w:jc w:val="center"/>
        </w:trPr>
        <w:tc>
          <w:tcPr>
            <w:tcW w:w="700" w:type="dxa"/>
            <w:vMerge w:val="restart"/>
            <w:shd w:val="clear" w:color="auto" w:fill="auto"/>
            <w:vAlign w:val="center"/>
          </w:tcPr>
          <w:p w14:paraId="4BE408E4" w14:textId="77777777" w:rsidR="004F6947" w:rsidRDefault="004F6947">
            <w:pPr>
              <w:jc w:val="center"/>
            </w:pPr>
            <w:r>
              <w:rPr>
                <w:rFonts w:ascii="宋体" w:eastAsia="宋体" w:hAnsi="宋体" w:cs="宋体"/>
                <w:color w:val="000000"/>
                <w:sz w:val="10"/>
              </w:rPr>
              <w:t>合计</w:t>
            </w:r>
          </w:p>
        </w:tc>
        <w:tc>
          <w:tcPr>
            <w:tcW w:w="700" w:type="dxa"/>
            <w:vMerge w:val="restart"/>
            <w:shd w:val="clear" w:color="auto" w:fill="auto"/>
            <w:vAlign w:val="center"/>
          </w:tcPr>
          <w:p w14:paraId="0635FD61" w14:textId="77777777" w:rsidR="004F6947" w:rsidRPr="00337E08" w:rsidRDefault="004F6947">
            <w:pPr>
              <w:jc w:val="center"/>
              <w:rPr>
                <w:sz w:val="15"/>
                <w:szCs w:val="15"/>
              </w:rPr>
            </w:pPr>
            <w:r w:rsidRPr="00337E08">
              <w:rPr>
                <w:rFonts w:ascii="宋体" w:eastAsia="宋体" w:hAnsi="宋体" w:cs="宋体"/>
                <w:color w:val="000000"/>
                <w:sz w:val="15"/>
                <w:szCs w:val="15"/>
              </w:rPr>
              <w:t>因公出国（境）费</w:t>
            </w:r>
          </w:p>
        </w:tc>
        <w:tc>
          <w:tcPr>
            <w:tcW w:w="700" w:type="dxa"/>
            <w:gridSpan w:val="3"/>
            <w:shd w:val="clear" w:color="auto" w:fill="auto"/>
            <w:vAlign w:val="center"/>
          </w:tcPr>
          <w:p w14:paraId="604630F4" w14:textId="77777777" w:rsidR="004F6947" w:rsidRPr="00337E08" w:rsidRDefault="004F6947">
            <w:pPr>
              <w:jc w:val="center"/>
              <w:rPr>
                <w:sz w:val="15"/>
                <w:szCs w:val="15"/>
              </w:rPr>
            </w:pPr>
            <w:r w:rsidRPr="00337E08">
              <w:rPr>
                <w:rFonts w:ascii="宋体" w:eastAsia="宋体" w:hAnsi="宋体" w:cs="宋体"/>
                <w:color w:val="000000"/>
                <w:sz w:val="15"/>
                <w:szCs w:val="15"/>
              </w:rPr>
              <w:t>公务用车购置及运行维护费</w:t>
            </w:r>
          </w:p>
        </w:tc>
        <w:tc>
          <w:tcPr>
            <w:tcW w:w="700" w:type="dxa"/>
            <w:vMerge w:val="restart"/>
            <w:shd w:val="clear" w:color="auto" w:fill="auto"/>
            <w:vAlign w:val="center"/>
          </w:tcPr>
          <w:p w14:paraId="7FD0DBC0" w14:textId="77777777" w:rsidR="004F6947" w:rsidRPr="00337E08" w:rsidRDefault="004F6947">
            <w:pPr>
              <w:jc w:val="center"/>
              <w:rPr>
                <w:sz w:val="15"/>
                <w:szCs w:val="15"/>
              </w:rPr>
            </w:pPr>
            <w:r w:rsidRPr="00337E08">
              <w:rPr>
                <w:rFonts w:ascii="宋体" w:eastAsia="宋体" w:hAnsi="宋体" w:cs="宋体"/>
                <w:color w:val="000000"/>
                <w:sz w:val="15"/>
                <w:szCs w:val="15"/>
              </w:rPr>
              <w:t>公务接待费</w:t>
            </w:r>
          </w:p>
        </w:tc>
        <w:tc>
          <w:tcPr>
            <w:tcW w:w="700" w:type="dxa"/>
            <w:vMerge w:val="restart"/>
            <w:shd w:val="clear" w:color="auto" w:fill="auto"/>
            <w:vAlign w:val="center"/>
          </w:tcPr>
          <w:p w14:paraId="0A8B5029" w14:textId="77777777" w:rsidR="004F6947" w:rsidRPr="00337E08" w:rsidRDefault="004F6947">
            <w:pPr>
              <w:jc w:val="center"/>
              <w:rPr>
                <w:sz w:val="15"/>
                <w:szCs w:val="15"/>
              </w:rPr>
            </w:pPr>
            <w:r w:rsidRPr="00337E08">
              <w:rPr>
                <w:rFonts w:ascii="宋体" w:eastAsia="宋体" w:hAnsi="宋体" w:cs="宋体"/>
                <w:color w:val="000000"/>
                <w:sz w:val="15"/>
                <w:szCs w:val="15"/>
              </w:rPr>
              <w:t>合计</w:t>
            </w:r>
          </w:p>
        </w:tc>
        <w:tc>
          <w:tcPr>
            <w:tcW w:w="700" w:type="dxa"/>
            <w:vMerge w:val="restart"/>
            <w:shd w:val="clear" w:color="auto" w:fill="auto"/>
            <w:vAlign w:val="center"/>
          </w:tcPr>
          <w:p w14:paraId="1D8EEEAB" w14:textId="77777777" w:rsidR="004F6947" w:rsidRPr="00337E08" w:rsidRDefault="004F6947">
            <w:pPr>
              <w:jc w:val="center"/>
              <w:rPr>
                <w:sz w:val="15"/>
                <w:szCs w:val="15"/>
              </w:rPr>
            </w:pPr>
            <w:r w:rsidRPr="00337E08">
              <w:rPr>
                <w:rFonts w:ascii="宋体" w:eastAsia="宋体" w:hAnsi="宋体" w:cs="宋体"/>
                <w:color w:val="000000"/>
                <w:sz w:val="15"/>
                <w:szCs w:val="15"/>
              </w:rPr>
              <w:t>因公出国（境）费</w:t>
            </w:r>
          </w:p>
        </w:tc>
        <w:tc>
          <w:tcPr>
            <w:tcW w:w="700" w:type="dxa"/>
            <w:gridSpan w:val="3"/>
            <w:shd w:val="clear" w:color="auto" w:fill="auto"/>
            <w:vAlign w:val="center"/>
          </w:tcPr>
          <w:p w14:paraId="0F66CB53" w14:textId="77777777" w:rsidR="004F6947" w:rsidRPr="00337E08" w:rsidRDefault="004F6947">
            <w:pPr>
              <w:jc w:val="center"/>
              <w:rPr>
                <w:sz w:val="15"/>
                <w:szCs w:val="15"/>
              </w:rPr>
            </w:pPr>
            <w:r w:rsidRPr="00337E08">
              <w:rPr>
                <w:rFonts w:ascii="宋体" w:eastAsia="宋体" w:hAnsi="宋体" w:cs="宋体"/>
                <w:color w:val="000000"/>
                <w:sz w:val="15"/>
                <w:szCs w:val="15"/>
              </w:rPr>
              <w:t>公务用车购置及运行维护费</w:t>
            </w:r>
          </w:p>
        </w:tc>
        <w:tc>
          <w:tcPr>
            <w:tcW w:w="606" w:type="dxa"/>
            <w:vMerge w:val="restart"/>
            <w:shd w:val="clear" w:color="auto" w:fill="auto"/>
            <w:vAlign w:val="center"/>
          </w:tcPr>
          <w:p w14:paraId="7592E147" w14:textId="77777777" w:rsidR="004F6947" w:rsidRPr="00337E08" w:rsidRDefault="004F6947">
            <w:pPr>
              <w:jc w:val="center"/>
              <w:rPr>
                <w:sz w:val="15"/>
                <w:szCs w:val="15"/>
              </w:rPr>
            </w:pPr>
            <w:r w:rsidRPr="00337E08">
              <w:rPr>
                <w:rFonts w:ascii="宋体" w:eastAsia="宋体" w:hAnsi="宋体" w:cs="宋体"/>
                <w:color w:val="000000"/>
                <w:sz w:val="15"/>
                <w:szCs w:val="15"/>
              </w:rPr>
              <w:t>公务接待费</w:t>
            </w:r>
          </w:p>
        </w:tc>
      </w:tr>
      <w:tr w:rsidR="004F6947" w14:paraId="04F41AAA" w14:textId="77777777" w:rsidTr="00337E08">
        <w:trPr>
          <w:trHeight w:hRule="exact" w:val="1251"/>
          <w:jc w:val="center"/>
        </w:trPr>
        <w:tc>
          <w:tcPr>
            <w:tcW w:w="700" w:type="dxa"/>
            <w:vMerge/>
            <w:shd w:val="clear" w:color="auto" w:fill="auto"/>
            <w:vAlign w:val="center"/>
          </w:tcPr>
          <w:p w14:paraId="11A4E841" w14:textId="77777777" w:rsidR="004F6947" w:rsidRDefault="004F6947"/>
        </w:tc>
        <w:tc>
          <w:tcPr>
            <w:tcW w:w="700" w:type="dxa"/>
            <w:vMerge/>
            <w:shd w:val="clear" w:color="auto" w:fill="auto"/>
            <w:vAlign w:val="center"/>
          </w:tcPr>
          <w:p w14:paraId="7E6ECD17" w14:textId="77777777" w:rsidR="004F6947" w:rsidRPr="00337E08" w:rsidRDefault="004F6947">
            <w:pPr>
              <w:rPr>
                <w:sz w:val="15"/>
                <w:szCs w:val="15"/>
              </w:rPr>
            </w:pPr>
          </w:p>
        </w:tc>
        <w:tc>
          <w:tcPr>
            <w:tcW w:w="700" w:type="dxa"/>
            <w:shd w:val="clear" w:color="auto" w:fill="auto"/>
            <w:vAlign w:val="center"/>
          </w:tcPr>
          <w:p w14:paraId="7BBEF67E" w14:textId="77777777" w:rsidR="004F6947" w:rsidRPr="00337E08" w:rsidRDefault="004F6947">
            <w:pPr>
              <w:jc w:val="center"/>
              <w:rPr>
                <w:sz w:val="15"/>
                <w:szCs w:val="15"/>
              </w:rPr>
            </w:pPr>
            <w:r w:rsidRPr="00337E08">
              <w:rPr>
                <w:rFonts w:ascii="宋体" w:eastAsia="宋体" w:hAnsi="宋体" w:cs="宋体"/>
                <w:color w:val="000000"/>
                <w:sz w:val="15"/>
                <w:szCs w:val="15"/>
              </w:rPr>
              <w:t>小计</w:t>
            </w:r>
          </w:p>
        </w:tc>
        <w:tc>
          <w:tcPr>
            <w:tcW w:w="700" w:type="dxa"/>
            <w:shd w:val="clear" w:color="auto" w:fill="auto"/>
            <w:vAlign w:val="center"/>
          </w:tcPr>
          <w:p w14:paraId="68034BD0" w14:textId="77777777" w:rsidR="004F6947" w:rsidRPr="00337E08" w:rsidRDefault="004F6947">
            <w:pPr>
              <w:jc w:val="center"/>
              <w:rPr>
                <w:sz w:val="15"/>
                <w:szCs w:val="15"/>
              </w:rPr>
            </w:pPr>
            <w:r w:rsidRPr="00337E08">
              <w:rPr>
                <w:rFonts w:ascii="宋体" w:eastAsia="宋体" w:hAnsi="宋体" w:cs="宋体"/>
                <w:color w:val="000000"/>
                <w:sz w:val="15"/>
                <w:szCs w:val="15"/>
              </w:rPr>
              <w:t>公务用车购置费</w:t>
            </w:r>
          </w:p>
        </w:tc>
        <w:tc>
          <w:tcPr>
            <w:tcW w:w="700" w:type="dxa"/>
            <w:shd w:val="clear" w:color="auto" w:fill="auto"/>
            <w:vAlign w:val="center"/>
          </w:tcPr>
          <w:p w14:paraId="61805722" w14:textId="77777777" w:rsidR="004F6947" w:rsidRPr="00337E08" w:rsidRDefault="004F6947">
            <w:pPr>
              <w:jc w:val="center"/>
              <w:rPr>
                <w:sz w:val="15"/>
                <w:szCs w:val="15"/>
              </w:rPr>
            </w:pPr>
            <w:r w:rsidRPr="00337E08">
              <w:rPr>
                <w:rFonts w:ascii="宋体" w:eastAsia="宋体" w:hAnsi="宋体" w:cs="宋体"/>
                <w:color w:val="000000"/>
                <w:sz w:val="15"/>
                <w:szCs w:val="15"/>
              </w:rPr>
              <w:t>公务用车运行维护费</w:t>
            </w:r>
          </w:p>
        </w:tc>
        <w:tc>
          <w:tcPr>
            <w:tcW w:w="700" w:type="dxa"/>
            <w:vMerge/>
            <w:shd w:val="clear" w:color="auto" w:fill="auto"/>
            <w:vAlign w:val="center"/>
          </w:tcPr>
          <w:p w14:paraId="139B94C3" w14:textId="77777777" w:rsidR="004F6947" w:rsidRPr="00337E08" w:rsidRDefault="004F6947">
            <w:pPr>
              <w:rPr>
                <w:sz w:val="15"/>
                <w:szCs w:val="15"/>
              </w:rPr>
            </w:pPr>
          </w:p>
        </w:tc>
        <w:tc>
          <w:tcPr>
            <w:tcW w:w="700" w:type="dxa"/>
            <w:vMerge/>
            <w:shd w:val="clear" w:color="auto" w:fill="auto"/>
            <w:vAlign w:val="center"/>
          </w:tcPr>
          <w:p w14:paraId="52A6B569" w14:textId="77777777" w:rsidR="004F6947" w:rsidRPr="00337E08" w:rsidRDefault="004F6947">
            <w:pPr>
              <w:rPr>
                <w:sz w:val="15"/>
                <w:szCs w:val="15"/>
              </w:rPr>
            </w:pPr>
          </w:p>
        </w:tc>
        <w:tc>
          <w:tcPr>
            <w:tcW w:w="700" w:type="dxa"/>
            <w:vMerge/>
            <w:shd w:val="clear" w:color="auto" w:fill="auto"/>
            <w:vAlign w:val="center"/>
          </w:tcPr>
          <w:p w14:paraId="608A5C4D" w14:textId="77777777" w:rsidR="004F6947" w:rsidRPr="00337E08" w:rsidRDefault="004F6947">
            <w:pPr>
              <w:rPr>
                <w:sz w:val="15"/>
                <w:szCs w:val="15"/>
              </w:rPr>
            </w:pPr>
          </w:p>
        </w:tc>
        <w:tc>
          <w:tcPr>
            <w:tcW w:w="700" w:type="dxa"/>
            <w:shd w:val="clear" w:color="auto" w:fill="auto"/>
            <w:vAlign w:val="center"/>
          </w:tcPr>
          <w:p w14:paraId="3703EA0A" w14:textId="77777777" w:rsidR="004F6947" w:rsidRPr="00337E08" w:rsidRDefault="004F6947">
            <w:pPr>
              <w:jc w:val="center"/>
              <w:rPr>
                <w:sz w:val="15"/>
                <w:szCs w:val="15"/>
              </w:rPr>
            </w:pPr>
            <w:r w:rsidRPr="00337E08">
              <w:rPr>
                <w:rFonts w:ascii="宋体" w:eastAsia="宋体" w:hAnsi="宋体" w:cs="宋体"/>
                <w:color w:val="000000"/>
                <w:sz w:val="15"/>
                <w:szCs w:val="15"/>
              </w:rPr>
              <w:t>小计</w:t>
            </w:r>
          </w:p>
        </w:tc>
        <w:tc>
          <w:tcPr>
            <w:tcW w:w="700" w:type="dxa"/>
            <w:shd w:val="clear" w:color="auto" w:fill="auto"/>
            <w:vAlign w:val="center"/>
          </w:tcPr>
          <w:p w14:paraId="2C3642F9" w14:textId="77777777" w:rsidR="004F6947" w:rsidRPr="00337E08" w:rsidRDefault="004F6947">
            <w:pPr>
              <w:jc w:val="center"/>
              <w:rPr>
                <w:sz w:val="15"/>
                <w:szCs w:val="15"/>
              </w:rPr>
            </w:pPr>
            <w:r w:rsidRPr="00337E08">
              <w:rPr>
                <w:rFonts w:ascii="宋体" w:eastAsia="宋体" w:hAnsi="宋体" w:cs="宋体"/>
                <w:color w:val="000000"/>
                <w:sz w:val="15"/>
                <w:szCs w:val="15"/>
              </w:rPr>
              <w:t>公务用车购置费</w:t>
            </w:r>
          </w:p>
        </w:tc>
        <w:tc>
          <w:tcPr>
            <w:tcW w:w="700" w:type="dxa"/>
            <w:shd w:val="clear" w:color="auto" w:fill="auto"/>
            <w:vAlign w:val="center"/>
          </w:tcPr>
          <w:p w14:paraId="38B40CEB" w14:textId="77777777" w:rsidR="004F6947" w:rsidRPr="00337E08" w:rsidRDefault="004F6947">
            <w:pPr>
              <w:jc w:val="center"/>
              <w:rPr>
                <w:sz w:val="15"/>
                <w:szCs w:val="15"/>
              </w:rPr>
            </w:pPr>
            <w:r w:rsidRPr="00337E08">
              <w:rPr>
                <w:rFonts w:ascii="宋体" w:eastAsia="宋体" w:hAnsi="宋体" w:cs="宋体"/>
                <w:color w:val="000000"/>
                <w:sz w:val="15"/>
                <w:szCs w:val="15"/>
              </w:rPr>
              <w:t>公务用车运行维护费</w:t>
            </w:r>
          </w:p>
        </w:tc>
        <w:tc>
          <w:tcPr>
            <w:tcW w:w="606" w:type="dxa"/>
            <w:vMerge/>
            <w:shd w:val="clear" w:color="auto" w:fill="auto"/>
            <w:vAlign w:val="center"/>
          </w:tcPr>
          <w:p w14:paraId="6E6071A1" w14:textId="77777777" w:rsidR="004F6947" w:rsidRPr="00337E08" w:rsidRDefault="004F6947">
            <w:pPr>
              <w:rPr>
                <w:sz w:val="15"/>
                <w:szCs w:val="15"/>
              </w:rPr>
            </w:pPr>
          </w:p>
        </w:tc>
      </w:tr>
      <w:tr w:rsidR="004F6947" w14:paraId="3E8711C1" w14:textId="77777777">
        <w:trPr>
          <w:trHeight w:hRule="exact" w:val="276"/>
          <w:jc w:val="center"/>
        </w:trPr>
        <w:tc>
          <w:tcPr>
            <w:tcW w:w="700" w:type="dxa"/>
            <w:shd w:val="clear" w:color="auto" w:fill="auto"/>
            <w:vAlign w:val="center"/>
          </w:tcPr>
          <w:p w14:paraId="23AF91E6" w14:textId="77777777" w:rsidR="004F6947" w:rsidRDefault="004F6947">
            <w:pPr>
              <w:jc w:val="center"/>
            </w:pPr>
            <w:r>
              <w:rPr>
                <w:rFonts w:ascii="宋体" w:eastAsia="宋体" w:hAnsi="宋体" w:cs="宋体"/>
                <w:color w:val="000000"/>
                <w:sz w:val="10"/>
              </w:rPr>
              <w:t>1</w:t>
            </w:r>
          </w:p>
        </w:tc>
        <w:tc>
          <w:tcPr>
            <w:tcW w:w="700" w:type="dxa"/>
            <w:shd w:val="clear" w:color="auto" w:fill="auto"/>
            <w:vAlign w:val="center"/>
          </w:tcPr>
          <w:p w14:paraId="217CE97E" w14:textId="77777777" w:rsidR="004F6947" w:rsidRPr="00337E08" w:rsidRDefault="004F6947">
            <w:pPr>
              <w:jc w:val="center"/>
              <w:rPr>
                <w:sz w:val="15"/>
                <w:szCs w:val="15"/>
              </w:rPr>
            </w:pPr>
            <w:r w:rsidRPr="00337E08">
              <w:rPr>
                <w:rFonts w:ascii="宋体" w:eastAsia="宋体" w:hAnsi="宋体" w:cs="宋体"/>
                <w:color w:val="000000"/>
                <w:sz w:val="15"/>
                <w:szCs w:val="15"/>
              </w:rPr>
              <w:t>2</w:t>
            </w:r>
          </w:p>
        </w:tc>
        <w:tc>
          <w:tcPr>
            <w:tcW w:w="700" w:type="dxa"/>
            <w:shd w:val="clear" w:color="auto" w:fill="auto"/>
            <w:vAlign w:val="center"/>
          </w:tcPr>
          <w:p w14:paraId="50163E72" w14:textId="77777777" w:rsidR="004F6947" w:rsidRPr="00337E08" w:rsidRDefault="004F6947">
            <w:pPr>
              <w:jc w:val="center"/>
              <w:rPr>
                <w:sz w:val="15"/>
                <w:szCs w:val="15"/>
              </w:rPr>
            </w:pPr>
            <w:r w:rsidRPr="00337E08">
              <w:rPr>
                <w:rFonts w:ascii="宋体" w:eastAsia="宋体" w:hAnsi="宋体" w:cs="宋体"/>
                <w:color w:val="000000"/>
                <w:sz w:val="15"/>
                <w:szCs w:val="15"/>
              </w:rPr>
              <w:t>3</w:t>
            </w:r>
          </w:p>
        </w:tc>
        <w:tc>
          <w:tcPr>
            <w:tcW w:w="700" w:type="dxa"/>
            <w:shd w:val="clear" w:color="auto" w:fill="auto"/>
            <w:vAlign w:val="center"/>
          </w:tcPr>
          <w:p w14:paraId="006673AF" w14:textId="77777777" w:rsidR="004F6947" w:rsidRPr="00337E08" w:rsidRDefault="004F6947">
            <w:pPr>
              <w:jc w:val="center"/>
              <w:rPr>
                <w:sz w:val="15"/>
                <w:szCs w:val="15"/>
              </w:rPr>
            </w:pPr>
            <w:r w:rsidRPr="00337E08">
              <w:rPr>
                <w:rFonts w:ascii="宋体" w:eastAsia="宋体" w:hAnsi="宋体" w:cs="宋体"/>
                <w:color w:val="000000"/>
                <w:sz w:val="15"/>
                <w:szCs w:val="15"/>
              </w:rPr>
              <w:t>4</w:t>
            </w:r>
          </w:p>
        </w:tc>
        <w:tc>
          <w:tcPr>
            <w:tcW w:w="700" w:type="dxa"/>
            <w:shd w:val="clear" w:color="auto" w:fill="auto"/>
            <w:vAlign w:val="center"/>
          </w:tcPr>
          <w:p w14:paraId="7570B2FF" w14:textId="77777777" w:rsidR="004F6947" w:rsidRPr="00337E08" w:rsidRDefault="004F6947">
            <w:pPr>
              <w:jc w:val="center"/>
              <w:rPr>
                <w:sz w:val="15"/>
                <w:szCs w:val="15"/>
              </w:rPr>
            </w:pPr>
            <w:r w:rsidRPr="00337E08">
              <w:rPr>
                <w:rFonts w:ascii="宋体" w:eastAsia="宋体" w:hAnsi="宋体" w:cs="宋体"/>
                <w:color w:val="000000"/>
                <w:sz w:val="15"/>
                <w:szCs w:val="15"/>
              </w:rPr>
              <w:t>5</w:t>
            </w:r>
          </w:p>
        </w:tc>
        <w:tc>
          <w:tcPr>
            <w:tcW w:w="700" w:type="dxa"/>
            <w:shd w:val="clear" w:color="auto" w:fill="auto"/>
            <w:vAlign w:val="center"/>
          </w:tcPr>
          <w:p w14:paraId="7F8FEA34" w14:textId="77777777" w:rsidR="004F6947" w:rsidRPr="00337E08" w:rsidRDefault="004F6947">
            <w:pPr>
              <w:jc w:val="center"/>
              <w:rPr>
                <w:sz w:val="15"/>
                <w:szCs w:val="15"/>
              </w:rPr>
            </w:pPr>
            <w:r w:rsidRPr="00337E08">
              <w:rPr>
                <w:rFonts w:ascii="宋体" w:eastAsia="宋体" w:hAnsi="宋体" w:cs="宋体"/>
                <w:color w:val="000000"/>
                <w:sz w:val="15"/>
                <w:szCs w:val="15"/>
              </w:rPr>
              <w:t>6</w:t>
            </w:r>
          </w:p>
        </w:tc>
        <w:tc>
          <w:tcPr>
            <w:tcW w:w="700" w:type="dxa"/>
            <w:shd w:val="clear" w:color="auto" w:fill="auto"/>
            <w:vAlign w:val="center"/>
          </w:tcPr>
          <w:p w14:paraId="4F18C7FF" w14:textId="77777777" w:rsidR="004F6947" w:rsidRPr="00337E08" w:rsidRDefault="004F6947">
            <w:pPr>
              <w:jc w:val="center"/>
              <w:rPr>
                <w:sz w:val="15"/>
                <w:szCs w:val="15"/>
              </w:rPr>
            </w:pPr>
            <w:r w:rsidRPr="00337E08">
              <w:rPr>
                <w:rFonts w:ascii="宋体" w:eastAsia="宋体" w:hAnsi="宋体" w:cs="宋体"/>
                <w:color w:val="000000"/>
                <w:sz w:val="15"/>
                <w:szCs w:val="15"/>
              </w:rPr>
              <w:t>7</w:t>
            </w:r>
          </w:p>
        </w:tc>
        <w:tc>
          <w:tcPr>
            <w:tcW w:w="700" w:type="dxa"/>
            <w:shd w:val="clear" w:color="auto" w:fill="auto"/>
            <w:vAlign w:val="center"/>
          </w:tcPr>
          <w:p w14:paraId="04BD6C43" w14:textId="77777777" w:rsidR="004F6947" w:rsidRPr="00337E08" w:rsidRDefault="004F6947">
            <w:pPr>
              <w:jc w:val="center"/>
              <w:rPr>
                <w:sz w:val="15"/>
                <w:szCs w:val="15"/>
              </w:rPr>
            </w:pPr>
            <w:r w:rsidRPr="00337E08">
              <w:rPr>
                <w:rFonts w:ascii="宋体" w:eastAsia="宋体" w:hAnsi="宋体" w:cs="宋体"/>
                <w:color w:val="000000"/>
                <w:sz w:val="15"/>
                <w:szCs w:val="15"/>
              </w:rPr>
              <w:t>8</w:t>
            </w:r>
          </w:p>
        </w:tc>
        <w:tc>
          <w:tcPr>
            <w:tcW w:w="700" w:type="dxa"/>
            <w:shd w:val="clear" w:color="auto" w:fill="auto"/>
            <w:vAlign w:val="center"/>
          </w:tcPr>
          <w:p w14:paraId="71EF0C05" w14:textId="77777777" w:rsidR="004F6947" w:rsidRPr="00337E08" w:rsidRDefault="004F6947">
            <w:pPr>
              <w:jc w:val="center"/>
              <w:rPr>
                <w:sz w:val="15"/>
                <w:szCs w:val="15"/>
              </w:rPr>
            </w:pPr>
            <w:r w:rsidRPr="00337E08">
              <w:rPr>
                <w:rFonts w:ascii="宋体" w:eastAsia="宋体" w:hAnsi="宋体" w:cs="宋体"/>
                <w:color w:val="000000"/>
                <w:sz w:val="15"/>
                <w:szCs w:val="15"/>
              </w:rPr>
              <w:t>9</w:t>
            </w:r>
          </w:p>
        </w:tc>
        <w:tc>
          <w:tcPr>
            <w:tcW w:w="700" w:type="dxa"/>
            <w:shd w:val="clear" w:color="auto" w:fill="auto"/>
            <w:vAlign w:val="center"/>
          </w:tcPr>
          <w:p w14:paraId="7AAD192B" w14:textId="77777777" w:rsidR="004F6947" w:rsidRPr="00337E08" w:rsidRDefault="004F6947">
            <w:pPr>
              <w:jc w:val="center"/>
              <w:rPr>
                <w:sz w:val="15"/>
                <w:szCs w:val="15"/>
              </w:rPr>
            </w:pPr>
            <w:r w:rsidRPr="00337E08">
              <w:rPr>
                <w:rFonts w:ascii="宋体" w:eastAsia="宋体" w:hAnsi="宋体" w:cs="宋体"/>
                <w:color w:val="000000"/>
                <w:sz w:val="15"/>
                <w:szCs w:val="15"/>
              </w:rPr>
              <w:t>10</w:t>
            </w:r>
          </w:p>
        </w:tc>
        <w:tc>
          <w:tcPr>
            <w:tcW w:w="700" w:type="dxa"/>
            <w:shd w:val="clear" w:color="auto" w:fill="auto"/>
            <w:vAlign w:val="center"/>
          </w:tcPr>
          <w:p w14:paraId="5DAB827A" w14:textId="77777777" w:rsidR="004F6947" w:rsidRPr="00337E08" w:rsidRDefault="004F6947">
            <w:pPr>
              <w:jc w:val="center"/>
              <w:rPr>
                <w:sz w:val="15"/>
                <w:szCs w:val="15"/>
              </w:rPr>
            </w:pPr>
            <w:r w:rsidRPr="00337E08">
              <w:rPr>
                <w:rFonts w:ascii="宋体" w:eastAsia="宋体" w:hAnsi="宋体" w:cs="宋体"/>
                <w:color w:val="000000"/>
                <w:sz w:val="15"/>
                <w:szCs w:val="15"/>
              </w:rPr>
              <w:t>11</w:t>
            </w:r>
          </w:p>
        </w:tc>
        <w:tc>
          <w:tcPr>
            <w:tcW w:w="606" w:type="dxa"/>
            <w:shd w:val="clear" w:color="auto" w:fill="auto"/>
            <w:vAlign w:val="center"/>
          </w:tcPr>
          <w:p w14:paraId="17B965E7" w14:textId="77777777" w:rsidR="004F6947" w:rsidRPr="00337E08" w:rsidRDefault="004F6947">
            <w:pPr>
              <w:jc w:val="center"/>
              <w:rPr>
                <w:sz w:val="15"/>
                <w:szCs w:val="15"/>
              </w:rPr>
            </w:pPr>
            <w:r w:rsidRPr="00337E08">
              <w:rPr>
                <w:rFonts w:ascii="宋体" w:eastAsia="宋体" w:hAnsi="宋体" w:cs="宋体"/>
                <w:color w:val="000000"/>
                <w:sz w:val="15"/>
                <w:szCs w:val="15"/>
              </w:rPr>
              <w:t>12</w:t>
            </w:r>
          </w:p>
        </w:tc>
      </w:tr>
      <w:tr w:rsidR="004F6947" w14:paraId="70A79909" w14:textId="77777777">
        <w:trPr>
          <w:trHeight w:hRule="exact" w:val="287"/>
          <w:jc w:val="center"/>
        </w:trPr>
        <w:tc>
          <w:tcPr>
            <w:tcW w:w="700" w:type="dxa"/>
            <w:shd w:val="clear" w:color="auto" w:fill="auto"/>
            <w:vAlign w:val="center"/>
          </w:tcPr>
          <w:p w14:paraId="5EC0F3DA" w14:textId="77777777" w:rsidR="004F6947" w:rsidRDefault="004F6947">
            <w:pPr>
              <w:jc w:val="right"/>
            </w:pPr>
            <w:r>
              <w:rPr>
                <w:rFonts w:ascii="宋体" w:eastAsia="宋体" w:hAnsi="宋体" w:cs="宋体"/>
                <w:color w:val="000000"/>
                <w:sz w:val="10"/>
              </w:rPr>
              <w:t>19.50</w:t>
            </w:r>
          </w:p>
        </w:tc>
        <w:tc>
          <w:tcPr>
            <w:tcW w:w="700" w:type="dxa"/>
            <w:shd w:val="clear" w:color="auto" w:fill="auto"/>
            <w:vAlign w:val="center"/>
          </w:tcPr>
          <w:p w14:paraId="2B57CAC3" w14:textId="77777777" w:rsidR="004F6947" w:rsidRPr="00337E08" w:rsidRDefault="004F6947">
            <w:pPr>
              <w:rPr>
                <w:sz w:val="15"/>
                <w:szCs w:val="15"/>
              </w:rPr>
            </w:pPr>
          </w:p>
        </w:tc>
        <w:tc>
          <w:tcPr>
            <w:tcW w:w="700" w:type="dxa"/>
            <w:shd w:val="clear" w:color="auto" w:fill="auto"/>
            <w:vAlign w:val="center"/>
          </w:tcPr>
          <w:p w14:paraId="620A6923" w14:textId="77777777" w:rsidR="004F6947" w:rsidRPr="00337E08" w:rsidRDefault="004F6947">
            <w:pPr>
              <w:jc w:val="right"/>
              <w:rPr>
                <w:sz w:val="15"/>
                <w:szCs w:val="15"/>
              </w:rPr>
            </w:pPr>
            <w:r w:rsidRPr="00337E08">
              <w:rPr>
                <w:rFonts w:ascii="宋体" w:eastAsia="宋体" w:hAnsi="宋体" w:cs="宋体"/>
                <w:color w:val="000000"/>
                <w:sz w:val="15"/>
                <w:szCs w:val="15"/>
              </w:rPr>
              <w:t>12.00</w:t>
            </w:r>
          </w:p>
        </w:tc>
        <w:tc>
          <w:tcPr>
            <w:tcW w:w="700" w:type="dxa"/>
            <w:shd w:val="clear" w:color="auto" w:fill="auto"/>
            <w:vAlign w:val="center"/>
          </w:tcPr>
          <w:p w14:paraId="44705CCD" w14:textId="77777777" w:rsidR="004F6947" w:rsidRPr="00337E08" w:rsidRDefault="004F6947">
            <w:pPr>
              <w:rPr>
                <w:sz w:val="15"/>
                <w:szCs w:val="15"/>
              </w:rPr>
            </w:pPr>
          </w:p>
        </w:tc>
        <w:tc>
          <w:tcPr>
            <w:tcW w:w="700" w:type="dxa"/>
            <w:shd w:val="clear" w:color="auto" w:fill="auto"/>
            <w:vAlign w:val="center"/>
          </w:tcPr>
          <w:p w14:paraId="25A4EC55" w14:textId="77777777" w:rsidR="004F6947" w:rsidRPr="00337E08" w:rsidRDefault="004F6947">
            <w:pPr>
              <w:jc w:val="right"/>
              <w:rPr>
                <w:sz w:val="15"/>
                <w:szCs w:val="15"/>
              </w:rPr>
            </w:pPr>
            <w:r w:rsidRPr="00337E08">
              <w:rPr>
                <w:rFonts w:ascii="宋体" w:eastAsia="宋体" w:hAnsi="宋体" w:cs="宋体"/>
                <w:color w:val="000000"/>
                <w:sz w:val="15"/>
                <w:szCs w:val="15"/>
              </w:rPr>
              <w:t>12.00</w:t>
            </w:r>
          </w:p>
        </w:tc>
        <w:tc>
          <w:tcPr>
            <w:tcW w:w="700" w:type="dxa"/>
            <w:shd w:val="clear" w:color="auto" w:fill="auto"/>
            <w:vAlign w:val="center"/>
          </w:tcPr>
          <w:p w14:paraId="430B33C6" w14:textId="77777777" w:rsidR="004F6947" w:rsidRPr="00337E08" w:rsidRDefault="004F6947">
            <w:pPr>
              <w:jc w:val="right"/>
              <w:rPr>
                <w:sz w:val="15"/>
                <w:szCs w:val="15"/>
              </w:rPr>
            </w:pPr>
            <w:r w:rsidRPr="00337E08">
              <w:rPr>
                <w:rFonts w:ascii="宋体" w:eastAsia="宋体" w:hAnsi="宋体" w:cs="宋体"/>
                <w:color w:val="000000"/>
                <w:sz w:val="15"/>
                <w:szCs w:val="15"/>
              </w:rPr>
              <w:t>7.50</w:t>
            </w:r>
          </w:p>
        </w:tc>
        <w:tc>
          <w:tcPr>
            <w:tcW w:w="700" w:type="dxa"/>
            <w:shd w:val="clear" w:color="auto" w:fill="auto"/>
            <w:vAlign w:val="center"/>
          </w:tcPr>
          <w:p w14:paraId="1FCE03EE" w14:textId="77777777" w:rsidR="004F6947" w:rsidRPr="00337E08" w:rsidRDefault="004F6947">
            <w:pPr>
              <w:rPr>
                <w:sz w:val="15"/>
                <w:szCs w:val="15"/>
              </w:rPr>
            </w:pPr>
          </w:p>
        </w:tc>
        <w:tc>
          <w:tcPr>
            <w:tcW w:w="700" w:type="dxa"/>
            <w:shd w:val="clear" w:color="auto" w:fill="auto"/>
            <w:vAlign w:val="center"/>
          </w:tcPr>
          <w:p w14:paraId="3D798280" w14:textId="77777777" w:rsidR="004F6947" w:rsidRPr="00337E08" w:rsidRDefault="004F6947">
            <w:pPr>
              <w:rPr>
                <w:sz w:val="15"/>
                <w:szCs w:val="15"/>
              </w:rPr>
            </w:pPr>
          </w:p>
        </w:tc>
        <w:tc>
          <w:tcPr>
            <w:tcW w:w="700" w:type="dxa"/>
            <w:shd w:val="clear" w:color="auto" w:fill="auto"/>
            <w:vAlign w:val="center"/>
          </w:tcPr>
          <w:p w14:paraId="79903573" w14:textId="77777777" w:rsidR="004F6947" w:rsidRPr="00337E08" w:rsidRDefault="004F6947">
            <w:pPr>
              <w:rPr>
                <w:sz w:val="15"/>
                <w:szCs w:val="15"/>
              </w:rPr>
            </w:pPr>
          </w:p>
        </w:tc>
        <w:tc>
          <w:tcPr>
            <w:tcW w:w="700" w:type="dxa"/>
            <w:shd w:val="clear" w:color="auto" w:fill="auto"/>
            <w:vAlign w:val="center"/>
          </w:tcPr>
          <w:p w14:paraId="2C5F6B86" w14:textId="77777777" w:rsidR="004F6947" w:rsidRPr="00337E08" w:rsidRDefault="004F6947">
            <w:pPr>
              <w:rPr>
                <w:sz w:val="15"/>
                <w:szCs w:val="15"/>
              </w:rPr>
            </w:pPr>
          </w:p>
        </w:tc>
        <w:tc>
          <w:tcPr>
            <w:tcW w:w="700" w:type="dxa"/>
            <w:shd w:val="clear" w:color="auto" w:fill="auto"/>
            <w:vAlign w:val="center"/>
          </w:tcPr>
          <w:p w14:paraId="63ACB923" w14:textId="77777777" w:rsidR="004F6947" w:rsidRPr="00337E08" w:rsidRDefault="004F6947">
            <w:pPr>
              <w:rPr>
                <w:sz w:val="15"/>
                <w:szCs w:val="15"/>
              </w:rPr>
            </w:pPr>
          </w:p>
        </w:tc>
        <w:tc>
          <w:tcPr>
            <w:tcW w:w="606" w:type="dxa"/>
            <w:shd w:val="clear" w:color="auto" w:fill="auto"/>
            <w:vAlign w:val="center"/>
          </w:tcPr>
          <w:p w14:paraId="74475C29" w14:textId="77777777" w:rsidR="004F6947" w:rsidRPr="00337E08" w:rsidRDefault="004F6947">
            <w:pPr>
              <w:rPr>
                <w:sz w:val="15"/>
                <w:szCs w:val="15"/>
              </w:rPr>
            </w:pPr>
          </w:p>
        </w:tc>
      </w:tr>
      <w:tr w:rsidR="00D87B5B" w14:paraId="6756A6DB" w14:textId="77777777" w:rsidTr="00D87B5B">
        <w:trPr>
          <w:trHeight w:hRule="exact" w:val="850"/>
          <w:jc w:val="center"/>
        </w:trPr>
        <w:tc>
          <w:tcPr>
            <w:tcW w:w="700" w:type="dxa"/>
            <w:gridSpan w:val="12"/>
            <w:tcBorders>
              <w:left w:val="single" w:sz="4" w:space="0" w:color="FFFFFF"/>
              <w:bottom w:val="single" w:sz="4" w:space="0" w:color="FFFFFF"/>
              <w:right w:val="single" w:sz="4" w:space="0" w:color="FFFFFF"/>
            </w:tcBorders>
            <w:shd w:val="clear" w:color="auto" w:fill="auto"/>
            <w:vAlign w:val="center"/>
          </w:tcPr>
          <w:p w14:paraId="68A6F01E" w14:textId="77777777" w:rsidR="004F6947" w:rsidRPr="002312C7" w:rsidRDefault="004F6947">
            <w:pPr>
              <w:jc w:val="left"/>
              <w:rPr>
                <w:sz w:val="15"/>
                <w:szCs w:val="15"/>
              </w:rPr>
            </w:pPr>
            <w:r w:rsidRPr="002312C7">
              <w:rPr>
                <w:rFonts w:ascii="宋体" w:eastAsia="宋体" w:hAnsi="宋体" w:cs="宋体"/>
                <w:color w:val="000000"/>
                <w:sz w:val="15"/>
                <w:szCs w:val="15"/>
              </w:rPr>
              <w:t>注：本表反映部门本年度财政拨款“三公”经费支出预决算情况。其中，预算数为“三公”经费全年预算数，反映按规定程序调整后的预算数；决算数是包括当年财政拨款和以前年度结转资金安排的实际支出。</w:t>
            </w:r>
          </w:p>
        </w:tc>
      </w:tr>
      <w:tr w:rsidR="00D87B5B" w14:paraId="3C4EBA51" w14:textId="77777777" w:rsidTr="00D87B5B">
        <w:trPr>
          <w:trHeight w:hRule="exact" w:val="243"/>
          <w:jc w:val="center"/>
        </w:trPr>
        <w:tc>
          <w:tcPr>
            <w:tcW w:w="700" w:type="dxa"/>
            <w:gridSpan w:val="12"/>
            <w:tcBorders>
              <w:top w:val="single" w:sz="4" w:space="0" w:color="FFFFFF"/>
              <w:left w:val="single" w:sz="4" w:space="0" w:color="FFFFFF"/>
              <w:bottom w:val="single" w:sz="4" w:space="0" w:color="FFFFFF"/>
              <w:right w:val="single" w:sz="4" w:space="0" w:color="FFFFFF"/>
            </w:tcBorders>
            <w:shd w:val="clear" w:color="auto" w:fill="auto"/>
            <w:vAlign w:val="center"/>
          </w:tcPr>
          <w:p w14:paraId="024C1859" w14:textId="77777777" w:rsidR="004F6947" w:rsidRPr="002312C7" w:rsidRDefault="004F6947">
            <w:pPr>
              <w:jc w:val="left"/>
              <w:rPr>
                <w:sz w:val="15"/>
                <w:szCs w:val="15"/>
              </w:rPr>
            </w:pPr>
            <w:r w:rsidRPr="002312C7">
              <w:rPr>
                <w:rFonts w:ascii="宋体" w:eastAsia="宋体" w:hAnsi="宋体" w:cs="宋体"/>
                <w:color w:val="000000"/>
                <w:sz w:val="15"/>
                <w:szCs w:val="15"/>
              </w:rPr>
              <w:t>本部门2024年度无财政拨款三公经费支出。</w:t>
            </w:r>
          </w:p>
        </w:tc>
      </w:tr>
    </w:tbl>
    <w:p w14:paraId="334E80CF" w14:textId="77777777" w:rsidR="004F6947" w:rsidRDefault="004F6947">
      <w:pPr>
        <w:snapToGrid w:val="0"/>
        <w:spacing w:line="0" w:lineRule="auto"/>
      </w:pPr>
      <w:r>
        <w:rPr>
          <w:sz w:val="8"/>
        </w:rPr>
        <w:t xml:space="preserve"> </w:t>
      </w:r>
    </w:p>
    <w:p w14:paraId="65B04556" w14:textId="77777777" w:rsidR="004F6947" w:rsidRDefault="004F6947">
      <w:pPr>
        <w:rPr>
          <w:rFonts w:ascii="黑体" w:eastAsia="黑体" w:hAnsi="黑体" w:cs="黑体"/>
          <w:szCs w:val="32"/>
        </w:rPr>
      </w:pPr>
      <w:r>
        <w:rPr>
          <w:rFonts w:ascii="黑体" w:eastAsia="黑体" w:hAnsi="黑体" w:cs="黑体" w:hint="eastAsia"/>
          <w:szCs w:val="32"/>
        </w:rPr>
        <w:br w:type="page"/>
      </w:r>
    </w:p>
    <w:p w14:paraId="3660E0AA" w14:textId="77777777" w:rsidR="004F6947" w:rsidRDefault="004F6947">
      <w:pPr>
        <w:spacing w:line="360" w:lineRule="auto"/>
        <w:jc w:val="center"/>
        <w:rPr>
          <w:rFonts w:ascii="方正小标宋简体" w:eastAsia="方正小标宋简体" w:hAnsi="方正小标宋简体" w:cs="方正小标宋简体"/>
          <w:sz w:val="36"/>
          <w:szCs w:val="36"/>
          <w:u w:val="single"/>
        </w:rPr>
      </w:pPr>
    </w:p>
    <w:p w14:paraId="3D97AD3A" w14:textId="77777777" w:rsidR="004F6947" w:rsidRDefault="004F6947">
      <w:pPr>
        <w:spacing w:line="360" w:lineRule="auto"/>
        <w:jc w:val="center"/>
        <w:rPr>
          <w:rFonts w:ascii="方正小标宋简体" w:eastAsia="方正小标宋简体" w:hAnsi="方正小标宋简体" w:cs="方正小标宋简体"/>
          <w:sz w:val="36"/>
          <w:szCs w:val="36"/>
          <w:u w:val="single"/>
        </w:rPr>
      </w:pPr>
    </w:p>
    <w:p w14:paraId="7EDD713E" w14:textId="77777777" w:rsidR="004F6947" w:rsidRDefault="004F6947">
      <w:pPr>
        <w:spacing w:line="360" w:lineRule="auto"/>
        <w:jc w:val="center"/>
        <w:rPr>
          <w:rFonts w:ascii="方正小标宋简体" w:eastAsia="方正小标宋简体" w:hAnsi="方正小标宋简体" w:cs="方正小标宋简体"/>
          <w:sz w:val="36"/>
          <w:szCs w:val="36"/>
          <w:u w:val="single"/>
        </w:rPr>
      </w:pPr>
    </w:p>
    <w:p w14:paraId="104E5C4D" w14:textId="77777777" w:rsidR="004F6947" w:rsidRDefault="004F6947">
      <w:pPr>
        <w:spacing w:line="360" w:lineRule="auto"/>
        <w:jc w:val="center"/>
        <w:rPr>
          <w:rFonts w:ascii="方正小标宋简体" w:eastAsia="方正小标宋简体" w:hAnsi="方正小标宋简体" w:cs="方正小标宋简体"/>
          <w:sz w:val="36"/>
          <w:szCs w:val="36"/>
          <w:u w:val="single"/>
        </w:rPr>
      </w:pPr>
    </w:p>
    <w:p w14:paraId="2937A45B" w14:textId="77777777" w:rsidR="004F6947" w:rsidRDefault="004F6947">
      <w:pPr>
        <w:spacing w:line="360" w:lineRule="auto"/>
        <w:jc w:val="center"/>
        <w:rPr>
          <w:rFonts w:ascii="方正小标宋简体" w:eastAsia="方正小标宋简体" w:hAnsi="方正小标宋简体" w:cs="方正小标宋简体"/>
          <w:sz w:val="36"/>
          <w:szCs w:val="36"/>
          <w:u w:val="single"/>
        </w:rPr>
      </w:pPr>
    </w:p>
    <w:p w14:paraId="56A8FB3E" w14:textId="77777777" w:rsidR="004F6947" w:rsidRDefault="004F6947">
      <w:pPr>
        <w:rPr>
          <w:rFonts w:ascii="黑体" w:eastAsia="黑体" w:hAnsi="黑体" w:cs="黑体"/>
          <w:szCs w:val="32"/>
        </w:rPr>
      </w:pPr>
    </w:p>
    <w:p w14:paraId="2BBB5E9A" w14:textId="77777777" w:rsidR="002D44F1" w:rsidRDefault="004F6947" w:rsidP="00FF6500">
      <w:pPr>
        <w:pStyle w:val="2"/>
        <w:textAlignment w:val="center"/>
      </w:pPr>
      <w:bookmarkStart w:id="93" w:name="_Toc208298060"/>
      <w:bookmarkStart w:id="94" w:name="_Toc208298717"/>
      <w:bookmarkStart w:id="95" w:name="_Toc208244272"/>
      <w:bookmarkStart w:id="96" w:name="_Toc208244302"/>
      <w:bookmarkStart w:id="97" w:name="_Toc208244422"/>
      <w:r>
        <w:rPr>
          <w:rFonts w:hint="eastAsia"/>
        </w:rPr>
        <w:t>第三部分</w:t>
      </w:r>
      <w:bookmarkStart w:id="98" w:name="_Toc16035"/>
      <w:bookmarkEnd w:id="93"/>
      <w:bookmarkEnd w:id="94"/>
    </w:p>
    <w:p w14:paraId="4E29150F" w14:textId="77777777" w:rsidR="002D44F1" w:rsidRDefault="002D44F1" w:rsidP="00FF6500">
      <w:pPr>
        <w:pStyle w:val="2"/>
        <w:textAlignment w:val="center"/>
      </w:pPr>
      <w:bookmarkStart w:id="99" w:name="_Toc208298061"/>
      <w:bookmarkStart w:id="100" w:name="_Toc208298718"/>
      <w:r>
        <w:rPr>
          <w:rFonts w:hint="eastAsia"/>
        </w:rPr>
        <w:t>荆州理工职业学院</w:t>
      </w:r>
      <w:bookmarkEnd w:id="99"/>
      <w:bookmarkEnd w:id="100"/>
    </w:p>
    <w:p w14:paraId="1919B57F" w14:textId="77777777" w:rsidR="004F6947" w:rsidRDefault="004F6947" w:rsidP="00FF6500">
      <w:pPr>
        <w:pStyle w:val="2"/>
        <w:textAlignment w:val="center"/>
      </w:pPr>
      <w:bookmarkStart w:id="101" w:name="_Toc208298062"/>
      <w:bookmarkStart w:id="102" w:name="_Toc208298719"/>
      <w:r>
        <w:rPr>
          <w:rFonts w:hint="eastAsia"/>
        </w:rPr>
        <w:t>2024</w:t>
      </w:r>
      <w:r>
        <w:rPr>
          <w:rFonts w:hint="eastAsia"/>
        </w:rPr>
        <w:t>年度部门决算情况说明</w:t>
      </w:r>
      <w:bookmarkEnd w:id="95"/>
      <w:bookmarkEnd w:id="96"/>
      <w:bookmarkEnd w:id="97"/>
      <w:bookmarkEnd w:id="98"/>
      <w:bookmarkEnd w:id="101"/>
      <w:bookmarkEnd w:id="102"/>
    </w:p>
    <w:p w14:paraId="0A5482D6" w14:textId="77777777" w:rsidR="004F6947" w:rsidRDefault="004F6947" w:rsidP="005D621D">
      <w:pPr>
        <w:pStyle w:val="1"/>
      </w:pPr>
      <w:r>
        <w:rPr>
          <w:rFonts w:ascii="方正小标宋简体" w:eastAsia="方正小标宋简体" w:hAnsi="方正小标宋简体" w:cs="方正小标宋简体" w:hint="eastAsia"/>
          <w:sz w:val="52"/>
          <w:szCs w:val="52"/>
        </w:rPr>
        <w:br w:type="page"/>
      </w:r>
      <w:r>
        <w:rPr>
          <w:rFonts w:ascii="方正小标宋简体" w:eastAsia="方正小标宋简体" w:hAnsi="方正小标宋简体" w:cs="方正小标宋简体" w:hint="eastAsia"/>
          <w:sz w:val="52"/>
          <w:szCs w:val="52"/>
        </w:rPr>
        <w:lastRenderedPageBreak/>
        <w:t xml:space="preserve">  </w:t>
      </w:r>
      <w:bookmarkStart w:id="103" w:name="_Toc208244008"/>
      <w:bookmarkStart w:id="104" w:name="_Toc208244273"/>
      <w:bookmarkStart w:id="105" w:name="_Toc208244303"/>
      <w:bookmarkStart w:id="106" w:name="_Toc208244423"/>
      <w:bookmarkStart w:id="107" w:name="_Toc208298063"/>
      <w:bookmarkStart w:id="108" w:name="_Toc208298720"/>
      <w:r>
        <w:rPr>
          <w:rFonts w:hint="eastAsia"/>
        </w:rPr>
        <w:t>一、收入支出决算总体情况说明</w:t>
      </w:r>
      <w:bookmarkEnd w:id="103"/>
      <w:bookmarkEnd w:id="104"/>
      <w:bookmarkEnd w:id="105"/>
      <w:bookmarkEnd w:id="106"/>
      <w:bookmarkEnd w:id="107"/>
      <w:bookmarkEnd w:id="108"/>
    </w:p>
    <w:p w14:paraId="672BF9F9" w14:textId="77777777" w:rsidR="004F6947" w:rsidRPr="00B477BA" w:rsidRDefault="00B477BA" w:rsidP="00B477BA">
      <w:pPr>
        <w:spacing w:line="360" w:lineRule="auto"/>
        <w:rPr>
          <w:rFonts w:ascii="仿宋" w:eastAsia="仿宋" w:hAnsi="仿宋" w:cs="宋体"/>
        </w:rPr>
      </w:pPr>
      <w:r>
        <w:rPr>
          <w:rFonts w:ascii="仿宋" w:eastAsia="仿宋" w:hAnsi="仿宋" w:hint="eastAsia"/>
        </w:rPr>
        <w:t xml:space="preserve">   </w:t>
      </w:r>
      <w:r w:rsidR="004F6947" w:rsidRPr="00B477BA">
        <w:rPr>
          <w:rFonts w:ascii="仿宋" w:eastAsia="仿宋" w:hAnsi="仿宋" w:hint="eastAsia"/>
        </w:rPr>
        <w:t>2024</w:t>
      </w:r>
      <w:r w:rsidR="004F6947" w:rsidRPr="00B477BA">
        <w:rPr>
          <w:rFonts w:ascii="仿宋" w:eastAsia="仿宋" w:hAnsi="仿宋" w:cs="微软雅黑" w:hint="eastAsia"/>
        </w:rPr>
        <w:t>年度收、</w:t>
      </w:r>
      <w:r w:rsidR="004F6947" w:rsidRPr="00B477BA">
        <w:rPr>
          <w:rFonts w:ascii="仿宋" w:eastAsia="仿宋" w:hAnsi="仿宋" w:cs="___WRD_EMBED_SUB_44" w:hint="eastAsia"/>
        </w:rPr>
        <w:t>支总</w:t>
      </w:r>
      <w:r w:rsidR="004F6947" w:rsidRPr="00B477BA">
        <w:rPr>
          <w:rFonts w:ascii="仿宋" w:eastAsia="仿宋" w:hAnsi="仿宋" w:cs="微软雅黑" w:hint="eastAsia"/>
        </w:rPr>
        <w:t>计均为</w:t>
      </w:r>
      <w:r w:rsidR="004F6947" w:rsidRPr="00B477BA">
        <w:rPr>
          <w:rFonts w:ascii="仿宋" w:eastAsia="仿宋" w:hAnsi="仿宋" w:hint="eastAsia"/>
        </w:rPr>
        <w:t>50970.65</w:t>
      </w:r>
      <w:r w:rsidR="004F6947" w:rsidRPr="00B477BA">
        <w:rPr>
          <w:rFonts w:ascii="仿宋" w:eastAsia="仿宋" w:hAnsi="仿宋" w:cs="微软雅黑" w:hint="eastAsia"/>
        </w:rPr>
        <w:t>万元</w:t>
      </w:r>
      <w:r w:rsidR="004F6947" w:rsidRPr="00B477BA">
        <w:rPr>
          <w:rFonts w:ascii="仿宋" w:eastAsia="仿宋" w:hAnsi="仿宋" w:cs="___WRD_EMBED_SUB_44" w:hint="eastAsia"/>
        </w:rPr>
        <w:t>。</w:t>
      </w:r>
      <w:r w:rsidR="004F6947" w:rsidRPr="00B477BA">
        <w:rPr>
          <w:rFonts w:ascii="仿宋" w:eastAsia="仿宋" w:hAnsi="仿宋" w:cs="微软雅黑" w:hint="eastAsia"/>
        </w:rPr>
        <w:t>与</w:t>
      </w:r>
      <w:r w:rsidR="004F6947" w:rsidRPr="00B477BA">
        <w:rPr>
          <w:rFonts w:ascii="仿宋" w:eastAsia="仿宋" w:hAnsi="仿宋" w:hint="eastAsia"/>
        </w:rPr>
        <w:t>2023</w:t>
      </w:r>
      <w:r w:rsidR="004F6947" w:rsidRPr="00B477BA">
        <w:rPr>
          <w:rFonts w:ascii="仿宋" w:eastAsia="仿宋" w:hAnsi="仿宋" w:cs="微软雅黑" w:hint="eastAsia"/>
        </w:rPr>
        <w:t>年度相比，收、</w:t>
      </w:r>
      <w:r w:rsidR="004F6947" w:rsidRPr="00B477BA">
        <w:rPr>
          <w:rFonts w:ascii="仿宋" w:eastAsia="仿宋" w:hAnsi="仿宋" w:cs="___WRD_EMBED_SUB_44" w:hint="eastAsia"/>
        </w:rPr>
        <w:t>支总</w:t>
      </w:r>
      <w:r w:rsidR="004F6947" w:rsidRPr="00B477BA">
        <w:rPr>
          <w:rFonts w:ascii="仿宋" w:eastAsia="仿宋" w:hAnsi="仿宋" w:cs="微软雅黑" w:hint="eastAsia"/>
        </w:rPr>
        <w:t>计增加</w:t>
      </w:r>
      <w:r w:rsidR="004F6947" w:rsidRPr="00B477BA">
        <w:rPr>
          <w:rFonts w:ascii="仿宋" w:eastAsia="仿宋" w:hAnsi="仿宋" w:hint="eastAsia"/>
        </w:rPr>
        <w:t>809.14</w:t>
      </w:r>
      <w:r w:rsidR="004F6947" w:rsidRPr="00B477BA">
        <w:rPr>
          <w:rFonts w:ascii="仿宋" w:eastAsia="仿宋" w:hAnsi="仿宋" w:cs="微软雅黑" w:hint="eastAsia"/>
        </w:rPr>
        <w:t>万元，增长</w:t>
      </w:r>
      <w:r w:rsidR="004F6947" w:rsidRPr="00B477BA">
        <w:rPr>
          <w:rFonts w:ascii="仿宋" w:eastAsia="仿宋" w:hAnsi="仿宋" w:hint="eastAsia"/>
        </w:rPr>
        <w:t>1.6%</w:t>
      </w:r>
      <w:r w:rsidR="00C21CCE" w:rsidRPr="00B477BA">
        <w:rPr>
          <w:rFonts w:ascii="仿宋" w:eastAsia="仿宋" w:hAnsi="仿宋" w:hint="eastAsia"/>
        </w:rPr>
        <w:t>。</w:t>
      </w:r>
      <w:r w:rsidR="00C21CCE" w:rsidRPr="00B477BA">
        <w:rPr>
          <w:rFonts w:ascii="仿宋" w:eastAsia="仿宋" w:hAnsi="仿宋" w:cs="微软雅黑" w:hint="eastAsia"/>
        </w:rPr>
        <w:t>收入增多</w:t>
      </w:r>
      <w:r w:rsidR="004F6947" w:rsidRPr="00B477BA">
        <w:rPr>
          <w:rFonts w:ascii="仿宋" w:eastAsia="仿宋" w:hAnsi="仿宋" w:cs="微软雅黑" w:hint="eastAsia"/>
        </w:rPr>
        <w:t>主要原因是</w:t>
      </w:r>
      <w:r w:rsidR="00C21CCE" w:rsidRPr="00B477BA">
        <w:rPr>
          <w:rFonts w:ascii="仿宋" w:eastAsia="仿宋" w:hAnsi="仿宋" w:hint="eastAsia"/>
        </w:rPr>
        <w:t>一般公共预算</w:t>
      </w:r>
      <w:r w:rsidR="00C21CCE" w:rsidRPr="00B477BA">
        <w:rPr>
          <w:rFonts w:ascii="仿宋" w:eastAsia="仿宋" w:hAnsi="仿宋" w:cs="微软雅黑" w:hint="eastAsia"/>
        </w:rPr>
        <w:t>财政拨款收入、事业收入、其他收入有小</w:t>
      </w:r>
      <w:r w:rsidR="00C21CCE" w:rsidRPr="00B477BA">
        <w:rPr>
          <w:rFonts w:ascii="仿宋" w:eastAsia="仿宋" w:hAnsi="仿宋" w:cs="宋体" w:hint="eastAsia"/>
        </w:rPr>
        <w:t>幅</w:t>
      </w:r>
      <w:r w:rsidR="00C21CCE" w:rsidRPr="00B477BA">
        <w:rPr>
          <w:rFonts w:ascii="仿宋" w:eastAsia="仿宋" w:hAnsi="仿宋" w:cs="___WRD_EMBED_SUB_45" w:hint="eastAsia"/>
        </w:rPr>
        <w:t>上</w:t>
      </w:r>
      <w:r w:rsidR="00C21CCE" w:rsidRPr="00B477BA">
        <w:rPr>
          <w:rFonts w:ascii="仿宋" w:eastAsia="仿宋" w:hAnsi="仿宋" w:cs="宋体" w:hint="eastAsia"/>
        </w:rPr>
        <w:t>升</w:t>
      </w:r>
      <w:r w:rsidR="004F6947" w:rsidRPr="00B477BA">
        <w:rPr>
          <w:rFonts w:ascii="仿宋" w:eastAsia="仿宋" w:hAnsi="仿宋" w:hint="eastAsia"/>
        </w:rPr>
        <w:t>。</w:t>
      </w:r>
      <w:r w:rsidR="00C21CCE" w:rsidRPr="00B477BA">
        <w:rPr>
          <w:rFonts w:ascii="仿宋" w:eastAsia="仿宋" w:hAnsi="仿宋" w:hint="eastAsia"/>
        </w:rPr>
        <w:t>支出</w:t>
      </w:r>
      <w:r w:rsidR="00C21CCE" w:rsidRPr="00B477BA">
        <w:rPr>
          <w:rFonts w:ascii="仿宋" w:eastAsia="仿宋" w:hAnsi="仿宋" w:cs="微软雅黑" w:hint="eastAsia"/>
        </w:rPr>
        <w:t>增多</w:t>
      </w:r>
      <w:r w:rsidR="00C21CCE" w:rsidRPr="00B477BA">
        <w:rPr>
          <w:rFonts w:ascii="仿宋" w:eastAsia="仿宋" w:hAnsi="仿宋" w:cs="___WRD_EMBED_SUB_44" w:hint="eastAsia"/>
        </w:rPr>
        <w:t>的</w:t>
      </w:r>
      <w:r w:rsidR="00C21CCE" w:rsidRPr="00B477BA">
        <w:rPr>
          <w:rFonts w:ascii="仿宋" w:eastAsia="仿宋" w:hAnsi="仿宋" w:cs="微软雅黑" w:hint="eastAsia"/>
        </w:rPr>
        <w:t>原因是</w:t>
      </w:r>
      <w:r w:rsidR="00C21CCE" w:rsidRPr="00B477BA">
        <w:rPr>
          <w:rFonts w:ascii="仿宋" w:eastAsia="仿宋" w:hAnsi="仿宋" w:cs="宋体" w:hint="eastAsia"/>
        </w:rPr>
        <w:t>教育支出有小幅度的上升。</w:t>
      </w:r>
    </w:p>
    <w:p w14:paraId="1D21A212" w14:textId="77777777" w:rsidR="008A71B2" w:rsidRDefault="008A71B2" w:rsidP="008A71B2">
      <w:pPr>
        <w:adjustRightInd w:val="0"/>
        <w:snapToGrid w:val="0"/>
        <w:spacing w:line="360" w:lineRule="auto"/>
        <w:ind w:firstLineChars="200" w:firstLine="600"/>
        <w:jc w:val="center"/>
        <w:rPr>
          <w:rFonts w:ascii="仿宋_GB2312" w:hAnsi="宋体"/>
          <w:bCs/>
          <w:szCs w:val="32"/>
        </w:rPr>
      </w:pPr>
      <w:r>
        <w:rPr>
          <w:rFonts w:ascii="仿宋_GB2312" w:hAnsi="宋体" w:hint="eastAsia"/>
          <w:bCs/>
          <w:sz w:val="30"/>
          <w:szCs w:val="30"/>
        </w:rPr>
        <w:t>图1：收、支决算总计变动情况</w:t>
      </w:r>
    </w:p>
    <w:p w14:paraId="2E53537F" w14:textId="77777777" w:rsidR="00B979F3" w:rsidRDefault="00B979F3" w:rsidP="008A71B2">
      <w:pPr>
        <w:adjustRightInd w:val="0"/>
        <w:snapToGrid w:val="0"/>
        <w:spacing w:line="360" w:lineRule="auto"/>
        <w:rPr>
          <w:rFonts w:ascii="宋体" w:eastAsia="宋体" w:hAnsi="宋体" w:cs="宋体"/>
          <w:bCs/>
          <w:szCs w:val="32"/>
        </w:rPr>
      </w:pPr>
    </w:p>
    <w:p w14:paraId="4DB70980" w14:textId="77777777" w:rsidR="00B979F3" w:rsidRPr="00C21CCE" w:rsidRDefault="00B979F3" w:rsidP="003269D8">
      <w:pPr>
        <w:adjustRightInd w:val="0"/>
        <w:snapToGrid w:val="0"/>
        <w:spacing w:line="360" w:lineRule="auto"/>
        <w:ind w:firstLineChars="200" w:firstLine="640"/>
        <w:rPr>
          <w:rFonts w:ascii="宋体" w:eastAsia="宋体" w:hAnsi="宋体" w:cs="宋体"/>
          <w:bCs/>
          <w:szCs w:val="32"/>
        </w:rPr>
      </w:pPr>
    </w:p>
    <w:p w14:paraId="01F44F97" w14:textId="77777777" w:rsidR="00693785" w:rsidRDefault="00B979F3" w:rsidP="003269D8">
      <w:pPr>
        <w:adjustRightInd w:val="0"/>
        <w:snapToGrid w:val="0"/>
        <w:spacing w:line="360" w:lineRule="auto"/>
        <w:ind w:firstLineChars="200" w:firstLine="600"/>
        <w:jc w:val="center"/>
        <w:rPr>
          <w:rFonts w:ascii="仿宋_GB2312" w:hAnsi="宋体"/>
          <w:bCs/>
          <w:sz w:val="30"/>
          <w:szCs w:val="30"/>
        </w:rPr>
      </w:pPr>
      <w:r>
        <w:rPr>
          <w:rFonts w:ascii="仿宋_GB2312" w:hAnsi="宋体"/>
          <w:bCs/>
          <w:noProof/>
          <w:sz w:val="30"/>
          <w:szCs w:val="30"/>
        </w:rPr>
        <w:drawing>
          <wp:inline distT="0" distB="0" distL="0" distR="0" wp14:anchorId="6CB330B7" wp14:editId="3160BCB1">
            <wp:extent cx="5486400" cy="3248025"/>
            <wp:effectExtent l="0" t="0" r="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9E1067" w14:textId="77777777" w:rsidR="00693785" w:rsidRDefault="00693785" w:rsidP="003269D8">
      <w:pPr>
        <w:adjustRightInd w:val="0"/>
        <w:snapToGrid w:val="0"/>
        <w:spacing w:line="360" w:lineRule="auto"/>
        <w:ind w:firstLineChars="200" w:firstLine="600"/>
        <w:jc w:val="center"/>
        <w:rPr>
          <w:rFonts w:ascii="仿宋_GB2312" w:hAnsi="宋体"/>
          <w:bCs/>
          <w:sz w:val="30"/>
          <w:szCs w:val="30"/>
        </w:rPr>
      </w:pPr>
    </w:p>
    <w:p w14:paraId="0EE7E9E8" w14:textId="77777777" w:rsidR="004F6947" w:rsidRDefault="004F6947" w:rsidP="003269D8">
      <w:pPr>
        <w:adjustRightInd w:val="0"/>
        <w:snapToGrid w:val="0"/>
        <w:spacing w:line="360" w:lineRule="auto"/>
        <w:ind w:firstLineChars="200" w:firstLine="640"/>
        <w:jc w:val="center"/>
        <w:rPr>
          <w:rFonts w:ascii="仿宋_GB2312" w:hAnsi="宋体"/>
          <w:bCs/>
          <w:szCs w:val="32"/>
        </w:rPr>
      </w:pPr>
    </w:p>
    <w:p w14:paraId="72053362" w14:textId="77777777" w:rsidR="004F6947" w:rsidRDefault="004F6947" w:rsidP="003269D8">
      <w:pPr>
        <w:adjustRightInd w:val="0"/>
        <w:snapToGrid w:val="0"/>
        <w:spacing w:line="360" w:lineRule="auto"/>
        <w:jc w:val="center"/>
        <w:rPr>
          <w:rFonts w:ascii="仿宋_GB2312" w:hAnsi="宋体"/>
          <w:bCs/>
          <w:szCs w:val="32"/>
        </w:rPr>
      </w:pPr>
    </w:p>
    <w:p w14:paraId="4C912917" w14:textId="77777777" w:rsidR="004F6947" w:rsidRDefault="00693785" w:rsidP="005D621D">
      <w:pPr>
        <w:pStyle w:val="1"/>
        <w:ind w:firstLineChars="200" w:firstLine="643"/>
      </w:pPr>
      <w:r>
        <w:rPr>
          <w:rFonts w:ascii="仿宋_GB2312" w:hAnsi="宋体"/>
          <w:szCs w:val="32"/>
        </w:rPr>
        <w:t>c</w:t>
      </w:r>
      <w:r w:rsidR="004F6947">
        <w:rPr>
          <w:rFonts w:ascii="仿宋_GB2312" w:hAnsi="宋体" w:hint="eastAsia"/>
        </w:rPr>
        <w:br w:type="page"/>
      </w:r>
      <w:bookmarkStart w:id="109" w:name="_Toc208244009"/>
      <w:bookmarkStart w:id="110" w:name="_Toc208244274"/>
      <w:bookmarkStart w:id="111" w:name="_Toc208244304"/>
      <w:bookmarkStart w:id="112" w:name="_Toc208244424"/>
      <w:bookmarkStart w:id="113" w:name="_Toc208298064"/>
      <w:bookmarkStart w:id="114" w:name="_Toc208298721"/>
      <w:r w:rsidR="004F6947">
        <w:rPr>
          <w:rFonts w:hint="eastAsia"/>
        </w:rPr>
        <w:lastRenderedPageBreak/>
        <w:t>二、收入决算情况说明</w:t>
      </w:r>
      <w:bookmarkEnd w:id="109"/>
      <w:bookmarkEnd w:id="110"/>
      <w:bookmarkEnd w:id="111"/>
      <w:bookmarkEnd w:id="112"/>
      <w:bookmarkEnd w:id="113"/>
      <w:bookmarkEnd w:id="114"/>
    </w:p>
    <w:p w14:paraId="77E2462C" w14:textId="77777777" w:rsidR="004F6947" w:rsidRDefault="004F6947" w:rsidP="003269D8">
      <w:pPr>
        <w:spacing w:line="360" w:lineRule="auto"/>
        <w:rPr>
          <w:rFonts w:ascii="仿宋_GB2312" w:hAnsi="仿宋_GB2312" w:cs="仿宋_GB2312"/>
          <w:sz w:val="30"/>
          <w:szCs w:val="30"/>
        </w:rPr>
      </w:pPr>
      <w:r>
        <w:rPr>
          <w:rFonts w:ascii="仿宋_GB2312" w:hAnsi="宋体" w:hint="eastAsia"/>
          <w:bCs/>
          <w:szCs w:val="32"/>
        </w:rPr>
        <w:t xml:space="preserve">    </w:t>
      </w:r>
      <w:r w:rsidRPr="00B477BA">
        <w:rPr>
          <w:rFonts w:ascii="仿宋" w:eastAsia="仿宋" w:hAnsi="仿宋" w:hint="eastAsia"/>
        </w:rPr>
        <w:t>2024年度收入合计50970.65万元，与2023年度相比，收入合计增加6409.94万元，增长14.4%。其中：财政拨款收入38221.64万元，占本年收入75.0%；事业收入12749.01万元，占本年收入25.0%。</w:t>
      </w:r>
    </w:p>
    <w:p w14:paraId="3EAAF8A0" w14:textId="77777777" w:rsidR="004F6947" w:rsidRDefault="004F6947" w:rsidP="003269D8">
      <w:pPr>
        <w:spacing w:line="360" w:lineRule="auto"/>
        <w:jc w:val="center"/>
      </w:pPr>
      <w:r>
        <w:rPr>
          <w:rFonts w:ascii="仿宋_GB2312" w:hAnsi="仿宋_GB2312" w:cs="仿宋_GB2312" w:hint="eastAsia"/>
          <w:sz w:val="30"/>
          <w:szCs w:val="30"/>
        </w:rPr>
        <w:t>图2：收入决算结构</w:t>
      </w:r>
    </w:p>
    <w:p w14:paraId="4010E8AB" w14:textId="77777777" w:rsidR="004F6947" w:rsidRDefault="004F6947" w:rsidP="003269D8">
      <w:pPr>
        <w:spacing w:line="360" w:lineRule="auto"/>
        <w:jc w:val="center"/>
        <w:rPr>
          <w:rFonts w:ascii="仿宋_GB2312" w:hAnsi="宋体"/>
          <w:bCs/>
          <w:szCs w:val="32"/>
        </w:rPr>
      </w:pPr>
    </w:p>
    <w:p w14:paraId="63BABA17" w14:textId="77777777" w:rsidR="004F6947" w:rsidRDefault="00B979F3" w:rsidP="005D621D">
      <w:pPr>
        <w:pStyle w:val="1"/>
        <w:ind w:firstLineChars="200" w:firstLine="643"/>
      </w:pPr>
      <w:r>
        <w:rPr>
          <w:rFonts w:ascii="仿宋_GB2312" w:hAnsi="宋体"/>
          <w:noProof/>
          <w:szCs w:val="32"/>
        </w:rPr>
        <w:drawing>
          <wp:inline distT="0" distB="0" distL="0" distR="0" wp14:anchorId="67338E77" wp14:editId="3FED65F7">
            <wp:extent cx="5486400" cy="3200400"/>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4F6947">
        <w:rPr>
          <w:rFonts w:ascii="仿宋_GB2312" w:hAnsi="宋体"/>
          <w:szCs w:val="32"/>
        </w:rPr>
        <w:br w:type="page"/>
      </w:r>
      <w:bookmarkStart w:id="115" w:name="_Toc208244010"/>
      <w:bookmarkStart w:id="116" w:name="_Toc208244275"/>
      <w:bookmarkStart w:id="117" w:name="_Toc208244305"/>
      <w:bookmarkStart w:id="118" w:name="_Toc208244425"/>
      <w:bookmarkStart w:id="119" w:name="_Toc208298065"/>
      <w:bookmarkStart w:id="120" w:name="_Toc208298722"/>
      <w:r w:rsidR="004F6947">
        <w:rPr>
          <w:rFonts w:hint="eastAsia"/>
        </w:rPr>
        <w:lastRenderedPageBreak/>
        <w:t>三、支出决算情况说明</w:t>
      </w:r>
      <w:bookmarkEnd w:id="115"/>
      <w:bookmarkEnd w:id="116"/>
      <w:bookmarkEnd w:id="117"/>
      <w:bookmarkEnd w:id="118"/>
      <w:bookmarkEnd w:id="119"/>
      <w:bookmarkEnd w:id="120"/>
    </w:p>
    <w:p w14:paraId="0D81F99F" w14:textId="77777777" w:rsidR="004F6947" w:rsidRPr="00B477BA" w:rsidRDefault="00B477BA" w:rsidP="00B477BA">
      <w:pPr>
        <w:spacing w:line="360" w:lineRule="auto"/>
        <w:rPr>
          <w:rFonts w:ascii="仿宋" w:eastAsia="仿宋" w:hAnsi="仿宋"/>
        </w:rPr>
      </w:pPr>
      <w:r>
        <w:rPr>
          <w:rFonts w:ascii="仿宋" w:eastAsia="仿宋" w:hAnsi="仿宋" w:hint="eastAsia"/>
        </w:rPr>
        <w:t xml:space="preserve">    </w:t>
      </w:r>
      <w:r w:rsidR="004F6947" w:rsidRPr="00B477BA">
        <w:rPr>
          <w:rFonts w:ascii="仿宋" w:eastAsia="仿宋" w:hAnsi="仿宋" w:hint="eastAsia"/>
        </w:rPr>
        <w:t>2024年度支出合计49407.25万元，与2023年度相比，支出合计增加4121.29万元，增长9.1%。其中：基本支出9612.49万元，占本年支出19.5%；项目支出39794.77万元，占本年支出80.5%。</w:t>
      </w:r>
    </w:p>
    <w:p w14:paraId="4E520681" w14:textId="77777777" w:rsidR="004F6947" w:rsidRDefault="004F6947" w:rsidP="003269D8">
      <w:pPr>
        <w:spacing w:line="360" w:lineRule="auto"/>
        <w:jc w:val="center"/>
      </w:pPr>
      <w:r>
        <w:rPr>
          <w:rFonts w:ascii="仿宋_GB2312" w:hAnsi="仿宋_GB2312" w:cs="仿宋_GB2312" w:hint="eastAsia"/>
          <w:sz w:val="30"/>
          <w:szCs w:val="30"/>
        </w:rPr>
        <w:t>图3：支出决算结构</w:t>
      </w:r>
    </w:p>
    <w:p w14:paraId="3BD0501D" w14:textId="77777777" w:rsidR="004F6947" w:rsidRDefault="00B979F3" w:rsidP="003269D8">
      <w:pPr>
        <w:spacing w:line="360" w:lineRule="auto"/>
        <w:jc w:val="center"/>
        <w:rPr>
          <w:rFonts w:ascii="仿宋_GB2312" w:hAnsi="宋体"/>
          <w:bCs/>
          <w:szCs w:val="32"/>
        </w:rPr>
      </w:pPr>
      <w:r>
        <w:rPr>
          <w:rFonts w:ascii="仿宋_GB2312" w:hAnsi="宋体"/>
          <w:bCs/>
          <w:noProof/>
          <w:szCs w:val="32"/>
        </w:rPr>
        <w:drawing>
          <wp:inline distT="0" distB="0" distL="0" distR="0" wp14:anchorId="116D7C71" wp14:editId="304BA802">
            <wp:extent cx="5486400" cy="3200400"/>
            <wp:effectExtent l="0" t="0" r="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9E4CCA" w14:textId="77777777" w:rsidR="004F6947" w:rsidRDefault="004F6947" w:rsidP="005D621D">
      <w:pPr>
        <w:pStyle w:val="1"/>
        <w:ind w:firstLineChars="200" w:firstLine="643"/>
      </w:pPr>
      <w:r>
        <w:rPr>
          <w:rFonts w:ascii="仿宋_GB2312" w:hAnsi="宋体" w:hint="eastAsia"/>
          <w:szCs w:val="32"/>
        </w:rPr>
        <w:br w:type="page"/>
      </w:r>
      <w:bookmarkStart w:id="121" w:name="_Toc208244011"/>
      <w:bookmarkStart w:id="122" w:name="_Toc208244276"/>
      <w:bookmarkStart w:id="123" w:name="_Toc208244306"/>
      <w:bookmarkStart w:id="124" w:name="_Toc208244426"/>
      <w:bookmarkStart w:id="125" w:name="_Toc208298066"/>
      <w:bookmarkStart w:id="126" w:name="_Toc208298723"/>
      <w:r>
        <w:rPr>
          <w:rFonts w:hint="eastAsia"/>
        </w:rPr>
        <w:lastRenderedPageBreak/>
        <w:t>四、财政拨款收入支出决算总体情况说明</w:t>
      </w:r>
      <w:bookmarkEnd w:id="121"/>
      <w:bookmarkEnd w:id="122"/>
      <w:bookmarkEnd w:id="123"/>
      <w:bookmarkEnd w:id="124"/>
      <w:bookmarkEnd w:id="125"/>
      <w:bookmarkEnd w:id="126"/>
    </w:p>
    <w:p w14:paraId="70F4BC91" w14:textId="77777777" w:rsidR="004F6947" w:rsidRPr="00B477BA" w:rsidRDefault="00B477BA" w:rsidP="00B477BA">
      <w:pPr>
        <w:spacing w:line="360" w:lineRule="auto"/>
        <w:rPr>
          <w:rFonts w:ascii="仿宋" w:eastAsia="仿宋" w:hAnsi="仿宋"/>
        </w:rPr>
      </w:pPr>
      <w:r>
        <w:rPr>
          <w:rFonts w:ascii="仿宋" w:eastAsia="仿宋" w:hAnsi="仿宋" w:hint="eastAsia"/>
        </w:rPr>
        <w:t xml:space="preserve">    </w:t>
      </w:r>
      <w:r w:rsidR="004F6947" w:rsidRPr="00B477BA">
        <w:rPr>
          <w:rFonts w:ascii="仿宋" w:eastAsia="仿宋" w:hAnsi="仿宋" w:hint="eastAsia"/>
        </w:rPr>
        <w:t>2024年度财政拨款收、支总计均为38221.64万元。与2023年度相比，财政拨款收、支总计各增加9437.52万元，增长32.8%。主要原因</w:t>
      </w:r>
      <w:r w:rsidR="00C21CCE" w:rsidRPr="00B477BA">
        <w:rPr>
          <w:rFonts w:ascii="仿宋" w:eastAsia="仿宋" w:hAnsi="仿宋" w:hint="eastAsia"/>
        </w:rPr>
        <w:t>是新校区建设</w:t>
      </w:r>
      <w:r w:rsidR="00FF3FE3" w:rsidRPr="00B477BA">
        <w:rPr>
          <w:rFonts w:ascii="仿宋" w:eastAsia="仿宋" w:hAnsi="仿宋" w:hint="eastAsia"/>
        </w:rPr>
        <w:t>需要，增加政府性基金预算财政拨款</w:t>
      </w:r>
      <w:r w:rsidR="004F6947" w:rsidRPr="00B477BA">
        <w:rPr>
          <w:rFonts w:ascii="仿宋" w:eastAsia="仿宋" w:hAnsi="仿宋" w:hint="eastAsia"/>
        </w:rPr>
        <w:t>。与年初预算数相比，财政拨款收、支总计各增加36037.15万元，增长1649.7%。主要原因是</w:t>
      </w:r>
      <w:r w:rsidR="00FF3FE3" w:rsidRPr="00B477BA">
        <w:rPr>
          <w:rFonts w:ascii="仿宋" w:eastAsia="仿宋" w:hAnsi="仿宋" w:hint="eastAsia"/>
        </w:rPr>
        <w:t>年初预算未做新校区建设项目</w:t>
      </w:r>
      <w:r w:rsidR="004F6947" w:rsidRPr="00B477BA">
        <w:rPr>
          <w:rFonts w:ascii="仿宋" w:eastAsia="仿宋" w:hAnsi="仿宋" w:hint="eastAsia"/>
        </w:rPr>
        <w:t>。</w:t>
      </w:r>
    </w:p>
    <w:p w14:paraId="77F3090C" w14:textId="77777777" w:rsidR="004F6947" w:rsidRPr="00B477BA" w:rsidRDefault="00B477BA" w:rsidP="00B477BA">
      <w:pPr>
        <w:spacing w:line="360" w:lineRule="auto"/>
        <w:rPr>
          <w:rFonts w:ascii="仿宋" w:eastAsia="仿宋" w:hAnsi="仿宋"/>
        </w:rPr>
      </w:pPr>
      <w:r>
        <w:rPr>
          <w:rFonts w:ascii="仿宋" w:eastAsia="仿宋" w:hAnsi="仿宋" w:hint="eastAsia"/>
        </w:rPr>
        <w:t xml:space="preserve">    </w:t>
      </w:r>
      <w:r w:rsidR="004F6947" w:rsidRPr="00B477BA">
        <w:rPr>
          <w:rFonts w:ascii="仿宋" w:eastAsia="仿宋" w:hAnsi="仿宋" w:hint="eastAsia"/>
        </w:rPr>
        <w:t>2024年度财政拨款收入中，一般公共预算财政拨款收入    11741.34万元，比2023年度决算数减少12490.05万元,减少主要原因是</w:t>
      </w:r>
      <w:r w:rsidR="00FF3FE3" w:rsidRPr="00B477BA">
        <w:rPr>
          <w:rFonts w:ascii="仿宋" w:eastAsia="仿宋" w:hAnsi="仿宋" w:hint="eastAsia"/>
        </w:rPr>
        <w:t>2</w:t>
      </w:r>
      <w:r w:rsidR="00FF3FE3" w:rsidRPr="00B477BA">
        <w:rPr>
          <w:rFonts w:ascii="仿宋" w:eastAsia="仿宋" w:hAnsi="仿宋"/>
        </w:rPr>
        <w:t>023</w:t>
      </w:r>
      <w:r w:rsidR="00FF3FE3" w:rsidRPr="00B477BA">
        <w:rPr>
          <w:rFonts w:ascii="仿宋" w:eastAsia="仿宋" w:hAnsi="仿宋" w:hint="eastAsia"/>
        </w:rPr>
        <w:t>年荆州理工职业学院整体搬迁新校区3</w:t>
      </w:r>
      <w:r w:rsidR="00FF3FE3" w:rsidRPr="00B477BA">
        <w:rPr>
          <w:rFonts w:ascii="仿宋" w:eastAsia="仿宋" w:hAnsi="仿宋"/>
        </w:rPr>
        <w:t>94</w:t>
      </w:r>
      <w:r w:rsidR="00FF3FE3" w:rsidRPr="00B477BA">
        <w:rPr>
          <w:rFonts w:ascii="仿宋" w:eastAsia="仿宋" w:hAnsi="仿宋" w:hint="eastAsia"/>
        </w:rPr>
        <w:t>亩地块划拨款</w:t>
      </w:r>
      <w:r w:rsidR="004F6947" w:rsidRPr="00B477BA">
        <w:rPr>
          <w:rFonts w:ascii="仿宋" w:eastAsia="仿宋" w:hAnsi="仿宋" w:hint="eastAsia"/>
        </w:rPr>
        <w:t>。政府性基金预算财政拨款收入26480.30万元，比2023年度决算数增加22480.30万元,增加主要原因是</w:t>
      </w:r>
      <w:r w:rsidR="00FF3FE3" w:rsidRPr="00B477BA">
        <w:rPr>
          <w:rFonts w:ascii="仿宋" w:eastAsia="仿宋" w:hAnsi="仿宋" w:hint="eastAsia"/>
        </w:rPr>
        <w:t>增加政府</w:t>
      </w:r>
      <w:r w:rsidR="009709F8" w:rsidRPr="00B477BA">
        <w:rPr>
          <w:rFonts w:ascii="仿宋" w:eastAsia="仿宋" w:hAnsi="仿宋" w:hint="eastAsia"/>
        </w:rPr>
        <w:t>性</w:t>
      </w:r>
      <w:r w:rsidR="00FF3FE3" w:rsidRPr="00B477BA">
        <w:rPr>
          <w:rFonts w:ascii="仿宋" w:eastAsia="仿宋" w:hAnsi="仿宋" w:hint="eastAsia"/>
        </w:rPr>
        <w:t>基金预算财政拨款</w:t>
      </w:r>
      <w:r w:rsidR="004F6947" w:rsidRPr="00B477BA">
        <w:rPr>
          <w:rFonts w:ascii="仿宋" w:eastAsia="仿宋" w:hAnsi="仿宋" w:hint="eastAsia"/>
        </w:rPr>
        <w:t>。国有资本经营预算财政拨款收入0.00万元，比2023年度决算数持平</w:t>
      </w:r>
      <w:r w:rsidR="00FF3FE3" w:rsidRPr="00B477BA">
        <w:rPr>
          <w:rFonts w:ascii="仿宋" w:eastAsia="仿宋" w:hAnsi="仿宋" w:hint="eastAsia"/>
        </w:rPr>
        <w:t>。</w:t>
      </w:r>
    </w:p>
    <w:p w14:paraId="41AF13A9" w14:textId="77777777" w:rsidR="004F6947" w:rsidRDefault="004F6947" w:rsidP="003269D8">
      <w:pPr>
        <w:spacing w:line="360" w:lineRule="auto"/>
        <w:jc w:val="center"/>
        <w:rPr>
          <w:rFonts w:ascii="仿宋_GB2312" w:hAnsi="宋体"/>
          <w:bCs/>
          <w:szCs w:val="32"/>
        </w:rPr>
      </w:pPr>
      <w:r>
        <w:rPr>
          <w:rFonts w:ascii="仿宋_GB2312" w:hAnsi="仿宋_GB2312" w:cs="仿宋_GB2312" w:hint="eastAsia"/>
          <w:sz w:val="30"/>
          <w:szCs w:val="30"/>
        </w:rPr>
        <w:t>图4：财政拨款收、支决算总计变动情况</w:t>
      </w:r>
    </w:p>
    <w:p w14:paraId="74920F6F" w14:textId="77777777" w:rsidR="004F6947" w:rsidRDefault="008A71B2" w:rsidP="003269D8">
      <w:pPr>
        <w:spacing w:line="360" w:lineRule="auto"/>
        <w:jc w:val="center"/>
        <w:rPr>
          <w:rFonts w:ascii="仿宋_GB2312" w:hAnsi="宋体"/>
          <w:bCs/>
          <w:szCs w:val="32"/>
        </w:rPr>
      </w:pPr>
      <w:r>
        <w:rPr>
          <w:rFonts w:ascii="仿宋_GB2312" w:hAnsi="宋体"/>
          <w:bCs/>
          <w:noProof/>
          <w:szCs w:val="32"/>
        </w:rPr>
        <w:drawing>
          <wp:inline distT="0" distB="0" distL="0" distR="0" wp14:anchorId="61792DF7" wp14:editId="00E54363">
            <wp:extent cx="5486400" cy="320040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671BBF" w14:textId="77777777" w:rsidR="004F6947" w:rsidRDefault="004F6947" w:rsidP="005D621D">
      <w:pPr>
        <w:pStyle w:val="1"/>
        <w:ind w:firstLineChars="250" w:firstLine="803"/>
      </w:pPr>
      <w:r>
        <w:rPr>
          <w:rFonts w:ascii="仿宋_GB2312" w:hAnsi="宋体" w:hint="eastAsia"/>
          <w:szCs w:val="32"/>
        </w:rPr>
        <w:br w:type="page"/>
      </w:r>
      <w:bookmarkStart w:id="127" w:name="_Toc208244012"/>
      <w:bookmarkStart w:id="128" w:name="_Toc208244277"/>
      <w:bookmarkStart w:id="129" w:name="_Toc208244307"/>
      <w:bookmarkStart w:id="130" w:name="_Toc208244427"/>
      <w:bookmarkStart w:id="131" w:name="_Toc208298067"/>
      <w:bookmarkStart w:id="132" w:name="_Toc208298724"/>
      <w:r>
        <w:rPr>
          <w:rFonts w:hint="eastAsia"/>
        </w:rPr>
        <w:lastRenderedPageBreak/>
        <w:t>五、一般公共预算财政拨款支出决算情况说明</w:t>
      </w:r>
      <w:bookmarkEnd w:id="127"/>
      <w:bookmarkEnd w:id="128"/>
      <w:bookmarkEnd w:id="129"/>
      <w:bookmarkEnd w:id="130"/>
      <w:bookmarkEnd w:id="131"/>
      <w:bookmarkEnd w:id="132"/>
    </w:p>
    <w:p w14:paraId="68A04321" w14:textId="77777777" w:rsidR="004F6947" w:rsidRDefault="004F6947" w:rsidP="003269D8">
      <w:pPr>
        <w:adjustRightInd w:val="0"/>
        <w:snapToGrid w:val="0"/>
        <w:spacing w:line="360" w:lineRule="auto"/>
        <w:ind w:firstLineChars="200" w:firstLine="640"/>
        <w:rPr>
          <w:rFonts w:ascii="楷体_GB2312" w:eastAsia="楷体_GB2312" w:hAnsi="楷体_GB2312" w:cs="楷体_GB2312"/>
          <w:bCs/>
          <w:kern w:val="44"/>
          <w:szCs w:val="32"/>
        </w:rPr>
      </w:pPr>
      <w:r>
        <w:rPr>
          <w:rFonts w:ascii="楷体_GB2312" w:eastAsia="楷体_GB2312" w:hAnsi="楷体_GB2312" w:cs="楷体_GB2312" w:hint="eastAsia"/>
          <w:bCs/>
          <w:kern w:val="44"/>
          <w:szCs w:val="32"/>
        </w:rPr>
        <w:t>（一）一般公共预算财政拨款支出决算总体情况。</w:t>
      </w:r>
    </w:p>
    <w:p w14:paraId="673C3389" w14:textId="77777777" w:rsidR="004F6947" w:rsidRDefault="004F6947" w:rsidP="003269D8">
      <w:pPr>
        <w:adjustRightInd w:val="0"/>
        <w:snapToGrid w:val="0"/>
        <w:spacing w:line="360" w:lineRule="auto"/>
        <w:ind w:firstLineChars="200" w:firstLine="640"/>
        <w:rPr>
          <w:rFonts w:ascii="仿宋" w:eastAsia="仿宋" w:hAnsi="仿宋"/>
        </w:rPr>
      </w:pPr>
      <w:r w:rsidRPr="00B477BA">
        <w:rPr>
          <w:rFonts w:ascii="仿宋" w:eastAsia="仿宋" w:hAnsi="仿宋" w:hint="eastAsia"/>
        </w:rPr>
        <w:t>2024年度一般公共预算财政拨款支出11741.34万元，占本年支出合计的23.8%。与2023年度相比，一般公共预算财政拨款支出减少12490.05万元，下降51.5%,主要原因是</w:t>
      </w:r>
      <w:r w:rsidR="00FF3FE3" w:rsidRPr="00B477BA">
        <w:rPr>
          <w:rFonts w:ascii="仿宋" w:eastAsia="仿宋" w:hAnsi="仿宋" w:hint="eastAsia"/>
        </w:rPr>
        <w:t>2</w:t>
      </w:r>
      <w:r w:rsidR="00FF3FE3" w:rsidRPr="00B477BA">
        <w:rPr>
          <w:rFonts w:ascii="仿宋" w:eastAsia="仿宋" w:hAnsi="仿宋"/>
        </w:rPr>
        <w:t>024</w:t>
      </w:r>
      <w:r w:rsidR="00FF3FE3" w:rsidRPr="00B477BA">
        <w:rPr>
          <w:rFonts w:ascii="仿宋" w:eastAsia="仿宋" w:hAnsi="仿宋" w:hint="eastAsia"/>
        </w:rPr>
        <w:t>年无新校区地块划拨款</w:t>
      </w:r>
      <w:r w:rsidRPr="00B477BA">
        <w:rPr>
          <w:rFonts w:ascii="仿宋" w:eastAsia="仿宋" w:hAnsi="仿宋" w:hint="eastAsia"/>
        </w:rPr>
        <w:t>。</w:t>
      </w:r>
    </w:p>
    <w:p w14:paraId="0B91F3DA" w14:textId="77777777" w:rsidR="007E3670" w:rsidRDefault="007E3670" w:rsidP="007E3670">
      <w:pPr>
        <w:adjustRightInd w:val="0"/>
        <w:snapToGrid w:val="0"/>
        <w:spacing w:line="360" w:lineRule="auto"/>
        <w:ind w:firstLineChars="450" w:firstLine="1440"/>
        <w:rPr>
          <w:rFonts w:ascii="仿宋" w:eastAsia="仿宋" w:hAnsi="仿宋"/>
        </w:rPr>
      </w:pPr>
      <w:r>
        <w:rPr>
          <w:rFonts w:ascii="仿宋" w:eastAsia="仿宋" w:hAnsi="仿宋" w:hint="eastAsia"/>
        </w:rPr>
        <w:t>图五：一般公共预算财政拨款支出决算变动情况</w:t>
      </w:r>
    </w:p>
    <w:p w14:paraId="7944A6F1" w14:textId="77777777" w:rsidR="007E3670" w:rsidRPr="00B477BA" w:rsidRDefault="007E3670" w:rsidP="003269D8">
      <w:pPr>
        <w:adjustRightInd w:val="0"/>
        <w:snapToGrid w:val="0"/>
        <w:spacing w:line="360" w:lineRule="auto"/>
        <w:ind w:firstLineChars="200" w:firstLine="640"/>
        <w:rPr>
          <w:rFonts w:ascii="仿宋" w:eastAsia="仿宋" w:hAnsi="仿宋"/>
        </w:rPr>
      </w:pPr>
      <w:r>
        <w:rPr>
          <w:rFonts w:ascii="仿宋" w:eastAsia="仿宋" w:hAnsi="仿宋" w:hint="eastAsia"/>
          <w:noProof/>
        </w:rPr>
        <w:drawing>
          <wp:inline distT="0" distB="0" distL="0" distR="0" wp14:anchorId="7656DA98" wp14:editId="7D0CEACF">
            <wp:extent cx="5486400" cy="320040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9C566F5" w14:textId="77777777" w:rsidR="004F6947" w:rsidRDefault="004F6947" w:rsidP="003269D8">
      <w:pPr>
        <w:adjustRightInd w:val="0"/>
        <w:snapToGrid w:val="0"/>
        <w:spacing w:line="360" w:lineRule="auto"/>
        <w:ind w:firstLine="640"/>
        <w:rPr>
          <w:rFonts w:ascii="楷体_GB2312" w:eastAsia="楷体_GB2312" w:hAnsi="楷体_GB2312" w:cs="楷体_GB2312"/>
          <w:bCs/>
          <w:kern w:val="44"/>
          <w:szCs w:val="32"/>
        </w:rPr>
      </w:pPr>
      <w:r>
        <w:rPr>
          <w:rFonts w:ascii="楷体_GB2312" w:eastAsia="楷体_GB2312" w:hAnsi="楷体_GB2312" w:cs="楷体_GB2312" w:hint="eastAsia"/>
          <w:bCs/>
          <w:kern w:val="44"/>
          <w:szCs w:val="32"/>
        </w:rPr>
        <w:t>（二）一般公共预算财政拨款支出决算结构情况。</w:t>
      </w:r>
    </w:p>
    <w:p w14:paraId="050BA524" w14:textId="77777777" w:rsidR="004F6947" w:rsidRPr="00B477BA" w:rsidRDefault="004F6947" w:rsidP="00B477BA">
      <w:pPr>
        <w:adjustRightInd w:val="0"/>
        <w:snapToGrid w:val="0"/>
        <w:spacing w:line="360" w:lineRule="auto"/>
        <w:ind w:firstLineChars="200" w:firstLine="640"/>
        <w:rPr>
          <w:rFonts w:ascii="仿宋" w:eastAsia="仿宋" w:hAnsi="仿宋"/>
        </w:rPr>
      </w:pPr>
      <w:r w:rsidRPr="00B477BA">
        <w:rPr>
          <w:rFonts w:ascii="仿宋" w:eastAsia="仿宋" w:hAnsi="仿宋" w:hint="eastAsia"/>
        </w:rPr>
        <w:t>2024年度一般公共预算财政拨款支出11741.34万元，主要用于以下方面：</w:t>
      </w:r>
    </w:p>
    <w:p w14:paraId="2ACB0B47" w14:textId="77777777" w:rsidR="004F6947" w:rsidRPr="00B477BA" w:rsidRDefault="004F6947" w:rsidP="00B477BA">
      <w:pPr>
        <w:adjustRightInd w:val="0"/>
        <w:snapToGrid w:val="0"/>
        <w:spacing w:line="360" w:lineRule="auto"/>
        <w:ind w:firstLineChars="200" w:firstLine="640"/>
        <w:rPr>
          <w:rFonts w:ascii="仿宋" w:eastAsia="仿宋" w:hAnsi="仿宋"/>
        </w:rPr>
      </w:pPr>
      <w:r w:rsidRPr="00B477BA">
        <w:rPr>
          <w:rFonts w:ascii="仿宋" w:eastAsia="仿宋" w:hAnsi="仿宋" w:hint="eastAsia"/>
        </w:rPr>
        <w:t>1.一般公共服务支出类支出12.88万元，占0.11%。主要是</w:t>
      </w:r>
      <w:r w:rsidR="00010B43" w:rsidRPr="00B477BA">
        <w:rPr>
          <w:rFonts w:ascii="仿宋" w:eastAsia="仿宋" w:hAnsi="仿宋" w:hint="eastAsia"/>
        </w:rPr>
        <w:t>2</w:t>
      </w:r>
      <w:r w:rsidR="00010B43" w:rsidRPr="00B477BA">
        <w:rPr>
          <w:rFonts w:ascii="仿宋" w:eastAsia="仿宋" w:hAnsi="仿宋"/>
        </w:rPr>
        <w:t>023</w:t>
      </w:r>
      <w:r w:rsidR="00010B43" w:rsidRPr="00B477BA">
        <w:rPr>
          <w:rFonts w:ascii="仿宋" w:eastAsia="仿宋" w:hAnsi="仿宋" w:hint="eastAsia"/>
        </w:rPr>
        <w:t>年结转征兵工作经费支出</w:t>
      </w:r>
      <w:r w:rsidRPr="00B477BA">
        <w:rPr>
          <w:rFonts w:ascii="仿宋" w:eastAsia="仿宋" w:hAnsi="仿宋" w:hint="eastAsia"/>
        </w:rPr>
        <w:t>。</w:t>
      </w:r>
    </w:p>
    <w:p w14:paraId="4A7C7B48" w14:textId="77777777" w:rsidR="004F6947" w:rsidRPr="00B477BA" w:rsidRDefault="004F6947" w:rsidP="00B477BA">
      <w:pPr>
        <w:adjustRightInd w:val="0"/>
        <w:snapToGrid w:val="0"/>
        <w:spacing w:line="360" w:lineRule="auto"/>
        <w:ind w:firstLineChars="200" w:firstLine="640"/>
        <w:rPr>
          <w:rFonts w:ascii="仿宋" w:eastAsia="仿宋" w:hAnsi="仿宋"/>
        </w:rPr>
      </w:pPr>
      <w:r w:rsidRPr="00B477BA">
        <w:rPr>
          <w:rFonts w:ascii="仿宋" w:eastAsia="仿宋" w:hAnsi="仿宋" w:hint="eastAsia"/>
        </w:rPr>
        <w:t>2.公共安全支出类支出16.41万元，占0.14%。主要是用</w:t>
      </w:r>
      <w:r w:rsidR="00010B43" w:rsidRPr="00B477BA">
        <w:rPr>
          <w:rFonts w:ascii="仿宋" w:eastAsia="仿宋" w:hAnsi="仿宋" w:hint="eastAsia"/>
        </w:rPr>
        <w:t>2</w:t>
      </w:r>
      <w:r w:rsidR="00010B43" w:rsidRPr="00B477BA">
        <w:rPr>
          <w:rFonts w:ascii="仿宋" w:eastAsia="仿宋" w:hAnsi="仿宋"/>
        </w:rPr>
        <w:t>024</w:t>
      </w:r>
      <w:r w:rsidR="00010B43" w:rsidRPr="00B477BA">
        <w:rPr>
          <w:rFonts w:ascii="仿宋" w:eastAsia="仿宋" w:hAnsi="仿宋" w:hint="eastAsia"/>
        </w:rPr>
        <w:t>年征兵工作经费支出</w:t>
      </w:r>
      <w:r w:rsidRPr="00B477BA">
        <w:rPr>
          <w:rFonts w:ascii="仿宋" w:eastAsia="仿宋" w:hAnsi="仿宋" w:hint="eastAsia"/>
        </w:rPr>
        <w:t>。</w:t>
      </w:r>
    </w:p>
    <w:p w14:paraId="249266DA" w14:textId="77777777" w:rsidR="004F6947" w:rsidRPr="00B477BA" w:rsidRDefault="004F6947" w:rsidP="00B477BA">
      <w:pPr>
        <w:adjustRightInd w:val="0"/>
        <w:snapToGrid w:val="0"/>
        <w:spacing w:line="360" w:lineRule="auto"/>
        <w:ind w:firstLineChars="200" w:firstLine="640"/>
        <w:rPr>
          <w:rFonts w:ascii="仿宋" w:eastAsia="仿宋" w:hAnsi="仿宋"/>
        </w:rPr>
      </w:pPr>
      <w:r w:rsidRPr="00B477BA">
        <w:rPr>
          <w:rFonts w:ascii="仿宋" w:eastAsia="仿宋" w:hAnsi="仿宋" w:hint="eastAsia"/>
        </w:rPr>
        <w:t>3.教育支出类支出11702.05万元，占99.66%。主要是用于</w:t>
      </w:r>
      <w:r w:rsidR="00FF3FE3" w:rsidRPr="00B477BA">
        <w:rPr>
          <w:rFonts w:ascii="仿宋" w:eastAsia="仿宋" w:hAnsi="仿宋" w:hint="eastAsia"/>
        </w:rPr>
        <w:t>中高职学生奖助学金、中职学生免学费补助资金及新校区建设项目</w:t>
      </w:r>
      <w:r w:rsidRPr="00B477BA">
        <w:rPr>
          <w:rFonts w:ascii="仿宋" w:eastAsia="仿宋" w:hAnsi="仿宋" w:hint="eastAsia"/>
        </w:rPr>
        <w:t>。</w:t>
      </w:r>
    </w:p>
    <w:p w14:paraId="1F80900A" w14:textId="77777777" w:rsidR="004F6947" w:rsidRDefault="004F6947" w:rsidP="00B477BA">
      <w:pPr>
        <w:adjustRightInd w:val="0"/>
        <w:snapToGrid w:val="0"/>
        <w:spacing w:line="360" w:lineRule="auto"/>
        <w:ind w:firstLineChars="200" w:firstLine="640"/>
        <w:rPr>
          <w:rFonts w:ascii="仿宋" w:eastAsia="仿宋" w:hAnsi="仿宋"/>
        </w:rPr>
      </w:pPr>
      <w:r w:rsidRPr="00B477BA">
        <w:rPr>
          <w:rFonts w:ascii="仿宋" w:eastAsia="仿宋" w:hAnsi="仿宋" w:hint="eastAsia"/>
        </w:rPr>
        <w:lastRenderedPageBreak/>
        <w:t>4.社会保障和就业支出类支出10.00万元，占0.09%。主要是用</w:t>
      </w:r>
      <w:r w:rsidR="00851821" w:rsidRPr="00B477BA">
        <w:rPr>
          <w:rFonts w:ascii="仿宋" w:eastAsia="仿宋" w:hAnsi="仿宋" w:hint="eastAsia"/>
        </w:rPr>
        <w:t>于</w:t>
      </w:r>
      <w:r w:rsidR="00010B43" w:rsidRPr="00B477BA">
        <w:rPr>
          <w:rFonts w:ascii="仿宋" w:eastAsia="仿宋" w:hAnsi="仿宋" w:hint="eastAsia"/>
        </w:rPr>
        <w:t>省级技能大师工作室建设</w:t>
      </w:r>
      <w:r w:rsidRPr="00B477BA">
        <w:rPr>
          <w:rFonts w:ascii="仿宋" w:eastAsia="仿宋" w:hAnsi="仿宋" w:hint="eastAsia"/>
        </w:rPr>
        <w:t>。</w:t>
      </w:r>
    </w:p>
    <w:p w14:paraId="2222971E" w14:textId="77777777" w:rsidR="007E3670" w:rsidRDefault="007E3670" w:rsidP="00734647">
      <w:pPr>
        <w:adjustRightInd w:val="0"/>
        <w:snapToGrid w:val="0"/>
        <w:spacing w:line="360" w:lineRule="auto"/>
        <w:ind w:firstLineChars="600" w:firstLine="1920"/>
        <w:rPr>
          <w:rFonts w:ascii="仿宋" w:eastAsia="仿宋" w:hAnsi="仿宋"/>
        </w:rPr>
      </w:pPr>
      <w:r>
        <w:rPr>
          <w:rFonts w:ascii="仿宋" w:eastAsia="仿宋" w:hAnsi="仿宋" w:hint="eastAsia"/>
        </w:rPr>
        <w:t>图6：一般公共预算财政拨款支出决算结构</w:t>
      </w:r>
    </w:p>
    <w:p w14:paraId="240C1851" w14:textId="77777777" w:rsidR="007E3670" w:rsidRPr="00B477BA" w:rsidRDefault="007E3670" w:rsidP="00B477BA">
      <w:pPr>
        <w:adjustRightInd w:val="0"/>
        <w:snapToGrid w:val="0"/>
        <w:spacing w:line="360" w:lineRule="auto"/>
        <w:ind w:firstLineChars="200" w:firstLine="640"/>
        <w:rPr>
          <w:rFonts w:ascii="仿宋" w:eastAsia="仿宋" w:hAnsi="仿宋"/>
        </w:rPr>
      </w:pPr>
      <w:r>
        <w:rPr>
          <w:rFonts w:ascii="仿宋" w:eastAsia="仿宋" w:hAnsi="仿宋" w:hint="eastAsia"/>
          <w:noProof/>
        </w:rPr>
        <w:drawing>
          <wp:inline distT="0" distB="0" distL="0" distR="0" wp14:anchorId="7398FAA9" wp14:editId="4ED52226">
            <wp:extent cx="5486400" cy="3314700"/>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F0D9AA9" w14:textId="77777777" w:rsidR="004F6947" w:rsidRDefault="004F6947" w:rsidP="003269D8">
      <w:pPr>
        <w:adjustRightInd w:val="0"/>
        <w:snapToGrid w:val="0"/>
        <w:spacing w:line="360" w:lineRule="auto"/>
        <w:ind w:firstLine="640"/>
        <w:rPr>
          <w:rFonts w:ascii="楷体_GB2312" w:eastAsia="楷体_GB2312" w:hAnsi="楷体_GB2312" w:cs="楷体_GB2312"/>
          <w:bCs/>
          <w:kern w:val="44"/>
          <w:szCs w:val="32"/>
        </w:rPr>
      </w:pPr>
      <w:r>
        <w:rPr>
          <w:rFonts w:ascii="楷体_GB2312" w:eastAsia="楷体_GB2312" w:hAnsi="楷体_GB2312" w:cs="楷体_GB2312" w:hint="eastAsia"/>
          <w:bCs/>
          <w:kern w:val="44"/>
          <w:szCs w:val="32"/>
        </w:rPr>
        <w:t>（三）一般公共预算财政拨款支出决算具体情况。</w:t>
      </w:r>
    </w:p>
    <w:p w14:paraId="47F35149" w14:textId="77777777" w:rsidR="004F6947" w:rsidRDefault="004F6947" w:rsidP="003269D8">
      <w:pPr>
        <w:adjustRightInd w:val="0"/>
        <w:snapToGrid w:val="0"/>
        <w:spacing w:line="360" w:lineRule="auto"/>
        <w:ind w:firstLineChars="200" w:firstLine="640"/>
        <w:rPr>
          <w:rFonts w:ascii="仿宋_GB2312" w:hAnsi="仿宋_GB2312" w:cs="仿宋_GB2312"/>
          <w:bCs/>
          <w:kern w:val="44"/>
          <w:szCs w:val="32"/>
        </w:rPr>
      </w:pPr>
      <w:r w:rsidRPr="00B477BA">
        <w:rPr>
          <w:rFonts w:ascii="仿宋" w:eastAsia="仿宋" w:hAnsi="仿宋" w:hint="eastAsia"/>
        </w:rPr>
        <w:t>2024年度一般公共预算财政拨款支出年初预算为2184.49万元，支出决算为11741.34万元，完成年初预算的537.5%。其中：</w:t>
      </w:r>
      <w:r>
        <w:rPr>
          <w:rFonts w:ascii="仿宋_GB2312" w:hAnsi="仿宋_GB2312" w:cs="仿宋_GB2312" w:hint="eastAsia"/>
          <w:bCs/>
          <w:kern w:val="44"/>
          <w:szCs w:val="32"/>
        </w:rPr>
        <w:t xml:space="preserve"> </w:t>
      </w:r>
    </w:p>
    <w:p w14:paraId="5C823C27" w14:textId="77777777" w:rsidR="004F6947" w:rsidRPr="00C932D8" w:rsidRDefault="004F6947" w:rsidP="003269D8">
      <w:pPr>
        <w:spacing w:line="360" w:lineRule="auto"/>
        <w:ind w:firstLineChars="200" w:firstLine="640"/>
        <w:rPr>
          <w:rFonts w:ascii="楷体_GB2312" w:eastAsia="楷体_GB2312" w:hAnsi="楷体_GB2312" w:cs="楷体_GB2312"/>
          <w:bCs/>
          <w:kern w:val="44"/>
          <w:szCs w:val="32"/>
        </w:rPr>
      </w:pPr>
      <w:r w:rsidRPr="00C932D8">
        <w:rPr>
          <w:rFonts w:ascii="楷体_GB2312" w:eastAsia="楷体_GB2312" w:hAnsi="楷体_GB2312" w:cs="楷体_GB2312" w:hint="eastAsia"/>
          <w:bCs/>
          <w:kern w:val="44"/>
          <w:szCs w:val="32"/>
        </w:rPr>
        <w:t>1.</w:t>
      </w:r>
      <w:r w:rsidR="00C932D8" w:rsidRPr="00C932D8">
        <w:rPr>
          <w:rFonts w:ascii="仿宋" w:eastAsia="仿宋" w:hAnsi="仿宋" w:cs="楷体_GB2312" w:hint="eastAsia"/>
          <w:bCs/>
          <w:kern w:val="44"/>
          <w:szCs w:val="32"/>
        </w:rPr>
        <w:t>一般</w:t>
      </w:r>
      <w:r w:rsidR="00C932D8" w:rsidRPr="00C932D8">
        <w:rPr>
          <w:rFonts w:ascii="仿宋" w:eastAsia="仿宋" w:hAnsi="仿宋" w:cs="微软雅黑" w:hint="eastAsia"/>
          <w:bCs/>
          <w:kern w:val="44"/>
          <w:szCs w:val="32"/>
        </w:rPr>
        <w:t>公共服务具体</w:t>
      </w:r>
      <w:r w:rsidRPr="00C932D8">
        <w:rPr>
          <w:rFonts w:ascii="仿宋" w:eastAsia="仿宋" w:hAnsi="仿宋" w:cs="微软雅黑" w:hint="eastAsia"/>
          <w:bCs/>
          <w:kern w:val="44"/>
          <w:szCs w:val="32"/>
        </w:rPr>
        <w:t>包括</w:t>
      </w:r>
      <w:r w:rsidRPr="00C932D8">
        <w:rPr>
          <w:rFonts w:ascii="微软雅黑" w:eastAsia="微软雅黑" w:hAnsi="微软雅黑" w:cs="微软雅黑" w:hint="eastAsia"/>
          <w:bCs/>
          <w:kern w:val="44"/>
          <w:szCs w:val="32"/>
        </w:rPr>
        <w:t>：</w:t>
      </w:r>
    </w:p>
    <w:p w14:paraId="0B4A8DD2" w14:textId="40DF3E48" w:rsidR="004F6947" w:rsidRPr="00B477BA" w:rsidRDefault="004F6947" w:rsidP="003269D8">
      <w:pPr>
        <w:spacing w:line="360" w:lineRule="auto"/>
        <w:ind w:firstLineChars="200" w:firstLine="640"/>
        <w:rPr>
          <w:rFonts w:ascii="仿宋" w:eastAsia="仿宋" w:hAnsi="仿宋"/>
        </w:rPr>
      </w:pPr>
      <w:r w:rsidRPr="00B477BA">
        <w:rPr>
          <w:rFonts w:ascii="仿宋" w:eastAsia="仿宋" w:hAnsi="仿宋" w:hint="eastAsia"/>
        </w:rPr>
        <w:t>（1）一般公共服务支出（类）其他一般公共服务支出（款）其他一般公共服务支出（项）年初预算为</w:t>
      </w:r>
      <w:r w:rsidR="00010B43" w:rsidRPr="00B477BA">
        <w:rPr>
          <w:rFonts w:ascii="仿宋" w:eastAsia="仿宋" w:hAnsi="仿宋"/>
        </w:rPr>
        <w:t>0</w:t>
      </w:r>
      <w:r w:rsidRPr="00B477BA">
        <w:rPr>
          <w:rFonts w:ascii="仿宋" w:eastAsia="仿宋" w:hAnsi="仿宋" w:hint="eastAsia"/>
        </w:rPr>
        <w:t>万元，支出决算为12.88万元</w:t>
      </w:r>
      <w:r w:rsidR="00010B43" w:rsidRPr="00B477BA">
        <w:rPr>
          <w:rFonts w:ascii="仿宋" w:eastAsia="仿宋" w:hAnsi="仿宋" w:hint="eastAsia"/>
        </w:rPr>
        <w:t>。</w:t>
      </w:r>
      <w:r w:rsidRPr="00B477BA">
        <w:rPr>
          <w:rFonts w:ascii="仿宋" w:eastAsia="仿宋" w:hAnsi="仿宋" w:hint="eastAsia"/>
        </w:rPr>
        <w:t>支出决算数大于年初预算数的主要原因：</w:t>
      </w:r>
      <w:r w:rsidR="00010B43" w:rsidRPr="00B477BA">
        <w:rPr>
          <w:rFonts w:ascii="仿宋" w:eastAsia="仿宋" w:hAnsi="仿宋" w:hint="eastAsia"/>
        </w:rPr>
        <w:t>该项目为结转2</w:t>
      </w:r>
      <w:r w:rsidR="00010B43" w:rsidRPr="00B477BA">
        <w:rPr>
          <w:rFonts w:ascii="仿宋" w:eastAsia="仿宋" w:hAnsi="仿宋"/>
        </w:rPr>
        <w:t>023</w:t>
      </w:r>
      <w:r w:rsidR="00010B43" w:rsidRPr="00B477BA">
        <w:rPr>
          <w:rFonts w:ascii="仿宋" w:eastAsia="仿宋" w:hAnsi="仿宋" w:hint="eastAsia"/>
        </w:rPr>
        <w:t>年征兵工作经费，年初未做结转项目，在预算执行过程中，追加该项预算，在完成相关支出后，导致决算数大于预算数</w:t>
      </w:r>
      <w:r w:rsidRPr="00B477BA">
        <w:rPr>
          <w:rFonts w:ascii="仿宋" w:eastAsia="仿宋" w:hAnsi="仿宋" w:hint="eastAsia"/>
        </w:rPr>
        <w:t>。</w:t>
      </w:r>
    </w:p>
    <w:p w14:paraId="462F691C" w14:textId="77777777" w:rsidR="004F6947" w:rsidRPr="00B477BA" w:rsidRDefault="004F6947" w:rsidP="003269D8">
      <w:pPr>
        <w:spacing w:line="360" w:lineRule="auto"/>
        <w:ind w:firstLineChars="200" w:firstLine="640"/>
        <w:rPr>
          <w:rFonts w:ascii="仿宋" w:eastAsia="仿宋" w:hAnsi="仿宋"/>
        </w:rPr>
      </w:pPr>
      <w:r w:rsidRPr="00B477BA">
        <w:rPr>
          <w:rFonts w:ascii="仿宋" w:eastAsia="仿宋" w:hAnsi="仿宋" w:hint="eastAsia"/>
        </w:rPr>
        <w:t>2.公共安全支出具体包括：</w:t>
      </w:r>
    </w:p>
    <w:p w14:paraId="23E03D60" w14:textId="5BC5441B" w:rsidR="004F6947" w:rsidRPr="00B477BA" w:rsidRDefault="004F6947" w:rsidP="003269D8">
      <w:pPr>
        <w:spacing w:line="360" w:lineRule="auto"/>
        <w:ind w:firstLineChars="200" w:firstLine="640"/>
        <w:rPr>
          <w:rFonts w:ascii="仿宋" w:eastAsia="仿宋" w:hAnsi="仿宋"/>
        </w:rPr>
      </w:pPr>
      <w:r w:rsidRPr="00B477BA">
        <w:rPr>
          <w:rFonts w:ascii="仿宋" w:eastAsia="仿宋" w:hAnsi="仿宋" w:hint="eastAsia"/>
        </w:rPr>
        <w:t>（1）公共安全支出（类）其他公共安全支出（款）其他公共安全支出（项）年初预算为</w:t>
      </w:r>
      <w:r w:rsidR="00010B43" w:rsidRPr="00B477BA">
        <w:rPr>
          <w:rFonts w:ascii="仿宋" w:eastAsia="仿宋" w:hAnsi="仿宋"/>
        </w:rPr>
        <w:t>0</w:t>
      </w:r>
      <w:r w:rsidRPr="00B477BA">
        <w:rPr>
          <w:rFonts w:ascii="仿宋" w:eastAsia="仿宋" w:hAnsi="仿宋" w:hint="eastAsia"/>
        </w:rPr>
        <w:t>万元，支出决算为16.41万元</w:t>
      </w:r>
      <w:r w:rsidR="00010B43" w:rsidRPr="00B477BA">
        <w:rPr>
          <w:rFonts w:ascii="仿宋" w:eastAsia="仿宋" w:hAnsi="仿宋" w:hint="eastAsia"/>
        </w:rPr>
        <w:t>。</w:t>
      </w:r>
      <w:r w:rsidRPr="00B477BA">
        <w:rPr>
          <w:rFonts w:ascii="仿宋" w:eastAsia="仿宋" w:hAnsi="仿宋" w:hint="eastAsia"/>
        </w:rPr>
        <w:t>支出</w:t>
      </w:r>
      <w:r w:rsidRPr="00B477BA">
        <w:rPr>
          <w:rFonts w:ascii="仿宋" w:eastAsia="仿宋" w:hAnsi="仿宋" w:hint="eastAsia"/>
        </w:rPr>
        <w:lastRenderedPageBreak/>
        <w:t>决算数大于年初预算数的主要原因：</w:t>
      </w:r>
      <w:r w:rsidR="00010B43" w:rsidRPr="00B477BA">
        <w:rPr>
          <w:rFonts w:ascii="仿宋" w:eastAsia="仿宋" w:hAnsi="仿宋" w:hint="eastAsia"/>
        </w:rPr>
        <w:t>年初预算中未申报该类</w:t>
      </w:r>
      <w:r w:rsidR="009709F8" w:rsidRPr="00B477BA">
        <w:rPr>
          <w:rFonts w:ascii="仿宋" w:eastAsia="仿宋" w:hAnsi="仿宋" w:hint="eastAsia"/>
        </w:rPr>
        <w:t>项目</w:t>
      </w:r>
      <w:r w:rsidR="00010B43" w:rsidRPr="00B477BA">
        <w:rPr>
          <w:rFonts w:ascii="仿宋" w:eastAsia="仿宋" w:hAnsi="仿宋" w:hint="eastAsia"/>
        </w:rPr>
        <w:t>支出，在预算执行过程中，追加该项预算，在完成相关支出后，导致决算数大于预算数</w:t>
      </w:r>
      <w:r w:rsidRPr="00B477BA">
        <w:rPr>
          <w:rFonts w:ascii="仿宋" w:eastAsia="仿宋" w:hAnsi="仿宋" w:hint="eastAsia"/>
        </w:rPr>
        <w:t>。</w:t>
      </w:r>
      <w:bookmarkStart w:id="133" w:name="_GoBack"/>
      <w:bookmarkEnd w:id="133"/>
    </w:p>
    <w:p w14:paraId="6C9F5C6C" w14:textId="77777777" w:rsidR="004F6947" w:rsidRPr="00B477BA" w:rsidRDefault="004F6947" w:rsidP="003269D8">
      <w:pPr>
        <w:spacing w:line="360" w:lineRule="auto"/>
        <w:ind w:firstLineChars="200" w:firstLine="640"/>
        <w:rPr>
          <w:rFonts w:ascii="仿宋" w:eastAsia="仿宋" w:hAnsi="仿宋"/>
        </w:rPr>
      </w:pPr>
      <w:r w:rsidRPr="00B477BA">
        <w:rPr>
          <w:rFonts w:ascii="仿宋" w:eastAsia="仿宋" w:hAnsi="仿宋" w:hint="eastAsia"/>
        </w:rPr>
        <w:t>3.教育支出具体包括：</w:t>
      </w:r>
    </w:p>
    <w:p w14:paraId="38A97F31" w14:textId="2B8D278C" w:rsidR="004F6947" w:rsidRPr="00B477BA" w:rsidRDefault="004F6947" w:rsidP="003269D8">
      <w:pPr>
        <w:spacing w:line="360" w:lineRule="auto"/>
        <w:ind w:firstLineChars="200" w:firstLine="640"/>
        <w:rPr>
          <w:rFonts w:ascii="仿宋" w:eastAsia="仿宋" w:hAnsi="仿宋"/>
        </w:rPr>
      </w:pPr>
      <w:r w:rsidRPr="00B477BA">
        <w:rPr>
          <w:rFonts w:ascii="仿宋" w:eastAsia="仿宋" w:hAnsi="仿宋" w:hint="eastAsia"/>
        </w:rPr>
        <w:t xml:space="preserve">（1）教育支出（类）职业教育（款）中等职业教育（项）年初预算为 </w:t>
      </w:r>
      <w:r w:rsidR="00FB5FF5" w:rsidRPr="00B477BA">
        <w:rPr>
          <w:rFonts w:ascii="仿宋" w:eastAsia="仿宋" w:hAnsi="仿宋"/>
        </w:rPr>
        <w:t>0</w:t>
      </w:r>
      <w:r w:rsidRPr="00B477BA">
        <w:rPr>
          <w:rFonts w:ascii="仿宋" w:eastAsia="仿宋" w:hAnsi="仿宋" w:hint="eastAsia"/>
        </w:rPr>
        <w:t>万元，支出决算为483.90万元，支出决算数大于年初预算数的主要原因：</w:t>
      </w:r>
      <w:r w:rsidR="00B72E69" w:rsidRPr="00B477BA">
        <w:rPr>
          <w:rFonts w:ascii="仿宋" w:eastAsia="仿宋" w:hAnsi="仿宋" w:hint="eastAsia"/>
        </w:rPr>
        <w:t>年初预算中未申报该类支出，在预算执行过程中，追加了中职学生奖助学金和免学费补助资金，在完成发放和支出后，导致决算数大于预算数</w:t>
      </w:r>
      <w:r w:rsidRPr="00B477BA">
        <w:rPr>
          <w:rFonts w:ascii="仿宋" w:eastAsia="仿宋" w:hAnsi="仿宋" w:hint="eastAsia"/>
        </w:rPr>
        <w:t>。</w:t>
      </w:r>
    </w:p>
    <w:p w14:paraId="59813A44" w14:textId="77777777" w:rsidR="004F6947" w:rsidRPr="00B477BA" w:rsidRDefault="004F6947" w:rsidP="003269D8">
      <w:pPr>
        <w:spacing w:line="360" w:lineRule="auto"/>
        <w:ind w:firstLineChars="200" w:firstLine="640"/>
        <w:rPr>
          <w:rFonts w:ascii="仿宋" w:eastAsia="仿宋" w:hAnsi="仿宋"/>
        </w:rPr>
      </w:pPr>
      <w:r w:rsidRPr="00B477BA">
        <w:rPr>
          <w:rFonts w:ascii="仿宋" w:eastAsia="仿宋" w:hAnsi="仿宋" w:hint="eastAsia"/>
        </w:rPr>
        <w:t xml:space="preserve">（2）教育支出（类）职业教育（款）高等职业教育（项）年初预算为 </w:t>
      </w:r>
      <w:r w:rsidR="007F0E49" w:rsidRPr="00B477BA">
        <w:rPr>
          <w:rFonts w:ascii="仿宋" w:eastAsia="仿宋" w:hAnsi="仿宋"/>
        </w:rPr>
        <w:t>911.33</w:t>
      </w:r>
      <w:r w:rsidRPr="00B477BA">
        <w:rPr>
          <w:rFonts w:ascii="仿宋" w:eastAsia="仿宋" w:hAnsi="仿宋" w:hint="eastAsia"/>
        </w:rPr>
        <w:t>万元，支出决算为11218.15万元，完成年初预算的</w:t>
      </w:r>
      <w:r w:rsidR="007F0E49" w:rsidRPr="00B477BA">
        <w:rPr>
          <w:rFonts w:ascii="仿宋" w:eastAsia="仿宋" w:hAnsi="仿宋"/>
        </w:rPr>
        <w:t>1231</w:t>
      </w:r>
      <w:r w:rsidRPr="00B477BA">
        <w:rPr>
          <w:rFonts w:ascii="仿宋" w:eastAsia="仿宋" w:hAnsi="仿宋" w:hint="eastAsia"/>
        </w:rPr>
        <w:t>%，支出决算数大于年初预算数的主要原因：一是</w:t>
      </w:r>
      <w:r w:rsidR="00B72E69" w:rsidRPr="00B477BA">
        <w:rPr>
          <w:rFonts w:ascii="仿宋" w:eastAsia="仿宋" w:hAnsi="仿宋" w:hint="eastAsia"/>
        </w:rPr>
        <w:t>在预算执行过程中，除了正常年初预算申报的资金外，还追加了下达了各类高职学生资助资金及学校新校区建设专项资金，在完成资助资金发放和建设专项资金支出后，导致决算数大于预算数</w:t>
      </w:r>
      <w:r w:rsidRPr="00B477BA">
        <w:rPr>
          <w:rFonts w:ascii="仿宋" w:eastAsia="仿宋" w:hAnsi="仿宋" w:hint="eastAsia"/>
        </w:rPr>
        <w:t>。</w:t>
      </w:r>
    </w:p>
    <w:p w14:paraId="4DA516C6" w14:textId="77777777" w:rsidR="004F6947" w:rsidRPr="00B477BA" w:rsidRDefault="004F6947" w:rsidP="003269D8">
      <w:pPr>
        <w:spacing w:line="360" w:lineRule="auto"/>
        <w:ind w:firstLineChars="200" w:firstLine="640"/>
        <w:rPr>
          <w:rFonts w:ascii="仿宋" w:eastAsia="仿宋" w:hAnsi="仿宋"/>
        </w:rPr>
      </w:pPr>
      <w:r w:rsidRPr="00B477BA">
        <w:rPr>
          <w:rFonts w:ascii="仿宋" w:eastAsia="仿宋" w:hAnsi="仿宋" w:hint="eastAsia"/>
        </w:rPr>
        <w:t>4.社会保障和就业支出具体包括：</w:t>
      </w:r>
    </w:p>
    <w:p w14:paraId="51677C20" w14:textId="6132E46D" w:rsidR="004F6947" w:rsidRPr="00B477BA" w:rsidRDefault="004F6947" w:rsidP="003269D8">
      <w:pPr>
        <w:spacing w:line="360" w:lineRule="auto"/>
        <w:ind w:firstLineChars="200" w:firstLine="640"/>
        <w:rPr>
          <w:rFonts w:ascii="仿宋" w:eastAsia="仿宋" w:hAnsi="仿宋"/>
        </w:rPr>
      </w:pPr>
      <w:r w:rsidRPr="00B477BA">
        <w:rPr>
          <w:rFonts w:ascii="仿宋" w:eastAsia="仿宋" w:hAnsi="仿宋" w:hint="eastAsia"/>
        </w:rPr>
        <w:t xml:space="preserve">（1）社会保障和就业支出（类）就业补助（款）就业创业服务补贴（项）年初预算为 </w:t>
      </w:r>
      <w:r w:rsidR="00B72E69" w:rsidRPr="00B477BA">
        <w:rPr>
          <w:rFonts w:ascii="仿宋" w:eastAsia="仿宋" w:hAnsi="仿宋"/>
        </w:rPr>
        <w:t>0</w:t>
      </w:r>
      <w:r w:rsidRPr="00B477BA">
        <w:rPr>
          <w:rFonts w:ascii="仿宋" w:eastAsia="仿宋" w:hAnsi="仿宋" w:hint="eastAsia"/>
        </w:rPr>
        <w:t>万元，支出决算为10.00万元，支出决算数大于年初预算数(的主要原因：</w:t>
      </w:r>
      <w:r w:rsidR="00B72E69" w:rsidRPr="00B477BA">
        <w:rPr>
          <w:rFonts w:ascii="仿宋" w:eastAsia="仿宋" w:hAnsi="仿宋" w:hint="eastAsia"/>
        </w:rPr>
        <w:t>年初未申报该项预算</w:t>
      </w:r>
      <w:r w:rsidR="0021549B" w:rsidRPr="00B477BA">
        <w:rPr>
          <w:rFonts w:ascii="仿宋" w:eastAsia="仿宋" w:hAnsi="仿宋" w:hint="eastAsia"/>
        </w:rPr>
        <w:t>项目</w:t>
      </w:r>
      <w:r w:rsidR="00B72E69" w:rsidRPr="00B477BA">
        <w:rPr>
          <w:rFonts w:ascii="仿宋" w:eastAsia="仿宋" w:hAnsi="仿宋" w:hint="eastAsia"/>
        </w:rPr>
        <w:t>，年中有追加预算，在完成相关支出后，导致决算数大于预算数</w:t>
      </w:r>
      <w:r w:rsidRPr="00B477BA">
        <w:rPr>
          <w:rFonts w:ascii="仿宋" w:eastAsia="仿宋" w:hAnsi="仿宋" w:hint="eastAsia"/>
        </w:rPr>
        <w:t>。</w:t>
      </w:r>
    </w:p>
    <w:p w14:paraId="0A11BB6F" w14:textId="77777777" w:rsidR="004F6947" w:rsidRDefault="004F6947" w:rsidP="005D621D">
      <w:pPr>
        <w:pStyle w:val="1"/>
        <w:ind w:firstLineChars="250" w:firstLine="803"/>
      </w:pPr>
      <w:bookmarkStart w:id="134" w:name="_Toc208244013"/>
      <w:bookmarkStart w:id="135" w:name="_Toc208244278"/>
      <w:bookmarkStart w:id="136" w:name="_Toc208244308"/>
      <w:bookmarkStart w:id="137" w:name="_Toc208244428"/>
      <w:bookmarkStart w:id="138" w:name="_Toc208298068"/>
      <w:bookmarkStart w:id="139" w:name="_Toc208298725"/>
      <w:r>
        <w:rPr>
          <w:rFonts w:hint="eastAsia"/>
        </w:rPr>
        <w:t>六、一般公共预算财政拨款基本支出决算情况说明</w:t>
      </w:r>
      <w:bookmarkEnd w:id="134"/>
      <w:bookmarkEnd w:id="135"/>
      <w:bookmarkEnd w:id="136"/>
      <w:bookmarkEnd w:id="137"/>
      <w:bookmarkEnd w:id="138"/>
      <w:bookmarkEnd w:id="139"/>
    </w:p>
    <w:p w14:paraId="655042B3" w14:textId="77777777" w:rsidR="004F6947" w:rsidRPr="00B477BA" w:rsidRDefault="003269D8" w:rsidP="003269D8">
      <w:pPr>
        <w:spacing w:line="360" w:lineRule="auto"/>
        <w:ind w:firstLineChars="200" w:firstLine="640"/>
        <w:rPr>
          <w:rFonts w:ascii="仿宋" w:eastAsia="仿宋" w:hAnsi="仿宋"/>
        </w:rPr>
      </w:pPr>
      <w:r w:rsidRPr="003269D8">
        <w:rPr>
          <w:rFonts w:ascii="仿宋_GB2312" w:hAnsi="仿宋_GB2312" w:cs="仿宋_GB2312"/>
          <w:bCs/>
          <w:kern w:val="44"/>
          <w:szCs w:val="32"/>
        </w:rPr>
        <w:t xml:space="preserve"> </w:t>
      </w:r>
      <w:r w:rsidRPr="00B477BA">
        <w:rPr>
          <w:rFonts w:ascii="仿宋" w:eastAsia="仿宋" w:hAnsi="仿宋"/>
        </w:rPr>
        <w:t xml:space="preserve"> 20</w:t>
      </w:r>
      <w:r w:rsidR="004F6947" w:rsidRPr="00B477BA">
        <w:rPr>
          <w:rFonts w:ascii="仿宋" w:eastAsia="仿宋" w:hAnsi="仿宋" w:hint="eastAsia"/>
        </w:rPr>
        <w:t>24年度一般公共预算财政拨款基本支出901.33万元，其中：人员经费</w:t>
      </w:r>
      <w:r w:rsidR="008B472A" w:rsidRPr="00B477BA">
        <w:rPr>
          <w:rFonts w:ascii="仿宋" w:eastAsia="仿宋" w:hAnsi="仿宋"/>
        </w:rPr>
        <w:t>881.33</w:t>
      </w:r>
      <w:r w:rsidR="004F6947" w:rsidRPr="00B477BA">
        <w:rPr>
          <w:rFonts w:ascii="仿宋" w:eastAsia="仿宋" w:hAnsi="仿宋" w:hint="eastAsia"/>
        </w:rPr>
        <w:t>万元，主要包括：基本工资881.33万元。公用经费20.00万元，主要包括：办公费1.05万元、印刷费0.04万</w:t>
      </w:r>
      <w:r w:rsidR="004F6947" w:rsidRPr="00B477BA">
        <w:rPr>
          <w:rFonts w:ascii="仿宋" w:eastAsia="仿宋" w:hAnsi="仿宋" w:hint="eastAsia"/>
        </w:rPr>
        <w:lastRenderedPageBreak/>
        <w:t>元、手续费0.02万元、邮电费0.54万元、差旅费0.27万元、专用材料费3.79万元、委托业务费0.20万元、其他商品和服务支出0.82万元、办公设备购置10.53万元、专用设备购置0.69万元、信息网络及软件购置更新0.78万元、无形资产购置0.80万元、其他资本性支出0.46万元。</w:t>
      </w:r>
    </w:p>
    <w:p w14:paraId="531BC1C4" w14:textId="77777777" w:rsidR="004F6947" w:rsidRDefault="004F6947" w:rsidP="005D621D">
      <w:pPr>
        <w:pStyle w:val="1"/>
        <w:ind w:firstLineChars="200" w:firstLine="643"/>
        <w:rPr>
          <w:szCs w:val="32"/>
        </w:rPr>
      </w:pPr>
      <w:bookmarkStart w:id="140" w:name="_Toc208244014"/>
      <w:bookmarkStart w:id="141" w:name="_Toc208244279"/>
      <w:bookmarkStart w:id="142" w:name="_Toc208244309"/>
      <w:bookmarkStart w:id="143" w:name="_Toc208244429"/>
      <w:bookmarkStart w:id="144" w:name="_Toc208298069"/>
      <w:bookmarkStart w:id="145" w:name="_Toc208298726"/>
      <w:r>
        <w:rPr>
          <w:rFonts w:hint="eastAsia"/>
        </w:rPr>
        <w:t>七、政府性基金预算财政拨款收入支出决算情况说明</w:t>
      </w:r>
      <w:bookmarkEnd w:id="140"/>
      <w:bookmarkEnd w:id="141"/>
      <w:bookmarkEnd w:id="142"/>
      <w:bookmarkEnd w:id="143"/>
      <w:bookmarkEnd w:id="144"/>
      <w:bookmarkEnd w:id="145"/>
    </w:p>
    <w:p w14:paraId="6AE555E4" w14:textId="77777777" w:rsidR="004F6947" w:rsidRPr="00B477BA" w:rsidRDefault="004F6947" w:rsidP="00B477BA">
      <w:pPr>
        <w:spacing w:line="360" w:lineRule="auto"/>
        <w:ind w:firstLineChars="200" w:firstLine="640"/>
        <w:rPr>
          <w:rFonts w:ascii="仿宋" w:eastAsia="仿宋" w:hAnsi="仿宋"/>
        </w:rPr>
      </w:pPr>
      <w:r w:rsidRPr="00B477BA">
        <w:rPr>
          <w:rFonts w:ascii="仿宋" w:eastAsia="仿宋" w:hAnsi="仿宋" w:hint="eastAsia"/>
        </w:rPr>
        <w:t xml:space="preserve">2024年度政府性基金预算财政拨款年初结转和结余0.00万元，本年收入26480.30万元，本年支出26480.30万元，年末结转和结余0.00万元。具体支出情况为：  </w:t>
      </w:r>
    </w:p>
    <w:p w14:paraId="7B1CF5EC" w14:textId="77777777" w:rsidR="003269D8" w:rsidRPr="00B477BA" w:rsidRDefault="004F6947" w:rsidP="00B477BA">
      <w:pPr>
        <w:spacing w:line="360" w:lineRule="auto"/>
        <w:ind w:firstLineChars="200" w:firstLine="640"/>
        <w:rPr>
          <w:rFonts w:ascii="仿宋" w:eastAsia="仿宋" w:hAnsi="仿宋"/>
        </w:rPr>
      </w:pPr>
      <w:r w:rsidRPr="00B477BA">
        <w:rPr>
          <w:rFonts w:ascii="仿宋" w:eastAsia="仿宋" w:hAnsi="仿宋" w:hint="eastAsia"/>
        </w:rPr>
        <w:t>1.其他支出类支出决算为26480.30万元,主要用于</w:t>
      </w:r>
      <w:r w:rsidR="007F0E49" w:rsidRPr="00B477BA">
        <w:rPr>
          <w:rFonts w:ascii="仿宋" w:eastAsia="仿宋" w:hAnsi="仿宋" w:hint="eastAsia"/>
        </w:rPr>
        <w:t>加快新校区建设项目进度，财政部门下达了政府性基金用于学校新校区的建设。</w:t>
      </w:r>
    </w:p>
    <w:p w14:paraId="211366BB" w14:textId="77777777" w:rsidR="004F6947" w:rsidRPr="003269D8" w:rsidRDefault="004F6947" w:rsidP="005D621D">
      <w:pPr>
        <w:pStyle w:val="1"/>
        <w:ind w:firstLineChars="200" w:firstLine="643"/>
        <w:rPr>
          <w:rFonts w:ascii="仿宋_GB2312" w:hAnsi="仿宋_GB2312" w:cs="仿宋_GB2312"/>
          <w:szCs w:val="32"/>
        </w:rPr>
      </w:pPr>
      <w:bookmarkStart w:id="146" w:name="_Toc208244015"/>
      <w:bookmarkStart w:id="147" w:name="_Toc208244280"/>
      <w:bookmarkStart w:id="148" w:name="_Toc208244310"/>
      <w:bookmarkStart w:id="149" w:name="_Toc208244430"/>
      <w:bookmarkStart w:id="150" w:name="_Toc208298070"/>
      <w:bookmarkStart w:id="151" w:name="_Toc208298727"/>
      <w:r>
        <w:rPr>
          <w:rFonts w:hint="eastAsia"/>
        </w:rPr>
        <w:t>八、国有资本经营预算财政拨款支出决算情况说明</w:t>
      </w:r>
      <w:bookmarkEnd w:id="146"/>
      <w:bookmarkEnd w:id="147"/>
      <w:bookmarkEnd w:id="148"/>
      <w:bookmarkEnd w:id="149"/>
      <w:bookmarkEnd w:id="150"/>
      <w:bookmarkEnd w:id="151"/>
    </w:p>
    <w:p w14:paraId="0058E17D" w14:textId="77777777" w:rsidR="004F6947" w:rsidRPr="00B477BA" w:rsidRDefault="004F6947" w:rsidP="00B477BA">
      <w:pPr>
        <w:spacing w:line="360" w:lineRule="auto"/>
        <w:ind w:firstLineChars="200" w:firstLine="640"/>
        <w:rPr>
          <w:rFonts w:ascii="仿宋" w:eastAsia="仿宋" w:hAnsi="仿宋"/>
        </w:rPr>
      </w:pPr>
      <w:r w:rsidRPr="00B477BA">
        <w:rPr>
          <w:rFonts w:ascii="仿宋" w:eastAsia="仿宋" w:hAnsi="仿宋" w:hint="eastAsia"/>
        </w:rPr>
        <w:t xml:space="preserve"> 本单位2024年度无国有资本经营预算财政拨款支出。</w:t>
      </w:r>
    </w:p>
    <w:p w14:paraId="6CCF2BCF" w14:textId="77777777" w:rsidR="004F6947" w:rsidRDefault="004F6947" w:rsidP="005D621D">
      <w:pPr>
        <w:pStyle w:val="1"/>
        <w:ind w:firstLineChars="200" w:firstLine="643"/>
      </w:pPr>
      <w:bookmarkStart w:id="152" w:name="_Toc208244016"/>
      <w:bookmarkStart w:id="153" w:name="_Toc208244281"/>
      <w:bookmarkStart w:id="154" w:name="_Toc208244311"/>
      <w:bookmarkStart w:id="155" w:name="_Toc208244431"/>
      <w:bookmarkStart w:id="156" w:name="_Toc208298071"/>
      <w:bookmarkStart w:id="157" w:name="_Toc208298728"/>
      <w:r>
        <w:rPr>
          <w:rFonts w:hint="eastAsia"/>
        </w:rPr>
        <w:t>九、财政拨款“三公”经费支出决算情况说明</w:t>
      </w:r>
      <w:bookmarkEnd w:id="152"/>
      <w:bookmarkEnd w:id="153"/>
      <w:bookmarkEnd w:id="154"/>
      <w:bookmarkEnd w:id="155"/>
      <w:bookmarkEnd w:id="156"/>
      <w:bookmarkEnd w:id="157"/>
    </w:p>
    <w:p w14:paraId="62D09544" w14:textId="77777777" w:rsidR="004F6947" w:rsidRPr="00B477BA" w:rsidRDefault="004F6947" w:rsidP="00B477BA">
      <w:pPr>
        <w:spacing w:line="360" w:lineRule="auto"/>
        <w:ind w:firstLineChars="200" w:firstLine="640"/>
        <w:rPr>
          <w:rFonts w:ascii="仿宋" w:eastAsia="仿宋" w:hAnsi="仿宋"/>
        </w:rPr>
      </w:pPr>
      <w:r w:rsidRPr="00B477BA">
        <w:rPr>
          <w:rFonts w:ascii="仿宋" w:eastAsia="仿宋" w:hAnsi="仿宋" w:hint="eastAsia"/>
        </w:rPr>
        <w:t>（一）“三公”经费财政拨款支出决算总体情况说明</w:t>
      </w:r>
    </w:p>
    <w:p w14:paraId="76FB3DAC" w14:textId="77777777" w:rsidR="004F6947" w:rsidRPr="00B477BA" w:rsidRDefault="004F6947" w:rsidP="003269D8">
      <w:pPr>
        <w:spacing w:line="360" w:lineRule="auto"/>
        <w:ind w:firstLineChars="200" w:firstLine="640"/>
        <w:rPr>
          <w:rFonts w:ascii="仿宋" w:eastAsia="仿宋" w:hAnsi="仿宋"/>
        </w:rPr>
      </w:pPr>
      <w:r w:rsidRPr="00B477BA">
        <w:rPr>
          <w:rFonts w:ascii="仿宋" w:eastAsia="仿宋" w:hAnsi="仿宋" w:hint="eastAsia"/>
        </w:rPr>
        <w:t>2024年度“三公”经费财政拨款支出全年预算为19.50万元，支出决算为0.00万元，完成全年预算的0.0%。较上年持平,决算数小于全年预算数的主要原因</w:t>
      </w:r>
      <w:r w:rsidR="00A06F6C" w:rsidRPr="00B477BA">
        <w:rPr>
          <w:rFonts w:ascii="仿宋" w:eastAsia="仿宋" w:hAnsi="仿宋" w:hint="eastAsia"/>
        </w:rPr>
        <w:t>为部门预算执行过程中，未使用财政拨款支付“三公”经费</w:t>
      </w:r>
      <w:r w:rsidRPr="00B477BA">
        <w:rPr>
          <w:rFonts w:ascii="仿宋" w:eastAsia="仿宋" w:hAnsi="仿宋" w:hint="eastAsia"/>
        </w:rPr>
        <w:t>。</w:t>
      </w:r>
    </w:p>
    <w:p w14:paraId="1F79E5E0" w14:textId="77777777" w:rsidR="004F6947" w:rsidRPr="00B477BA" w:rsidRDefault="004F6947" w:rsidP="003269D8">
      <w:pPr>
        <w:spacing w:line="360" w:lineRule="auto"/>
        <w:ind w:firstLineChars="200" w:firstLine="640"/>
        <w:rPr>
          <w:rFonts w:ascii="仿宋" w:eastAsia="仿宋" w:hAnsi="仿宋"/>
        </w:rPr>
      </w:pPr>
      <w:r w:rsidRPr="00B477BA">
        <w:rPr>
          <w:rFonts w:ascii="仿宋" w:eastAsia="仿宋" w:hAnsi="仿宋" w:hint="eastAsia"/>
        </w:rPr>
        <w:t>（二）“三公”经费财政拨款支出决算具体情况说明。</w:t>
      </w:r>
    </w:p>
    <w:p w14:paraId="2274758E" w14:textId="77777777" w:rsidR="004F6947" w:rsidRPr="00B477BA" w:rsidRDefault="004F6947" w:rsidP="003269D8">
      <w:pPr>
        <w:spacing w:line="360" w:lineRule="auto"/>
        <w:ind w:firstLineChars="200" w:firstLine="640"/>
        <w:rPr>
          <w:rFonts w:ascii="仿宋" w:eastAsia="仿宋" w:hAnsi="仿宋"/>
        </w:rPr>
      </w:pPr>
      <w:r w:rsidRPr="00B477BA">
        <w:rPr>
          <w:rFonts w:ascii="仿宋" w:eastAsia="仿宋" w:hAnsi="仿宋" w:hint="eastAsia"/>
        </w:rPr>
        <w:t>1.因公出国(境)费全年预算为0.00万元，支出决算为0.00万元，完成全年预算的0.00%。较上年持平。决算数持平全年预算数的主要原因</w:t>
      </w:r>
      <w:r w:rsidR="007F0E49" w:rsidRPr="00B477BA">
        <w:rPr>
          <w:rFonts w:ascii="仿宋" w:eastAsia="仿宋" w:hAnsi="仿宋" w:hint="eastAsia"/>
        </w:rPr>
        <w:t>是在申报部门预算时，未申报该项支出预算</w:t>
      </w:r>
      <w:r w:rsidRPr="00B477BA">
        <w:rPr>
          <w:rFonts w:ascii="仿宋" w:eastAsia="仿宋" w:hAnsi="仿宋" w:hint="eastAsia"/>
        </w:rPr>
        <w:t>。决算数较</w:t>
      </w:r>
      <w:r w:rsidRPr="00B477BA">
        <w:rPr>
          <w:rFonts w:ascii="仿宋" w:eastAsia="仿宋" w:hAnsi="仿宋" w:hint="eastAsia"/>
        </w:rPr>
        <w:lastRenderedPageBreak/>
        <w:t>上年持平的主要原因</w:t>
      </w:r>
      <w:r w:rsidR="007F0E49" w:rsidRPr="00B477BA">
        <w:rPr>
          <w:rFonts w:ascii="仿宋" w:eastAsia="仿宋" w:hAnsi="仿宋" w:hint="eastAsia"/>
        </w:rPr>
        <w:t>上年度也未申报该项支出预算，也无相关支出</w:t>
      </w:r>
      <w:r w:rsidRPr="00B477BA">
        <w:rPr>
          <w:rFonts w:ascii="仿宋" w:eastAsia="仿宋" w:hAnsi="仿宋" w:hint="eastAsia"/>
        </w:rPr>
        <w:t>。</w:t>
      </w:r>
    </w:p>
    <w:p w14:paraId="68CE7E62" w14:textId="77777777" w:rsidR="004F6947" w:rsidRPr="00B477BA" w:rsidRDefault="004F6947" w:rsidP="003269D8">
      <w:pPr>
        <w:spacing w:line="360" w:lineRule="auto"/>
        <w:ind w:firstLineChars="200" w:firstLine="640"/>
        <w:rPr>
          <w:rFonts w:ascii="仿宋" w:eastAsia="仿宋" w:hAnsi="仿宋"/>
        </w:rPr>
      </w:pPr>
      <w:r w:rsidRPr="00B477BA">
        <w:rPr>
          <w:rFonts w:ascii="仿宋" w:eastAsia="仿宋" w:hAnsi="仿宋" w:hint="eastAsia"/>
        </w:rPr>
        <w:t>全年支出涉及出国（境）团组0个，累计0人次。</w:t>
      </w:r>
    </w:p>
    <w:p w14:paraId="54D35F79" w14:textId="77777777" w:rsidR="004F6947" w:rsidRPr="00B477BA" w:rsidRDefault="004F6947" w:rsidP="003269D8">
      <w:pPr>
        <w:spacing w:line="360" w:lineRule="auto"/>
        <w:ind w:firstLine="640"/>
        <w:rPr>
          <w:rFonts w:ascii="仿宋" w:eastAsia="仿宋" w:hAnsi="仿宋"/>
        </w:rPr>
      </w:pPr>
      <w:r w:rsidRPr="00B477BA">
        <w:rPr>
          <w:rFonts w:ascii="仿宋" w:eastAsia="仿宋" w:hAnsi="仿宋" w:hint="eastAsia"/>
        </w:rPr>
        <w:t>2.公务用车购置及运行费全年预算为12.00万元，支出决算为0.00万元，完成全年预算的0.0%；较上年持平。决算数小于全年预算数的主要原因</w:t>
      </w:r>
      <w:r w:rsidR="00573A4E" w:rsidRPr="00B477BA">
        <w:rPr>
          <w:rFonts w:ascii="仿宋" w:eastAsia="仿宋" w:hAnsi="仿宋" w:hint="eastAsia"/>
        </w:rPr>
        <w:t>为</w:t>
      </w:r>
      <w:r w:rsidR="00A06F6C" w:rsidRPr="00B477BA">
        <w:rPr>
          <w:rFonts w:ascii="仿宋" w:eastAsia="仿宋" w:hAnsi="仿宋" w:hint="eastAsia"/>
        </w:rPr>
        <w:t>2</w:t>
      </w:r>
      <w:r w:rsidR="00A06F6C" w:rsidRPr="00B477BA">
        <w:rPr>
          <w:rFonts w:ascii="仿宋" w:eastAsia="仿宋" w:hAnsi="仿宋"/>
        </w:rPr>
        <w:t>024</w:t>
      </w:r>
      <w:r w:rsidR="00A06F6C" w:rsidRPr="00B477BA">
        <w:rPr>
          <w:rFonts w:ascii="仿宋" w:eastAsia="仿宋" w:hAnsi="仿宋" w:hint="eastAsia"/>
        </w:rPr>
        <w:t>年部门预算执行过程，未使用财政拨款支付“公务用车购置及运行费”</w:t>
      </w:r>
      <w:r w:rsidR="00573A4E" w:rsidRPr="00B477BA">
        <w:rPr>
          <w:rFonts w:ascii="仿宋" w:eastAsia="仿宋" w:hAnsi="仿宋" w:hint="eastAsia"/>
        </w:rPr>
        <w:t xml:space="preserve">。 </w:t>
      </w:r>
    </w:p>
    <w:p w14:paraId="4C02980C" w14:textId="77777777" w:rsidR="004F6947" w:rsidRPr="00B477BA" w:rsidRDefault="004F6947" w:rsidP="003269D8">
      <w:pPr>
        <w:adjustRightInd w:val="0"/>
        <w:snapToGrid w:val="0"/>
        <w:spacing w:line="360" w:lineRule="auto"/>
        <w:ind w:firstLineChars="200" w:firstLine="640"/>
        <w:rPr>
          <w:rFonts w:ascii="仿宋" w:eastAsia="仿宋" w:hAnsi="仿宋"/>
        </w:rPr>
      </w:pPr>
      <w:r w:rsidRPr="00B477BA">
        <w:rPr>
          <w:rFonts w:ascii="仿宋" w:eastAsia="仿宋" w:hAnsi="仿宋" w:hint="eastAsia"/>
        </w:rPr>
        <w:t>(1)公务用车购置费支出</w:t>
      </w:r>
      <w:bookmarkStart w:id="158" w:name="_Hlk174352831"/>
      <w:r w:rsidRPr="00B477BA">
        <w:rPr>
          <w:rFonts w:ascii="仿宋" w:eastAsia="仿宋" w:hAnsi="仿宋" w:hint="eastAsia"/>
        </w:rPr>
        <w:t>0.00</w:t>
      </w:r>
      <w:bookmarkEnd w:id="158"/>
      <w:r w:rsidRPr="00B477BA">
        <w:rPr>
          <w:rFonts w:ascii="仿宋" w:eastAsia="仿宋" w:hAnsi="仿宋" w:hint="eastAsia"/>
        </w:rPr>
        <w:t>万元，本年度</w:t>
      </w:r>
      <w:r w:rsidR="00573A4E" w:rsidRPr="00B477BA">
        <w:rPr>
          <w:rFonts w:ascii="仿宋" w:eastAsia="仿宋" w:hAnsi="仿宋" w:hint="eastAsia"/>
        </w:rPr>
        <w:t>未购置</w:t>
      </w:r>
      <w:r w:rsidRPr="00B477BA">
        <w:rPr>
          <w:rFonts w:ascii="仿宋" w:eastAsia="仿宋" w:hAnsi="仿宋" w:hint="eastAsia"/>
        </w:rPr>
        <w:t>公务用车。</w:t>
      </w:r>
    </w:p>
    <w:p w14:paraId="1A8FDE33" w14:textId="77777777" w:rsidR="004F6947" w:rsidRPr="00B477BA" w:rsidRDefault="004F6947" w:rsidP="003269D8">
      <w:pPr>
        <w:adjustRightInd w:val="0"/>
        <w:snapToGrid w:val="0"/>
        <w:spacing w:line="360" w:lineRule="auto"/>
        <w:ind w:firstLineChars="200" w:firstLine="640"/>
        <w:rPr>
          <w:rFonts w:ascii="仿宋" w:eastAsia="仿宋" w:hAnsi="仿宋"/>
        </w:rPr>
      </w:pPr>
      <w:r w:rsidRPr="00B477BA">
        <w:rPr>
          <w:rFonts w:ascii="仿宋" w:eastAsia="仿宋" w:hAnsi="仿宋" w:hint="eastAsia"/>
        </w:rPr>
        <w:t>(2)公务用车运行费支出</w:t>
      </w:r>
      <w:bookmarkStart w:id="159" w:name="_Hlk174352879"/>
      <w:r w:rsidRPr="00B477BA">
        <w:rPr>
          <w:rFonts w:ascii="仿宋" w:eastAsia="仿宋" w:hAnsi="仿宋" w:hint="eastAsia"/>
        </w:rPr>
        <w:t>0.00</w:t>
      </w:r>
      <w:bookmarkEnd w:id="159"/>
      <w:r w:rsidRPr="00B477BA">
        <w:rPr>
          <w:rFonts w:ascii="仿宋" w:eastAsia="仿宋" w:hAnsi="仿宋" w:hint="eastAsia"/>
        </w:rPr>
        <w:t>万元。截至2024年12月31日，开支财政拨款的公务用车保有量为</w:t>
      </w:r>
      <w:r w:rsidR="00573A4E" w:rsidRPr="00B477BA">
        <w:rPr>
          <w:rFonts w:ascii="仿宋" w:eastAsia="仿宋" w:hAnsi="仿宋"/>
        </w:rPr>
        <w:t>4</w:t>
      </w:r>
      <w:r w:rsidRPr="00B477BA">
        <w:rPr>
          <w:rFonts w:ascii="仿宋" w:eastAsia="仿宋" w:hAnsi="仿宋" w:hint="eastAsia"/>
        </w:rPr>
        <w:t>辆。</w:t>
      </w:r>
    </w:p>
    <w:p w14:paraId="1C4C1C34" w14:textId="77777777" w:rsidR="004F6947" w:rsidRPr="00B477BA" w:rsidRDefault="004F6947" w:rsidP="003269D8">
      <w:pPr>
        <w:spacing w:line="360" w:lineRule="auto"/>
        <w:ind w:firstLine="640"/>
        <w:rPr>
          <w:rFonts w:ascii="仿宋" w:eastAsia="仿宋" w:hAnsi="仿宋"/>
        </w:rPr>
      </w:pPr>
      <w:r w:rsidRPr="00B477BA">
        <w:rPr>
          <w:rFonts w:ascii="仿宋" w:eastAsia="仿宋" w:hAnsi="仿宋" w:hint="eastAsia"/>
        </w:rPr>
        <w:t>3.公务接待费全年预算为</w:t>
      </w:r>
      <w:bookmarkStart w:id="160" w:name="_Hlk174352948"/>
      <w:r w:rsidRPr="00B477BA">
        <w:rPr>
          <w:rFonts w:ascii="仿宋" w:eastAsia="仿宋" w:hAnsi="仿宋" w:hint="eastAsia"/>
        </w:rPr>
        <w:t>7.50</w:t>
      </w:r>
      <w:bookmarkEnd w:id="160"/>
      <w:r w:rsidRPr="00B477BA">
        <w:rPr>
          <w:rFonts w:ascii="仿宋" w:eastAsia="仿宋" w:hAnsi="仿宋" w:hint="eastAsia"/>
        </w:rPr>
        <w:t>万元，支出决算为</w:t>
      </w:r>
      <w:bookmarkStart w:id="161" w:name="_Hlk174352957"/>
      <w:r w:rsidRPr="00B477BA">
        <w:rPr>
          <w:rFonts w:ascii="仿宋" w:eastAsia="仿宋" w:hAnsi="仿宋" w:hint="eastAsia"/>
        </w:rPr>
        <w:t>0.00</w:t>
      </w:r>
      <w:bookmarkEnd w:id="161"/>
      <w:r w:rsidRPr="00B477BA">
        <w:rPr>
          <w:rFonts w:ascii="仿宋" w:eastAsia="仿宋" w:hAnsi="仿宋" w:hint="eastAsia"/>
        </w:rPr>
        <w:t>万元，完成全年预算的</w:t>
      </w:r>
      <w:bookmarkStart w:id="162" w:name="_Hlk174352968"/>
      <w:r w:rsidRPr="00B477BA">
        <w:rPr>
          <w:rFonts w:ascii="仿宋" w:eastAsia="仿宋" w:hAnsi="仿宋" w:hint="eastAsia"/>
        </w:rPr>
        <w:t>0.0</w:t>
      </w:r>
      <w:bookmarkEnd w:id="162"/>
      <w:r w:rsidRPr="00B477BA">
        <w:rPr>
          <w:rFonts w:ascii="仿宋" w:eastAsia="仿宋" w:hAnsi="仿宋" w:hint="eastAsia"/>
        </w:rPr>
        <w:t>%，较上年持平。决算数小于全年预算数的主要原因</w:t>
      </w:r>
      <w:r w:rsidR="00573A4E" w:rsidRPr="00B477BA">
        <w:rPr>
          <w:rFonts w:ascii="仿宋" w:eastAsia="仿宋" w:hAnsi="仿宋" w:hint="eastAsia"/>
        </w:rPr>
        <w:t>在预算执行过程中，未使用财政拨款支付“公务接待费”。</w:t>
      </w:r>
    </w:p>
    <w:p w14:paraId="2EE2A9EB" w14:textId="77777777" w:rsidR="004F6947" w:rsidRPr="00B477BA" w:rsidRDefault="004F6947" w:rsidP="003269D8">
      <w:pPr>
        <w:adjustRightInd w:val="0"/>
        <w:snapToGrid w:val="0"/>
        <w:spacing w:line="360" w:lineRule="auto"/>
        <w:ind w:firstLineChars="200" w:firstLine="640"/>
        <w:rPr>
          <w:rFonts w:ascii="仿宋" w:eastAsia="仿宋" w:hAnsi="仿宋"/>
        </w:rPr>
      </w:pPr>
      <w:r w:rsidRPr="00B477BA">
        <w:rPr>
          <w:rFonts w:ascii="仿宋" w:eastAsia="仿宋" w:hAnsi="仿宋" w:hint="eastAsia"/>
        </w:rPr>
        <w:t>外宾接待支出0.00万元，</w:t>
      </w:r>
      <w:r w:rsidR="009B6532" w:rsidRPr="00B477BA">
        <w:rPr>
          <w:rFonts w:ascii="仿宋" w:eastAsia="仿宋" w:hAnsi="仿宋" w:hint="eastAsia"/>
        </w:rPr>
        <w:t xml:space="preserve"> </w:t>
      </w:r>
      <w:r w:rsidRPr="00B477BA">
        <w:rPr>
          <w:rFonts w:ascii="仿宋" w:eastAsia="仿宋" w:hAnsi="仿宋" w:hint="eastAsia"/>
        </w:rPr>
        <w:t>2024年共接待来访团组0个，0人次。</w:t>
      </w:r>
    </w:p>
    <w:p w14:paraId="489D6A99" w14:textId="77777777" w:rsidR="004F6947" w:rsidRPr="00B477BA" w:rsidRDefault="004F6947" w:rsidP="003269D8">
      <w:pPr>
        <w:adjustRightInd w:val="0"/>
        <w:snapToGrid w:val="0"/>
        <w:spacing w:line="360" w:lineRule="auto"/>
        <w:ind w:firstLineChars="200" w:firstLine="640"/>
        <w:rPr>
          <w:rFonts w:ascii="仿宋" w:eastAsia="仿宋" w:hAnsi="仿宋"/>
        </w:rPr>
      </w:pPr>
      <w:r w:rsidRPr="00B477BA">
        <w:rPr>
          <w:rFonts w:ascii="仿宋" w:eastAsia="仿宋" w:hAnsi="仿宋" w:hint="eastAsia"/>
        </w:rPr>
        <w:t>国内公务接待支出0.00万元，</w:t>
      </w:r>
      <w:r w:rsidR="009B6532" w:rsidRPr="00B477BA">
        <w:rPr>
          <w:rFonts w:ascii="仿宋" w:eastAsia="仿宋" w:hAnsi="仿宋" w:hint="eastAsia"/>
        </w:rPr>
        <w:t xml:space="preserve"> </w:t>
      </w:r>
      <w:r w:rsidRPr="00B477BA">
        <w:rPr>
          <w:rFonts w:ascii="仿宋" w:eastAsia="仿宋" w:hAnsi="仿宋" w:hint="eastAsia"/>
        </w:rPr>
        <w:t>2024年共接待国内来访团组0个，0人次。</w:t>
      </w:r>
    </w:p>
    <w:p w14:paraId="5A0F3B55" w14:textId="77777777" w:rsidR="004F6947" w:rsidRDefault="004F6947" w:rsidP="005D621D">
      <w:pPr>
        <w:pStyle w:val="1"/>
        <w:ind w:firstLineChars="150" w:firstLine="482"/>
      </w:pPr>
      <w:bookmarkStart w:id="163" w:name="_Toc208244017"/>
      <w:bookmarkStart w:id="164" w:name="_Toc208244282"/>
      <w:bookmarkStart w:id="165" w:name="_Toc208244312"/>
      <w:bookmarkStart w:id="166" w:name="_Toc208244432"/>
      <w:bookmarkStart w:id="167" w:name="_Toc208298072"/>
      <w:bookmarkStart w:id="168" w:name="_Toc208298729"/>
      <w:r>
        <w:rPr>
          <w:rFonts w:hint="eastAsia"/>
        </w:rPr>
        <w:t>十、机关运行经费支出说明</w:t>
      </w:r>
      <w:bookmarkEnd w:id="163"/>
      <w:bookmarkEnd w:id="164"/>
      <w:bookmarkEnd w:id="165"/>
      <w:bookmarkEnd w:id="166"/>
      <w:bookmarkEnd w:id="167"/>
      <w:bookmarkEnd w:id="168"/>
    </w:p>
    <w:p w14:paraId="15641E39" w14:textId="77777777" w:rsidR="007F0E49" w:rsidRPr="00B477BA" w:rsidRDefault="007F0E49" w:rsidP="003269D8">
      <w:pPr>
        <w:adjustRightInd w:val="0"/>
        <w:snapToGrid w:val="0"/>
        <w:spacing w:line="360" w:lineRule="auto"/>
        <w:ind w:firstLineChars="200" w:firstLine="640"/>
        <w:rPr>
          <w:rFonts w:ascii="仿宋" w:eastAsia="仿宋" w:hAnsi="仿宋"/>
        </w:rPr>
      </w:pPr>
      <w:r w:rsidRPr="00B477BA">
        <w:rPr>
          <w:rFonts w:ascii="仿宋" w:eastAsia="仿宋" w:hAnsi="仿宋" w:hint="eastAsia"/>
        </w:rPr>
        <w:t>荆州理工职业学院属于公益二类事业单位，不存在机关运行经费支出。</w:t>
      </w:r>
    </w:p>
    <w:p w14:paraId="3CE82B3A" w14:textId="77777777" w:rsidR="004F6947" w:rsidRDefault="004F6947" w:rsidP="005D621D">
      <w:pPr>
        <w:pStyle w:val="1"/>
        <w:ind w:firstLineChars="200" w:firstLine="643"/>
      </w:pPr>
      <w:bookmarkStart w:id="169" w:name="_Toc208244018"/>
      <w:bookmarkStart w:id="170" w:name="_Toc208244283"/>
      <w:bookmarkStart w:id="171" w:name="_Toc208244313"/>
      <w:bookmarkStart w:id="172" w:name="_Toc208244433"/>
      <w:bookmarkStart w:id="173" w:name="_Toc208298073"/>
      <w:bookmarkStart w:id="174" w:name="_Toc208298730"/>
      <w:r>
        <w:rPr>
          <w:rFonts w:hint="eastAsia"/>
        </w:rPr>
        <w:t>十一、政府采购支出说明</w:t>
      </w:r>
      <w:bookmarkEnd w:id="169"/>
      <w:bookmarkEnd w:id="170"/>
      <w:bookmarkEnd w:id="171"/>
      <w:bookmarkEnd w:id="172"/>
      <w:bookmarkEnd w:id="173"/>
      <w:bookmarkEnd w:id="174"/>
    </w:p>
    <w:p w14:paraId="31CF2497" w14:textId="77777777" w:rsidR="004F6947" w:rsidRPr="00B477BA" w:rsidRDefault="004F6947" w:rsidP="00B477BA">
      <w:pPr>
        <w:adjustRightInd w:val="0"/>
        <w:snapToGrid w:val="0"/>
        <w:spacing w:line="360" w:lineRule="auto"/>
        <w:ind w:firstLineChars="200" w:firstLine="640"/>
        <w:rPr>
          <w:rFonts w:ascii="仿宋" w:eastAsia="仿宋" w:hAnsi="仿宋"/>
        </w:rPr>
      </w:pPr>
      <w:r w:rsidRPr="00B477BA">
        <w:rPr>
          <w:rFonts w:ascii="仿宋" w:eastAsia="仿宋" w:hAnsi="仿宋" w:hint="eastAsia"/>
        </w:rPr>
        <w:t>本部门 2024年度政府采购支出总额34569.01万元，其中：政府采购货物支出572.27万元、政府采购工程支出33810.98万元、政府采购服务支出185.76万元。授予中小企业合同金额758.03万元，占政府采购支出总额的2.2%，其中：授予小微企业合同金</w:t>
      </w:r>
      <w:r w:rsidRPr="00B477BA">
        <w:rPr>
          <w:rFonts w:ascii="仿宋" w:eastAsia="仿宋" w:hAnsi="仿宋" w:hint="eastAsia"/>
        </w:rPr>
        <w:lastRenderedPageBreak/>
        <w:t>额758.03万元，占授予中小企业合同金额的100.0%；货物采购授予中小企业合同金额占货物支出金额的</w:t>
      </w:r>
      <w:r w:rsidR="009B6532" w:rsidRPr="00B477BA">
        <w:rPr>
          <w:rFonts w:ascii="仿宋" w:eastAsia="仿宋" w:hAnsi="仿宋"/>
        </w:rPr>
        <w:t>100</w:t>
      </w:r>
      <w:r w:rsidRPr="00B477BA">
        <w:rPr>
          <w:rFonts w:ascii="仿宋" w:eastAsia="仿宋" w:hAnsi="仿宋" w:hint="eastAsia"/>
        </w:rPr>
        <w:t>%，工程采购授予中小企业合同金额占工程支出金额的</w:t>
      </w:r>
      <w:r w:rsidR="009B6532" w:rsidRPr="00B477BA">
        <w:rPr>
          <w:rFonts w:ascii="仿宋" w:eastAsia="仿宋" w:hAnsi="仿宋"/>
        </w:rPr>
        <w:t>0</w:t>
      </w:r>
      <w:r w:rsidRPr="00B477BA">
        <w:rPr>
          <w:rFonts w:ascii="仿宋" w:eastAsia="仿宋" w:hAnsi="仿宋" w:hint="eastAsia"/>
        </w:rPr>
        <w:t>%，服务采购授予中小企业合同金额占服务支出金额的</w:t>
      </w:r>
      <w:r w:rsidR="008204F6" w:rsidRPr="00B477BA">
        <w:rPr>
          <w:rFonts w:ascii="仿宋" w:eastAsia="仿宋" w:hAnsi="仿宋"/>
        </w:rPr>
        <w:t>100</w:t>
      </w:r>
      <w:r w:rsidRPr="00B477BA">
        <w:rPr>
          <w:rFonts w:ascii="仿宋" w:eastAsia="仿宋" w:hAnsi="仿宋" w:hint="eastAsia"/>
        </w:rPr>
        <w:t>%。</w:t>
      </w:r>
    </w:p>
    <w:p w14:paraId="72BB8A7F" w14:textId="77777777" w:rsidR="004F6947" w:rsidRDefault="004F6947" w:rsidP="005D621D">
      <w:pPr>
        <w:pStyle w:val="1"/>
        <w:ind w:firstLineChars="150" w:firstLine="482"/>
      </w:pPr>
      <w:bookmarkStart w:id="175" w:name="_Toc208244019"/>
      <w:bookmarkStart w:id="176" w:name="_Toc208244284"/>
      <w:bookmarkStart w:id="177" w:name="_Toc208244314"/>
      <w:bookmarkStart w:id="178" w:name="_Toc208244434"/>
      <w:bookmarkStart w:id="179" w:name="_Toc208298074"/>
      <w:bookmarkStart w:id="180" w:name="_Toc208298731"/>
      <w:r>
        <w:rPr>
          <w:rFonts w:hint="eastAsia"/>
        </w:rPr>
        <w:t>十二、国有资产占用情况说明</w:t>
      </w:r>
      <w:bookmarkEnd w:id="175"/>
      <w:bookmarkEnd w:id="176"/>
      <w:bookmarkEnd w:id="177"/>
      <w:bookmarkEnd w:id="178"/>
      <w:bookmarkEnd w:id="179"/>
      <w:bookmarkEnd w:id="180"/>
    </w:p>
    <w:p w14:paraId="1FBD1B95" w14:textId="442FEB32" w:rsidR="004F6947" w:rsidRPr="00B477BA" w:rsidRDefault="004F6947" w:rsidP="00B477BA">
      <w:pPr>
        <w:adjustRightInd w:val="0"/>
        <w:snapToGrid w:val="0"/>
        <w:spacing w:line="360" w:lineRule="auto"/>
        <w:ind w:firstLineChars="200" w:firstLine="640"/>
        <w:rPr>
          <w:rFonts w:ascii="仿宋" w:eastAsia="仿宋" w:hAnsi="仿宋"/>
        </w:rPr>
      </w:pPr>
      <w:r w:rsidRPr="00B477BA">
        <w:rPr>
          <w:rFonts w:ascii="仿宋" w:eastAsia="仿宋" w:hAnsi="仿宋" w:hint="eastAsia"/>
        </w:rPr>
        <w:t>截至2024年12月31日，荆州理工职业学院本级共有车辆4辆，其中</w:t>
      </w:r>
      <w:r w:rsidR="00D35403">
        <w:rPr>
          <w:rFonts w:ascii="仿宋" w:eastAsia="仿宋" w:hAnsi="仿宋" w:hint="eastAsia"/>
        </w:rPr>
        <w:t>，副省级及以上领导干部用车0辆，主要负责人用车0辆、机要通信用车0辆、应急保障用车0辆、执法执勤用车0辆、特种专业技术用车0辆、离退休干部服务用车0辆、</w:t>
      </w:r>
      <w:r w:rsidRPr="00B477BA">
        <w:rPr>
          <w:rFonts w:ascii="仿宋" w:eastAsia="仿宋" w:hAnsi="仿宋" w:hint="eastAsia"/>
        </w:rPr>
        <w:t>其他用车4辆，</w:t>
      </w:r>
      <w:r w:rsidR="007F0E49" w:rsidRPr="00B477BA">
        <w:rPr>
          <w:rFonts w:ascii="仿宋" w:eastAsia="仿宋" w:hAnsi="仿宋" w:hint="eastAsia"/>
        </w:rPr>
        <w:t>其</w:t>
      </w:r>
      <w:r w:rsidRPr="00B477BA">
        <w:rPr>
          <w:rFonts w:ascii="仿宋" w:eastAsia="仿宋" w:hAnsi="仿宋" w:hint="eastAsia"/>
        </w:rPr>
        <w:t>他用车主要</w:t>
      </w:r>
      <w:r w:rsidR="007F0E49" w:rsidRPr="00B477BA">
        <w:rPr>
          <w:rFonts w:ascii="仿宋" w:eastAsia="仿宋" w:hAnsi="仿宋" w:hint="eastAsia"/>
        </w:rPr>
        <w:t>用于校内教育教学及公务使用</w:t>
      </w:r>
      <w:r w:rsidRPr="00B477BA">
        <w:rPr>
          <w:rFonts w:ascii="仿宋" w:eastAsia="仿宋" w:hAnsi="仿宋" w:hint="eastAsia"/>
        </w:rPr>
        <w:t>；</w:t>
      </w:r>
      <w:r w:rsidR="00573A4E" w:rsidRPr="00B477BA">
        <w:rPr>
          <w:rFonts w:ascii="仿宋" w:eastAsia="仿宋" w:hAnsi="仿宋" w:hint="eastAsia"/>
        </w:rPr>
        <w:t>没有</w:t>
      </w:r>
      <w:r w:rsidRPr="00B477BA">
        <w:rPr>
          <w:rFonts w:ascii="仿宋" w:eastAsia="仿宋" w:hAnsi="仿宋" w:hint="eastAsia"/>
        </w:rPr>
        <w:t>单位价值 100万元以上设备。</w:t>
      </w:r>
    </w:p>
    <w:p w14:paraId="34D7D6E8" w14:textId="77777777" w:rsidR="004F6947" w:rsidRPr="0011166E" w:rsidRDefault="00530CF7" w:rsidP="00530CF7">
      <w:pPr>
        <w:pStyle w:val="1"/>
      </w:pPr>
      <w:r>
        <w:rPr>
          <w:rFonts w:hint="eastAsia"/>
        </w:rPr>
        <w:t xml:space="preserve">   </w:t>
      </w:r>
      <w:bookmarkStart w:id="181" w:name="_Toc208298732"/>
      <w:r w:rsidR="004F6947" w:rsidRPr="0011166E">
        <w:rPr>
          <w:rFonts w:hint="eastAsia"/>
        </w:rPr>
        <w:t>十三、预算绩效情况说明</w:t>
      </w:r>
      <w:bookmarkEnd w:id="181"/>
    </w:p>
    <w:p w14:paraId="575C4976" w14:textId="77777777" w:rsidR="004F6947" w:rsidRPr="00B477BA" w:rsidRDefault="004F6947" w:rsidP="00B477BA">
      <w:pPr>
        <w:adjustRightInd w:val="0"/>
        <w:snapToGrid w:val="0"/>
        <w:spacing w:line="360" w:lineRule="auto"/>
        <w:ind w:firstLineChars="200" w:firstLine="640"/>
        <w:rPr>
          <w:rFonts w:ascii="仿宋" w:eastAsia="仿宋" w:hAnsi="仿宋"/>
        </w:rPr>
      </w:pPr>
      <w:r w:rsidRPr="00B477BA">
        <w:rPr>
          <w:rFonts w:ascii="仿宋" w:eastAsia="仿宋" w:hAnsi="仿宋" w:hint="eastAsia"/>
        </w:rPr>
        <w:t>(一)预算绩效管理工作开展情况。</w:t>
      </w:r>
    </w:p>
    <w:p w14:paraId="0A7B2324" w14:textId="49FA5627" w:rsidR="004F6947" w:rsidRPr="00B477BA" w:rsidRDefault="004F6947" w:rsidP="00B477BA">
      <w:pPr>
        <w:adjustRightInd w:val="0"/>
        <w:snapToGrid w:val="0"/>
        <w:spacing w:line="360" w:lineRule="auto"/>
        <w:ind w:firstLineChars="200" w:firstLine="640"/>
        <w:rPr>
          <w:rFonts w:ascii="仿宋" w:eastAsia="仿宋" w:hAnsi="仿宋"/>
        </w:rPr>
      </w:pPr>
      <w:r w:rsidRPr="00B477BA">
        <w:rPr>
          <w:rFonts w:ascii="仿宋" w:eastAsia="仿宋" w:hAnsi="仿宋" w:hint="eastAsia"/>
        </w:rPr>
        <w:t>根据预算绩效管理要求，本部门组织对2024年度一般公共预算项目支出全面开展绩效自评，共涉及项目</w:t>
      </w:r>
      <w:r w:rsidR="00D02B40" w:rsidRPr="00B477BA">
        <w:rPr>
          <w:rFonts w:ascii="仿宋" w:eastAsia="仿宋" w:hAnsi="仿宋" w:hint="eastAsia"/>
        </w:rPr>
        <w:t>1</w:t>
      </w:r>
      <w:r w:rsidR="00025A65">
        <w:rPr>
          <w:rFonts w:ascii="仿宋" w:eastAsia="仿宋" w:hAnsi="仿宋"/>
        </w:rPr>
        <w:t>1</w:t>
      </w:r>
      <w:r w:rsidRPr="00B477BA">
        <w:rPr>
          <w:rFonts w:ascii="仿宋" w:eastAsia="仿宋" w:hAnsi="仿宋" w:hint="eastAsia"/>
        </w:rPr>
        <w:t>个，资金</w:t>
      </w:r>
      <w:r w:rsidR="00031877" w:rsidRPr="00B477BA">
        <w:rPr>
          <w:rFonts w:ascii="仿宋" w:eastAsia="仿宋" w:hAnsi="仿宋"/>
        </w:rPr>
        <w:t>10840.0</w:t>
      </w:r>
      <w:r w:rsidR="005701EC" w:rsidRPr="00B477BA">
        <w:rPr>
          <w:rFonts w:ascii="仿宋" w:eastAsia="仿宋" w:hAnsi="仿宋"/>
        </w:rPr>
        <w:t>0</w:t>
      </w:r>
      <w:r w:rsidRPr="00B477BA">
        <w:rPr>
          <w:rFonts w:ascii="仿宋" w:eastAsia="仿宋" w:hAnsi="仿宋" w:hint="eastAsia"/>
        </w:rPr>
        <w:t>万元，占一般公共预算项目支出总额的</w:t>
      </w:r>
      <w:r w:rsidR="00F914BD" w:rsidRPr="00B477BA">
        <w:rPr>
          <w:rFonts w:ascii="仿宋" w:eastAsia="仿宋" w:hAnsi="仿宋"/>
        </w:rPr>
        <w:t>100</w:t>
      </w:r>
      <w:r w:rsidRPr="00B477BA">
        <w:rPr>
          <w:rFonts w:ascii="仿宋" w:eastAsia="仿宋" w:hAnsi="仿宋" w:hint="eastAsia"/>
        </w:rPr>
        <w:t>%。从评价情况来看，</w:t>
      </w:r>
      <w:r w:rsidR="002B5045" w:rsidRPr="00B477BA">
        <w:rPr>
          <w:rFonts w:ascii="仿宋" w:eastAsia="仿宋" w:hAnsi="仿宋" w:hint="eastAsia"/>
        </w:rPr>
        <w:t>完成情况较好</w:t>
      </w:r>
      <w:r w:rsidRPr="00B477BA">
        <w:rPr>
          <w:rFonts w:ascii="仿宋" w:eastAsia="仿宋" w:hAnsi="仿宋" w:hint="eastAsia"/>
        </w:rPr>
        <w:t>。</w:t>
      </w:r>
    </w:p>
    <w:p w14:paraId="30FFC571" w14:textId="77777777" w:rsidR="004F6947" w:rsidRPr="00B477BA" w:rsidRDefault="004F6947" w:rsidP="00B477BA">
      <w:pPr>
        <w:adjustRightInd w:val="0"/>
        <w:snapToGrid w:val="0"/>
        <w:spacing w:line="360" w:lineRule="auto"/>
        <w:ind w:firstLineChars="200" w:firstLine="640"/>
        <w:rPr>
          <w:rFonts w:ascii="仿宋" w:eastAsia="仿宋" w:hAnsi="仿宋"/>
        </w:rPr>
      </w:pPr>
      <w:r w:rsidRPr="00B477BA">
        <w:rPr>
          <w:rFonts w:ascii="仿宋" w:eastAsia="仿宋" w:hAnsi="仿宋" w:hint="eastAsia"/>
        </w:rPr>
        <w:t>组织开展部门整体绩效评价，评价情况来看，</w:t>
      </w:r>
      <w:r w:rsidR="00035E4C" w:rsidRPr="00B477BA">
        <w:rPr>
          <w:rFonts w:ascii="仿宋" w:eastAsia="仿宋" w:hAnsi="仿宋" w:hint="eastAsia"/>
        </w:rPr>
        <w:t xml:space="preserve">所有支付资金拨付有完整的审批流程和支付手续，资金所有程序合法合规。经自查资金明细账、资金收支凭证等资料，未发现截留、挤占、挪用项目资金情况，项目资金严格按照财务制度规定的标准审批支付。为资金及时执行，提高学院在校师生的满意度。 </w:t>
      </w:r>
    </w:p>
    <w:p w14:paraId="5F463DB7" w14:textId="77777777" w:rsidR="004F6947" w:rsidRPr="00B477BA" w:rsidRDefault="004F6947" w:rsidP="00B477BA">
      <w:pPr>
        <w:adjustRightInd w:val="0"/>
        <w:snapToGrid w:val="0"/>
        <w:spacing w:line="360" w:lineRule="auto"/>
        <w:ind w:firstLineChars="200" w:firstLine="640"/>
        <w:rPr>
          <w:rFonts w:ascii="仿宋" w:eastAsia="仿宋" w:hAnsi="仿宋"/>
        </w:rPr>
      </w:pPr>
      <w:r w:rsidRPr="00B477BA">
        <w:rPr>
          <w:rFonts w:ascii="仿宋" w:eastAsia="仿宋" w:hAnsi="仿宋" w:hint="eastAsia"/>
        </w:rPr>
        <w:t>（二）部门决算中项目绩效自评结果。</w:t>
      </w:r>
    </w:p>
    <w:p w14:paraId="24BA8221" w14:textId="77777777" w:rsidR="004F6947" w:rsidRPr="00B477BA" w:rsidRDefault="004F6947" w:rsidP="00B477BA">
      <w:pPr>
        <w:adjustRightInd w:val="0"/>
        <w:snapToGrid w:val="0"/>
        <w:spacing w:line="360" w:lineRule="auto"/>
        <w:ind w:firstLineChars="200" w:firstLine="640"/>
        <w:rPr>
          <w:rFonts w:ascii="仿宋" w:eastAsia="仿宋" w:hAnsi="仿宋"/>
        </w:rPr>
      </w:pPr>
      <w:r w:rsidRPr="00B477BA">
        <w:rPr>
          <w:rFonts w:ascii="仿宋" w:eastAsia="仿宋" w:hAnsi="仿宋" w:hint="eastAsia"/>
        </w:rPr>
        <w:t>1.</w:t>
      </w:r>
      <w:r w:rsidR="00D02B40" w:rsidRPr="00B477BA">
        <w:rPr>
          <w:rFonts w:ascii="仿宋" w:eastAsia="仿宋" w:hAnsi="仿宋" w:hint="eastAsia"/>
        </w:rPr>
        <w:t>荆州理工职业学院征兵工作经费</w:t>
      </w:r>
      <w:r w:rsidRPr="00B477BA">
        <w:rPr>
          <w:rFonts w:ascii="仿宋" w:eastAsia="仿宋" w:hAnsi="仿宋" w:hint="eastAsia"/>
        </w:rPr>
        <w:t>项目绩效自评综述：项目全</w:t>
      </w:r>
      <w:r w:rsidRPr="00B477BA">
        <w:rPr>
          <w:rFonts w:ascii="仿宋" w:eastAsia="仿宋" w:hAnsi="仿宋" w:hint="eastAsia"/>
        </w:rPr>
        <w:lastRenderedPageBreak/>
        <w:t>年预算数为</w:t>
      </w:r>
      <w:r w:rsidR="0011166E" w:rsidRPr="00B477BA">
        <w:rPr>
          <w:rFonts w:ascii="仿宋" w:eastAsia="仿宋" w:hAnsi="仿宋"/>
        </w:rPr>
        <w:t>29.67</w:t>
      </w:r>
      <w:r w:rsidRPr="00B477BA">
        <w:rPr>
          <w:rFonts w:ascii="仿宋" w:eastAsia="仿宋" w:hAnsi="仿宋" w:hint="eastAsia"/>
        </w:rPr>
        <w:t>万元，执行数为</w:t>
      </w:r>
      <w:r w:rsidR="0011166E" w:rsidRPr="00B477BA">
        <w:rPr>
          <w:rFonts w:ascii="仿宋" w:eastAsia="仿宋" w:hAnsi="仿宋"/>
        </w:rPr>
        <w:t>29.28</w:t>
      </w:r>
      <w:r w:rsidRPr="00B477BA">
        <w:rPr>
          <w:rFonts w:ascii="仿宋" w:eastAsia="仿宋" w:hAnsi="仿宋" w:hint="eastAsia"/>
        </w:rPr>
        <w:t>万元，完成预算</w:t>
      </w:r>
      <w:r w:rsidR="0011166E" w:rsidRPr="00B477BA">
        <w:rPr>
          <w:rFonts w:ascii="仿宋" w:eastAsia="仿宋" w:hAnsi="仿宋"/>
        </w:rPr>
        <w:t>99</w:t>
      </w:r>
      <w:r w:rsidRPr="00B477BA">
        <w:rPr>
          <w:rFonts w:ascii="仿宋" w:eastAsia="仿宋" w:hAnsi="仿宋" w:hint="eastAsia"/>
        </w:rPr>
        <w:t>%。主要产出和效益：一是</w:t>
      </w:r>
      <w:r w:rsidR="00014748" w:rsidRPr="00B477BA">
        <w:rPr>
          <w:rFonts w:ascii="仿宋" w:eastAsia="仿宋" w:hAnsi="仿宋" w:hint="eastAsia"/>
        </w:rPr>
        <w:t>保障征兵各项工作顺利完成</w:t>
      </w:r>
      <w:r w:rsidRPr="00B477BA">
        <w:rPr>
          <w:rFonts w:ascii="仿宋" w:eastAsia="仿宋" w:hAnsi="仿宋" w:hint="eastAsia"/>
        </w:rPr>
        <w:t>；二是</w:t>
      </w:r>
      <w:r w:rsidR="00014748" w:rsidRPr="00B477BA">
        <w:rPr>
          <w:rFonts w:ascii="仿宋" w:eastAsia="仿宋" w:hAnsi="仿宋" w:hint="eastAsia"/>
        </w:rPr>
        <w:t>提高送兵规模及质量</w:t>
      </w:r>
      <w:r w:rsidRPr="00B477BA">
        <w:rPr>
          <w:rFonts w:ascii="仿宋" w:eastAsia="仿宋" w:hAnsi="仿宋" w:hint="eastAsia"/>
        </w:rPr>
        <w:t>。发现的问题及原因：一是</w:t>
      </w:r>
      <w:r w:rsidR="00014748" w:rsidRPr="00B477BA">
        <w:rPr>
          <w:rFonts w:ascii="仿宋" w:eastAsia="仿宋" w:hAnsi="仿宋" w:hint="eastAsia"/>
        </w:rPr>
        <w:t>绩效评价在目标设定上过于简单</w:t>
      </w:r>
      <w:r w:rsidRPr="00B477BA">
        <w:rPr>
          <w:rFonts w:ascii="仿宋" w:eastAsia="仿宋" w:hAnsi="仿宋" w:hint="eastAsia"/>
        </w:rPr>
        <w:t>；二是</w:t>
      </w:r>
      <w:r w:rsidR="00014748" w:rsidRPr="00B477BA">
        <w:rPr>
          <w:rFonts w:ascii="仿宋" w:eastAsia="仿宋" w:hAnsi="仿宋" w:hint="eastAsia"/>
        </w:rPr>
        <w:t>绩效考核的评价体系尚未真正建立</w:t>
      </w:r>
      <w:r w:rsidRPr="00B477BA">
        <w:rPr>
          <w:rFonts w:ascii="仿宋" w:eastAsia="仿宋" w:hAnsi="仿宋" w:hint="eastAsia"/>
        </w:rPr>
        <w:t>。下一步改进措施：</w:t>
      </w:r>
      <w:r w:rsidR="0011166E" w:rsidRPr="00B477BA">
        <w:rPr>
          <w:rFonts w:ascii="仿宋" w:eastAsia="仿宋" w:hAnsi="仿宋" w:hint="eastAsia"/>
        </w:rPr>
        <w:t>一是加强征兵工作宣传力度，采取多平台、过样化、全员化的工作模式宣传服兵役政策；二是提高入伍预征同学参加应征的比例，认真做好跟踪指导服务。</w:t>
      </w:r>
    </w:p>
    <w:p w14:paraId="221EEE01" w14:textId="7B1EFC1E" w:rsidR="00D02B40" w:rsidRPr="00B477BA" w:rsidRDefault="0011166E" w:rsidP="00B477BA">
      <w:pPr>
        <w:adjustRightInd w:val="0"/>
        <w:snapToGrid w:val="0"/>
        <w:spacing w:line="360" w:lineRule="auto"/>
        <w:ind w:firstLineChars="200" w:firstLine="640"/>
        <w:rPr>
          <w:rFonts w:ascii="仿宋" w:eastAsia="仿宋" w:hAnsi="仿宋"/>
        </w:rPr>
      </w:pPr>
      <w:r w:rsidRPr="00B477BA">
        <w:rPr>
          <w:rFonts w:ascii="仿宋" w:eastAsia="仿宋" w:hAnsi="仿宋"/>
        </w:rPr>
        <w:t>2</w:t>
      </w:r>
      <w:r w:rsidR="00D02B40" w:rsidRPr="00B477BA">
        <w:rPr>
          <w:rFonts w:ascii="仿宋" w:eastAsia="仿宋" w:hAnsi="仿宋"/>
        </w:rPr>
        <w:t>.</w:t>
      </w:r>
      <w:r w:rsidR="00C92E2D">
        <w:rPr>
          <w:rFonts w:ascii="仿宋" w:eastAsia="仿宋" w:hAnsi="仿宋"/>
        </w:rPr>
        <w:t>2023</w:t>
      </w:r>
      <w:r w:rsidR="00C92E2D">
        <w:rPr>
          <w:rFonts w:ascii="仿宋" w:eastAsia="仿宋" w:hAnsi="仿宋" w:hint="eastAsia"/>
        </w:rPr>
        <w:t>至2</w:t>
      </w:r>
      <w:r w:rsidR="00C92E2D">
        <w:rPr>
          <w:rFonts w:ascii="仿宋" w:eastAsia="仿宋" w:hAnsi="仿宋"/>
        </w:rPr>
        <w:t>024</w:t>
      </w:r>
      <w:r w:rsidR="00C92E2D">
        <w:rPr>
          <w:rFonts w:ascii="仿宋" w:eastAsia="仿宋" w:hAnsi="仿宋" w:hint="eastAsia"/>
        </w:rPr>
        <w:t>年</w:t>
      </w:r>
      <w:r w:rsidR="00D02B40" w:rsidRPr="00B477BA">
        <w:rPr>
          <w:rFonts w:ascii="仿宋" w:eastAsia="仿宋" w:hAnsi="仿宋" w:hint="eastAsia"/>
        </w:rPr>
        <w:t>中职学生资助补助经费项目绩效自评综述：项目全年预算数为</w:t>
      </w:r>
      <w:r w:rsidR="007179F5" w:rsidRPr="00B477BA">
        <w:rPr>
          <w:rFonts w:ascii="仿宋" w:eastAsia="仿宋" w:hAnsi="仿宋"/>
        </w:rPr>
        <w:t>482.9</w:t>
      </w:r>
      <w:r w:rsidR="00D02B40" w:rsidRPr="00B477BA">
        <w:rPr>
          <w:rFonts w:ascii="仿宋" w:eastAsia="仿宋" w:hAnsi="仿宋" w:hint="eastAsia"/>
        </w:rPr>
        <w:t>万元，执行数为</w:t>
      </w:r>
      <w:r w:rsidR="007179F5" w:rsidRPr="00B477BA">
        <w:rPr>
          <w:rFonts w:ascii="仿宋" w:eastAsia="仿宋" w:hAnsi="仿宋"/>
        </w:rPr>
        <w:t>482.9</w:t>
      </w:r>
      <w:r w:rsidR="00D02B40" w:rsidRPr="00B477BA">
        <w:rPr>
          <w:rFonts w:ascii="仿宋" w:eastAsia="仿宋" w:hAnsi="仿宋" w:hint="eastAsia"/>
        </w:rPr>
        <w:t>万元，完成预算</w:t>
      </w:r>
      <w:r w:rsidR="007179F5" w:rsidRPr="00B477BA">
        <w:rPr>
          <w:rFonts w:ascii="仿宋" w:eastAsia="仿宋" w:hAnsi="仿宋"/>
        </w:rPr>
        <w:t>100</w:t>
      </w:r>
      <w:r w:rsidR="00D02B40" w:rsidRPr="00B477BA">
        <w:rPr>
          <w:rFonts w:ascii="仿宋" w:eastAsia="仿宋" w:hAnsi="仿宋" w:hint="eastAsia"/>
        </w:rPr>
        <w:t>%。主要产出和效益：一是</w:t>
      </w:r>
      <w:r w:rsidR="00BC1BA6" w:rsidRPr="00B477BA">
        <w:rPr>
          <w:rFonts w:ascii="仿宋" w:eastAsia="仿宋" w:hAnsi="仿宋" w:hint="eastAsia"/>
        </w:rPr>
        <w:t>受资助人数4</w:t>
      </w:r>
      <w:r w:rsidR="00BC1BA6" w:rsidRPr="00B477BA">
        <w:rPr>
          <w:rFonts w:ascii="仿宋" w:eastAsia="仿宋" w:hAnsi="仿宋"/>
        </w:rPr>
        <w:t>307</w:t>
      </w:r>
      <w:r w:rsidR="00BC1BA6" w:rsidRPr="00B477BA">
        <w:rPr>
          <w:rFonts w:ascii="仿宋" w:eastAsia="仿宋" w:hAnsi="仿宋" w:hint="eastAsia"/>
        </w:rPr>
        <w:t>人</w:t>
      </w:r>
      <w:r w:rsidR="00D02B40" w:rsidRPr="00B477BA">
        <w:rPr>
          <w:rFonts w:ascii="仿宋" w:eastAsia="仿宋" w:hAnsi="仿宋" w:hint="eastAsia"/>
        </w:rPr>
        <w:t>；二是</w:t>
      </w:r>
      <w:r w:rsidR="00D42E09" w:rsidRPr="00B477BA">
        <w:rPr>
          <w:rFonts w:ascii="仿宋" w:eastAsia="仿宋" w:hAnsi="仿宋" w:hint="eastAsia"/>
        </w:rPr>
        <w:t>贫困生覆盖率1</w:t>
      </w:r>
      <w:r w:rsidR="00D42E09" w:rsidRPr="00B477BA">
        <w:rPr>
          <w:rFonts w:ascii="仿宋" w:eastAsia="仿宋" w:hAnsi="仿宋"/>
        </w:rPr>
        <w:t>00%</w:t>
      </w:r>
      <w:r w:rsidR="00D02B40" w:rsidRPr="00B477BA">
        <w:rPr>
          <w:rFonts w:ascii="仿宋" w:eastAsia="仿宋" w:hAnsi="仿宋" w:hint="eastAsia"/>
        </w:rPr>
        <w:t>。发现的问题及原因：</w:t>
      </w:r>
      <w:r w:rsidR="00C5168D" w:rsidRPr="00B477BA">
        <w:rPr>
          <w:rFonts w:ascii="仿宋" w:eastAsia="仿宋" w:hAnsi="仿宋" w:hint="eastAsia"/>
        </w:rPr>
        <w:t>无</w:t>
      </w:r>
      <w:r w:rsidR="00D02B40" w:rsidRPr="00B477BA">
        <w:rPr>
          <w:rFonts w:ascii="仿宋" w:eastAsia="仿宋" w:hAnsi="仿宋" w:hint="eastAsia"/>
        </w:rPr>
        <w:t>。下一步改进措施：</w:t>
      </w:r>
      <w:r w:rsidR="00C5168D" w:rsidRPr="00B477BA">
        <w:rPr>
          <w:rFonts w:ascii="仿宋" w:eastAsia="仿宋" w:hAnsi="仿宋" w:hint="eastAsia"/>
        </w:rPr>
        <w:t>实施项目推行情况与预算安排相结合的管理办法</w:t>
      </w:r>
      <w:r w:rsidR="00D02B40" w:rsidRPr="00B477BA">
        <w:rPr>
          <w:rFonts w:ascii="仿宋" w:eastAsia="仿宋" w:hAnsi="仿宋" w:hint="eastAsia"/>
        </w:rPr>
        <w:t>。</w:t>
      </w:r>
    </w:p>
    <w:p w14:paraId="179D50D1" w14:textId="77777777" w:rsidR="00D02B40" w:rsidRPr="00B477BA" w:rsidRDefault="0011166E" w:rsidP="00B477BA">
      <w:pPr>
        <w:adjustRightInd w:val="0"/>
        <w:snapToGrid w:val="0"/>
        <w:spacing w:line="360" w:lineRule="auto"/>
        <w:ind w:firstLineChars="200" w:firstLine="640"/>
        <w:rPr>
          <w:rFonts w:ascii="仿宋" w:eastAsia="仿宋" w:hAnsi="仿宋"/>
        </w:rPr>
      </w:pPr>
      <w:r w:rsidRPr="00B477BA">
        <w:rPr>
          <w:rFonts w:ascii="仿宋" w:eastAsia="仿宋" w:hAnsi="仿宋"/>
        </w:rPr>
        <w:t>3</w:t>
      </w:r>
      <w:r w:rsidR="00D02B40" w:rsidRPr="00B477BA">
        <w:rPr>
          <w:rFonts w:ascii="仿宋" w:eastAsia="仿宋" w:hAnsi="仿宋"/>
        </w:rPr>
        <w:t>.</w:t>
      </w:r>
      <w:r w:rsidR="00D02B40" w:rsidRPr="00B477BA">
        <w:rPr>
          <w:rFonts w:ascii="仿宋" w:eastAsia="仿宋" w:hAnsi="仿宋" w:hint="eastAsia"/>
        </w:rPr>
        <w:t>装备制造企业人才调研项目绩效自评综述：项目全年预算数为</w:t>
      </w:r>
      <w:r w:rsidR="00E43F56" w:rsidRPr="00B477BA">
        <w:rPr>
          <w:rFonts w:ascii="仿宋" w:eastAsia="仿宋" w:hAnsi="仿宋"/>
        </w:rPr>
        <w:t>1</w:t>
      </w:r>
      <w:r w:rsidR="00D02B40" w:rsidRPr="00B477BA">
        <w:rPr>
          <w:rFonts w:ascii="仿宋" w:eastAsia="仿宋" w:hAnsi="仿宋" w:hint="eastAsia"/>
        </w:rPr>
        <w:t>万元，执行数为</w:t>
      </w:r>
      <w:r w:rsidR="00AE4D0F" w:rsidRPr="00B477BA">
        <w:rPr>
          <w:rFonts w:ascii="仿宋" w:eastAsia="仿宋" w:hAnsi="仿宋"/>
        </w:rPr>
        <w:t>1</w:t>
      </w:r>
      <w:r w:rsidR="00D02B40" w:rsidRPr="00B477BA">
        <w:rPr>
          <w:rFonts w:ascii="仿宋" w:eastAsia="仿宋" w:hAnsi="仿宋" w:hint="eastAsia"/>
        </w:rPr>
        <w:t>万元，完成预算</w:t>
      </w:r>
      <w:r w:rsidR="00C73BFA" w:rsidRPr="00B477BA">
        <w:rPr>
          <w:rFonts w:ascii="仿宋" w:eastAsia="仿宋" w:hAnsi="仿宋"/>
        </w:rPr>
        <w:t>100</w:t>
      </w:r>
      <w:r w:rsidR="00D02B40" w:rsidRPr="00B477BA">
        <w:rPr>
          <w:rFonts w:ascii="仿宋" w:eastAsia="仿宋" w:hAnsi="仿宋" w:hint="eastAsia"/>
        </w:rPr>
        <w:t>%。主要产出和效益：一是</w:t>
      </w:r>
      <w:r w:rsidR="00C73BFA" w:rsidRPr="00B477BA">
        <w:rPr>
          <w:rFonts w:ascii="仿宋" w:eastAsia="仿宋" w:hAnsi="仿宋" w:hint="eastAsia"/>
        </w:rPr>
        <w:t>参与调研人数1</w:t>
      </w:r>
      <w:r w:rsidR="00C73BFA" w:rsidRPr="00B477BA">
        <w:rPr>
          <w:rFonts w:ascii="仿宋" w:eastAsia="仿宋" w:hAnsi="仿宋"/>
        </w:rPr>
        <w:t>2</w:t>
      </w:r>
      <w:r w:rsidR="00C73BFA" w:rsidRPr="00B477BA">
        <w:rPr>
          <w:rFonts w:ascii="仿宋" w:eastAsia="仿宋" w:hAnsi="仿宋" w:hint="eastAsia"/>
        </w:rPr>
        <w:t>人</w:t>
      </w:r>
      <w:r w:rsidR="00D02B40" w:rsidRPr="00B477BA">
        <w:rPr>
          <w:rFonts w:ascii="仿宋" w:eastAsia="仿宋" w:hAnsi="仿宋" w:hint="eastAsia"/>
        </w:rPr>
        <w:t>；二是</w:t>
      </w:r>
      <w:r w:rsidR="00C73BFA" w:rsidRPr="00B477BA">
        <w:rPr>
          <w:rFonts w:ascii="仿宋" w:eastAsia="仿宋" w:hAnsi="仿宋" w:hint="eastAsia"/>
        </w:rPr>
        <w:t>参与调研老师资质符合度1</w:t>
      </w:r>
      <w:r w:rsidR="00C73BFA" w:rsidRPr="00B477BA">
        <w:rPr>
          <w:rFonts w:ascii="仿宋" w:eastAsia="仿宋" w:hAnsi="仿宋"/>
        </w:rPr>
        <w:t>00%</w:t>
      </w:r>
      <w:r w:rsidR="00D02B40" w:rsidRPr="00B477BA">
        <w:rPr>
          <w:rFonts w:ascii="仿宋" w:eastAsia="仿宋" w:hAnsi="仿宋" w:hint="eastAsia"/>
        </w:rPr>
        <w:t>。发现的问题及原因：</w:t>
      </w:r>
      <w:r w:rsidR="00C5168D" w:rsidRPr="00B477BA">
        <w:rPr>
          <w:rFonts w:ascii="仿宋" w:eastAsia="仿宋" w:hAnsi="仿宋" w:hint="eastAsia"/>
        </w:rPr>
        <w:t>无</w:t>
      </w:r>
      <w:r w:rsidR="00D02B40" w:rsidRPr="00B477BA">
        <w:rPr>
          <w:rFonts w:ascii="仿宋" w:eastAsia="仿宋" w:hAnsi="仿宋" w:hint="eastAsia"/>
        </w:rPr>
        <w:t>。下一步改进措施：</w:t>
      </w:r>
      <w:r w:rsidR="00C5168D" w:rsidRPr="00B477BA">
        <w:rPr>
          <w:rFonts w:ascii="仿宋" w:eastAsia="仿宋" w:hAnsi="仿宋" w:hint="eastAsia"/>
        </w:rPr>
        <w:t>实施项目推行情况与预算安排相结合的管理办法</w:t>
      </w:r>
      <w:r w:rsidR="00D02B40" w:rsidRPr="00B477BA">
        <w:rPr>
          <w:rFonts w:ascii="仿宋" w:eastAsia="仿宋" w:hAnsi="仿宋" w:hint="eastAsia"/>
        </w:rPr>
        <w:t>。</w:t>
      </w:r>
    </w:p>
    <w:p w14:paraId="09321B1A" w14:textId="77777777" w:rsidR="00D02B40" w:rsidRDefault="0011166E" w:rsidP="00B477BA">
      <w:pPr>
        <w:adjustRightInd w:val="0"/>
        <w:snapToGrid w:val="0"/>
        <w:spacing w:line="360" w:lineRule="auto"/>
        <w:ind w:firstLineChars="200" w:firstLine="640"/>
        <w:rPr>
          <w:rFonts w:ascii="仿宋_GB2312" w:hAnsi="仿宋" w:cs="仿宋"/>
          <w:szCs w:val="32"/>
        </w:rPr>
      </w:pPr>
      <w:r w:rsidRPr="00B477BA">
        <w:rPr>
          <w:rFonts w:ascii="仿宋" w:eastAsia="仿宋" w:hAnsi="仿宋"/>
        </w:rPr>
        <w:t>4</w:t>
      </w:r>
      <w:r w:rsidR="00D02B40" w:rsidRPr="00B477BA">
        <w:rPr>
          <w:rFonts w:ascii="仿宋" w:eastAsia="仿宋" w:hAnsi="仿宋"/>
        </w:rPr>
        <w:t>.</w:t>
      </w:r>
      <w:r w:rsidR="00D02B40" w:rsidRPr="00B477BA">
        <w:rPr>
          <w:rFonts w:ascii="仿宋" w:eastAsia="仿宋" w:hAnsi="仿宋" w:hint="eastAsia"/>
        </w:rPr>
        <w:t>项目前期费-荆州理工职业学院实训教学设备更新换代与产教融合升级项目绩效自评综述：项目全年预算数为</w:t>
      </w:r>
      <w:r w:rsidR="00E43F56" w:rsidRPr="00B477BA">
        <w:rPr>
          <w:rFonts w:ascii="仿宋" w:eastAsia="仿宋" w:hAnsi="仿宋"/>
        </w:rPr>
        <w:t>8</w:t>
      </w:r>
      <w:r w:rsidR="00D02B40" w:rsidRPr="00B477BA">
        <w:rPr>
          <w:rFonts w:ascii="仿宋" w:eastAsia="仿宋" w:hAnsi="仿宋" w:hint="eastAsia"/>
        </w:rPr>
        <w:t>万元，执行数为</w:t>
      </w:r>
      <w:r w:rsidR="00AE4D0F" w:rsidRPr="00B477BA">
        <w:rPr>
          <w:rFonts w:ascii="仿宋" w:eastAsia="仿宋" w:hAnsi="仿宋"/>
        </w:rPr>
        <w:t>8</w:t>
      </w:r>
      <w:r w:rsidR="00D02B40" w:rsidRPr="00B477BA">
        <w:rPr>
          <w:rFonts w:ascii="仿宋" w:eastAsia="仿宋" w:hAnsi="仿宋" w:hint="eastAsia"/>
        </w:rPr>
        <w:t>万元，完成预算</w:t>
      </w:r>
      <w:r w:rsidR="00C73BFA" w:rsidRPr="00B477BA">
        <w:rPr>
          <w:rFonts w:ascii="仿宋" w:eastAsia="仿宋" w:hAnsi="仿宋"/>
        </w:rPr>
        <w:t>100</w:t>
      </w:r>
      <w:r w:rsidR="00D02B40" w:rsidRPr="00B477BA">
        <w:rPr>
          <w:rFonts w:ascii="仿宋" w:eastAsia="仿宋" w:hAnsi="仿宋" w:hint="eastAsia"/>
        </w:rPr>
        <w:t>%。主要产出和效益：一是</w:t>
      </w:r>
      <w:r w:rsidR="00C73BFA" w:rsidRPr="00B477BA">
        <w:rPr>
          <w:rFonts w:ascii="仿宋" w:eastAsia="仿宋" w:hAnsi="仿宋" w:hint="eastAsia"/>
        </w:rPr>
        <w:t>更新智能制造学院实验室设备6</w:t>
      </w:r>
      <w:r w:rsidR="00C73BFA" w:rsidRPr="00B477BA">
        <w:rPr>
          <w:rFonts w:ascii="仿宋" w:eastAsia="仿宋" w:hAnsi="仿宋"/>
        </w:rPr>
        <w:t>1</w:t>
      </w:r>
      <w:r w:rsidR="00C73BFA" w:rsidRPr="00B477BA">
        <w:rPr>
          <w:rFonts w:ascii="仿宋" w:eastAsia="仿宋" w:hAnsi="仿宋" w:hint="eastAsia"/>
        </w:rPr>
        <w:t>套</w:t>
      </w:r>
      <w:r w:rsidR="00D02B40" w:rsidRPr="00B477BA">
        <w:rPr>
          <w:rFonts w:ascii="仿宋" w:eastAsia="仿宋" w:hAnsi="仿宋" w:hint="eastAsia"/>
        </w:rPr>
        <w:t>；二是</w:t>
      </w:r>
      <w:r w:rsidR="00C73BFA" w:rsidRPr="00B477BA">
        <w:rPr>
          <w:rFonts w:ascii="仿宋" w:eastAsia="仿宋" w:hAnsi="仿宋" w:hint="eastAsia"/>
        </w:rPr>
        <w:t>更新建筑与环境工程学院实验实训室设备1</w:t>
      </w:r>
      <w:r w:rsidR="00C73BFA" w:rsidRPr="00B477BA">
        <w:rPr>
          <w:rFonts w:ascii="仿宋" w:eastAsia="仿宋" w:hAnsi="仿宋"/>
        </w:rPr>
        <w:t>0</w:t>
      </w:r>
      <w:r w:rsidR="00C73BFA" w:rsidRPr="00B477BA">
        <w:rPr>
          <w:rFonts w:ascii="仿宋" w:eastAsia="仿宋" w:hAnsi="仿宋" w:hint="eastAsia"/>
        </w:rPr>
        <w:t>套；三是更新光电与无人机学院实验实训室设备2</w:t>
      </w:r>
      <w:r w:rsidR="00C73BFA" w:rsidRPr="00B477BA">
        <w:rPr>
          <w:rFonts w:ascii="仿宋" w:eastAsia="仿宋" w:hAnsi="仿宋"/>
        </w:rPr>
        <w:t>2</w:t>
      </w:r>
      <w:r w:rsidR="00C73BFA" w:rsidRPr="00B477BA">
        <w:rPr>
          <w:rFonts w:ascii="仿宋" w:eastAsia="仿宋" w:hAnsi="仿宋" w:hint="eastAsia"/>
        </w:rPr>
        <w:t>套</w:t>
      </w:r>
      <w:r w:rsidR="00D02B40" w:rsidRPr="00B477BA">
        <w:rPr>
          <w:rFonts w:ascii="仿宋" w:eastAsia="仿宋" w:hAnsi="仿宋" w:hint="eastAsia"/>
        </w:rPr>
        <w:t>。发现的问题及原因：</w:t>
      </w:r>
      <w:r w:rsidR="00C73BFA" w:rsidRPr="00B477BA">
        <w:rPr>
          <w:rFonts w:ascii="仿宋" w:eastAsia="仿宋" w:hAnsi="仿宋" w:hint="eastAsia"/>
        </w:rPr>
        <w:t>无</w:t>
      </w:r>
      <w:r w:rsidR="00D02B40" w:rsidRPr="00B477BA">
        <w:rPr>
          <w:rFonts w:ascii="仿宋" w:eastAsia="仿宋" w:hAnsi="仿宋" w:hint="eastAsia"/>
        </w:rPr>
        <w:t>。下一步改进措施：</w:t>
      </w:r>
      <w:r w:rsidR="00C5168D" w:rsidRPr="00B477BA">
        <w:rPr>
          <w:rFonts w:ascii="仿宋" w:eastAsia="仿宋" w:hAnsi="仿宋" w:hint="eastAsia"/>
        </w:rPr>
        <w:t>实施项目推行情况与预算</w:t>
      </w:r>
      <w:r w:rsidR="00C5168D" w:rsidRPr="00B27FA2">
        <w:rPr>
          <w:rFonts w:ascii="仿宋" w:eastAsia="仿宋" w:hAnsi="仿宋" w:hint="eastAsia"/>
        </w:rPr>
        <w:t>安排相结合的管理办法</w:t>
      </w:r>
      <w:r w:rsidR="00D02B40">
        <w:rPr>
          <w:rFonts w:ascii="仿宋_GB2312" w:hAnsi="仿宋" w:cs="仿宋" w:hint="eastAsia"/>
          <w:szCs w:val="32"/>
        </w:rPr>
        <w:t>。</w:t>
      </w:r>
    </w:p>
    <w:p w14:paraId="62465842" w14:textId="77777777" w:rsidR="00D02B40" w:rsidRPr="00B477BA" w:rsidRDefault="0011166E" w:rsidP="00B477BA">
      <w:pPr>
        <w:adjustRightInd w:val="0"/>
        <w:snapToGrid w:val="0"/>
        <w:spacing w:line="360" w:lineRule="auto"/>
        <w:ind w:firstLineChars="200" w:firstLine="640"/>
        <w:rPr>
          <w:rFonts w:ascii="仿宋" w:eastAsia="仿宋" w:hAnsi="仿宋"/>
        </w:rPr>
      </w:pPr>
      <w:r w:rsidRPr="00B477BA">
        <w:rPr>
          <w:rFonts w:ascii="仿宋" w:eastAsia="仿宋" w:hAnsi="仿宋"/>
        </w:rPr>
        <w:lastRenderedPageBreak/>
        <w:t>5</w:t>
      </w:r>
      <w:r w:rsidR="00D02B40" w:rsidRPr="00B477BA">
        <w:rPr>
          <w:rFonts w:ascii="仿宋" w:eastAsia="仿宋" w:hAnsi="仿宋"/>
        </w:rPr>
        <w:t>.</w:t>
      </w:r>
      <w:r w:rsidR="006C7A1D" w:rsidRPr="00B477BA">
        <w:rPr>
          <w:rFonts w:ascii="仿宋" w:eastAsia="仿宋" w:hAnsi="仿宋" w:hint="eastAsia"/>
        </w:rPr>
        <w:t>荆州理工职业学院整体搬迁</w:t>
      </w:r>
      <w:r w:rsidR="00D02B40" w:rsidRPr="00B477BA">
        <w:rPr>
          <w:rFonts w:ascii="仿宋" w:eastAsia="仿宋" w:hAnsi="仿宋" w:hint="eastAsia"/>
        </w:rPr>
        <w:t>项目绩效自评综述：项目全年预算数为</w:t>
      </w:r>
      <w:r w:rsidR="001B0867" w:rsidRPr="00B477BA">
        <w:rPr>
          <w:rFonts w:ascii="仿宋" w:eastAsia="仿宋" w:hAnsi="仿宋"/>
        </w:rPr>
        <w:t>7330.68</w:t>
      </w:r>
      <w:r w:rsidR="00D02B40" w:rsidRPr="00B477BA">
        <w:rPr>
          <w:rFonts w:ascii="仿宋" w:eastAsia="仿宋" w:hAnsi="仿宋" w:hint="eastAsia"/>
        </w:rPr>
        <w:t>万元，执行数为</w:t>
      </w:r>
      <w:r w:rsidR="00AE4D0F" w:rsidRPr="00B477BA">
        <w:rPr>
          <w:rFonts w:ascii="仿宋" w:eastAsia="仿宋" w:hAnsi="仿宋"/>
        </w:rPr>
        <w:t>7330.68</w:t>
      </w:r>
      <w:r w:rsidR="00D02B40" w:rsidRPr="00B477BA">
        <w:rPr>
          <w:rFonts w:ascii="仿宋" w:eastAsia="仿宋" w:hAnsi="仿宋" w:hint="eastAsia"/>
        </w:rPr>
        <w:t>万元，完成预算</w:t>
      </w:r>
      <w:r w:rsidR="001B0867" w:rsidRPr="00B477BA">
        <w:rPr>
          <w:rFonts w:ascii="仿宋" w:eastAsia="仿宋" w:hAnsi="仿宋"/>
        </w:rPr>
        <w:t>100</w:t>
      </w:r>
      <w:r w:rsidR="00D02B40" w:rsidRPr="00B477BA">
        <w:rPr>
          <w:rFonts w:ascii="仿宋" w:eastAsia="仿宋" w:hAnsi="仿宋" w:hint="eastAsia"/>
        </w:rPr>
        <w:t>%。主要产出和效益：一是</w:t>
      </w:r>
      <w:r w:rsidR="0037366C" w:rsidRPr="00B477BA">
        <w:rPr>
          <w:rFonts w:ascii="仿宋" w:eastAsia="仿宋" w:hAnsi="仿宋" w:hint="eastAsia"/>
        </w:rPr>
        <w:t>修建新校区</w:t>
      </w:r>
      <w:r w:rsidR="00D02B40" w:rsidRPr="00B477BA">
        <w:rPr>
          <w:rFonts w:ascii="仿宋" w:eastAsia="仿宋" w:hAnsi="仿宋" w:hint="eastAsia"/>
        </w:rPr>
        <w:t>；二是</w:t>
      </w:r>
      <w:r w:rsidR="0037366C" w:rsidRPr="00B477BA">
        <w:rPr>
          <w:rFonts w:ascii="仿宋" w:eastAsia="仿宋" w:hAnsi="仿宋" w:hint="eastAsia"/>
        </w:rPr>
        <w:t>提高办学环境</w:t>
      </w:r>
      <w:r w:rsidR="00D02B40" w:rsidRPr="00B477BA">
        <w:rPr>
          <w:rFonts w:ascii="仿宋" w:eastAsia="仿宋" w:hAnsi="仿宋" w:hint="eastAsia"/>
        </w:rPr>
        <w:t>。发现的问题及原因：</w:t>
      </w:r>
      <w:r w:rsidR="00C5168D" w:rsidRPr="00B477BA">
        <w:rPr>
          <w:rFonts w:ascii="仿宋" w:eastAsia="仿宋" w:hAnsi="仿宋" w:hint="eastAsia"/>
        </w:rPr>
        <w:t>无</w:t>
      </w:r>
      <w:r w:rsidR="00D02B40" w:rsidRPr="00B477BA">
        <w:rPr>
          <w:rFonts w:ascii="仿宋" w:eastAsia="仿宋" w:hAnsi="仿宋" w:hint="eastAsia"/>
        </w:rPr>
        <w:t>。下一步改进措施：</w:t>
      </w:r>
      <w:r w:rsidR="00C5168D" w:rsidRPr="00B477BA">
        <w:rPr>
          <w:rFonts w:ascii="仿宋" w:eastAsia="仿宋" w:hAnsi="仿宋" w:hint="eastAsia"/>
        </w:rPr>
        <w:t>实施项目推行情况与预算安排相结合的管理办法</w:t>
      </w:r>
      <w:r w:rsidR="00D02B40" w:rsidRPr="00B477BA">
        <w:rPr>
          <w:rFonts w:ascii="仿宋" w:eastAsia="仿宋" w:hAnsi="仿宋" w:hint="eastAsia"/>
        </w:rPr>
        <w:t>。</w:t>
      </w:r>
    </w:p>
    <w:p w14:paraId="3FB4D570" w14:textId="77777777" w:rsidR="006C7A1D" w:rsidRPr="00B477BA" w:rsidRDefault="0011166E" w:rsidP="00B477BA">
      <w:pPr>
        <w:adjustRightInd w:val="0"/>
        <w:snapToGrid w:val="0"/>
        <w:spacing w:line="360" w:lineRule="auto"/>
        <w:ind w:firstLineChars="200" w:firstLine="640"/>
        <w:rPr>
          <w:rFonts w:ascii="仿宋" w:eastAsia="仿宋" w:hAnsi="仿宋"/>
        </w:rPr>
      </w:pPr>
      <w:r w:rsidRPr="00B477BA">
        <w:rPr>
          <w:rFonts w:ascii="仿宋" w:eastAsia="仿宋" w:hAnsi="仿宋"/>
        </w:rPr>
        <w:t>6</w:t>
      </w:r>
      <w:r w:rsidR="006C7A1D" w:rsidRPr="00B477BA">
        <w:rPr>
          <w:rFonts w:ascii="仿宋" w:eastAsia="仿宋" w:hAnsi="仿宋"/>
        </w:rPr>
        <w:t>.</w:t>
      </w:r>
      <w:r w:rsidR="006C7A1D" w:rsidRPr="00B477BA">
        <w:rPr>
          <w:rFonts w:ascii="仿宋" w:eastAsia="仿宋" w:hAnsi="仿宋" w:hint="eastAsia"/>
        </w:rPr>
        <w:t>教育经费项目绩效自评综述：项目全年预算数为</w:t>
      </w:r>
      <w:r w:rsidR="00793428" w:rsidRPr="00B477BA">
        <w:rPr>
          <w:rFonts w:ascii="仿宋" w:eastAsia="仿宋" w:hAnsi="仿宋"/>
        </w:rPr>
        <w:t>100</w:t>
      </w:r>
      <w:r w:rsidR="006C7A1D" w:rsidRPr="00B477BA">
        <w:rPr>
          <w:rFonts w:ascii="仿宋" w:eastAsia="仿宋" w:hAnsi="仿宋" w:hint="eastAsia"/>
        </w:rPr>
        <w:t>万元，执行数为</w:t>
      </w:r>
      <w:r w:rsidR="00AE4D0F" w:rsidRPr="00B477BA">
        <w:rPr>
          <w:rFonts w:ascii="仿宋" w:eastAsia="仿宋" w:hAnsi="仿宋"/>
        </w:rPr>
        <w:t>100</w:t>
      </w:r>
      <w:r w:rsidR="006C7A1D" w:rsidRPr="00B477BA">
        <w:rPr>
          <w:rFonts w:ascii="仿宋" w:eastAsia="仿宋" w:hAnsi="仿宋" w:hint="eastAsia"/>
        </w:rPr>
        <w:t>万元，完成预算</w:t>
      </w:r>
      <w:r w:rsidR="00793428" w:rsidRPr="00B477BA">
        <w:rPr>
          <w:rFonts w:ascii="仿宋" w:eastAsia="仿宋" w:hAnsi="仿宋"/>
        </w:rPr>
        <w:t>100</w:t>
      </w:r>
      <w:r w:rsidR="006C7A1D" w:rsidRPr="00B477BA">
        <w:rPr>
          <w:rFonts w:ascii="仿宋" w:eastAsia="仿宋" w:hAnsi="仿宋" w:hint="eastAsia"/>
        </w:rPr>
        <w:t>%。主要产出和效益：一是</w:t>
      </w:r>
      <w:r w:rsidR="00C73BFA" w:rsidRPr="00B477BA">
        <w:rPr>
          <w:rFonts w:ascii="仿宋" w:eastAsia="仿宋" w:hAnsi="仿宋" w:hint="eastAsia"/>
        </w:rPr>
        <w:t>完成1门精品课程建设</w:t>
      </w:r>
      <w:r w:rsidR="006C7A1D" w:rsidRPr="00B477BA">
        <w:rPr>
          <w:rFonts w:ascii="仿宋" w:eastAsia="仿宋" w:hAnsi="仿宋" w:hint="eastAsia"/>
        </w:rPr>
        <w:t>；二是</w:t>
      </w:r>
      <w:r w:rsidR="00C73BFA" w:rsidRPr="00B477BA">
        <w:rPr>
          <w:rFonts w:ascii="仿宋" w:eastAsia="仿宋" w:hAnsi="仿宋" w:hint="eastAsia"/>
        </w:rPr>
        <w:t>购置1套教育教学系统</w:t>
      </w:r>
      <w:r w:rsidR="006C7A1D" w:rsidRPr="00B477BA">
        <w:rPr>
          <w:rFonts w:ascii="仿宋" w:eastAsia="仿宋" w:hAnsi="仿宋" w:hint="eastAsia"/>
        </w:rPr>
        <w:t>。发现的问题及原因：</w:t>
      </w:r>
      <w:r w:rsidR="00C73BFA" w:rsidRPr="00B477BA">
        <w:rPr>
          <w:rFonts w:ascii="仿宋" w:eastAsia="仿宋" w:hAnsi="仿宋" w:hint="eastAsia"/>
        </w:rPr>
        <w:t>无</w:t>
      </w:r>
      <w:r w:rsidR="006C7A1D" w:rsidRPr="00B477BA">
        <w:rPr>
          <w:rFonts w:ascii="仿宋" w:eastAsia="仿宋" w:hAnsi="仿宋" w:hint="eastAsia"/>
        </w:rPr>
        <w:t>。下一步改进措施：</w:t>
      </w:r>
      <w:r w:rsidR="00C5168D" w:rsidRPr="00B477BA">
        <w:rPr>
          <w:rFonts w:ascii="仿宋" w:eastAsia="仿宋" w:hAnsi="仿宋" w:hint="eastAsia"/>
        </w:rPr>
        <w:t>实施项目推行情况与预算安排相结合的管理办法</w:t>
      </w:r>
      <w:r w:rsidR="006C7A1D" w:rsidRPr="00B477BA">
        <w:rPr>
          <w:rFonts w:ascii="仿宋" w:eastAsia="仿宋" w:hAnsi="仿宋" w:hint="eastAsia"/>
        </w:rPr>
        <w:t>。</w:t>
      </w:r>
    </w:p>
    <w:p w14:paraId="176CEE06" w14:textId="77777777" w:rsidR="00C5168D" w:rsidRPr="00B477BA" w:rsidRDefault="0011166E" w:rsidP="00B477BA">
      <w:pPr>
        <w:adjustRightInd w:val="0"/>
        <w:snapToGrid w:val="0"/>
        <w:spacing w:line="360" w:lineRule="auto"/>
        <w:ind w:firstLineChars="200" w:firstLine="640"/>
        <w:rPr>
          <w:rFonts w:ascii="仿宋" w:eastAsia="仿宋" w:hAnsi="仿宋"/>
        </w:rPr>
      </w:pPr>
      <w:r w:rsidRPr="00B477BA">
        <w:rPr>
          <w:rFonts w:ascii="仿宋" w:eastAsia="仿宋" w:hAnsi="仿宋"/>
        </w:rPr>
        <w:t>7</w:t>
      </w:r>
      <w:r w:rsidR="006C7A1D" w:rsidRPr="00B477BA">
        <w:rPr>
          <w:rFonts w:ascii="仿宋" w:eastAsia="仿宋" w:hAnsi="仿宋"/>
        </w:rPr>
        <w:t>.</w:t>
      </w:r>
      <w:r w:rsidR="006C7A1D" w:rsidRPr="00B477BA">
        <w:rPr>
          <w:rFonts w:ascii="仿宋" w:eastAsia="仿宋" w:hAnsi="仿宋" w:hint="eastAsia"/>
        </w:rPr>
        <w:t>项目前期费-荆州理工职业学院教科研提质升级项目绩效自评综述：项目全年预算数为</w:t>
      </w:r>
      <w:r w:rsidR="00152FB3" w:rsidRPr="00B477BA">
        <w:rPr>
          <w:rFonts w:ascii="仿宋" w:eastAsia="仿宋" w:hAnsi="仿宋"/>
        </w:rPr>
        <w:t>15</w:t>
      </w:r>
      <w:r w:rsidR="006C7A1D" w:rsidRPr="00B477BA">
        <w:rPr>
          <w:rFonts w:ascii="仿宋" w:eastAsia="仿宋" w:hAnsi="仿宋" w:hint="eastAsia"/>
        </w:rPr>
        <w:t>万元，执行数为</w:t>
      </w:r>
      <w:r w:rsidR="00735949" w:rsidRPr="00B477BA">
        <w:rPr>
          <w:rFonts w:ascii="仿宋" w:eastAsia="仿宋" w:hAnsi="仿宋"/>
        </w:rPr>
        <w:t>15</w:t>
      </w:r>
      <w:r w:rsidR="006C7A1D" w:rsidRPr="00B477BA">
        <w:rPr>
          <w:rFonts w:ascii="仿宋" w:eastAsia="仿宋" w:hAnsi="仿宋" w:hint="eastAsia"/>
        </w:rPr>
        <w:t>万元，完成预算</w:t>
      </w:r>
      <w:r w:rsidR="00152FB3" w:rsidRPr="00B477BA">
        <w:rPr>
          <w:rFonts w:ascii="仿宋" w:eastAsia="仿宋" w:hAnsi="仿宋"/>
        </w:rPr>
        <w:t>100</w:t>
      </w:r>
      <w:r w:rsidR="006C7A1D" w:rsidRPr="00B477BA">
        <w:rPr>
          <w:rFonts w:ascii="仿宋" w:eastAsia="仿宋" w:hAnsi="仿宋" w:hint="eastAsia"/>
        </w:rPr>
        <w:t>%。主要产出和效益：一是</w:t>
      </w:r>
      <w:r w:rsidR="00152FB3" w:rsidRPr="00B477BA">
        <w:rPr>
          <w:rFonts w:ascii="仿宋" w:eastAsia="仿宋" w:hAnsi="仿宋" w:hint="eastAsia"/>
        </w:rPr>
        <w:t>完成</w:t>
      </w:r>
      <w:r w:rsidR="000D2F62" w:rsidRPr="00B477BA">
        <w:rPr>
          <w:rFonts w:ascii="仿宋" w:eastAsia="仿宋" w:hAnsi="仿宋" w:hint="eastAsia"/>
        </w:rPr>
        <w:t>实验</w:t>
      </w:r>
      <w:r w:rsidR="00152FB3" w:rsidRPr="00B477BA">
        <w:rPr>
          <w:rFonts w:ascii="仿宋" w:eastAsia="仿宋" w:hAnsi="仿宋" w:hint="eastAsia"/>
        </w:rPr>
        <w:t>实训楼装修</w:t>
      </w:r>
      <w:r w:rsidR="000D2F62" w:rsidRPr="00B477BA">
        <w:rPr>
          <w:rFonts w:ascii="仿宋" w:eastAsia="仿宋" w:hAnsi="仿宋" w:hint="eastAsia"/>
        </w:rPr>
        <w:t>工程量</w:t>
      </w:r>
      <w:r w:rsidR="006C7A1D" w:rsidRPr="00B477BA">
        <w:rPr>
          <w:rFonts w:ascii="仿宋" w:eastAsia="仿宋" w:hAnsi="仿宋" w:hint="eastAsia"/>
        </w:rPr>
        <w:t>；二是</w:t>
      </w:r>
      <w:r w:rsidR="00152FB3" w:rsidRPr="00B477BA">
        <w:rPr>
          <w:rFonts w:ascii="仿宋" w:eastAsia="仿宋" w:hAnsi="仿宋" w:hint="eastAsia"/>
        </w:rPr>
        <w:t>购置实训实验设备1</w:t>
      </w:r>
      <w:r w:rsidR="00152FB3" w:rsidRPr="00B477BA">
        <w:rPr>
          <w:rFonts w:ascii="仿宋" w:eastAsia="仿宋" w:hAnsi="仿宋"/>
        </w:rPr>
        <w:t>15</w:t>
      </w:r>
      <w:r w:rsidR="00152FB3" w:rsidRPr="00B477BA">
        <w:rPr>
          <w:rFonts w:ascii="仿宋" w:eastAsia="仿宋" w:hAnsi="仿宋" w:hint="eastAsia"/>
        </w:rPr>
        <w:t>台</w:t>
      </w:r>
      <w:r w:rsidR="006C7A1D" w:rsidRPr="00B477BA">
        <w:rPr>
          <w:rFonts w:ascii="仿宋" w:eastAsia="仿宋" w:hAnsi="仿宋" w:hint="eastAsia"/>
        </w:rPr>
        <w:t>。发现的问题及原因：</w:t>
      </w:r>
      <w:r w:rsidR="00152FB3" w:rsidRPr="00B477BA">
        <w:rPr>
          <w:rFonts w:ascii="仿宋" w:eastAsia="仿宋" w:hAnsi="仿宋" w:hint="eastAsia"/>
        </w:rPr>
        <w:t>无</w:t>
      </w:r>
      <w:r w:rsidR="006C7A1D" w:rsidRPr="00B477BA">
        <w:rPr>
          <w:rFonts w:ascii="仿宋" w:eastAsia="仿宋" w:hAnsi="仿宋" w:hint="eastAsia"/>
        </w:rPr>
        <w:t>。下一步改进措施：</w:t>
      </w:r>
      <w:r w:rsidR="00C5168D" w:rsidRPr="00B477BA">
        <w:rPr>
          <w:rFonts w:ascii="仿宋" w:eastAsia="仿宋" w:hAnsi="仿宋" w:hint="eastAsia"/>
        </w:rPr>
        <w:t>实施项目推行情况与预算安排相结合的管理办法。</w:t>
      </w:r>
    </w:p>
    <w:p w14:paraId="48F428D5" w14:textId="4690DEB0" w:rsidR="00C5168D" w:rsidRPr="00B477BA" w:rsidRDefault="0011166E" w:rsidP="00B477BA">
      <w:pPr>
        <w:adjustRightInd w:val="0"/>
        <w:snapToGrid w:val="0"/>
        <w:spacing w:line="360" w:lineRule="auto"/>
        <w:ind w:firstLineChars="200" w:firstLine="640"/>
        <w:rPr>
          <w:rFonts w:ascii="仿宋" w:eastAsia="仿宋" w:hAnsi="仿宋"/>
        </w:rPr>
      </w:pPr>
      <w:bookmarkStart w:id="182" w:name="OLE_LINK1"/>
      <w:r w:rsidRPr="00B477BA">
        <w:rPr>
          <w:rFonts w:ascii="仿宋" w:eastAsia="仿宋" w:hAnsi="仿宋"/>
        </w:rPr>
        <w:t>8</w:t>
      </w:r>
      <w:r w:rsidR="006C7A1D" w:rsidRPr="00B477BA">
        <w:rPr>
          <w:rFonts w:ascii="仿宋" w:eastAsia="仿宋" w:hAnsi="仿宋"/>
        </w:rPr>
        <w:t>.</w:t>
      </w:r>
      <w:r w:rsidR="006C7A1D" w:rsidRPr="00B477BA">
        <w:rPr>
          <w:rFonts w:ascii="仿宋" w:eastAsia="仿宋" w:hAnsi="仿宋" w:hint="eastAsia"/>
        </w:rPr>
        <w:t>2</w:t>
      </w:r>
      <w:r w:rsidR="006C7A1D" w:rsidRPr="00B477BA">
        <w:rPr>
          <w:rFonts w:ascii="仿宋" w:eastAsia="仿宋" w:hAnsi="仿宋"/>
        </w:rPr>
        <w:t>023</w:t>
      </w:r>
      <w:r w:rsidR="00562F02">
        <w:rPr>
          <w:rFonts w:ascii="仿宋" w:eastAsia="仿宋" w:hAnsi="仿宋" w:hint="eastAsia"/>
        </w:rPr>
        <w:t>至2</w:t>
      </w:r>
      <w:r w:rsidR="00562F02">
        <w:rPr>
          <w:rFonts w:ascii="仿宋" w:eastAsia="仿宋" w:hAnsi="仿宋"/>
        </w:rPr>
        <w:t>024</w:t>
      </w:r>
      <w:r w:rsidR="006C7A1D" w:rsidRPr="00B477BA">
        <w:rPr>
          <w:rFonts w:ascii="仿宋" w:eastAsia="仿宋" w:hAnsi="仿宋" w:hint="eastAsia"/>
        </w:rPr>
        <w:t>年高职质量提升计划奖补资金项目绩效自评综述：项目全年预算数为</w:t>
      </w:r>
      <w:r w:rsidR="00025A65">
        <w:rPr>
          <w:rFonts w:ascii="仿宋" w:eastAsia="仿宋" w:hAnsi="仿宋"/>
        </w:rPr>
        <w:t>433.64</w:t>
      </w:r>
      <w:r w:rsidR="006C7A1D" w:rsidRPr="00B477BA">
        <w:rPr>
          <w:rFonts w:ascii="仿宋" w:eastAsia="仿宋" w:hAnsi="仿宋" w:hint="eastAsia"/>
        </w:rPr>
        <w:t>万元，执行数为</w:t>
      </w:r>
      <w:r w:rsidR="00CD7485" w:rsidRPr="00B477BA">
        <w:rPr>
          <w:rFonts w:ascii="仿宋" w:eastAsia="仿宋" w:hAnsi="仿宋"/>
        </w:rPr>
        <w:t>277.33</w:t>
      </w:r>
      <w:r w:rsidR="006C7A1D" w:rsidRPr="00B477BA">
        <w:rPr>
          <w:rFonts w:ascii="仿宋" w:eastAsia="仿宋" w:hAnsi="仿宋" w:hint="eastAsia"/>
        </w:rPr>
        <w:t>万元，完成预算</w:t>
      </w:r>
      <w:r w:rsidR="00025A65">
        <w:rPr>
          <w:rFonts w:ascii="仿宋" w:eastAsia="仿宋" w:hAnsi="仿宋"/>
        </w:rPr>
        <w:t>64</w:t>
      </w:r>
      <w:r w:rsidR="006C7A1D" w:rsidRPr="00B477BA">
        <w:rPr>
          <w:rFonts w:ascii="仿宋" w:eastAsia="仿宋" w:hAnsi="仿宋" w:hint="eastAsia"/>
        </w:rPr>
        <w:t>%。主要产出和效益：一是</w:t>
      </w:r>
      <w:r w:rsidR="006C5446" w:rsidRPr="00B477BA">
        <w:rPr>
          <w:rFonts w:ascii="仿宋" w:eastAsia="仿宋" w:hAnsi="仿宋" w:hint="eastAsia"/>
        </w:rPr>
        <w:t>信息化建设，购置教育管理新平台</w:t>
      </w:r>
      <w:r w:rsidR="006C7A1D" w:rsidRPr="00B477BA">
        <w:rPr>
          <w:rFonts w:ascii="仿宋" w:eastAsia="仿宋" w:hAnsi="仿宋" w:hint="eastAsia"/>
        </w:rPr>
        <w:t>；</w:t>
      </w:r>
      <w:r w:rsidR="006C5446" w:rsidRPr="00B477BA">
        <w:rPr>
          <w:rFonts w:ascii="仿宋" w:eastAsia="仿宋" w:hAnsi="仿宋" w:hint="eastAsia"/>
        </w:rPr>
        <w:t>建造智能制造联合创新中心；购置物联网应用开发竞赛设备一套，</w:t>
      </w:r>
      <w:r w:rsidR="006C7A1D" w:rsidRPr="00B477BA">
        <w:rPr>
          <w:rFonts w:ascii="仿宋" w:eastAsia="仿宋" w:hAnsi="仿宋" w:hint="eastAsia"/>
        </w:rPr>
        <w:t>二是</w:t>
      </w:r>
      <w:r w:rsidR="00D44B5F" w:rsidRPr="00B477BA">
        <w:rPr>
          <w:rFonts w:ascii="仿宋" w:eastAsia="仿宋" w:hAnsi="仿宋" w:hint="eastAsia"/>
        </w:rPr>
        <w:t>改善办学条件，加强校园建设，确保各项教育教学活动的正常开展，为学校各项工作开展提供坚强有力的保障</w:t>
      </w:r>
      <w:r w:rsidR="006C7A1D" w:rsidRPr="00B477BA">
        <w:rPr>
          <w:rFonts w:ascii="仿宋" w:eastAsia="仿宋" w:hAnsi="仿宋" w:hint="eastAsia"/>
        </w:rPr>
        <w:t>。发现的问题及原因：</w:t>
      </w:r>
      <w:r w:rsidR="00C5168D" w:rsidRPr="00B477BA">
        <w:rPr>
          <w:rFonts w:ascii="仿宋" w:eastAsia="仿宋" w:hAnsi="仿宋" w:hint="eastAsia"/>
        </w:rPr>
        <w:t>无</w:t>
      </w:r>
      <w:r w:rsidR="006C7A1D" w:rsidRPr="00B477BA">
        <w:rPr>
          <w:rFonts w:ascii="仿宋" w:eastAsia="仿宋" w:hAnsi="仿宋" w:hint="eastAsia"/>
        </w:rPr>
        <w:t>。下一步改进措施</w:t>
      </w:r>
      <w:r w:rsidR="00C5168D" w:rsidRPr="00B477BA">
        <w:rPr>
          <w:rFonts w:ascii="仿宋" w:eastAsia="仿宋" w:hAnsi="仿宋" w:hint="eastAsia"/>
        </w:rPr>
        <w:t>：实施项目推行情况与预算安排相结合的管理办法。</w:t>
      </w:r>
    </w:p>
    <w:bookmarkEnd w:id="182"/>
    <w:p w14:paraId="59CF4640" w14:textId="77777777" w:rsidR="006C7A1D" w:rsidRPr="00B477BA" w:rsidRDefault="0011166E" w:rsidP="00B477BA">
      <w:pPr>
        <w:adjustRightInd w:val="0"/>
        <w:snapToGrid w:val="0"/>
        <w:spacing w:line="360" w:lineRule="auto"/>
        <w:ind w:firstLineChars="200" w:firstLine="640"/>
        <w:rPr>
          <w:rFonts w:ascii="仿宋" w:eastAsia="仿宋" w:hAnsi="仿宋"/>
        </w:rPr>
      </w:pPr>
      <w:r w:rsidRPr="00B477BA">
        <w:rPr>
          <w:rFonts w:ascii="仿宋" w:eastAsia="仿宋" w:hAnsi="仿宋"/>
        </w:rPr>
        <w:t>9</w:t>
      </w:r>
      <w:r w:rsidR="006C7A1D" w:rsidRPr="00B477BA">
        <w:rPr>
          <w:rFonts w:ascii="仿宋" w:eastAsia="仿宋" w:hAnsi="仿宋"/>
        </w:rPr>
        <w:t>.</w:t>
      </w:r>
      <w:r w:rsidR="0068602A" w:rsidRPr="00B477BA">
        <w:rPr>
          <w:rFonts w:ascii="仿宋" w:eastAsia="仿宋" w:hAnsi="仿宋" w:hint="eastAsia"/>
        </w:rPr>
        <w:t>省级技能大师工作室</w:t>
      </w:r>
      <w:r w:rsidR="006C7A1D" w:rsidRPr="00B477BA">
        <w:rPr>
          <w:rFonts w:ascii="仿宋" w:eastAsia="仿宋" w:hAnsi="仿宋" w:hint="eastAsia"/>
        </w:rPr>
        <w:t>项目绩效自评综述：项目全年预算数为</w:t>
      </w:r>
      <w:r w:rsidR="00377BBE" w:rsidRPr="00B477BA">
        <w:rPr>
          <w:rFonts w:ascii="仿宋" w:eastAsia="仿宋" w:hAnsi="仿宋" w:hint="eastAsia"/>
        </w:rPr>
        <w:lastRenderedPageBreak/>
        <w:t>10</w:t>
      </w:r>
      <w:r w:rsidR="006C7A1D" w:rsidRPr="00B477BA">
        <w:rPr>
          <w:rFonts w:ascii="仿宋" w:eastAsia="仿宋" w:hAnsi="仿宋" w:hint="eastAsia"/>
        </w:rPr>
        <w:t>万元，执行数为</w:t>
      </w:r>
      <w:r w:rsidR="00735949" w:rsidRPr="00B477BA">
        <w:rPr>
          <w:rFonts w:ascii="仿宋" w:eastAsia="仿宋" w:hAnsi="仿宋"/>
        </w:rPr>
        <w:t>10</w:t>
      </w:r>
      <w:r w:rsidR="006C7A1D" w:rsidRPr="00B477BA">
        <w:rPr>
          <w:rFonts w:ascii="仿宋" w:eastAsia="仿宋" w:hAnsi="仿宋" w:hint="eastAsia"/>
        </w:rPr>
        <w:t>万元，完成预算</w:t>
      </w:r>
      <w:r w:rsidR="00377BBE" w:rsidRPr="00B477BA">
        <w:rPr>
          <w:rFonts w:ascii="仿宋" w:eastAsia="仿宋" w:hAnsi="仿宋" w:hint="eastAsia"/>
        </w:rPr>
        <w:t>100</w:t>
      </w:r>
      <w:r w:rsidR="006C7A1D" w:rsidRPr="00B477BA">
        <w:rPr>
          <w:rFonts w:ascii="仿宋" w:eastAsia="仿宋" w:hAnsi="仿宋" w:hint="eastAsia"/>
        </w:rPr>
        <w:t>%。主要产出和效益：一是</w:t>
      </w:r>
      <w:r w:rsidR="00377BBE" w:rsidRPr="00B477BA">
        <w:rPr>
          <w:rFonts w:ascii="仿宋" w:eastAsia="仿宋" w:hAnsi="仿宋" w:hint="eastAsia"/>
        </w:rPr>
        <w:t>购置光电显示研修设备1套、篮球倒计时教学平1套</w:t>
      </w:r>
      <w:r w:rsidR="006C7A1D" w:rsidRPr="00B477BA">
        <w:rPr>
          <w:rFonts w:ascii="仿宋" w:eastAsia="仿宋" w:hAnsi="仿宋" w:hint="eastAsia"/>
        </w:rPr>
        <w:t>；二是</w:t>
      </w:r>
      <w:r w:rsidR="00377BBE" w:rsidRPr="00B477BA">
        <w:rPr>
          <w:rFonts w:ascii="仿宋" w:eastAsia="仿宋" w:hAnsi="仿宋" w:hint="eastAsia"/>
        </w:rPr>
        <w:t>提升学校影响力</w:t>
      </w:r>
      <w:r w:rsidR="006C7A1D" w:rsidRPr="00B477BA">
        <w:rPr>
          <w:rFonts w:ascii="仿宋" w:eastAsia="仿宋" w:hAnsi="仿宋" w:hint="eastAsia"/>
        </w:rPr>
        <w:t>。发现的问题及原因：</w:t>
      </w:r>
      <w:r w:rsidR="00793428" w:rsidRPr="00B477BA">
        <w:rPr>
          <w:rFonts w:ascii="仿宋" w:eastAsia="仿宋" w:hAnsi="仿宋" w:hint="eastAsia"/>
        </w:rPr>
        <w:t>无</w:t>
      </w:r>
      <w:r w:rsidR="006C7A1D" w:rsidRPr="00B477BA">
        <w:rPr>
          <w:rFonts w:ascii="仿宋" w:eastAsia="仿宋" w:hAnsi="仿宋" w:hint="eastAsia"/>
        </w:rPr>
        <w:t>。下一步改进措施：</w:t>
      </w:r>
      <w:r w:rsidR="00793428" w:rsidRPr="00B477BA">
        <w:rPr>
          <w:rFonts w:ascii="仿宋" w:eastAsia="仿宋" w:hAnsi="仿宋" w:hint="eastAsia"/>
        </w:rPr>
        <w:t>实施项目推行情况与预算安排相结合的管理办法</w:t>
      </w:r>
      <w:r w:rsidR="006C7A1D" w:rsidRPr="00B477BA">
        <w:rPr>
          <w:rFonts w:ascii="仿宋" w:eastAsia="仿宋" w:hAnsi="仿宋" w:hint="eastAsia"/>
        </w:rPr>
        <w:t>。</w:t>
      </w:r>
    </w:p>
    <w:p w14:paraId="7FC6DB0A" w14:textId="0EAE06E1" w:rsidR="006C7A1D" w:rsidRDefault="0011166E" w:rsidP="00B477BA">
      <w:pPr>
        <w:adjustRightInd w:val="0"/>
        <w:snapToGrid w:val="0"/>
        <w:spacing w:line="360" w:lineRule="auto"/>
        <w:ind w:firstLineChars="200" w:firstLine="640"/>
        <w:rPr>
          <w:rFonts w:ascii="仿宋" w:eastAsia="仿宋" w:hAnsi="仿宋"/>
        </w:rPr>
      </w:pPr>
      <w:r w:rsidRPr="00B477BA">
        <w:rPr>
          <w:rFonts w:ascii="仿宋" w:eastAsia="仿宋" w:hAnsi="仿宋"/>
        </w:rPr>
        <w:t>10</w:t>
      </w:r>
      <w:r w:rsidR="006C7A1D" w:rsidRPr="00B477BA">
        <w:rPr>
          <w:rFonts w:ascii="仿宋" w:eastAsia="仿宋" w:hAnsi="仿宋"/>
        </w:rPr>
        <w:t>.</w:t>
      </w:r>
      <w:r w:rsidR="00C92E2D">
        <w:rPr>
          <w:rFonts w:ascii="仿宋" w:eastAsia="仿宋" w:hAnsi="仿宋" w:hint="eastAsia"/>
        </w:rPr>
        <w:t>2023至</w:t>
      </w:r>
      <w:r w:rsidR="006C7A1D" w:rsidRPr="00B477BA">
        <w:rPr>
          <w:rFonts w:ascii="仿宋" w:eastAsia="仿宋" w:hAnsi="仿宋" w:hint="eastAsia"/>
        </w:rPr>
        <w:t>2</w:t>
      </w:r>
      <w:r w:rsidR="006C7A1D" w:rsidRPr="00B477BA">
        <w:rPr>
          <w:rFonts w:ascii="仿宋" w:eastAsia="仿宋" w:hAnsi="仿宋"/>
        </w:rPr>
        <w:t>024</w:t>
      </w:r>
      <w:r w:rsidR="006C7A1D" w:rsidRPr="00B477BA">
        <w:rPr>
          <w:rFonts w:ascii="仿宋" w:eastAsia="仿宋" w:hAnsi="仿宋" w:hint="eastAsia"/>
        </w:rPr>
        <w:t>年学生资助经费项目绩效自评综述：项目全年预算数为</w:t>
      </w:r>
      <w:r w:rsidR="008C3233" w:rsidRPr="00B477BA">
        <w:rPr>
          <w:rFonts w:ascii="仿宋" w:eastAsia="仿宋" w:hAnsi="仿宋"/>
        </w:rPr>
        <w:t>2821</w:t>
      </w:r>
      <w:r w:rsidR="006C7A1D" w:rsidRPr="00B477BA">
        <w:rPr>
          <w:rFonts w:ascii="仿宋" w:eastAsia="仿宋" w:hAnsi="仿宋" w:hint="eastAsia"/>
        </w:rPr>
        <w:t>万元，执行数为</w:t>
      </w:r>
      <w:r w:rsidR="008C3233" w:rsidRPr="00B477BA">
        <w:rPr>
          <w:rFonts w:ascii="仿宋" w:eastAsia="仿宋" w:hAnsi="仿宋"/>
        </w:rPr>
        <w:t>2585.8</w:t>
      </w:r>
      <w:r w:rsidR="005701EC" w:rsidRPr="00B477BA">
        <w:rPr>
          <w:rFonts w:ascii="仿宋" w:eastAsia="仿宋" w:hAnsi="仿宋"/>
        </w:rPr>
        <w:t>1</w:t>
      </w:r>
      <w:r w:rsidR="006C7A1D" w:rsidRPr="00B477BA">
        <w:rPr>
          <w:rFonts w:ascii="仿宋" w:eastAsia="仿宋" w:hAnsi="仿宋" w:hint="eastAsia"/>
        </w:rPr>
        <w:t>万元，完成预算</w:t>
      </w:r>
      <w:r w:rsidR="00D42E09" w:rsidRPr="00B477BA">
        <w:rPr>
          <w:rFonts w:ascii="仿宋" w:eastAsia="仿宋" w:hAnsi="仿宋"/>
        </w:rPr>
        <w:t>92</w:t>
      </w:r>
      <w:r w:rsidR="006C7A1D" w:rsidRPr="00B477BA">
        <w:rPr>
          <w:rFonts w:ascii="仿宋" w:eastAsia="仿宋" w:hAnsi="仿宋" w:hint="eastAsia"/>
        </w:rPr>
        <w:t>%。主要产出和效益：一是</w:t>
      </w:r>
      <w:r w:rsidR="00D42E09" w:rsidRPr="00B477BA">
        <w:rPr>
          <w:rFonts w:ascii="仿宋" w:eastAsia="仿宋" w:hAnsi="仿宋" w:hint="eastAsia"/>
        </w:rPr>
        <w:t>学生资助总人数</w:t>
      </w:r>
      <w:r w:rsidR="00D6402C" w:rsidRPr="00B477BA">
        <w:rPr>
          <w:rFonts w:ascii="仿宋" w:eastAsia="仿宋" w:hAnsi="仿宋" w:hint="eastAsia"/>
        </w:rPr>
        <w:t>7858人</w:t>
      </w:r>
      <w:r w:rsidR="001B0867" w:rsidRPr="00B477BA">
        <w:rPr>
          <w:rFonts w:ascii="仿宋" w:eastAsia="仿宋" w:hAnsi="仿宋"/>
        </w:rPr>
        <w:t xml:space="preserve"> </w:t>
      </w:r>
      <w:r w:rsidR="006C7A1D" w:rsidRPr="00B477BA">
        <w:rPr>
          <w:rFonts w:ascii="仿宋" w:eastAsia="仿宋" w:hAnsi="仿宋" w:hint="eastAsia"/>
        </w:rPr>
        <w:t>；二是</w:t>
      </w:r>
      <w:r w:rsidR="000D2F62" w:rsidRPr="00B477BA">
        <w:rPr>
          <w:rFonts w:ascii="仿宋" w:eastAsia="仿宋" w:hAnsi="仿宋" w:hint="eastAsia"/>
        </w:rPr>
        <w:t>获助家庭经济困难学生均顺利完成学业，体现高等教育公平性</w:t>
      </w:r>
      <w:r w:rsidR="006C7A1D" w:rsidRPr="00B477BA">
        <w:rPr>
          <w:rFonts w:ascii="仿宋" w:eastAsia="仿宋" w:hAnsi="仿宋" w:hint="eastAsia"/>
        </w:rPr>
        <w:t>。发现的问题及原因：</w:t>
      </w:r>
      <w:r w:rsidR="00C5168D" w:rsidRPr="00B477BA">
        <w:rPr>
          <w:rFonts w:ascii="仿宋" w:eastAsia="仿宋" w:hAnsi="仿宋" w:hint="eastAsia"/>
        </w:rPr>
        <w:t>无</w:t>
      </w:r>
      <w:r w:rsidR="006C7A1D" w:rsidRPr="00B477BA">
        <w:rPr>
          <w:rFonts w:ascii="仿宋" w:eastAsia="仿宋" w:hAnsi="仿宋" w:hint="eastAsia"/>
        </w:rPr>
        <w:t>。下一步改进措施：</w:t>
      </w:r>
      <w:r w:rsidR="000D2F62" w:rsidRPr="00B477BA">
        <w:rPr>
          <w:rFonts w:ascii="仿宋" w:eastAsia="仿宋" w:hAnsi="仿宋" w:hint="eastAsia"/>
        </w:rPr>
        <w:t>一是</w:t>
      </w:r>
      <w:r w:rsidR="00C5168D" w:rsidRPr="00B477BA">
        <w:rPr>
          <w:rFonts w:ascii="仿宋" w:eastAsia="仿宋" w:hAnsi="仿宋" w:hint="eastAsia"/>
        </w:rPr>
        <w:t>实施项目推行情况与预算安排相结合的管理办法</w:t>
      </w:r>
      <w:r w:rsidR="000D2F62" w:rsidRPr="00B477BA">
        <w:rPr>
          <w:rFonts w:ascii="仿宋" w:eastAsia="仿宋" w:hAnsi="仿宋" w:hint="eastAsia"/>
        </w:rPr>
        <w:t>；二是持续完善资助信息反馈通道，理清评选过程中存在的问题，提高师生满意度</w:t>
      </w:r>
      <w:r w:rsidR="006C7A1D" w:rsidRPr="00B477BA">
        <w:rPr>
          <w:rFonts w:ascii="仿宋" w:eastAsia="仿宋" w:hAnsi="仿宋" w:hint="eastAsia"/>
        </w:rPr>
        <w:t>。</w:t>
      </w:r>
    </w:p>
    <w:p w14:paraId="454A93BF" w14:textId="06CCFE82" w:rsidR="0096501D" w:rsidRDefault="0096501D" w:rsidP="00B477BA">
      <w:pPr>
        <w:adjustRightInd w:val="0"/>
        <w:snapToGrid w:val="0"/>
        <w:spacing w:line="360" w:lineRule="auto"/>
        <w:ind w:firstLineChars="200" w:firstLine="640"/>
        <w:rPr>
          <w:rFonts w:ascii="仿宋" w:eastAsia="仿宋" w:hAnsi="仿宋"/>
        </w:rPr>
      </w:pPr>
      <w:r>
        <w:rPr>
          <w:rFonts w:ascii="仿宋" w:eastAsia="仿宋" w:hAnsi="仿宋" w:hint="eastAsia"/>
        </w:rPr>
        <w:t>11．</w:t>
      </w:r>
      <w:r w:rsidRPr="00B477BA">
        <w:rPr>
          <w:rFonts w:ascii="仿宋" w:eastAsia="仿宋" w:hAnsi="仿宋" w:hint="eastAsia"/>
        </w:rPr>
        <w:t>项目前期费-荆州理工职业学院</w:t>
      </w:r>
      <w:r>
        <w:rPr>
          <w:rFonts w:ascii="仿宋" w:eastAsia="仿宋" w:hAnsi="仿宋" w:hint="eastAsia"/>
        </w:rPr>
        <w:t>整体搬迁</w:t>
      </w:r>
      <w:r w:rsidRPr="00B477BA">
        <w:rPr>
          <w:rFonts w:ascii="仿宋" w:eastAsia="仿宋" w:hAnsi="仿宋" w:hint="eastAsia"/>
        </w:rPr>
        <w:t>项目绩效自评综述：项目全年预算数为</w:t>
      </w:r>
      <w:r>
        <w:rPr>
          <w:rFonts w:ascii="仿宋" w:eastAsia="仿宋" w:hAnsi="仿宋"/>
        </w:rPr>
        <w:t>20</w:t>
      </w:r>
      <w:r w:rsidRPr="00B477BA">
        <w:rPr>
          <w:rFonts w:ascii="仿宋" w:eastAsia="仿宋" w:hAnsi="仿宋" w:hint="eastAsia"/>
        </w:rPr>
        <w:t>万元，执行数为</w:t>
      </w:r>
      <w:r>
        <w:rPr>
          <w:rFonts w:ascii="仿宋" w:eastAsia="仿宋" w:hAnsi="仿宋"/>
        </w:rPr>
        <w:t>0</w:t>
      </w:r>
      <w:r w:rsidRPr="00B477BA">
        <w:rPr>
          <w:rFonts w:ascii="仿宋" w:eastAsia="仿宋" w:hAnsi="仿宋" w:hint="eastAsia"/>
        </w:rPr>
        <w:t>万元，完成预算</w:t>
      </w:r>
      <w:r w:rsidRPr="00B477BA">
        <w:rPr>
          <w:rFonts w:ascii="仿宋" w:eastAsia="仿宋" w:hAnsi="仿宋"/>
        </w:rPr>
        <w:t>0</w:t>
      </w:r>
      <w:r w:rsidRPr="00B477BA">
        <w:rPr>
          <w:rFonts w:ascii="仿宋" w:eastAsia="仿宋" w:hAnsi="仿宋" w:hint="eastAsia"/>
        </w:rPr>
        <w:t>%。主要产出和效益：一是</w:t>
      </w:r>
      <w:r>
        <w:rPr>
          <w:rFonts w:ascii="仿宋" w:eastAsia="仿宋" w:hAnsi="仿宋" w:hint="eastAsia"/>
        </w:rPr>
        <w:t>编制可行性报告1份</w:t>
      </w:r>
      <w:r w:rsidRPr="00B477BA">
        <w:rPr>
          <w:rFonts w:ascii="仿宋" w:eastAsia="仿宋" w:hAnsi="仿宋" w:hint="eastAsia"/>
        </w:rPr>
        <w:t>；二是</w:t>
      </w:r>
      <w:r>
        <w:rPr>
          <w:rFonts w:ascii="仿宋" w:eastAsia="仿宋" w:hAnsi="仿宋" w:hint="eastAsia"/>
        </w:rPr>
        <w:t>第三方编制单位1家</w:t>
      </w:r>
      <w:r w:rsidRPr="00B477BA">
        <w:rPr>
          <w:rFonts w:ascii="仿宋" w:eastAsia="仿宋" w:hAnsi="仿宋" w:hint="eastAsia"/>
        </w:rPr>
        <w:t>。发现的问题及原因：无。下一步改进措施：</w:t>
      </w:r>
      <w:r>
        <w:rPr>
          <w:rFonts w:ascii="仿宋" w:eastAsia="仿宋" w:hAnsi="仿宋" w:hint="eastAsia"/>
        </w:rPr>
        <w:t>规范部门预算编制管理，加强预算前的调查摸底，提高预算编制的科学性和准确性，要根据批复的预算安排各项收支，确保预算严格有效运行，建立预算执行分析机制。针对预算执行中存在的问题，提出改进措施，提高预算</w:t>
      </w:r>
      <w:r w:rsidR="00562F02">
        <w:rPr>
          <w:rFonts w:ascii="仿宋" w:eastAsia="仿宋" w:hAnsi="仿宋" w:hint="eastAsia"/>
        </w:rPr>
        <w:t>执行的有效性</w:t>
      </w:r>
      <w:r w:rsidRPr="00B477BA">
        <w:rPr>
          <w:rFonts w:ascii="仿宋" w:eastAsia="仿宋" w:hAnsi="仿宋" w:hint="eastAsia"/>
        </w:rPr>
        <w:t>。</w:t>
      </w:r>
    </w:p>
    <w:p w14:paraId="0ACE0E04" w14:textId="05BA9BAC" w:rsidR="004F6947" w:rsidRPr="00B477BA" w:rsidRDefault="0096501D" w:rsidP="0096501D">
      <w:pPr>
        <w:adjustRightInd w:val="0"/>
        <w:snapToGrid w:val="0"/>
        <w:spacing w:line="360" w:lineRule="auto"/>
        <w:rPr>
          <w:rFonts w:ascii="仿宋" w:eastAsia="仿宋" w:hAnsi="仿宋"/>
        </w:rPr>
      </w:pPr>
      <w:r>
        <w:rPr>
          <w:rFonts w:ascii="仿宋" w:eastAsia="仿宋" w:hAnsi="仿宋" w:hint="eastAsia"/>
        </w:rPr>
        <w:t xml:space="preserve">   </w:t>
      </w:r>
      <w:r w:rsidR="004F6947" w:rsidRPr="00B477BA">
        <w:rPr>
          <w:rFonts w:ascii="仿宋" w:eastAsia="仿宋" w:hAnsi="仿宋" w:hint="eastAsia"/>
        </w:rPr>
        <w:t>（三）绩效评价结果应用情况。</w:t>
      </w:r>
    </w:p>
    <w:p w14:paraId="1DFC5AD7" w14:textId="77777777" w:rsidR="00CB135E" w:rsidRPr="00B477BA" w:rsidRDefault="00CB135E" w:rsidP="00B477BA">
      <w:pPr>
        <w:adjustRightInd w:val="0"/>
        <w:snapToGrid w:val="0"/>
        <w:spacing w:line="360" w:lineRule="auto"/>
        <w:ind w:firstLineChars="200" w:firstLine="640"/>
        <w:rPr>
          <w:rFonts w:ascii="仿宋" w:eastAsia="仿宋" w:hAnsi="仿宋"/>
        </w:rPr>
      </w:pPr>
      <w:r w:rsidRPr="00B477BA">
        <w:rPr>
          <w:rFonts w:ascii="仿宋" w:eastAsia="仿宋" w:hAnsi="仿宋" w:hint="eastAsia"/>
        </w:rPr>
        <w:t>1.</w:t>
      </w:r>
      <w:r w:rsidR="004F6947" w:rsidRPr="00B477BA">
        <w:rPr>
          <w:rFonts w:ascii="仿宋" w:eastAsia="仿宋" w:hAnsi="仿宋" w:hint="eastAsia"/>
        </w:rPr>
        <w:t>部门绩效评价结果应用情况</w:t>
      </w:r>
      <w:r w:rsidRPr="00B477BA">
        <w:rPr>
          <w:rFonts w:ascii="仿宋" w:eastAsia="仿宋" w:hAnsi="仿宋" w:hint="eastAsia"/>
        </w:rPr>
        <w:t>。</w:t>
      </w:r>
    </w:p>
    <w:p w14:paraId="7535A419" w14:textId="77777777" w:rsidR="00CB135E" w:rsidRPr="00B477BA" w:rsidRDefault="001A06B9" w:rsidP="00B477BA">
      <w:pPr>
        <w:adjustRightInd w:val="0"/>
        <w:snapToGrid w:val="0"/>
        <w:spacing w:line="360" w:lineRule="auto"/>
        <w:ind w:firstLineChars="200" w:firstLine="640"/>
        <w:rPr>
          <w:rFonts w:ascii="仿宋" w:eastAsia="仿宋" w:hAnsi="仿宋"/>
        </w:rPr>
      </w:pPr>
      <w:r w:rsidRPr="00B477BA">
        <w:rPr>
          <w:rFonts w:ascii="仿宋" w:eastAsia="仿宋" w:hAnsi="仿宋" w:hint="eastAsia"/>
        </w:rPr>
        <w:t>截止部门决算公开时，我校已经应用的情况有绩效目标管理、完善了项目资金的管理办法，为了更加科学的管理我校项目支出，将在今后建立职责分明、具有制衡功能的预算执行监管体系，督促</w:t>
      </w:r>
      <w:r w:rsidRPr="00B477BA">
        <w:rPr>
          <w:rFonts w:ascii="仿宋" w:eastAsia="仿宋" w:hAnsi="仿宋" w:hint="eastAsia"/>
        </w:rPr>
        <w:lastRenderedPageBreak/>
        <w:t>其制定预算调整与预决算偏离度考核指标，纳入预算绩效考评范围。</w:t>
      </w:r>
    </w:p>
    <w:p w14:paraId="25E5438D" w14:textId="77777777" w:rsidR="004F6947" w:rsidRPr="00B477BA" w:rsidRDefault="00CB135E" w:rsidP="00B477BA">
      <w:pPr>
        <w:adjustRightInd w:val="0"/>
        <w:snapToGrid w:val="0"/>
        <w:spacing w:line="360" w:lineRule="auto"/>
        <w:ind w:firstLineChars="200" w:firstLine="640"/>
        <w:rPr>
          <w:rFonts w:ascii="仿宋" w:eastAsia="仿宋" w:hAnsi="仿宋"/>
        </w:rPr>
      </w:pPr>
      <w:r w:rsidRPr="00B477BA">
        <w:rPr>
          <w:rFonts w:ascii="仿宋" w:eastAsia="仿宋" w:hAnsi="仿宋"/>
        </w:rPr>
        <w:t>2.</w:t>
      </w:r>
      <w:r w:rsidR="004F6947" w:rsidRPr="00B477BA">
        <w:rPr>
          <w:rFonts w:ascii="仿宋" w:eastAsia="仿宋" w:hAnsi="仿宋" w:hint="eastAsia"/>
        </w:rPr>
        <w:t>部门绩效评价结果拟应用情况</w:t>
      </w:r>
      <w:r w:rsidRPr="00B477BA">
        <w:rPr>
          <w:rFonts w:ascii="仿宋" w:eastAsia="仿宋" w:hAnsi="仿宋" w:hint="eastAsia"/>
        </w:rPr>
        <w:t>。</w:t>
      </w:r>
    </w:p>
    <w:p w14:paraId="675D446C" w14:textId="77777777" w:rsidR="001A06B9" w:rsidRPr="00B477BA" w:rsidRDefault="001A06B9" w:rsidP="00B477BA">
      <w:pPr>
        <w:adjustRightInd w:val="0"/>
        <w:snapToGrid w:val="0"/>
        <w:spacing w:line="360" w:lineRule="auto"/>
        <w:ind w:firstLineChars="200" w:firstLine="640"/>
        <w:rPr>
          <w:rFonts w:ascii="仿宋" w:eastAsia="仿宋" w:hAnsi="仿宋"/>
        </w:rPr>
      </w:pPr>
      <w:r w:rsidRPr="00B477BA">
        <w:rPr>
          <w:rFonts w:ascii="仿宋" w:eastAsia="仿宋" w:hAnsi="仿宋" w:hint="eastAsia"/>
        </w:rPr>
        <w:t>建立项目预期绩效目标申报制度、激励约束项目部门，提高专项资金的规范性、时效性。严把绩效目标编制质量关，扎实做好预算绩效目标执行情况动态监控，深入推进重点项目绩效自评，做好绩效评价结果应用。</w:t>
      </w:r>
    </w:p>
    <w:p w14:paraId="0016D907" w14:textId="77777777" w:rsidR="004F6947" w:rsidRDefault="004F6947" w:rsidP="00FF6500">
      <w:pPr>
        <w:pStyle w:val="1"/>
        <w:ind w:firstLineChars="200" w:firstLine="643"/>
      </w:pPr>
      <w:bookmarkStart w:id="183" w:name="_Toc208244020"/>
      <w:bookmarkStart w:id="184" w:name="_Toc208244285"/>
      <w:bookmarkStart w:id="185" w:name="_Toc208244315"/>
      <w:bookmarkStart w:id="186" w:name="_Toc208244435"/>
      <w:bookmarkStart w:id="187" w:name="_Toc208298075"/>
      <w:bookmarkStart w:id="188" w:name="_Toc208298733"/>
      <w:r>
        <w:rPr>
          <w:rFonts w:hint="eastAsia"/>
          <w:szCs w:val="32"/>
        </w:rPr>
        <w:t>十四、</w:t>
      </w:r>
      <w:r>
        <w:rPr>
          <w:rFonts w:hint="eastAsia"/>
        </w:rPr>
        <w:t>专项支出、转移支付支出情况说明</w:t>
      </w:r>
      <w:bookmarkEnd w:id="183"/>
      <w:bookmarkEnd w:id="184"/>
      <w:bookmarkEnd w:id="185"/>
      <w:bookmarkEnd w:id="186"/>
      <w:bookmarkEnd w:id="187"/>
      <w:bookmarkEnd w:id="188"/>
    </w:p>
    <w:p w14:paraId="07908357" w14:textId="77777777" w:rsidR="004C1AA2" w:rsidRPr="00B477BA" w:rsidRDefault="004C1AA2" w:rsidP="00FF6500">
      <w:pPr>
        <w:spacing w:line="360" w:lineRule="auto"/>
        <w:ind w:firstLineChars="200" w:firstLine="640"/>
        <w:rPr>
          <w:rFonts w:ascii="仿宋" w:eastAsia="仿宋" w:hAnsi="仿宋"/>
        </w:rPr>
      </w:pPr>
      <w:r w:rsidRPr="00B477BA">
        <w:rPr>
          <w:rFonts w:ascii="仿宋" w:eastAsia="仿宋" w:hAnsi="仿宋" w:hint="eastAsia"/>
        </w:rPr>
        <w:t>荆州理工职业学院2</w:t>
      </w:r>
      <w:r w:rsidRPr="00B477BA">
        <w:rPr>
          <w:rFonts w:ascii="仿宋" w:eastAsia="仿宋" w:hAnsi="仿宋"/>
        </w:rPr>
        <w:t>024</w:t>
      </w:r>
      <w:r w:rsidRPr="00B477BA">
        <w:rPr>
          <w:rFonts w:ascii="仿宋" w:eastAsia="仿宋" w:hAnsi="仿宋" w:hint="eastAsia"/>
        </w:rPr>
        <w:t>年度无财政专项支出、专项转移支付支出。</w:t>
      </w:r>
    </w:p>
    <w:p w14:paraId="4E0B5103" w14:textId="77777777" w:rsidR="004F6947" w:rsidRDefault="004F6947" w:rsidP="00734647">
      <w:pPr>
        <w:spacing w:line="360" w:lineRule="auto"/>
        <w:jc w:val="center"/>
        <w:rPr>
          <w:rFonts w:ascii="方正小标宋简体" w:eastAsia="方正小标宋简体" w:hAnsi="方正小标宋简体" w:cs="方正小标宋简体"/>
          <w:sz w:val="36"/>
          <w:szCs w:val="36"/>
          <w:u w:val="single"/>
        </w:rPr>
      </w:pPr>
    </w:p>
    <w:p w14:paraId="232FAE43" w14:textId="77777777" w:rsidR="004F6947" w:rsidRDefault="004F6947" w:rsidP="00734647">
      <w:pPr>
        <w:spacing w:line="360" w:lineRule="auto"/>
        <w:jc w:val="center"/>
        <w:rPr>
          <w:rFonts w:ascii="方正小标宋简体" w:eastAsia="方正小标宋简体" w:hAnsi="方正小标宋简体" w:cs="方正小标宋简体"/>
          <w:sz w:val="36"/>
          <w:szCs w:val="36"/>
          <w:u w:val="single"/>
        </w:rPr>
      </w:pPr>
    </w:p>
    <w:p w14:paraId="773CFD41" w14:textId="77777777" w:rsidR="004F6947" w:rsidRPr="004C1AA2" w:rsidRDefault="004F6947" w:rsidP="00734647">
      <w:pPr>
        <w:spacing w:line="360" w:lineRule="auto"/>
        <w:jc w:val="center"/>
        <w:rPr>
          <w:rFonts w:ascii="仿宋_GB2312" w:hAnsi="仿宋" w:cs="仿宋"/>
          <w:szCs w:val="32"/>
        </w:rPr>
      </w:pPr>
    </w:p>
    <w:p w14:paraId="79CC9A4D" w14:textId="77777777" w:rsidR="004F6947" w:rsidRDefault="004F6947" w:rsidP="00734647">
      <w:pPr>
        <w:pStyle w:val="a7"/>
      </w:pPr>
    </w:p>
    <w:p w14:paraId="39486732" w14:textId="77777777" w:rsidR="00FF6500" w:rsidRDefault="00FF6500" w:rsidP="00734647">
      <w:pPr>
        <w:pStyle w:val="2"/>
      </w:pPr>
      <w:bookmarkStart w:id="189" w:name="_Toc23534"/>
      <w:bookmarkStart w:id="190" w:name="_Toc208244286"/>
      <w:bookmarkStart w:id="191" w:name="_Toc208244316"/>
      <w:bookmarkStart w:id="192" w:name="_Toc208244436"/>
      <w:bookmarkStart w:id="193" w:name="_Toc208298076"/>
      <w:bookmarkStart w:id="194" w:name="_Toc208298734"/>
    </w:p>
    <w:p w14:paraId="29ABC04F" w14:textId="77777777" w:rsidR="002D7E9B" w:rsidRDefault="002D7E9B" w:rsidP="00734647">
      <w:pPr>
        <w:pStyle w:val="2"/>
        <w:textAlignment w:val="center"/>
      </w:pPr>
    </w:p>
    <w:p w14:paraId="40FEFAE0" w14:textId="77777777" w:rsidR="00936AFF" w:rsidRDefault="00936AFF" w:rsidP="00734647">
      <w:pPr>
        <w:pStyle w:val="2"/>
        <w:ind w:firstLineChars="200" w:firstLine="1044"/>
        <w:jc w:val="both"/>
        <w:textAlignment w:val="center"/>
      </w:pPr>
    </w:p>
    <w:p w14:paraId="2C83EE0D" w14:textId="77777777" w:rsidR="00936AFF" w:rsidRDefault="00936AFF" w:rsidP="00734647">
      <w:pPr>
        <w:pStyle w:val="2"/>
        <w:ind w:firstLineChars="200" w:firstLine="1044"/>
        <w:jc w:val="both"/>
        <w:textAlignment w:val="center"/>
      </w:pPr>
    </w:p>
    <w:p w14:paraId="3CFD53B1" w14:textId="10EB435D" w:rsidR="004F6947" w:rsidRDefault="004F6947" w:rsidP="00734647">
      <w:pPr>
        <w:pStyle w:val="2"/>
        <w:ind w:firstLineChars="200" w:firstLine="1044"/>
        <w:jc w:val="both"/>
        <w:textAlignment w:val="center"/>
      </w:pPr>
      <w:r>
        <w:rPr>
          <w:rFonts w:hint="eastAsia"/>
        </w:rPr>
        <w:t>第四部分</w:t>
      </w:r>
      <w:r>
        <w:rPr>
          <w:rFonts w:hint="eastAsia"/>
        </w:rPr>
        <w:t xml:space="preserve">  </w:t>
      </w:r>
      <w:r>
        <w:rPr>
          <w:rFonts w:hint="eastAsia"/>
        </w:rPr>
        <w:t>其他需要说明的情况</w:t>
      </w:r>
      <w:bookmarkEnd w:id="189"/>
      <w:bookmarkEnd w:id="190"/>
      <w:bookmarkEnd w:id="191"/>
      <w:bookmarkEnd w:id="192"/>
      <w:bookmarkEnd w:id="193"/>
      <w:bookmarkEnd w:id="194"/>
    </w:p>
    <w:p w14:paraId="5D808198" w14:textId="77777777" w:rsidR="004C1AA2" w:rsidRPr="002D7E9B" w:rsidRDefault="004C1AA2" w:rsidP="002D7E9B">
      <w:pPr>
        <w:spacing w:line="360" w:lineRule="auto"/>
        <w:ind w:firstLineChars="200" w:firstLine="640"/>
        <w:rPr>
          <w:rFonts w:ascii="仿宋" w:eastAsia="仿宋" w:hAnsi="仿宋"/>
        </w:rPr>
      </w:pPr>
      <w:r w:rsidRPr="002D7E9B">
        <w:rPr>
          <w:rFonts w:ascii="仿宋" w:eastAsia="仿宋" w:hAnsi="仿宋" w:hint="eastAsia"/>
        </w:rPr>
        <w:t>荆州理工职业学院202</w:t>
      </w:r>
      <w:r w:rsidR="0081747C" w:rsidRPr="002D7E9B">
        <w:rPr>
          <w:rFonts w:ascii="仿宋" w:eastAsia="仿宋" w:hAnsi="仿宋"/>
        </w:rPr>
        <w:t>4</w:t>
      </w:r>
      <w:r w:rsidRPr="002D7E9B">
        <w:rPr>
          <w:rFonts w:ascii="仿宋" w:eastAsia="仿宋" w:hAnsi="仿宋" w:hint="eastAsia"/>
        </w:rPr>
        <w:t>年度无其他情况需要说明。</w:t>
      </w:r>
    </w:p>
    <w:p w14:paraId="25F88B52" w14:textId="77777777" w:rsidR="004C1AA2" w:rsidRPr="004C1AA2" w:rsidRDefault="004C1AA2" w:rsidP="004C1AA2">
      <w:pPr>
        <w:ind w:firstLine="640"/>
        <w:outlineLvl w:val="0"/>
        <w:rPr>
          <w:rFonts w:ascii="宋体" w:eastAsia="宋体" w:hAnsi="宋体" w:cs="宋体"/>
          <w:sz w:val="52"/>
          <w:szCs w:val="52"/>
        </w:rPr>
      </w:pPr>
    </w:p>
    <w:p w14:paraId="4B05A03B" w14:textId="77777777" w:rsidR="004F6947" w:rsidRDefault="004F6947">
      <w:pPr>
        <w:spacing w:line="560" w:lineRule="exact"/>
        <w:ind w:firstLine="640"/>
        <w:rPr>
          <w:rFonts w:ascii="黑体" w:eastAsia="黑体" w:hAnsi="黑体" w:cs="黑体"/>
          <w:szCs w:val="32"/>
        </w:rPr>
      </w:pPr>
    </w:p>
    <w:p w14:paraId="31E0D04D" w14:textId="77777777" w:rsidR="004F6947" w:rsidRDefault="004F6947">
      <w:pPr>
        <w:spacing w:line="560" w:lineRule="exact"/>
        <w:ind w:firstLine="640"/>
        <w:rPr>
          <w:rFonts w:ascii="黑体" w:eastAsia="黑体" w:hAnsi="黑体" w:cs="黑体"/>
          <w:szCs w:val="32"/>
        </w:rPr>
      </w:pPr>
    </w:p>
    <w:p w14:paraId="18A3DDC9" w14:textId="77777777" w:rsidR="004F6947" w:rsidRDefault="004F6947">
      <w:pPr>
        <w:spacing w:line="560" w:lineRule="exact"/>
        <w:ind w:firstLine="640"/>
        <w:rPr>
          <w:rFonts w:ascii="黑体" w:eastAsia="黑体" w:hAnsi="黑体" w:cs="黑体"/>
          <w:szCs w:val="32"/>
        </w:rPr>
      </w:pPr>
    </w:p>
    <w:p w14:paraId="61802A41" w14:textId="77777777" w:rsidR="004F6947" w:rsidRDefault="004F6947">
      <w:pPr>
        <w:spacing w:line="560" w:lineRule="exact"/>
        <w:ind w:firstLine="640"/>
        <w:rPr>
          <w:rFonts w:ascii="黑体" w:eastAsia="黑体" w:hAnsi="黑体" w:cs="黑体"/>
          <w:szCs w:val="32"/>
        </w:rPr>
      </w:pPr>
    </w:p>
    <w:p w14:paraId="0CE1EF56" w14:textId="77777777" w:rsidR="004F6947" w:rsidRDefault="004F6947">
      <w:pPr>
        <w:spacing w:line="560" w:lineRule="exact"/>
        <w:ind w:firstLine="640"/>
        <w:rPr>
          <w:rFonts w:ascii="黑体" w:eastAsia="黑体" w:hAnsi="黑体" w:cs="黑体"/>
          <w:szCs w:val="32"/>
        </w:rPr>
      </w:pPr>
    </w:p>
    <w:p w14:paraId="52A7630C" w14:textId="77777777" w:rsidR="004F6947" w:rsidRDefault="004F6947">
      <w:pPr>
        <w:spacing w:line="560" w:lineRule="exact"/>
        <w:ind w:firstLine="640"/>
        <w:rPr>
          <w:rFonts w:ascii="黑体" w:eastAsia="黑体" w:hAnsi="黑体" w:cs="黑体"/>
          <w:szCs w:val="32"/>
        </w:rPr>
      </w:pPr>
    </w:p>
    <w:p w14:paraId="7A8FB506" w14:textId="77777777" w:rsidR="004F6947" w:rsidRDefault="004F6947">
      <w:pPr>
        <w:spacing w:line="560" w:lineRule="exact"/>
        <w:ind w:firstLine="640"/>
        <w:rPr>
          <w:rFonts w:ascii="黑体" w:eastAsia="黑体" w:hAnsi="黑体" w:cs="黑体"/>
          <w:szCs w:val="32"/>
        </w:rPr>
      </w:pPr>
    </w:p>
    <w:p w14:paraId="76209612" w14:textId="77777777" w:rsidR="004F6947" w:rsidRDefault="004F6947">
      <w:pPr>
        <w:spacing w:line="560" w:lineRule="exact"/>
        <w:ind w:firstLine="640"/>
        <w:rPr>
          <w:rFonts w:ascii="黑体" w:eastAsia="黑体" w:hAnsi="黑体" w:cs="黑体"/>
          <w:szCs w:val="32"/>
        </w:rPr>
      </w:pPr>
    </w:p>
    <w:p w14:paraId="5B2A2A25" w14:textId="77777777" w:rsidR="004F6947" w:rsidRDefault="004F6947">
      <w:pPr>
        <w:spacing w:line="560" w:lineRule="exact"/>
        <w:ind w:firstLine="640"/>
        <w:rPr>
          <w:rFonts w:ascii="黑体" w:eastAsia="黑体" w:hAnsi="黑体" w:cs="黑体"/>
          <w:szCs w:val="32"/>
        </w:rPr>
      </w:pPr>
    </w:p>
    <w:p w14:paraId="7B9FC626" w14:textId="77777777" w:rsidR="004F6947" w:rsidRDefault="004F6947">
      <w:pPr>
        <w:rPr>
          <w:rFonts w:ascii="黑体" w:eastAsia="黑体" w:hAnsi="黑体" w:cs="黑体"/>
          <w:szCs w:val="32"/>
        </w:rPr>
      </w:pPr>
      <w:r>
        <w:rPr>
          <w:rFonts w:ascii="黑体" w:eastAsia="黑体" w:hAnsi="黑体" w:cs="黑体" w:hint="eastAsia"/>
          <w:szCs w:val="32"/>
        </w:rPr>
        <w:br w:type="page"/>
      </w:r>
      <w:bookmarkStart w:id="195" w:name="_Toc4930"/>
    </w:p>
    <w:p w14:paraId="3B81918C" w14:textId="77777777" w:rsidR="004F6947" w:rsidRDefault="004F6947" w:rsidP="00734647">
      <w:pPr>
        <w:spacing w:line="360" w:lineRule="auto"/>
        <w:jc w:val="center"/>
        <w:rPr>
          <w:rFonts w:ascii="方正小标宋简体" w:eastAsia="方正小标宋简体" w:hAnsi="方正小标宋简体" w:cs="方正小标宋简体"/>
          <w:sz w:val="36"/>
          <w:szCs w:val="36"/>
          <w:u w:val="single"/>
        </w:rPr>
      </w:pPr>
    </w:p>
    <w:p w14:paraId="74B97781" w14:textId="77777777" w:rsidR="004F6947" w:rsidRDefault="004F6947" w:rsidP="00734647">
      <w:pPr>
        <w:spacing w:line="360" w:lineRule="auto"/>
        <w:jc w:val="center"/>
        <w:rPr>
          <w:rFonts w:ascii="方正小标宋简体" w:eastAsia="方正小标宋简体" w:hAnsi="方正小标宋简体" w:cs="方正小标宋简体"/>
          <w:sz w:val="36"/>
          <w:szCs w:val="36"/>
          <w:u w:val="single"/>
        </w:rPr>
      </w:pPr>
    </w:p>
    <w:p w14:paraId="0A2A934B" w14:textId="77777777" w:rsidR="004F6947" w:rsidRPr="006448ED" w:rsidRDefault="004F6947" w:rsidP="00734647">
      <w:pPr>
        <w:pStyle w:val="a7"/>
      </w:pPr>
    </w:p>
    <w:p w14:paraId="1E614870" w14:textId="77777777" w:rsidR="00222F04" w:rsidRDefault="00222F04" w:rsidP="00734647">
      <w:pPr>
        <w:pStyle w:val="2"/>
      </w:pPr>
      <w:bookmarkStart w:id="196" w:name="_Toc208244287"/>
      <w:bookmarkStart w:id="197" w:name="_Toc208244317"/>
      <w:bookmarkStart w:id="198" w:name="_Toc208244437"/>
      <w:bookmarkEnd w:id="195"/>
    </w:p>
    <w:p w14:paraId="1524C044" w14:textId="77777777" w:rsidR="00344646" w:rsidRDefault="00344646" w:rsidP="00734647">
      <w:pPr>
        <w:pStyle w:val="2"/>
        <w:textAlignment w:val="center"/>
      </w:pPr>
      <w:bookmarkStart w:id="199" w:name="_Toc208298077"/>
      <w:bookmarkStart w:id="200" w:name="_Toc208298735"/>
    </w:p>
    <w:p w14:paraId="3DF0A06F" w14:textId="77777777" w:rsidR="004F6947" w:rsidRPr="006448ED" w:rsidRDefault="006448ED" w:rsidP="00FF6500">
      <w:pPr>
        <w:pStyle w:val="2"/>
        <w:textAlignment w:val="center"/>
        <w:rPr>
          <w:szCs w:val="52"/>
        </w:rPr>
      </w:pPr>
      <w:r w:rsidRPr="006448ED">
        <w:rPr>
          <w:rFonts w:hint="eastAsia"/>
        </w:rPr>
        <w:t>第</w:t>
      </w:r>
      <w:r w:rsidRPr="00222F04">
        <w:rPr>
          <w:rFonts w:hint="eastAsia"/>
        </w:rPr>
        <w:t>五部分</w:t>
      </w:r>
      <w:r w:rsidRPr="006448ED">
        <w:rPr>
          <w:rFonts w:hint="eastAsia"/>
        </w:rPr>
        <w:t xml:space="preserve"> </w:t>
      </w:r>
      <w:r w:rsidRPr="006448ED">
        <w:t xml:space="preserve"> </w:t>
      </w:r>
      <w:r w:rsidRPr="006448ED">
        <w:rPr>
          <w:rFonts w:hint="eastAsia"/>
        </w:rPr>
        <w:t>名词解释</w:t>
      </w:r>
      <w:bookmarkEnd w:id="196"/>
      <w:bookmarkEnd w:id="197"/>
      <w:bookmarkEnd w:id="198"/>
      <w:bookmarkEnd w:id="199"/>
      <w:bookmarkEnd w:id="200"/>
    </w:p>
    <w:p w14:paraId="534790D9" w14:textId="77777777" w:rsidR="004F6947" w:rsidRDefault="004F6947">
      <w:pPr>
        <w:spacing w:line="560" w:lineRule="exact"/>
        <w:ind w:firstLine="640"/>
        <w:rPr>
          <w:rFonts w:ascii="黑体" w:eastAsia="黑体" w:hAnsi="黑体" w:cs="黑体"/>
          <w:szCs w:val="32"/>
        </w:rPr>
      </w:pPr>
      <w:r>
        <w:rPr>
          <w:rFonts w:ascii="黑体" w:eastAsia="黑体" w:hAnsi="黑体" w:cs="黑体" w:hint="eastAsia"/>
          <w:szCs w:val="32"/>
        </w:rPr>
        <w:br w:type="page"/>
      </w:r>
    </w:p>
    <w:p w14:paraId="7B8CBC74" w14:textId="77777777" w:rsidR="004F6947" w:rsidRPr="002D7E9B" w:rsidRDefault="004F6947">
      <w:pPr>
        <w:adjustRightInd w:val="0"/>
        <w:snapToGrid w:val="0"/>
        <w:spacing w:line="360" w:lineRule="auto"/>
        <w:ind w:firstLineChars="200" w:firstLine="640"/>
        <w:rPr>
          <w:rFonts w:ascii="仿宋" w:eastAsia="仿宋" w:hAnsi="仿宋"/>
        </w:rPr>
      </w:pPr>
      <w:r w:rsidRPr="002D7E9B">
        <w:rPr>
          <w:rFonts w:ascii="仿宋" w:eastAsia="仿宋" w:hAnsi="仿宋" w:hint="eastAsia"/>
        </w:rPr>
        <w:lastRenderedPageBreak/>
        <w:t>（一）一般公共预算财政拨款收入：</w:t>
      </w:r>
      <w:r w:rsidRPr="002D7E9B">
        <w:rPr>
          <w:rFonts w:ascii="仿宋" w:eastAsia="仿宋" w:hAnsi="仿宋"/>
        </w:rPr>
        <w:t>指</w:t>
      </w:r>
      <w:r w:rsidRPr="002D7E9B">
        <w:rPr>
          <w:rFonts w:ascii="仿宋" w:eastAsia="仿宋" w:hAnsi="仿宋" w:hint="eastAsia"/>
        </w:rPr>
        <w:t>本级</w:t>
      </w:r>
      <w:r w:rsidRPr="002D7E9B">
        <w:rPr>
          <w:rFonts w:ascii="仿宋" w:eastAsia="仿宋" w:hAnsi="仿宋"/>
        </w:rPr>
        <w:t>财政</w:t>
      </w:r>
      <w:r w:rsidRPr="002D7E9B">
        <w:rPr>
          <w:rFonts w:ascii="仿宋" w:eastAsia="仿宋" w:hAnsi="仿宋" w:hint="eastAsia"/>
        </w:rPr>
        <w:t>一般公共预算</w:t>
      </w:r>
      <w:r w:rsidRPr="002D7E9B">
        <w:rPr>
          <w:rFonts w:ascii="仿宋" w:eastAsia="仿宋" w:hAnsi="仿宋"/>
        </w:rPr>
        <w:t>当年拨付的</w:t>
      </w:r>
      <w:r w:rsidRPr="002D7E9B">
        <w:rPr>
          <w:rFonts w:ascii="仿宋" w:eastAsia="仿宋" w:hAnsi="仿宋" w:hint="eastAsia"/>
        </w:rPr>
        <w:t>资金。</w:t>
      </w:r>
    </w:p>
    <w:p w14:paraId="6126B65C" w14:textId="77777777" w:rsidR="004F6947" w:rsidRPr="002D7E9B" w:rsidRDefault="004F6947">
      <w:pPr>
        <w:adjustRightInd w:val="0"/>
        <w:snapToGrid w:val="0"/>
        <w:spacing w:line="360" w:lineRule="auto"/>
        <w:ind w:firstLineChars="200" w:firstLine="640"/>
        <w:rPr>
          <w:rFonts w:ascii="仿宋" w:eastAsia="仿宋" w:hAnsi="仿宋"/>
        </w:rPr>
      </w:pPr>
      <w:r w:rsidRPr="002D7E9B">
        <w:rPr>
          <w:rFonts w:ascii="仿宋" w:eastAsia="仿宋" w:hAnsi="仿宋" w:hint="eastAsia"/>
        </w:rPr>
        <w:t>（二）政府性基金预算财政拨款收入：</w:t>
      </w:r>
      <w:r w:rsidRPr="002D7E9B">
        <w:rPr>
          <w:rFonts w:ascii="仿宋" w:eastAsia="仿宋" w:hAnsi="仿宋"/>
        </w:rPr>
        <w:t>指</w:t>
      </w:r>
      <w:r w:rsidRPr="002D7E9B">
        <w:rPr>
          <w:rFonts w:ascii="仿宋" w:eastAsia="仿宋" w:hAnsi="仿宋" w:hint="eastAsia"/>
        </w:rPr>
        <w:t>本级</w:t>
      </w:r>
      <w:r w:rsidRPr="002D7E9B">
        <w:rPr>
          <w:rFonts w:ascii="仿宋" w:eastAsia="仿宋" w:hAnsi="仿宋"/>
        </w:rPr>
        <w:t>财政</w:t>
      </w:r>
      <w:r w:rsidRPr="002D7E9B">
        <w:rPr>
          <w:rFonts w:ascii="仿宋" w:eastAsia="仿宋" w:hAnsi="仿宋" w:hint="eastAsia"/>
        </w:rPr>
        <w:t>政府性基金预算</w:t>
      </w:r>
      <w:r w:rsidRPr="002D7E9B">
        <w:rPr>
          <w:rFonts w:ascii="仿宋" w:eastAsia="仿宋" w:hAnsi="仿宋"/>
        </w:rPr>
        <w:t>当年拨付的</w:t>
      </w:r>
      <w:r w:rsidRPr="002D7E9B">
        <w:rPr>
          <w:rFonts w:ascii="仿宋" w:eastAsia="仿宋" w:hAnsi="仿宋" w:hint="eastAsia"/>
        </w:rPr>
        <w:t>资金。</w:t>
      </w:r>
    </w:p>
    <w:p w14:paraId="252EC9F4" w14:textId="77777777" w:rsidR="004F6947" w:rsidRPr="002D7E9B" w:rsidRDefault="004F6947">
      <w:pPr>
        <w:adjustRightInd w:val="0"/>
        <w:snapToGrid w:val="0"/>
        <w:spacing w:line="360" w:lineRule="auto"/>
        <w:ind w:firstLineChars="200" w:firstLine="640"/>
        <w:rPr>
          <w:rFonts w:ascii="仿宋" w:eastAsia="仿宋" w:hAnsi="仿宋"/>
        </w:rPr>
      </w:pPr>
      <w:r w:rsidRPr="002D7E9B">
        <w:rPr>
          <w:rFonts w:ascii="仿宋" w:eastAsia="仿宋" w:hAnsi="仿宋" w:hint="eastAsia"/>
        </w:rPr>
        <w:t>（三）国有资本经营预算财政拨款收入：指本级财政国有资本经营预算当年拨付的资金。</w:t>
      </w:r>
    </w:p>
    <w:p w14:paraId="0F066A03" w14:textId="77777777" w:rsidR="004F6947" w:rsidRPr="002D7E9B" w:rsidRDefault="004F6947">
      <w:pPr>
        <w:adjustRightInd w:val="0"/>
        <w:snapToGrid w:val="0"/>
        <w:spacing w:line="360" w:lineRule="auto"/>
        <w:ind w:firstLineChars="200" w:firstLine="640"/>
        <w:rPr>
          <w:rFonts w:ascii="仿宋" w:eastAsia="仿宋" w:hAnsi="仿宋"/>
        </w:rPr>
      </w:pPr>
      <w:r w:rsidRPr="002D7E9B">
        <w:rPr>
          <w:rFonts w:ascii="仿宋" w:eastAsia="仿宋" w:hAnsi="仿宋" w:hint="eastAsia"/>
        </w:rPr>
        <w:t>（四）上级补助收入：指从事业单位主管部门和上级单位取得的非财政补助收入。</w:t>
      </w:r>
    </w:p>
    <w:p w14:paraId="041DBCCD" w14:textId="77777777" w:rsidR="004F6947" w:rsidRPr="002D7E9B" w:rsidRDefault="004F6947">
      <w:pPr>
        <w:snapToGrid w:val="0"/>
        <w:spacing w:line="360" w:lineRule="auto"/>
        <w:ind w:firstLineChars="200" w:firstLine="640"/>
        <w:rPr>
          <w:rFonts w:ascii="仿宋" w:eastAsia="仿宋" w:hAnsi="仿宋"/>
        </w:rPr>
      </w:pPr>
      <w:r w:rsidRPr="002D7E9B">
        <w:rPr>
          <w:rFonts w:ascii="仿宋" w:eastAsia="仿宋" w:hAnsi="仿宋" w:hint="eastAsia"/>
        </w:rPr>
        <w:t>（五）事业收入：指事业单位开展专业业务活动及其辅助活动取得的收入。</w:t>
      </w:r>
    </w:p>
    <w:p w14:paraId="03E0B16F" w14:textId="77777777" w:rsidR="004F6947" w:rsidRPr="002D7E9B" w:rsidRDefault="004F6947">
      <w:pPr>
        <w:adjustRightInd w:val="0"/>
        <w:snapToGrid w:val="0"/>
        <w:spacing w:line="360" w:lineRule="auto"/>
        <w:ind w:firstLineChars="200" w:firstLine="640"/>
        <w:rPr>
          <w:rFonts w:ascii="仿宋" w:eastAsia="仿宋" w:hAnsi="仿宋"/>
        </w:rPr>
      </w:pPr>
      <w:r w:rsidRPr="002D7E9B">
        <w:rPr>
          <w:rFonts w:ascii="仿宋" w:eastAsia="仿宋" w:hAnsi="仿宋" w:hint="eastAsia"/>
        </w:rPr>
        <w:t>（六）经营收入：指事业单位在专业业务活动及其辅助活动之外开展非独立核算经营活动取得的收入。</w:t>
      </w:r>
    </w:p>
    <w:p w14:paraId="5E03A233" w14:textId="77777777" w:rsidR="0081747C" w:rsidRPr="002D7E9B" w:rsidRDefault="004F6947">
      <w:pPr>
        <w:adjustRightInd w:val="0"/>
        <w:snapToGrid w:val="0"/>
        <w:spacing w:line="360" w:lineRule="auto"/>
        <w:ind w:firstLineChars="200" w:firstLine="640"/>
        <w:rPr>
          <w:rFonts w:ascii="仿宋" w:eastAsia="仿宋" w:hAnsi="仿宋"/>
        </w:rPr>
      </w:pPr>
      <w:r w:rsidRPr="002D7E9B">
        <w:rPr>
          <w:rFonts w:ascii="仿宋" w:eastAsia="仿宋" w:hAnsi="仿宋" w:hint="eastAsia"/>
        </w:rPr>
        <w:t>（七）其他收入：指单位取得的除上述“一般公共预算财政拨款收入”、“政府性基金预算财政拨款收入”、“国有资本经营预算财政拨款收入”、“上级补助收入”、“事业收入”、“经营收入”等收入以外的各项收入。</w:t>
      </w:r>
    </w:p>
    <w:p w14:paraId="4C72652E" w14:textId="77777777" w:rsidR="004F6947" w:rsidRPr="002D7E9B" w:rsidRDefault="004F6947">
      <w:pPr>
        <w:adjustRightInd w:val="0"/>
        <w:snapToGrid w:val="0"/>
        <w:spacing w:line="360" w:lineRule="auto"/>
        <w:ind w:firstLineChars="200" w:firstLine="640"/>
        <w:rPr>
          <w:rFonts w:ascii="仿宋" w:eastAsia="仿宋" w:hAnsi="仿宋"/>
        </w:rPr>
      </w:pPr>
      <w:r w:rsidRPr="002D7E9B">
        <w:rPr>
          <w:rFonts w:ascii="仿宋" w:eastAsia="仿宋" w:hAnsi="仿宋" w:hint="eastAsia"/>
        </w:rPr>
        <w:t>（八）使用非财政拨款结余：</w:t>
      </w:r>
      <w:r w:rsidRPr="002D7E9B">
        <w:rPr>
          <w:rFonts w:ascii="仿宋" w:eastAsia="仿宋" w:hAnsi="仿宋"/>
        </w:rPr>
        <w:t>指事业单位</w:t>
      </w:r>
      <w:r w:rsidRPr="002D7E9B">
        <w:rPr>
          <w:rFonts w:ascii="仿宋" w:eastAsia="仿宋" w:hAnsi="仿宋" w:hint="eastAsia"/>
        </w:rPr>
        <w:t>按照预算管理要求使用非财政拨款结余弥补收支差额的金额，以及使用专用结余安排支出的金额。</w:t>
      </w:r>
    </w:p>
    <w:p w14:paraId="5BA069B4" w14:textId="77777777" w:rsidR="004F6947" w:rsidRPr="002D7E9B" w:rsidRDefault="004F6947">
      <w:pPr>
        <w:adjustRightInd w:val="0"/>
        <w:snapToGrid w:val="0"/>
        <w:spacing w:line="360" w:lineRule="auto"/>
        <w:ind w:firstLineChars="200" w:firstLine="640"/>
        <w:rPr>
          <w:rFonts w:ascii="仿宋" w:eastAsia="仿宋" w:hAnsi="仿宋"/>
        </w:rPr>
      </w:pPr>
      <w:r w:rsidRPr="002D7E9B">
        <w:rPr>
          <w:rFonts w:ascii="仿宋" w:eastAsia="仿宋" w:hAnsi="仿宋" w:hint="eastAsia"/>
        </w:rPr>
        <w:t>（九）年初结转和结余：</w:t>
      </w:r>
      <w:r w:rsidRPr="002D7E9B">
        <w:rPr>
          <w:rFonts w:ascii="仿宋" w:eastAsia="仿宋" w:hAnsi="仿宋"/>
        </w:rPr>
        <w:t>指</w:t>
      </w:r>
      <w:r w:rsidRPr="002D7E9B">
        <w:rPr>
          <w:rFonts w:ascii="仿宋" w:eastAsia="仿宋" w:hAnsi="仿宋" w:hint="eastAsia"/>
        </w:rPr>
        <w:t>单位</w:t>
      </w:r>
      <w:r w:rsidRPr="002D7E9B">
        <w:rPr>
          <w:rFonts w:ascii="仿宋" w:eastAsia="仿宋" w:hAnsi="仿宋"/>
        </w:rPr>
        <w:t>以前年度</w:t>
      </w:r>
      <w:r w:rsidRPr="002D7E9B">
        <w:rPr>
          <w:rFonts w:ascii="仿宋" w:eastAsia="仿宋" w:hAnsi="仿宋" w:hint="eastAsia"/>
        </w:rPr>
        <w:t>尚未完成</w:t>
      </w:r>
      <w:r w:rsidRPr="002D7E9B">
        <w:rPr>
          <w:rFonts w:ascii="仿宋" w:eastAsia="仿宋" w:hAnsi="仿宋"/>
        </w:rPr>
        <w:t>、结转到本年仍按原规定用途继续使用的资金</w:t>
      </w:r>
      <w:r w:rsidRPr="002D7E9B">
        <w:rPr>
          <w:rFonts w:ascii="仿宋" w:eastAsia="仿宋" w:hAnsi="仿宋" w:hint="eastAsia"/>
        </w:rPr>
        <w:t>，或项目已完成等产生的结余资金</w:t>
      </w:r>
      <w:r w:rsidRPr="002D7E9B">
        <w:rPr>
          <w:rFonts w:ascii="仿宋" w:eastAsia="仿宋" w:hAnsi="仿宋"/>
        </w:rPr>
        <w:t>。</w:t>
      </w:r>
    </w:p>
    <w:p w14:paraId="34040FFC" w14:textId="77777777" w:rsidR="004F6947" w:rsidRPr="002D7E9B" w:rsidRDefault="004F6947" w:rsidP="0081747C">
      <w:pPr>
        <w:adjustRightInd w:val="0"/>
        <w:snapToGrid w:val="0"/>
        <w:spacing w:line="360" w:lineRule="auto"/>
        <w:ind w:firstLineChars="200" w:firstLine="640"/>
        <w:rPr>
          <w:rFonts w:ascii="仿宋" w:eastAsia="仿宋" w:hAnsi="仿宋"/>
        </w:rPr>
      </w:pPr>
      <w:r w:rsidRPr="002D7E9B">
        <w:rPr>
          <w:rFonts w:ascii="仿宋" w:eastAsia="仿宋" w:hAnsi="仿宋" w:hint="eastAsia"/>
        </w:rPr>
        <w:t>（十）住房保障支出（类）住房改革支出（款）住房公积金（项）：反映行政事业单位按人力资源和社会保障部、财政部规定的基本工</w:t>
      </w:r>
      <w:r w:rsidRPr="002D7E9B">
        <w:rPr>
          <w:rFonts w:ascii="仿宋" w:eastAsia="仿宋" w:hAnsi="仿宋" w:hint="eastAsia"/>
        </w:rPr>
        <w:lastRenderedPageBreak/>
        <w:t>资和津贴补贴以及规定比例为职工缴纳的住房公积金。</w:t>
      </w:r>
    </w:p>
    <w:p w14:paraId="1AE5F81D" w14:textId="77777777" w:rsidR="004F6947" w:rsidRPr="002D7E9B" w:rsidRDefault="004F6947">
      <w:pPr>
        <w:adjustRightInd w:val="0"/>
        <w:snapToGrid w:val="0"/>
        <w:spacing w:line="360" w:lineRule="auto"/>
        <w:ind w:firstLine="640"/>
        <w:rPr>
          <w:rFonts w:ascii="仿宋" w:eastAsia="仿宋" w:hAnsi="仿宋"/>
        </w:rPr>
      </w:pPr>
      <w:r w:rsidRPr="002D7E9B">
        <w:rPr>
          <w:rFonts w:ascii="仿宋" w:eastAsia="仿宋" w:hAnsi="仿宋" w:hint="eastAsia"/>
        </w:rPr>
        <w:t>（十一）结余分配：指事业单位按照会计制度规定缴纳的企业所得税、提取的专用结余以及转入非财政拨款结余的金额等。</w:t>
      </w:r>
    </w:p>
    <w:p w14:paraId="036C218B" w14:textId="77777777" w:rsidR="004F6947" w:rsidRPr="002D7E9B" w:rsidRDefault="004F6947">
      <w:pPr>
        <w:adjustRightInd w:val="0"/>
        <w:snapToGrid w:val="0"/>
        <w:spacing w:line="360" w:lineRule="auto"/>
        <w:ind w:firstLine="640"/>
        <w:rPr>
          <w:rFonts w:ascii="仿宋" w:eastAsia="仿宋" w:hAnsi="仿宋"/>
        </w:rPr>
      </w:pPr>
      <w:r w:rsidRPr="002D7E9B">
        <w:rPr>
          <w:rFonts w:ascii="仿宋" w:eastAsia="仿宋" w:hAnsi="仿宋" w:hint="eastAsia"/>
        </w:rPr>
        <w:t>（十二）年末结转和结余：指单位按有关规定结转到下年或以后年度继续使用的资金，或项目已完成等产生的结余资金。</w:t>
      </w:r>
    </w:p>
    <w:p w14:paraId="664F7D07" w14:textId="77777777" w:rsidR="004F6947" w:rsidRPr="002D7E9B" w:rsidRDefault="004F6947">
      <w:pPr>
        <w:adjustRightInd w:val="0"/>
        <w:snapToGrid w:val="0"/>
        <w:spacing w:line="360" w:lineRule="auto"/>
        <w:ind w:firstLineChars="200" w:firstLine="640"/>
        <w:rPr>
          <w:rFonts w:ascii="仿宋" w:eastAsia="仿宋" w:hAnsi="仿宋"/>
        </w:rPr>
      </w:pPr>
      <w:r w:rsidRPr="002D7E9B">
        <w:rPr>
          <w:rFonts w:ascii="仿宋" w:eastAsia="仿宋" w:hAnsi="仿宋" w:hint="eastAsia"/>
        </w:rPr>
        <w:t>（十三）基本支出：指为保障机构正常运转、完成日常工作任务而发生的</w:t>
      </w:r>
      <w:r w:rsidRPr="002D7E9B">
        <w:rPr>
          <w:rFonts w:ascii="仿宋" w:eastAsia="仿宋" w:hAnsi="仿宋"/>
        </w:rPr>
        <w:t>人员支出和公用支出</w:t>
      </w:r>
      <w:r w:rsidRPr="002D7E9B">
        <w:rPr>
          <w:rFonts w:ascii="仿宋" w:eastAsia="仿宋" w:hAnsi="仿宋" w:hint="eastAsia"/>
        </w:rPr>
        <w:t>。</w:t>
      </w:r>
    </w:p>
    <w:p w14:paraId="127C63D7" w14:textId="77777777" w:rsidR="004F6947" w:rsidRPr="002D7E9B" w:rsidRDefault="004F6947">
      <w:pPr>
        <w:adjustRightInd w:val="0"/>
        <w:snapToGrid w:val="0"/>
        <w:spacing w:line="360" w:lineRule="auto"/>
        <w:ind w:firstLineChars="200" w:firstLine="640"/>
        <w:rPr>
          <w:rFonts w:ascii="仿宋" w:eastAsia="仿宋" w:hAnsi="仿宋"/>
        </w:rPr>
      </w:pPr>
      <w:r w:rsidRPr="002D7E9B">
        <w:rPr>
          <w:rFonts w:ascii="仿宋" w:eastAsia="仿宋" w:hAnsi="仿宋" w:hint="eastAsia"/>
        </w:rPr>
        <w:t>（十四）项目支出：指在基本支出之外为完成特定行政任务或事业发展目标所发生的支出。</w:t>
      </w:r>
    </w:p>
    <w:p w14:paraId="490EF0F8" w14:textId="77777777" w:rsidR="004F6947" w:rsidRPr="002D7E9B" w:rsidRDefault="004F6947">
      <w:pPr>
        <w:adjustRightInd w:val="0"/>
        <w:snapToGrid w:val="0"/>
        <w:spacing w:line="360" w:lineRule="auto"/>
        <w:ind w:firstLineChars="200" w:firstLine="640"/>
        <w:rPr>
          <w:rFonts w:ascii="仿宋" w:eastAsia="仿宋" w:hAnsi="仿宋"/>
        </w:rPr>
      </w:pPr>
      <w:r w:rsidRPr="002D7E9B">
        <w:rPr>
          <w:rFonts w:ascii="仿宋" w:eastAsia="仿宋" w:hAnsi="仿宋" w:hint="eastAsia"/>
        </w:rPr>
        <w:t>（十五）经营支出：指事业单位在专业活动及辅助活动之外开展非独立核算经营活动发生的支出。</w:t>
      </w:r>
    </w:p>
    <w:p w14:paraId="5D3F26F8" w14:textId="77777777" w:rsidR="004F6947" w:rsidRPr="002D7E9B" w:rsidRDefault="004F6947">
      <w:pPr>
        <w:snapToGrid w:val="0"/>
        <w:spacing w:line="360" w:lineRule="auto"/>
        <w:ind w:firstLineChars="200" w:firstLine="640"/>
        <w:rPr>
          <w:rFonts w:ascii="仿宋" w:eastAsia="仿宋" w:hAnsi="仿宋"/>
        </w:rPr>
      </w:pPr>
      <w:r w:rsidRPr="002D7E9B">
        <w:rPr>
          <w:rFonts w:ascii="仿宋" w:eastAsia="仿宋" w:hAnsi="仿宋" w:hint="eastAsia"/>
        </w:rPr>
        <w:t>（十六）“三公”经费：纳入本级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p>
    <w:p w14:paraId="5AC6DFDE" w14:textId="77777777" w:rsidR="004F6947" w:rsidRPr="002D7E9B" w:rsidRDefault="004F6947">
      <w:pPr>
        <w:snapToGrid w:val="0"/>
        <w:spacing w:line="360" w:lineRule="auto"/>
        <w:ind w:firstLineChars="200" w:firstLine="640"/>
        <w:rPr>
          <w:rFonts w:ascii="仿宋" w:eastAsia="仿宋" w:hAnsi="仿宋"/>
        </w:rPr>
      </w:pPr>
      <w:r w:rsidRPr="002D7E9B">
        <w:rPr>
          <w:rFonts w:ascii="仿宋" w:eastAsia="仿宋" w:hAnsi="仿宋" w:hint="eastAsia"/>
        </w:rPr>
        <w:t>（十七）机关运行经费：指为保障行政单位（包括参照公务员法管理的事业单位）运行用于购买货物和服务的各项资金，</w:t>
      </w:r>
      <w:r w:rsidRPr="002D7E9B">
        <w:rPr>
          <w:rFonts w:ascii="仿宋" w:eastAsia="仿宋" w:hAnsi="仿宋"/>
        </w:rPr>
        <w:t>包括办公</w:t>
      </w:r>
      <w:r w:rsidRPr="002D7E9B">
        <w:rPr>
          <w:rFonts w:ascii="仿宋" w:eastAsia="仿宋" w:hAnsi="仿宋" w:hint="eastAsia"/>
        </w:rPr>
        <w:t>费、</w:t>
      </w:r>
      <w:r w:rsidRPr="002D7E9B">
        <w:rPr>
          <w:rFonts w:ascii="仿宋" w:eastAsia="仿宋" w:hAnsi="仿宋"/>
        </w:rPr>
        <w:t>印刷费、邮电费、差旅费、会议费、福利费、日常维修费、专用材料及一般设备购置费、办公用房水电费、</w:t>
      </w:r>
      <w:r w:rsidRPr="002D7E9B">
        <w:rPr>
          <w:rFonts w:ascii="仿宋" w:eastAsia="仿宋" w:hAnsi="仿宋" w:hint="eastAsia"/>
        </w:rPr>
        <w:t>办公用房取暖费、</w:t>
      </w:r>
      <w:r w:rsidRPr="002D7E9B">
        <w:rPr>
          <w:rFonts w:ascii="仿宋" w:eastAsia="仿宋" w:hAnsi="仿宋"/>
        </w:rPr>
        <w:t>办公用房物业管理费、公务用车运行维护费以及其他费用。</w:t>
      </w:r>
    </w:p>
    <w:p w14:paraId="1A873772" w14:textId="77777777" w:rsidR="004F6947" w:rsidRDefault="004F6947">
      <w:pPr>
        <w:jc w:val="center"/>
        <w:rPr>
          <w:rFonts w:ascii="仿宋_GB2312"/>
          <w:szCs w:val="32"/>
        </w:rPr>
      </w:pPr>
    </w:p>
    <w:p w14:paraId="5066C430" w14:textId="77777777" w:rsidR="0081747C" w:rsidRDefault="0081747C">
      <w:pPr>
        <w:jc w:val="center"/>
        <w:rPr>
          <w:rFonts w:ascii="仿宋_GB2312"/>
          <w:szCs w:val="32"/>
        </w:rPr>
      </w:pPr>
    </w:p>
    <w:p w14:paraId="118152FC" w14:textId="77777777" w:rsidR="0081747C" w:rsidRDefault="0081747C">
      <w:pPr>
        <w:jc w:val="center"/>
        <w:rPr>
          <w:rFonts w:ascii="仿宋_GB2312"/>
          <w:szCs w:val="32"/>
        </w:rPr>
      </w:pPr>
    </w:p>
    <w:p w14:paraId="29595674" w14:textId="77777777" w:rsidR="0081747C" w:rsidRDefault="0081747C">
      <w:pPr>
        <w:jc w:val="center"/>
        <w:rPr>
          <w:rFonts w:ascii="仿宋_GB2312"/>
          <w:szCs w:val="32"/>
        </w:rPr>
      </w:pPr>
    </w:p>
    <w:p w14:paraId="63566FDD" w14:textId="77777777" w:rsidR="0081747C" w:rsidRDefault="0081747C">
      <w:pPr>
        <w:jc w:val="center"/>
        <w:rPr>
          <w:rFonts w:ascii="仿宋_GB2312"/>
          <w:szCs w:val="32"/>
        </w:rPr>
      </w:pPr>
    </w:p>
    <w:p w14:paraId="060E5551" w14:textId="77777777" w:rsidR="0081747C" w:rsidRDefault="0081747C">
      <w:pPr>
        <w:jc w:val="center"/>
        <w:rPr>
          <w:rFonts w:ascii="方正小标宋简体" w:eastAsia="方正小标宋简体" w:hAnsi="方正小标宋简体" w:cs="方正小标宋简体"/>
          <w:sz w:val="52"/>
          <w:szCs w:val="52"/>
        </w:rPr>
      </w:pPr>
    </w:p>
    <w:p w14:paraId="6EEBCAB5" w14:textId="77777777" w:rsidR="004F6947" w:rsidRDefault="004F6947">
      <w:pPr>
        <w:jc w:val="center"/>
        <w:rPr>
          <w:rFonts w:ascii="方正小标宋简体" w:eastAsia="方正小标宋简体" w:hAnsi="方正小标宋简体" w:cs="方正小标宋简体"/>
          <w:sz w:val="52"/>
          <w:szCs w:val="52"/>
        </w:rPr>
      </w:pPr>
    </w:p>
    <w:p w14:paraId="66CC6A21" w14:textId="77777777" w:rsidR="004F6947" w:rsidRDefault="004F6947">
      <w:pPr>
        <w:jc w:val="center"/>
        <w:rPr>
          <w:rFonts w:ascii="方正小标宋简体" w:eastAsia="方正小标宋简体" w:hAnsi="方正小标宋简体" w:cs="方正小标宋简体"/>
          <w:sz w:val="52"/>
          <w:szCs w:val="52"/>
        </w:rPr>
      </w:pPr>
    </w:p>
    <w:p w14:paraId="4B104EE0" w14:textId="77777777" w:rsidR="004F6947" w:rsidRDefault="004F6947">
      <w:pPr>
        <w:jc w:val="center"/>
        <w:rPr>
          <w:rFonts w:ascii="方正小标宋简体" w:eastAsia="方正小标宋简体" w:hAnsi="方正小标宋简体" w:cs="方正小标宋简体"/>
          <w:sz w:val="52"/>
          <w:szCs w:val="52"/>
        </w:rPr>
      </w:pPr>
    </w:p>
    <w:p w14:paraId="4BAECDE0" w14:textId="77777777" w:rsidR="004F6947" w:rsidRDefault="004F6947">
      <w:pPr>
        <w:jc w:val="center"/>
        <w:outlineLvl w:val="1"/>
        <w:rPr>
          <w:rFonts w:ascii="黑体" w:eastAsia="黑体" w:hAnsi="黑体" w:cs="黑体"/>
          <w:szCs w:val="32"/>
        </w:rPr>
      </w:pPr>
    </w:p>
    <w:p w14:paraId="0C1CF6CD" w14:textId="77777777" w:rsidR="004F6947" w:rsidRDefault="002D7E9B" w:rsidP="002D7E9B">
      <w:pPr>
        <w:pStyle w:val="2"/>
        <w:jc w:val="both"/>
        <w:textAlignment w:val="center"/>
      </w:pPr>
      <w:bookmarkStart w:id="201" w:name="_Toc32325"/>
      <w:bookmarkStart w:id="202" w:name="_Toc208244288"/>
      <w:bookmarkStart w:id="203" w:name="_Toc208244318"/>
      <w:bookmarkStart w:id="204" w:name="_Toc208244438"/>
      <w:bookmarkStart w:id="205" w:name="_Toc208298078"/>
      <w:bookmarkStart w:id="206" w:name="_Toc208298736"/>
      <w:r>
        <w:rPr>
          <w:rFonts w:hint="eastAsia"/>
        </w:rPr>
        <w:t xml:space="preserve">            </w:t>
      </w:r>
      <w:r>
        <w:rPr>
          <w:rFonts w:hint="eastAsia"/>
        </w:rPr>
        <w:t>第六部分</w:t>
      </w:r>
      <w:r>
        <w:rPr>
          <w:rFonts w:hint="eastAsia"/>
        </w:rPr>
        <w:t xml:space="preserve">  </w:t>
      </w:r>
      <w:r>
        <w:rPr>
          <w:rFonts w:hint="eastAsia"/>
        </w:rPr>
        <w:t>附件</w:t>
      </w:r>
      <w:bookmarkEnd w:id="201"/>
      <w:bookmarkEnd w:id="202"/>
      <w:bookmarkEnd w:id="203"/>
      <w:bookmarkEnd w:id="204"/>
      <w:bookmarkEnd w:id="205"/>
      <w:bookmarkEnd w:id="206"/>
    </w:p>
    <w:p w14:paraId="4E34C394" w14:textId="77777777" w:rsidR="004F6947" w:rsidRDefault="004F6947">
      <w:pPr>
        <w:outlineLvl w:val="0"/>
        <w:rPr>
          <w:rFonts w:ascii="黑体" w:eastAsia="黑体" w:hAnsi="黑体" w:cs="黑体"/>
        </w:rPr>
      </w:pPr>
      <w:r>
        <w:rPr>
          <w:rFonts w:ascii="黑体" w:eastAsia="黑体" w:hAnsi="黑体" w:cs="黑体" w:hint="eastAsia"/>
          <w:szCs w:val="32"/>
        </w:rPr>
        <w:br w:type="page"/>
      </w:r>
      <w:r>
        <w:rPr>
          <w:rFonts w:ascii="黑体" w:eastAsia="黑体" w:hAnsi="黑体" w:cs="黑体" w:hint="eastAsia"/>
          <w:szCs w:val="32"/>
        </w:rPr>
        <w:lastRenderedPageBreak/>
        <w:t xml:space="preserve"> </w:t>
      </w:r>
      <w:bookmarkStart w:id="207" w:name="_Toc208298079"/>
      <w:bookmarkStart w:id="208" w:name="_Toc208298737"/>
      <w:r w:rsidR="0011166E">
        <w:rPr>
          <w:rFonts w:ascii="黑体" w:eastAsia="黑体" w:hAnsi="黑体" w:cs="黑体" w:hint="eastAsia"/>
        </w:rPr>
        <w:t>附件1、</w:t>
      </w:r>
      <w:r>
        <w:rPr>
          <w:rFonts w:ascii="黑体" w:eastAsia="黑体" w:hAnsi="黑体" w:cs="黑体" w:hint="eastAsia"/>
        </w:rPr>
        <w:t>2024年度荆州理工职业学院本级整体绩效评价自评表</w:t>
      </w:r>
      <w:bookmarkEnd w:id="207"/>
      <w:bookmarkEnd w:id="208"/>
    </w:p>
    <w:p w14:paraId="593FEBF1" w14:textId="77777777" w:rsidR="00B26FD1" w:rsidRDefault="004F6947" w:rsidP="00B26FD1">
      <w:pPr>
        <w:widowControl/>
        <w:kinsoku w:val="0"/>
        <w:autoSpaceDE w:val="0"/>
        <w:autoSpaceDN w:val="0"/>
        <w:adjustRightInd w:val="0"/>
        <w:snapToGrid w:val="0"/>
        <w:spacing w:before="36" w:line="225" w:lineRule="auto"/>
        <w:ind w:left="9" w:hanging="9"/>
        <w:jc w:val="center"/>
        <w:textAlignment w:val="baseline"/>
        <w:rPr>
          <w:rFonts w:ascii="方正小标宋简体" w:eastAsia="方正小标宋简体" w:hAnsi="方正小标宋简体" w:cs="方正小标宋简体"/>
          <w:snapToGrid w:val="0"/>
          <w:color w:val="000000"/>
          <w:kern w:val="0"/>
          <w:sz w:val="36"/>
          <w:szCs w:val="36"/>
        </w:rPr>
      </w:pPr>
      <w:r>
        <w:rPr>
          <w:rFonts w:hint="eastAsia"/>
        </w:rPr>
        <w:t xml:space="preserve">   </w:t>
      </w:r>
    </w:p>
    <w:p w14:paraId="044B5AF7" w14:textId="77777777" w:rsidR="00B26FD1" w:rsidRDefault="00B26FD1" w:rsidP="00B26FD1">
      <w:pPr>
        <w:widowControl/>
        <w:kinsoku w:val="0"/>
        <w:autoSpaceDE w:val="0"/>
        <w:autoSpaceDN w:val="0"/>
        <w:adjustRightInd w:val="0"/>
        <w:snapToGrid w:val="0"/>
        <w:spacing w:before="77" w:line="212" w:lineRule="auto"/>
        <w:ind w:left="7030"/>
        <w:jc w:val="left"/>
        <w:textAlignment w:val="baseline"/>
        <w:rPr>
          <w:rFonts w:ascii="楷体" w:eastAsia="楷体" w:hAnsi="楷体" w:cs="楷体"/>
          <w:snapToGrid w:val="0"/>
          <w:color w:val="000000"/>
          <w:kern w:val="0"/>
          <w:sz w:val="24"/>
          <w:szCs w:val="24"/>
          <w:lang w:eastAsia="en-US"/>
        </w:rPr>
      </w:pPr>
      <w:r>
        <w:rPr>
          <w:rFonts w:ascii="楷体" w:eastAsia="楷体" w:hAnsi="楷体" w:cs="楷体"/>
          <w:snapToGrid w:val="0"/>
          <w:color w:val="000000"/>
          <w:spacing w:val="-3"/>
          <w:kern w:val="0"/>
          <w:sz w:val="24"/>
          <w:szCs w:val="24"/>
          <w:lang w:eastAsia="en-US"/>
        </w:rPr>
        <w:t>填报日期：</w:t>
      </w:r>
    </w:p>
    <w:tbl>
      <w:tblPr>
        <w:tblW w:w="9506" w:type="dxa"/>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938"/>
        <w:gridCol w:w="587"/>
        <w:gridCol w:w="1326"/>
        <w:gridCol w:w="1407"/>
        <w:gridCol w:w="212"/>
        <w:gridCol w:w="1300"/>
        <w:gridCol w:w="746"/>
        <w:gridCol w:w="1010"/>
        <w:gridCol w:w="1980"/>
      </w:tblGrid>
      <w:tr w:rsidR="00B26FD1" w14:paraId="74BF27EB" w14:textId="77777777" w:rsidTr="0011166E">
        <w:trPr>
          <w:trHeight w:val="515"/>
          <w:jc w:val="right"/>
        </w:trPr>
        <w:tc>
          <w:tcPr>
            <w:tcW w:w="1525" w:type="dxa"/>
            <w:gridSpan w:val="2"/>
            <w:vAlign w:val="center"/>
          </w:tcPr>
          <w:p w14:paraId="59ED641C" w14:textId="77777777" w:rsidR="00B26FD1" w:rsidRDefault="00B26FD1" w:rsidP="0011166E">
            <w:pPr>
              <w:widowControl/>
              <w:jc w:val="center"/>
              <w:textAlignment w:val="center"/>
              <w:rPr>
                <w:rFonts w:ascii="仿宋_GB2312" w:hAnsi="仿宋_GB2312" w:cs="仿宋_GB2312"/>
                <w:color w:val="333333"/>
                <w:kern w:val="0"/>
                <w:sz w:val="16"/>
                <w:szCs w:val="16"/>
                <w:lang w:eastAsia="en-US" w:bidi="ar"/>
              </w:rPr>
            </w:pPr>
            <w:r>
              <w:rPr>
                <w:rFonts w:ascii="仿宋_GB2312" w:hAnsi="仿宋_GB2312" w:cs="仿宋_GB2312" w:hint="eastAsia"/>
                <w:color w:val="333333"/>
                <w:kern w:val="0"/>
                <w:sz w:val="16"/>
                <w:szCs w:val="16"/>
                <w:lang w:eastAsia="en-US" w:bidi="ar"/>
              </w:rPr>
              <w:t>单位</w:t>
            </w:r>
            <w:r>
              <w:rPr>
                <w:rFonts w:ascii="宋体" w:eastAsia="宋体" w:hAnsi="宋体" w:cs="宋体" w:hint="eastAsia"/>
                <w:color w:val="333333"/>
                <w:kern w:val="0"/>
                <w:sz w:val="16"/>
                <w:szCs w:val="16"/>
                <w:lang w:eastAsia="en-US" w:bidi="ar"/>
              </w:rPr>
              <w:t>名称</w:t>
            </w:r>
          </w:p>
        </w:tc>
        <w:tc>
          <w:tcPr>
            <w:tcW w:w="7981" w:type="dxa"/>
            <w:gridSpan w:val="7"/>
            <w:vAlign w:val="center"/>
          </w:tcPr>
          <w:p w14:paraId="032670B9" w14:textId="77777777" w:rsidR="00B26FD1" w:rsidRDefault="00B26FD1" w:rsidP="0011166E">
            <w:pPr>
              <w:widowControl/>
              <w:jc w:val="center"/>
              <w:textAlignment w:val="center"/>
              <w:rPr>
                <w:rFonts w:ascii="仿宋_GB2312" w:hAnsi="仿宋_GB2312" w:cs="仿宋_GB2312"/>
                <w:color w:val="333333"/>
                <w:kern w:val="0"/>
                <w:sz w:val="16"/>
                <w:szCs w:val="16"/>
                <w:lang w:bidi="ar"/>
              </w:rPr>
            </w:pPr>
            <w:r>
              <w:rPr>
                <w:rFonts w:ascii="宋体" w:eastAsia="宋体" w:hAnsi="宋体" w:cs="宋体" w:hint="eastAsia"/>
                <w:color w:val="333333"/>
                <w:kern w:val="0"/>
                <w:sz w:val="16"/>
                <w:szCs w:val="16"/>
                <w:lang w:bidi="ar"/>
              </w:rPr>
              <w:t>荆州</w:t>
            </w:r>
            <w:r>
              <w:rPr>
                <w:rFonts w:ascii="___WRD_EMBED_SUB_45" w:eastAsia="___WRD_EMBED_SUB_45" w:hAnsi="___WRD_EMBED_SUB_45" w:cs="___WRD_EMBED_SUB_45" w:hint="eastAsia"/>
                <w:color w:val="333333"/>
                <w:kern w:val="0"/>
                <w:sz w:val="16"/>
                <w:szCs w:val="16"/>
                <w:lang w:bidi="ar"/>
              </w:rPr>
              <w:t>理工职业学</w:t>
            </w:r>
            <w:r>
              <w:rPr>
                <w:rFonts w:ascii="宋体" w:eastAsia="宋体" w:hAnsi="宋体" w:cs="宋体" w:hint="eastAsia"/>
                <w:color w:val="333333"/>
                <w:kern w:val="0"/>
                <w:sz w:val="16"/>
                <w:szCs w:val="16"/>
                <w:lang w:bidi="ar"/>
              </w:rPr>
              <w:t>院</w:t>
            </w:r>
          </w:p>
        </w:tc>
      </w:tr>
      <w:tr w:rsidR="00B26FD1" w14:paraId="1D07B970" w14:textId="77777777" w:rsidTr="0011166E">
        <w:trPr>
          <w:trHeight w:val="520"/>
          <w:jc w:val="right"/>
        </w:trPr>
        <w:tc>
          <w:tcPr>
            <w:tcW w:w="1525" w:type="dxa"/>
            <w:gridSpan w:val="2"/>
            <w:vAlign w:val="center"/>
          </w:tcPr>
          <w:p w14:paraId="646B63D9" w14:textId="77777777" w:rsidR="00B26FD1" w:rsidRDefault="00B26FD1" w:rsidP="0011166E">
            <w:pPr>
              <w:widowControl/>
              <w:jc w:val="center"/>
              <w:textAlignment w:val="center"/>
              <w:rPr>
                <w:rFonts w:ascii="仿宋_GB2312" w:hAnsi="仿宋_GB2312" w:cs="仿宋_GB2312"/>
                <w:color w:val="333333"/>
                <w:kern w:val="0"/>
                <w:sz w:val="16"/>
                <w:szCs w:val="16"/>
                <w:lang w:eastAsia="en-US" w:bidi="ar"/>
              </w:rPr>
            </w:pPr>
            <w:r>
              <w:rPr>
                <w:rFonts w:ascii="仿宋_GB2312" w:hAnsi="仿宋_GB2312" w:cs="仿宋_GB2312" w:hint="eastAsia"/>
                <w:color w:val="333333"/>
                <w:kern w:val="0"/>
                <w:sz w:val="16"/>
                <w:szCs w:val="16"/>
                <w:lang w:eastAsia="en-US" w:bidi="ar"/>
              </w:rPr>
              <w:t>基本支出总额</w:t>
            </w:r>
          </w:p>
        </w:tc>
        <w:tc>
          <w:tcPr>
            <w:tcW w:w="2945" w:type="dxa"/>
            <w:gridSpan w:val="3"/>
            <w:vAlign w:val="center"/>
          </w:tcPr>
          <w:p w14:paraId="06E267F5" w14:textId="77777777" w:rsidR="00B26FD1" w:rsidRDefault="00B26FD1" w:rsidP="0011166E">
            <w:pPr>
              <w:widowControl/>
              <w:jc w:val="center"/>
              <w:textAlignment w:val="center"/>
              <w:rPr>
                <w:rFonts w:ascii="仿宋_GB2312" w:hAnsi="仿宋_GB2312" w:cs="仿宋_GB2312"/>
                <w:color w:val="333333"/>
                <w:kern w:val="0"/>
                <w:sz w:val="16"/>
                <w:szCs w:val="16"/>
                <w:lang w:bidi="ar"/>
              </w:rPr>
            </w:pPr>
            <w:r>
              <w:rPr>
                <w:rFonts w:ascii="仿宋_GB2312" w:hAnsi="仿宋_GB2312" w:cs="仿宋_GB2312" w:hint="eastAsia"/>
                <w:color w:val="333333"/>
                <w:kern w:val="0"/>
                <w:sz w:val="16"/>
                <w:szCs w:val="16"/>
                <w:lang w:bidi="ar"/>
              </w:rPr>
              <w:t>8</w:t>
            </w:r>
            <w:r>
              <w:rPr>
                <w:rFonts w:ascii="仿宋_GB2312" w:hAnsi="仿宋_GB2312" w:cs="仿宋_GB2312"/>
                <w:color w:val="333333"/>
                <w:kern w:val="0"/>
                <w:sz w:val="16"/>
                <w:szCs w:val="16"/>
                <w:lang w:bidi="ar"/>
              </w:rPr>
              <w:t>1,129,468.09</w:t>
            </w:r>
            <w:r>
              <w:rPr>
                <w:rFonts w:ascii="仿宋_GB2312" w:hAnsi="仿宋_GB2312" w:cs="仿宋_GB2312" w:hint="eastAsia"/>
                <w:color w:val="333333"/>
                <w:kern w:val="0"/>
                <w:sz w:val="16"/>
                <w:szCs w:val="16"/>
                <w:lang w:bidi="ar"/>
              </w:rPr>
              <w:t>元</w:t>
            </w:r>
          </w:p>
        </w:tc>
        <w:tc>
          <w:tcPr>
            <w:tcW w:w="2046" w:type="dxa"/>
            <w:gridSpan w:val="2"/>
            <w:vAlign w:val="center"/>
          </w:tcPr>
          <w:p w14:paraId="36BAD99A" w14:textId="77777777" w:rsidR="00B26FD1" w:rsidRDefault="00B26FD1" w:rsidP="0011166E">
            <w:pPr>
              <w:widowControl/>
              <w:jc w:val="center"/>
              <w:textAlignment w:val="center"/>
              <w:rPr>
                <w:rFonts w:ascii="仿宋_GB2312" w:hAnsi="仿宋_GB2312" w:cs="仿宋_GB2312"/>
                <w:color w:val="333333"/>
                <w:kern w:val="0"/>
                <w:sz w:val="16"/>
                <w:szCs w:val="16"/>
                <w:lang w:eastAsia="en-US" w:bidi="ar"/>
              </w:rPr>
            </w:pPr>
            <w:r>
              <w:rPr>
                <w:rFonts w:ascii="仿宋_GB2312" w:hAnsi="仿宋_GB2312" w:cs="仿宋_GB2312" w:hint="eastAsia"/>
                <w:color w:val="333333"/>
                <w:kern w:val="0"/>
                <w:sz w:val="16"/>
                <w:szCs w:val="16"/>
                <w:lang w:eastAsia="en-US" w:bidi="ar"/>
              </w:rPr>
              <w:t>项目支出总额</w:t>
            </w:r>
          </w:p>
        </w:tc>
        <w:tc>
          <w:tcPr>
            <w:tcW w:w="2990" w:type="dxa"/>
            <w:gridSpan w:val="2"/>
            <w:vAlign w:val="center"/>
          </w:tcPr>
          <w:p w14:paraId="393ABA3E" w14:textId="77777777" w:rsidR="00B26FD1" w:rsidRDefault="00B26FD1" w:rsidP="0011166E">
            <w:pPr>
              <w:widowControl/>
              <w:jc w:val="center"/>
              <w:textAlignment w:val="center"/>
              <w:rPr>
                <w:rFonts w:ascii="仿宋_GB2312" w:hAnsi="仿宋_GB2312" w:cs="仿宋_GB2312"/>
                <w:color w:val="333333"/>
                <w:kern w:val="0"/>
                <w:sz w:val="16"/>
                <w:szCs w:val="16"/>
                <w:lang w:bidi="ar"/>
              </w:rPr>
            </w:pPr>
            <w:r>
              <w:rPr>
                <w:rFonts w:ascii="仿宋_GB2312" w:hAnsi="仿宋_GB2312" w:cs="仿宋_GB2312" w:hint="eastAsia"/>
                <w:color w:val="333333"/>
                <w:kern w:val="0"/>
                <w:sz w:val="16"/>
                <w:szCs w:val="16"/>
                <w:lang w:bidi="ar"/>
              </w:rPr>
              <w:t>4</w:t>
            </w:r>
            <w:r>
              <w:rPr>
                <w:rFonts w:ascii="仿宋_GB2312" w:hAnsi="仿宋_GB2312" w:cs="仿宋_GB2312"/>
                <w:color w:val="333333"/>
                <w:kern w:val="0"/>
                <w:sz w:val="16"/>
                <w:szCs w:val="16"/>
                <w:lang w:bidi="ar"/>
              </w:rPr>
              <w:t>02,406,880.8</w:t>
            </w:r>
            <w:r>
              <w:rPr>
                <w:rFonts w:ascii="仿宋_GB2312" w:hAnsi="仿宋_GB2312" w:cs="仿宋_GB2312" w:hint="eastAsia"/>
                <w:color w:val="333333"/>
                <w:kern w:val="0"/>
                <w:sz w:val="16"/>
                <w:szCs w:val="16"/>
                <w:lang w:bidi="ar"/>
              </w:rPr>
              <w:t>元</w:t>
            </w:r>
          </w:p>
        </w:tc>
      </w:tr>
      <w:tr w:rsidR="00B26FD1" w14:paraId="56632DA9" w14:textId="77777777" w:rsidTr="0011166E">
        <w:trPr>
          <w:trHeight w:val="790"/>
          <w:jc w:val="right"/>
        </w:trPr>
        <w:tc>
          <w:tcPr>
            <w:tcW w:w="1525" w:type="dxa"/>
            <w:gridSpan w:val="2"/>
            <w:vAlign w:val="center"/>
          </w:tcPr>
          <w:p w14:paraId="4C61BA27" w14:textId="77777777" w:rsidR="00B26FD1" w:rsidRDefault="00B26FD1" w:rsidP="0011166E">
            <w:pPr>
              <w:widowControl/>
              <w:jc w:val="center"/>
              <w:textAlignment w:val="center"/>
              <w:rPr>
                <w:rFonts w:ascii="仿宋_GB2312" w:hAnsi="仿宋_GB2312" w:cs="仿宋_GB2312"/>
                <w:color w:val="333333"/>
                <w:kern w:val="0"/>
                <w:sz w:val="16"/>
                <w:szCs w:val="16"/>
                <w:lang w:eastAsia="en-US" w:bidi="ar"/>
              </w:rPr>
            </w:pPr>
            <w:r>
              <w:rPr>
                <w:rFonts w:ascii="仿宋_GB2312" w:hAnsi="仿宋_GB2312" w:cs="仿宋_GB2312" w:hint="eastAsia"/>
                <w:color w:val="333333"/>
                <w:kern w:val="0"/>
                <w:sz w:val="16"/>
                <w:szCs w:val="16"/>
                <w:lang w:eastAsia="en-US" w:bidi="ar"/>
              </w:rPr>
              <w:t>年度目标：</w:t>
            </w:r>
          </w:p>
        </w:tc>
        <w:tc>
          <w:tcPr>
            <w:tcW w:w="7981" w:type="dxa"/>
            <w:gridSpan w:val="7"/>
            <w:vAlign w:val="center"/>
          </w:tcPr>
          <w:p w14:paraId="5C2F5A69" w14:textId="77777777" w:rsidR="00B26FD1" w:rsidRPr="00554A4A" w:rsidRDefault="00B26FD1" w:rsidP="0011166E">
            <w:pPr>
              <w:widowControl/>
              <w:jc w:val="left"/>
              <w:textAlignment w:val="center"/>
              <w:rPr>
                <w:rFonts w:ascii="仿宋_GB2312" w:hAnsi="仿宋_GB2312" w:cs="仿宋_GB2312"/>
                <w:color w:val="333333"/>
                <w:kern w:val="0"/>
                <w:sz w:val="16"/>
                <w:szCs w:val="16"/>
                <w:lang w:bidi="ar"/>
              </w:rPr>
            </w:pPr>
            <w:r w:rsidRPr="00554A4A">
              <w:rPr>
                <w:rFonts w:ascii="仿宋_GB2312" w:hAnsi="仿宋_GB2312" w:cs="仿宋_GB2312" w:hint="eastAsia"/>
                <w:color w:val="333333"/>
                <w:kern w:val="0"/>
                <w:sz w:val="16"/>
                <w:szCs w:val="16"/>
                <w:lang w:bidi="ar"/>
              </w:rPr>
              <w:t>1、</w:t>
            </w:r>
            <w:r w:rsidRPr="00554A4A">
              <w:rPr>
                <w:rFonts w:ascii="宋体" w:eastAsia="宋体" w:hAnsi="宋体" w:cs="宋体" w:hint="eastAsia"/>
                <w:color w:val="333333"/>
                <w:kern w:val="0"/>
                <w:sz w:val="16"/>
                <w:szCs w:val="16"/>
                <w:lang w:bidi="ar"/>
              </w:rPr>
              <w:t>坚</w:t>
            </w:r>
            <w:r w:rsidRPr="00554A4A">
              <w:rPr>
                <w:rFonts w:ascii="___WRD_EMBED_SUB_45" w:eastAsia="___WRD_EMBED_SUB_45" w:hAnsi="___WRD_EMBED_SUB_45" w:cs="___WRD_EMBED_SUB_45" w:hint="eastAsia"/>
                <w:color w:val="333333"/>
                <w:kern w:val="0"/>
                <w:sz w:val="16"/>
                <w:szCs w:val="16"/>
                <w:lang w:bidi="ar"/>
              </w:rPr>
              <w:t>持和加强</w:t>
            </w:r>
            <w:r w:rsidRPr="00554A4A">
              <w:rPr>
                <w:rFonts w:ascii="宋体" w:eastAsia="宋体" w:hAnsi="宋体" w:cs="宋体" w:hint="eastAsia"/>
                <w:color w:val="333333"/>
                <w:kern w:val="0"/>
                <w:sz w:val="16"/>
                <w:szCs w:val="16"/>
                <w:lang w:bidi="ar"/>
              </w:rPr>
              <w:t>党</w:t>
            </w:r>
            <w:r w:rsidRPr="00554A4A">
              <w:rPr>
                <w:rFonts w:ascii="___WRD_EMBED_SUB_45" w:eastAsia="___WRD_EMBED_SUB_45" w:hAnsi="___WRD_EMBED_SUB_45" w:cs="___WRD_EMBED_SUB_45" w:hint="eastAsia"/>
                <w:color w:val="333333"/>
                <w:kern w:val="0"/>
                <w:sz w:val="16"/>
                <w:szCs w:val="16"/>
                <w:lang w:bidi="ar"/>
              </w:rPr>
              <w:t>对学</w:t>
            </w:r>
            <w:r w:rsidRPr="00554A4A">
              <w:rPr>
                <w:rFonts w:ascii="宋体" w:eastAsia="宋体" w:hAnsi="宋体" w:cs="宋体" w:hint="eastAsia"/>
                <w:color w:val="333333"/>
                <w:kern w:val="0"/>
                <w:sz w:val="16"/>
                <w:szCs w:val="16"/>
                <w:lang w:bidi="ar"/>
              </w:rPr>
              <w:t>校</w:t>
            </w:r>
            <w:r w:rsidRPr="00554A4A">
              <w:rPr>
                <w:rFonts w:ascii="___WRD_EMBED_SUB_45" w:eastAsia="___WRD_EMBED_SUB_45" w:hAnsi="___WRD_EMBED_SUB_45" w:cs="___WRD_EMBED_SUB_45" w:hint="eastAsia"/>
                <w:color w:val="333333"/>
                <w:kern w:val="0"/>
                <w:sz w:val="16"/>
                <w:szCs w:val="16"/>
                <w:lang w:bidi="ar"/>
              </w:rPr>
              <w:t>、对</w:t>
            </w:r>
            <w:r w:rsidRPr="00554A4A">
              <w:rPr>
                <w:rFonts w:ascii="宋体" w:eastAsia="宋体" w:hAnsi="宋体" w:cs="宋体" w:hint="eastAsia"/>
                <w:color w:val="333333"/>
                <w:kern w:val="0"/>
                <w:sz w:val="16"/>
                <w:szCs w:val="16"/>
                <w:lang w:bidi="ar"/>
              </w:rPr>
              <w:t>教育</w:t>
            </w:r>
            <w:r w:rsidRPr="00554A4A">
              <w:rPr>
                <w:rFonts w:ascii="___WRD_EMBED_SUB_45" w:eastAsia="___WRD_EMBED_SUB_45" w:hAnsi="___WRD_EMBED_SUB_45" w:cs="___WRD_EMBED_SUB_45" w:hint="eastAsia"/>
                <w:color w:val="333333"/>
                <w:kern w:val="0"/>
                <w:sz w:val="16"/>
                <w:szCs w:val="16"/>
                <w:lang w:bidi="ar"/>
              </w:rPr>
              <w:t>工作的全面</w:t>
            </w:r>
            <w:r w:rsidRPr="00554A4A">
              <w:rPr>
                <w:rFonts w:ascii="宋体" w:eastAsia="宋体" w:hAnsi="宋体" w:cs="宋体" w:hint="eastAsia"/>
                <w:color w:val="333333"/>
                <w:kern w:val="0"/>
                <w:sz w:val="16"/>
                <w:szCs w:val="16"/>
                <w:lang w:bidi="ar"/>
              </w:rPr>
              <w:t>领</w:t>
            </w:r>
            <w:r w:rsidRPr="00554A4A">
              <w:rPr>
                <w:rFonts w:ascii="___WRD_EMBED_SUB_45" w:eastAsia="___WRD_EMBED_SUB_45" w:hAnsi="___WRD_EMBED_SUB_45" w:cs="___WRD_EMBED_SUB_45" w:hint="eastAsia"/>
                <w:color w:val="333333"/>
                <w:kern w:val="0"/>
                <w:sz w:val="16"/>
                <w:szCs w:val="16"/>
                <w:lang w:bidi="ar"/>
              </w:rPr>
              <w:t>导</w:t>
            </w:r>
          </w:p>
          <w:p w14:paraId="1FAC4BBB" w14:textId="77777777" w:rsidR="00B26FD1" w:rsidRPr="00554A4A" w:rsidRDefault="00B26FD1" w:rsidP="0011166E">
            <w:pPr>
              <w:widowControl/>
              <w:jc w:val="left"/>
              <w:textAlignment w:val="center"/>
              <w:rPr>
                <w:rFonts w:ascii="仿宋_GB2312" w:hAnsi="仿宋_GB2312" w:cs="仿宋_GB2312"/>
                <w:color w:val="333333"/>
                <w:kern w:val="0"/>
                <w:sz w:val="16"/>
                <w:szCs w:val="16"/>
                <w:lang w:bidi="ar"/>
              </w:rPr>
            </w:pPr>
            <w:r w:rsidRPr="00554A4A">
              <w:rPr>
                <w:rFonts w:ascii="仿宋_GB2312" w:hAnsi="仿宋_GB2312" w:cs="仿宋_GB2312" w:hint="eastAsia"/>
                <w:color w:val="333333"/>
                <w:kern w:val="0"/>
                <w:sz w:val="16"/>
                <w:szCs w:val="16"/>
                <w:lang w:bidi="ar"/>
              </w:rPr>
              <w:t>2、全面</w:t>
            </w:r>
            <w:r w:rsidRPr="00554A4A">
              <w:rPr>
                <w:rFonts w:ascii="宋体" w:eastAsia="宋体" w:hAnsi="宋体" w:cs="宋体" w:hint="eastAsia"/>
                <w:color w:val="333333"/>
                <w:kern w:val="0"/>
                <w:sz w:val="16"/>
                <w:szCs w:val="16"/>
                <w:lang w:bidi="ar"/>
              </w:rPr>
              <w:t>推</w:t>
            </w:r>
            <w:r w:rsidRPr="00554A4A">
              <w:rPr>
                <w:rFonts w:ascii="___WRD_EMBED_SUB_45" w:eastAsia="___WRD_EMBED_SUB_45" w:hAnsi="___WRD_EMBED_SUB_45" w:cs="___WRD_EMBED_SUB_45" w:hint="eastAsia"/>
                <w:color w:val="333333"/>
                <w:kern w:val="0"/>
                <w:sz w:val="16"/>
                <w:szCs w:val="16"/>
                <w:lang w:bidi="ar"/>
              </w:rPr>
              <w:t>动职业</w:t>
            </w:r>
            <w:r w:rsidRPr="00554A4A">
              <w:rPr>
                <w:rFonts w:ascii="宋体" w:eastAsia="宋体" w:hAnsi="宋体" w:cs="宋体" w:hint="eastAsia"/>
                <w:color w:val="333333"/>
                <w:kern w:val="0"/>
                <w:sz w:val="16"/>
                <w:szCs w:val="16"/>
                <w:lang w:bidi="ar"/>
              </w:rPr>
              <w:t>教育质</w:t>
            </w:r>
            <w:r w:rsidRPr="00554A4A">
              <w:rPr>
                <w:rFonts w:ascii="___WRD_EMBED_SUB_45" w:eastAsia="___WRD_EMBED_SUB_45" w:hAnsi="___WRD_EMBED_SUB_45" w:cs="___WRD_EMBED_SUB_45" w:hint="eastAsia"/>
                <w:color w:val="333333"/>
                <w:kern w:val="0"/>
                <w:sz w:val="16"/>
                <w:szCs w:val="16"/>
                <w:lang w:bidi="ar"/>
              </w:rPr>
              <w:t>量提</w:t>
            </w:r>
            <w:r w:rsidRPr="00554A4A">
              <w:rPr>
                <w:rFonts w:ascii="宋体" w:eastAsia="宋体" w:hAnsi="宋体" w:cs="宋体" w:hint="eastAsia"/>
                <w:color w:val="333333"/>
                <w:kern w:val="0"/>
                <w:sz w:val="16"/>
                <w:szCs w:val="16"/>
                <w:lang w:bidi="ar"/>
              </w:rPr>
              <w:t>升</w:t>
            </w:r>
          </w:p>
          <w:p w14:paraId="2FE219C1" w14:textId="77777777" w:rsidR="00B26FD1" w:rsidRPr="00554A4A" w:rsidRDefault="00B26FD1" w:rsidP="0011166E">
            <w:pPr>
              <w:widowControl/>
              <w:jc w:val="left"/>
              <w:textAlignment w:val="center"/>
              <w:rPr>
                <w:rFonts w:ascii="仿宋_GB2312" w:hAnsi="仿宋_GB2312" w:cs="仿宋_GB2312"/>
                <w:color w:val="333333"/>
                <w:kern w:val="0"/>
                <w:sz w:val="16"/>
                <w:szCs w:val="16"/>
                <w:lang w:bidi="ar"/>
              </w:rPr>
            </w:pPr>
            <w:r w:rsidRPr="00554A4A">
              <w:rPr>
                <w:rFonts w:ascii="仿宋_GB2312" w:hAnsi="仿宋_GB2312" w:cs="仿宋_GB2312" w:hint="eastAsia"/>
                <w:color w:val="333333"/>
                <w:kern w:val="0"/>
                <w:sz w:val="16"/>
                <w:szCs w:val="16"/>
                <w:lang w:bidi="ar"/>
              </w:rPr>
              <w:t>3、</w:t>
            </w:r>
            <w:r w:rsidRPr="00554A4A">
              <w:rPr>
                <w:rFonts w:ascii="宋体" w:eastAsia="宋体" w:hAnsi="宋体" w:cs="宋体" w:hint="eastAsia"/>
                <w:color w:val="333333"/>
                <w:kern w:val="0"/>
                <w:sz w:val="16"/>
                <w:szCs w:val="16"/>
                <w:lang w:bidi="ar"/>
              </w:rPr>
              <w:t>深化教师队伍</w:t>
            </w:r>
            <w:r w:rsidRPr="00554A4A">
              <w:rPr>
                <w:rFonts w:ascii="___WRD_EMBED_SUB_45" w:eastAsia="___WRD_EMBED_SUB_45" w:hAnsi="___WRD_EMBED_SUB_45" w:cs="___WRD_EMBED_SUB_45" w:hint="eastAsia"/>
                <w:color w:val="333333"/>
                <w:kern w:val="0"/>
                <w:sz w:val="16"/>
                <w:szCs w:val="16"/>
                <w:lang w:bidi="ar"/>
              </w:rPr>
              <w:t>建设改</w:t>
            </w:r>
            <w:r w:rsidRPr="00554A4A">
              <w:rPr>
                <w:rFonts w:ascii="宋体" w:eastAsia="宋体" w:hAnsi="宋体" w:cs="宋体" w:hint="eastAsia"/>
                <w:color w:val="333333"/>
                <w:kern w:val="0"/>
                <w:sz w:val="16"/>
                <w:szCs w:val="16"/>
                <w:lang w:bidi="ar"/>
              </w:rPr>
              <w:t>革</w:t>
            </w:r>
          </w:p>
          <w:p w14:paraId="1002CC45" w14:textId="77777777" w:rsidR="00B26FD1" w:rsidRDefault="00B26FD1" w:rsidP="0011166E">
            <w:pPr>
              <w:widowControl/>
              <w:jc w:val="left"/>
              <w:textAlignment w:val="center"/>
              <w:rPr>
                <w:rFonts w:ascii="仿宋_GB2312" w:hAnsi="仿宋_GB2312" w:cs="仿宋_GB2312"/>
                <w:color w:val="333333"/>
                <w:kern w:val="0"/>
                <w:sz w:val="16"/>
                <w:szCs w:val="16"/>
                <w:lang w:bidi="ar"/>
              </w:rPr>
            </w:pPr>
            <w:r w:rsidRPr="00554A4A">
              <w:rPr>
                <w:rFonts w:ascii="仿宋_GB2312" w:hAnsi="仿宋_GB2312" w:cs="仿宋_GB2312" w:hint="eastAsia"/>
                <w:color w:val="333333"/>
                <w:kern w:val="0"/>
                <w:sz w:val="16"/>
                <w:szCs w:val="16"/>
                <w:lang w:bidi="ar"/>
              </w:rPr>
              <w:t>4、</w:t>
            </w:r>
            <w:r w:rsidRPr="00554A4A">
              <w:rPr>
                <w:rFonts w:ascii="宋体" w:eastAsia="宋体" w:hAnsi="宋体" w:cs="宋体" w:hint="eastAsia"/>
                <w:color w:val="333333"/>
                <w:kern w:val="0"/>
                <w:sz w:val="16"/>
                <w:szCs w:val="16"/>
                <w:lang w:bidi="ar"/>
              </w:rPr>
              <w:t>科</w:t>
            </w:r>
            <w:r w:rsidRPr="00554A4A">
              <w:rPr>
                <w:rFonts w:ascii="___WRD_EMBED_SUB_45" w:eastAsia="___WRD_EMBED_SUB_45" w:hAnsi="___WRD_EMBED_SUB_45" w:cs="___WRD_EMBED_SUB_45" w:hint="eastAsia"/>
                <w:color w:val="333333"/>
                <w:kern w:val="0"/>
                <w:sz w:val="16"/>
                <w:szCs w:val="16"/>
                <w:lang w:bidi="ar"/>
              </w:rPr>
              <w:t>学执行预算，保</w:t>
            </w:r>
            <w:r w:rsidRPr="00554A4A">
              <w:rPr>
                <w:rFonts w:ascii="宋体" w:eastAsia="宋体" w:hAnsi="宋体" w:cs="宋体" w:hint="eastAsia"/>
                <w:color w:val="333333"/>
                <w:kern w:val="0"/>
                <w:sz w:val="16"/>
                <w:szCs w:val="16"/>
                <w:lang w:bidi="ar"/>
              </w:rPr>
              <w:t>证</w:t>
            </w:r>
            <w:r w:rsidRPr="00554A4A">
              <w:rPr>
                <w:rFonts w:ascii="___WRD_EMBED_SUB_45" w:eastAsia="___WRD_EMBED_SUB_45" w:hAnsi="___WRD_EMBED_SUB_45" w:cs="___WRD_EMBED_SUB_45" w:hint="eastAsia"/>
                <w:color w:val="333333"/>
                <w:kern w:val="0"/>
                <w:sz w:val="16"/>
                <w:szCs w:val="16"/>
                <w:lang w:bidi="ar"/>
              </w:rPr>
              <w:t>预算有效执行</w:t>
            </w:r>
          </w:p>
        </w:tc>
      </w:tr>
      <w:tr w:rsidR="00B26FD1" w14:paraId="3750480C" w14:textId="77777777" w:rsidTr="0011166E">
        <w:trPr>
          <w:trHeight w:val="454"/>
          <w:jc w:val="right"/>
        </w:trPr>
        <w:tc>
          <w:tcPr>
            <w:tcW w:w="938" w:type="dxa"/>
            <w:vMerge w:val="restart"/>
            <w:tcBorders>
              <w:top w:val="single" w:sz="4" w:space="0" w:color="auto"/>
              <w:left w:val="single" w:sz="4" w:space="0" w:color="auto"/>
            </w:tcBorders>
            <w:vAlign w:val="center"/>
          </w:tcPr>
          <w:p w14:paraId="35DB87E2" w14:textId="77777777" w:rsidR="00B26FD1" w:rsidRDefault="00B26FD1" w:rsidP="0011166E">
            <w:pPr>
              <w:widowControl/>
              <w:kinsoku w:val="0"/>
              <w:autoSpaceDE w:val="0"/>
              <w:autoSpaceDN w:val="0"/>
              <w:adjustRightInd w:val="0"/>
              <w:snapToGrid w:val="0"/>
              <w:spacing w:before="61" w:line="236" w:lineRule="auto"/>
              <w:ind w:left="349" w:right="334"/>
              <w:jc w:val="center"/>
              <w:textAlignment w:val="baseline"/>
              <w:rPr>
                <w:rFonts w:ascii="仿宋_GB2312" w:hAnsi="仿宋_GB2312" w:cs="仿宋_GB2312"/>
                <w:snapToGrid w:val="0"/>
                <w:color w:val="000000"/>
                <w:kern w:val="0"/>
                <w:sz w:val="16"/>
                <w:szCs w:val="16"/>
                <w:lang w:eastAsia="en-US"/>
              </w:rPr>
            </w:pPr>
            <w:r>
              <w:rPr>
                <w:rFonts w:ascii="仿宋_GB2312" w:hAnsi="仿宋_GB2312" w:cs="仿宋_GB2312" w:hint="eastAsia"/>
                <w:snapToGrid w:val="0"/>
                <w:color w:val="000000"/>
                <w:spacing w:val="7"/>
                <w:kern w:val="0"/>
                <w:sz w:val="16"/>
                <w:szCs w:val="16"/>
                <w:lang w:eastAsia="en-US"/>
              </w:rPr>
              <w:t>年度绩效指标</w:t>
            </w:r>
          </w:p>
        </w:tc>
        <w:tc>
          <w:tcPr>
            <w:tcW w:w="587" w:type="dxa"/>
            <w:tcBorders>
              <w:top w:val="single" w:sz="4" w:space="0" w:color="auto"/>
            </w:tcBorders>
          </w:tcPr>
          <w:p w14:paraId="41F8BAA0"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kern w:val="0"/>
                <w:sz w:val="16"/>
                <w:szCs w:val="16"/>
                <w:lang w:eastAsia="en-US"/>
              </w:rPr>
            </w:pPr>
            <w:r>
              <w:rPr>
                <w:rFonts w:ascii="仿宋_GB2312" w:hAnsi="仿宋_GB2312" w:cs="仿宋_GB2312" w:hint="eastAsia"/>
                <w:snapToGrid w:val="0"/>
                <w:color w:val="000000"/>
                <w:spacing w:val="5"/>
                <w:kern w:val="0"/>
                <w:sz w:val="16"/>
                <w:szCs w:val="16"/>
                <w:lang w:eastAsia="en-US"/>
              </w:rPr>
              <w:t>一级</w:t>
            </w:r>
            <w:r>
              <w:rPr>
                <w:rFonts w:ascii="仿宋_GB2312" w:hAnsi="仿宋_GB2312" w:cs="仿宋_GB2312" w:hint="eastAsia"/>
                <w:snapToGrid w:val="0"/>
                <w:color w:val="000000"/>
                <w:spacing w:val="7"/>
                <w:kern w:val="0"/>
                <w:sz w:val="16"/>
                <w:szCs w:val="16"/>
                <w:lang w:eastAsia="en-US"/>
              </w:rPr>
              <w:t>指标</w:t>
            </w:r>
          </w:p>
        </w:tc>
        <w:tc>
          <w:tcPr>
            <w:tcW w:w="1326" w:type="dxa"/>
            <w:tcBorders>
              <w:top w:val="single" w:sz="4" w:space="0" w:color="auto"/>
              <w:right w:val="single" w:sz="4" w:space="0" w:color="auto"/>
            </w:tcBorders>
          </w:tcPr>
          <w:p w14:paraId="7E1C5793"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二级指标</w:t>
            </w:r>
          </w:p>
        </w:tc>
        <w:tc>
          <w:tcPr>
            <w:tcW w:w="1407" w:type="dxa"/>
            <w:tcBorders>
              <w:left w:val="single" w:sz="4" w:space="0" w:color="auto"/>
            </w:tcBorders>
          </w:tcPr>
          <w:p w14:paraId="20589F3C"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三级指标</w:t>
            </w:r>
          </w:p>
        </w:tc>
        <w:tc>
          <w:tcPr>
            <w:tcW w:w="1512" w:type="dxa"/>
            <w:gridSpan w:val="2"/>
          </w:tcPr>
          <w:p w14:paraId="02E18BF4"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指标分类</w:t>
            </w:r>
          </w:p>
        </w:tc>
        <w:tc>
          <w:tcPr>
            <w:tcW w:w="1756" w:type="dxa"/>
            <w:gridSpan w:val="2"/>
          </w:tcPr>
          <w:p w14:paraId="21C2CA3D"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年初目标</w:t>
            </w:r>
            <w:r>
              <w:rPr>
                <w:rFonts w:ascii="宋体" w:eastAsia="宋体" w:hAnsi="宋体" w:cs="宋体" w:hint="eastAsia"/>
                <w:snapToGrid w:val="0"/>
                <w:color w:val="000000"/>
                <w:spacing w:val="5"/>
                <w:kern w:val="0"/>
                <w:sz w:val="16"/>
                <w:szCs w:val="16"/>
                <w:lang w:eastAsia="en-US"/>
              </w:rPr>
              <w:t>值</w:t>
            </w:r>
            <w:r>
              <w:rPr>
                <w:rFonts w:ascii="仿宋_GB2312" w:hAnsi="仿宋_GB2312" w:cs="仿宋_GB2312" w:hint="eastAsia"/>
                <w:snapToGrid w:val="0"/>
                <w:color w:val="000000"/>
                <w:spacing w:val="5"/>
                <w:kern w:val="0"/>
                <w:sz w:val="16"/>
                <w:szCs w:val="16"/>
              </w:rPr>
              <w:t>（</w:t>
            </w:r>
            <w:r>
              <w:rPr>
                <w:rFonts w:ascii="仿宋_GB2312" w:hAnsi="仿宋_GB2312" w:cs="仿宋_GB2312" w:hint="eastAsia"/>
                <w:snapToGrid w:val="0"/>
                <w:color w:val="000000"/>
                <w:spacing w:val="5"/>
                <w:kern w:val="0"/>
                <w:sz w:val="16"/>
                <w:szCs w:val="16"/>
                <w:lang w:eastAsia="en-US"/>
              </w:rPr>
              <w:t>A</w:t>
            </w:r>
            <w:r>
              <w:rPr>
                <w:rFonts w:ascii="仿宋_GB2312" w:hAnsi="仿宋_GB2312" w:cs="仿宋_GB2312" w:hint="eastAsia"/>
                <w:snapToGrid w:val="0"/>
                <w:color w:val="000000"/>
                <w:spacing w:val="5"/>
                <w:kern w:val="0"/>
                <w:sz w:val="16"/>
                <w:szCs w:val="16"/>
              </w:rPr>
              <w:t>）</w:t>
            </w:r>
          </w:p>
        </w:tc>
        <w:tc>
          <w:tcPr>
            <w:tcW w:w="1980" w:type="dxa"/>
          </w:tcPr>
          <w:p w14:paraId="48D53B49"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实际完成</w:t>
            </w:r>
            <w:r>
              <w:rPr>
                <w:rFonts w:ascii="宋体" w:eastAsia="宋体" w:hAnsi="宋体" w:cs="宋体" w:hint="eastAsia"/>
                <w:snapToGrid w:val="0"/>
                <w:color w:val="000000"/>
                <w:spacing w:val="5"/>
                <w:kern w:val="0"/>
                <w:sz w:val="16"/>
                <w:szCs w:val="16"/>
                <w:lang w:eastAsia="en-US"/>
              </w:rPr>
              <w:t>值</w:t>
            </w:r>
            <w:r>
              <w:rPr>
                <w:rFonts w:ascii="仿宋_GB2312" w:hAnsi="仿宋_GB2312" w:cs="仿宋_GB2312" w:hint="eastAsia"/>
                <w:snapToGrid w:val="0"/>
                <w:color w:val="000000"/>
                <w:spacing w:val="5"/>
                <w:kern w:val="0"/>
                <w:sz w:val="16"/>
                <w:szCs w:val="16"/>
              </w:rPr>
              <w:t>（</w:t>
            </w:r>
            <w:r>
              <w:rPr>
                <w:rFonts w:ascii="仿宋_GB2312" w:hAnsi="仿宋_GB2312" w:cs="仿宋_GB2312" w:hint="eastAsia"/>
                <w:snapToGrid w:val="0"/>
                <w:color w:val="000000"/>
                <w:spacing w:val="5"/>
                <w:kern w:val="0"/>
                <w:sz w:val="16"/>
                <w:szCs w:val="16"/>
                <w:lang w:eastAsia="en-US"/>
              </w:rPr>
              <w:t>B</w:t>
            </w:r>
            <w:r>
              <w:rPr>
                <w:rFonts w:ascii="仿宋_GB2312" w:hAnsi="仿宋_GB2312" w:cs="仿宋_GB2312" w:hint="eastAsia"/>
                <w:snapToGrid w:val="0"/>
                <w:color w:val="000000"/>
                <w:spacing w:val="5"/>
                <w:kern w:val="0"/>
                <w:sz w:val="16"/>
                <w:szCs w:val="16"/>
              </w:rPr>
              <w:t>）</w:t>
            </w:r>
          </w:p>
        </w:tc>
      </w:tr>
      <w:tr w:rsidR="00B26FD1" w14:paraId="240067A9" w14:textId="77777777" w:rsidTr="0011166E">
        <w:trPr>
          <w:trHeight w:val="454"/>
          <w:jc w:val="right"/>
        </w:trPr>
        <w:tc>
          <w:tcPr>
            <w:tcW w:w="938" w:type="dxa"/>
            <w:vMerge/>
            <w:tcBorders>
              <w:left w:val="single" w:sz="4" w:space="0" w:color="auto"/>
            </w:tcBorders>
          </w:tcPr>
          <w:p w14:paraId="1DE8B6C0"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587" w:type="dxa"/>
            <w:vMerge w:val="restart"/>
            <w:tcBorders>
              <w:bottom w:val="nil"/>
            </w:tcBorders>
            <w:vAlign w:val="center"/>
          </w:tcPr>
          <w:p w14:paraId="03B794AF"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运行成本</w:t>
            </w:r>
          </w:p>
        </w:tc>
        <w:tc>
          <w:tcPr>
            <w:tcW w:w="1326" w:type="dxa"/>
            <w:tcBorders>
              <w:right w:val="single" w:sz="4" w:space="0" w:color="auto"/>
            </w:tcBorders>
            <w:vAlign w:val="center"/>
          </w:tcPr>
          <w:p w14:paraId="34CFA224"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公用经费</w:t>
            </w:r>
            <w:r>
              <w:rPr>
                <w:rFonts w:ascii="宋体" w:eastAsia="宋体" w:hAnsi="宋体" w:cs="宋体" w:hint="eastAsia"/>
                <w:snapToGrid w:val="0"/>
                <w:color w:val="000000"/>
                <w:spacing w:val="5"/>
                <w:kern w:val="0"/>
                <w:sz w:val="16"/>
                <w:szCs w:val="16"/>
                <w:lang w:eastAsia="en-US"/>
              </w:rPr>
              <w:t>控</w:t>
            </w:r>
            <w:r>
              <w:rPr>
                <w:rFonts w:ascii="___WRD_EMBED_SUB_45" w:eastAsia="___WRD_EMBED_SUB_45" w:hAnsi="___WRD_EMBED_SUB_45" w:cs="___WRD_EMBED_SUB_45" w:hint="eastAsia"/>
                <w:snapToGrid w:val="0"/>
                <w:color w:val="000000"/>
                <w:spacing w:val="5"/>
                <w:kern w:val="0"/>
                <w:sz w:val="16"/>
                <w:szCs w:val="16"/>
                <w:lang w:eastAsia="en-US"/>
              </w:rPr>
              <w:t>制</w:t>
            </w:r>
          </w:p>
        </w:tc>
        <w:tc>
          <w:tcPr>
            <w:tcW w:w="1407" w:type="dxa"/>
            <w:tcBorders>
              <w:left w:val="single" w:sz="4" w:space="0" w:color="auto"/>
            </w:tcBorders>
            <w:vAlign w:val="center"/>
          </w:tcPr>
          <w:p w14:paraId="1C8C0B22"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公用经费</w:t>
            </w:r>
            <w:r>
              <w:rPr>
                <w:rFonts w:ascii="宋体" w:eastAsia="宋体" w:hAnsi="宋体" w:cs="宋体" w:hint="eastAsia"/>
                <w:snapToGrid w:val="0"/>
                <w:color w:val="000000"/>
                <w:spacing w:val="5"/>
                <w:kern w:val="0"/>
                <w:sz w:val="16"/>
                <w:szCs w:val="16"/>
                <w:lang w:eastAsia="en-US"/>
              </w:rPr>
              <w:t>控</w:t>
            </w:r>
            <w:r>
              <w:rPr>
                <w:rFonts w:ascii="___WRD_EMBED_SUB_45" w:eastAsia="___WRD_EMBED_SUB_45" w:hAnsi="___WRD_EMBED_SUB_45" w:cs="___WRD_EMBED_SUB_45" w:hint="eastAsia"/>
                <w:snapToGrid w:val="0"/>
                <w:color w:val="000000"/>
                <w:spacing w:val="5"/>
                <w:kern w:val="0"/>
                <w:sz w:val="16"/>
                <w:szCs w:val="16"/>
                <w:lang w:eastAsia="en-US"/>
              </w:rPr>
              <w:t>制</w:t>
            </w:r>
            <w:r>
              <w:rPr>
                <w:rFonts w:ascii="宋体" w:eastAsia="宋体" w:hAnsi="宋体" w:cs="宋体" w:hint="eastAsia"/>
                <w:snapToGrid w:val="0"/>
                <w:color w:val="000000"/>
                <w:spacing w:val="5"/>
                <w:kern w:val="0"/>
                <w:sz w:val="16"/>
                <w:szCs w:val="16"/>
                <w:lang w:eastAsia="en-US"/>
              </w:rPr>
              <w:t>率</w:t>
            </w:r>
          </w:p>
        </w:tc>
        <w:tc>
          <w:tcPr>
            <w:tcW w:w="1512" w:type="dxa"/>
            <w:gridSpan w:val="2"/>
            <w:vAlign w:val="center"/>
          </w:tcPr>
          <w:p w14:paraId="4393D8D7"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56" w:type="dxa"/>
            <w:gridSpan w:val="2"/>
            <w:vAlign w:val="center"/>
          </w:tcPr>
          <w:p w14:paraId="19F28082"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≤100%</w:t>
            </w:r>
          </w:p>
        </w:tc>
        <w:tc>
          <w:tcPr>
            <w:tcW w:w="1980" w:type="dxa"/>
            <w:vAlign w:val="center"/>
          </w:tcPr>
          <w:p w14:paraId="0738AAE2"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1</w:t>
            </w:r>
            <w:r>
              <w:rPr>
                <w:rFonts w:ascii="仿宋_GB2312" w:hAnsi="仿宋_GB2312" w:cs="仿宋_GB2312"/>
                <w:snapToGrid w:val="0"/>
                <w:color w:val="000000"/>
                <w:spacing w:val="5"/>
                <w:kern w:val="0"/>
                <w:sz w:val="16"/>
                <w:szCs w:val="16"/>
              </w:rPr>
              <w:t>00%</w:t>
            </w:r>
          </w:p>
        </w:tc>
      </w:tr>
      <w:tr w:rsidR="00B26FD1" w14:paraId="5478C652" w14:textId="77777777" w:rsidTr="0011166E">
        <w:trPr>
          <w:trHeight w:val="454"/>
          <w:jc w:val="right"/>
        </w:trPr>
        <w:tc>
          <w:tcPr>
            <w:tcW w:w="938" w:type="dxa"/>
            <w:vMerge/>
            <w:tcBorders>
              <w:left w:val="single" w:sz="4" w:space="0" w:color="auto"/>
            </w:tcBorders>
          </w:tcPr>
          <w:p w14:paraId="3E9583C7"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587" w:type="dxa"/>
            <w:vMerge/>
            <w:tcBorders>
              <w:top w:val="nil"/>
              <w:bottom w:val="nil"/>
            </w:tcBorders>
            <w:vAlign w:val="center"/>
          </w:tcPr>
          <w:p w14:paraId="08ED4AC7"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326" w:type="dxa"/>
            <w:tcBorders>
              <w:right w:val="single" w:sz="4" w:space="0" w:color="auto"/>
            </w:tcBorders>
            <w:vAlign w:val="center"/>
          </w:tcPr>
          <w:p w14:paraId="125A73D6"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在职人员</w:t>
            </w:r>
            <w:r>
              <w:rPr>
                <w:rFonts w:ascii="宋体" w:eastAsia="宋体" w:hAnsi="宋体" w:cs="宋体" w:hint="eastAsia"/>
                <w:snapToGrid w:val="0"/>
                <w:color w:val="000000"/>
                <w:spacing w:val="5"/>
                <w:kern w:val="0"/>
                <w:sz w:val="16"/>
                <w:szCs w:val="16"/>
                <w:lang w:eastAsia="en-US"/>
              </w:rPr>
              <w:t>控</w:t>
            </w:r>
            <w:r>
              <w:rPr>
                <w:rFonts w:ascii="___WRD_EMBED_SUB_45" w:eastAsia="___WRD_EMBED_SUB_45" w:hAnsi="___WRD_EMBED_SUB_45" w:cs="___WRD_EMBED_SUB_45" w:hint="eastAsia"/>
                <w:snapToGrid w:val="0"/>
                <w:color w:val="000000"/>
                <w:spacing w:val="5"/>
                <w:kern w:val="0"/>
                <w:sz w:val="16"/>
                <w:szCs w:val="16"/>
                <w:lang w:eastAsia="en-US"/>
              </w:rPr>
              <w:t>制</w:t>
            </w:r>
          </w:p>
        </w:tc>
        <w:tc>
          <w:tcPr>
            <w:tcW w:w="1407" w:type="dxa"/>
            <w:tcBorders>
              <w:left w:val="single" w:sz="4" w:space="0" w:color="auto"/>
            </w:tcBorders>
            <w:vAlign w:val="center"/>
          </w:tcPr>
          <w:p w14:paraId="331A8D6B"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在职人员</w:t>
            </w:r>
            <w:r>
              <w:rPr>
                <w:rFonts w:ascii="宋体" w:eastAsia="宋体" w:hAnsi="宋体" w:cs="宋体" w:hint="eastAsia"/>
                <w:snapToGrid w:val="0"/>
                <w:color w:val="000000"/>
                <w:spacing w:val="5"/>
                <w:kern w:val="0"/>
                <w:sz w:val="16"/>
                <w:szCs w:val="16"/>
                <w:lang w:eastAsia="en-US"/>
              </w:rPr>
              <w:t>控</w:t>
            </w:r>
            <w:r>
              <w:rPr>
                <w:rFonts w:ascii="___WRD_EMBED_SUB_45" w:eastAsia="___WRD_EMBED_SUB_45" w:hAnsi="___WRD_EMBED_SUB_45" w:cs="___WRD_EMBED_SUB_45" w:hint="eastAsia"/>
                <w:snapToGrid w:val="0"/>
                <w:color w:val="000000"/>
                <w:spacing w:val="5"/>
                <w:kern w:val="0"/>
                <w:sz w:val="16"/>
                <w:szCs w:val="16"/>
                <w:lang w:eastAsia="en-US"/>
              </w:rPr>
              <w:t>制</w:t>
            </w:r>
            <w:r>
              <w:rPr>
                <w:rFonts w:ascii="宋体" w:eastAsia="宋体" w:hAnsi="宋体" w:cs="宋体" w:hint="eastAsia"/>
                <w:snapToGrid w:val="0"/>
                <w:color w:val="000000"/>
                <w:spacing w:val="5"/>
                <w:kern w:val="0"/>
                <w:sz w:val="16"/>
                <w:szCs w:val="16"/>
                <w:lang w:eastAsia="en-US"/>
              </w:rPr>
              <w:t>率</w:t>
            </w:r>
          </w:p>
        </w:tc>
        <w:tc>
          <w:tcPr>
            <w:tcW w:w="1512" w:type="dxa"/>
            <w:gridSpan w:val="2"/>
            <w:vAlign w:val="center"/>
          </w:tcPr>
          <w:p w14:paraId="1CB00FF3"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56" w:type="dxa"/>
            <w:gridSpan w:val="2"/>
            <w:vAlign w:val="center"/>
          </w:tcPr>
          <w:p w14:paraId="29609B18"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≤100%</w:t>
            </w:r>
          </w:p>
        </w:tc>
        <w:tc>
          <w:tcPr>
            <w:tcW w:w="1980" w:type="dxa"/>
            <w:vAlign w:val="center"/>
          </w:tcPr>
          <w:p w14:paraId="7A2ABBEF"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1</w:t>
            </w:r>
            <w:r>
              <w:rPr>
                <w:rFonts w:ascii="仿宋_GB2312" w:hAnsi="仿宋_GB2312" w:cs="仿宋_GB2312"/>
                <w:snapToGrid w:val="0"/>
                <w:color w:val="000000"/>
                <w:spacing w:val="5"/>
                <w:kern w:val="0"/>
                <w:sz w:val="16"/>
                <w:szCs w:val="16"/>
              </w:rPr>
              <w:t>00%</w:t>
            </w:r>
          </w:p>
        </w:tc>
      </w:tr>
      <w:tr w:rsidR="00B26FD1" w14:paraId="54FB84C4" w14:textId="77777777" w:rsidTr="0011166E">
        <w:trPr>
          <w:trHeight w:val="454"/>
          <w:jc w:val="right"/>
        </w:trPr>
        <w:tc>
          <w:tcPr>
            <w:tcW w:w="938" w:type="dxa"/>
            <w:vMerge/>
            <w:tcBorders>
              <w:left w:val="single" w:sz="4" w:space="0" w:color="auto"/>
            </w:tcBorders>
          </w:tcPr>
          <w:p w14:paraId="385D136D"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587" w:type="dxa"/>
            <w:vMerge/>
            <w:tcBorders>
              <w:top w:val="nil"/>
              <w:bottom w:val="nil"/>
            </w:tcBorders>
            <w:vAlign w:val="center"/>
          </w:tcPr>
          <w:p w14:paraId="65BF1C0E"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326" w:type="dxa"/>
            <w:vMerge w:val="restart"/>
            <w:tcBorders>
              <w:bottom w:val="nil"/>
              <w:right w:val="single" w:sz="4" w:space="0" w:color="auto"/>
            </w:tcBorders>
            <w:vAlign w:val="center"/>
          </w:tcPr>
          <w:p w14:paraId="6FA42EA8"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项目支出成本</w:t>
            </w:r>
            <w:r>
              <w:rPr>
                <w:rFonts w:ascii="宋体" w:eastAsia="宋体" w:hAnsi="宋体" w:cs="宋体" w:hint="eastAsia"/>
                <w:snapToGrid w:val="0"/>
                <w:color w:val="000000"/>
                <w:spacing w:val="5"/>
                <w:kern w:val="0"/>
                <w:sz w:val="16"/>
                <w:szCs w:val="16"/>
                <w:lang w:eastAsia="en-US"/>
              </w:rPr>
              <w:t>控</w:t>
            </w:r>
            <w:r>
              <w:rPr>
                <w:rFonts w:ascii="___WRD_EMBED_SUB_45" w:eastAsia="___WRD_EMBED_SUB_45" w:hAnsi="___WRD_EMBED_SUB_45" w:cs="___WRD_EMBED_SUB_45" w:hint="eastAsia"/>
                <w:snapToGrid w:val="0"/>
                <w:color w:val="000000"/>
                <w:spacing w:val="5"/>
                <w:kern w:val="0"/>
                <w:sz w:val="16"/>
                <w:szCs w:val="16"/>
                <w:lang w:eastAsia="en-US"/>
              </w:rPr>
              <w:t>制</w:t>
            </w:r>
          </w:p>
        </w:tc>
        <w:tc>
          <w:tcPr>
            <w:tcW w:w="1407" w:type="dxa"/>
            <w:tcBorders>
              <w:left w:val="single" w:sz="4" w:space="0" w:color="auto"/>
            </w:tcBorders>
            <w:vAlign w:val="center"/>
          </w:tcPr>
          <w:p w14:paraId="089EE09D"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会议费</w:t>
            </w:r>
            <w:r>
              <w:rPr>
                <w:rFonts w:ascii="宋体" w:eastAsia="宋体" w:hAnsi="宋体" w:cs="宋体" w:hint="eastAsia"/>
                <w:snapToGrid w:val="0"/>
                <w:color w:val="000000"/>
                <w:spacing w:val="5"/>
                <w:kern w:val="0"/>
                <w:sz w:val="16"/>
                <w:szCs w:val="16"/>
                <w:lang w:eastAsia="en-US"/>
              </w:rPr>
              <w:t>控</w:t>
            </w:r>
            <w:r>
              <w:rPr>
                <w:rFonts w:ascii="___WRD_EMBED_SUB_45" w:eastAsia="___WRD_EMBED_SUB_45" w:hAnsi="___WRD_EMBED_SUB_45" w:cs="___WRD_EMBED_SUB_45" w:hint="eastAsia"/>
                <w:snapToGrid w:val="0"/>
                <w:color w:val="000000"/>
                <w:spacing w:val="5"/>
                <w:kern w:val="0"/>
                <w:sz w:val="16"/>
                <w:szCs w:val="16"/>
                <w:lang w:eastAsia="en-US"/>
              </w:rPr>
              <w:t>制</w:t>
            </w:r>
            <w:r>
              <w:rPr>
                <w:rFonts w:ascii="宋体" w:eastAsia="宋体" w:hAnsi="宋体" w:cs="宋体" w:hint="eastAsia"/>
                <w:snapToGrid w:val="0"/>
                <w:color w:val="000000"/>
                <w:spacing w:val="5"/>
                <w:kern w:val="0"/>
                <w:sz w:val="16"/>
                <w:szCs w:val="16"/>
                <w:lang w:eastAsia="en-US"/>
              </w:rPr>
              <w:t>率</w:t>
            </w:r>
          </w:p>
        </w:tc>
        <w:tc>
          <w:tcPr>
            <w:tcW w:w="1512" w:type="dxa"/>
            <w:gridSpan w:val="2"/>
            <w:vAlign w:val="center"/>
          </w:tcPr>
          <w:p w14:paraId="521BAAFF"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56" w:type="dxa"/>
            <w:gridSpan w:val="2"/>
            <w:vAlign w:val="center"/>
          </w:tcPr>
          <w:p w14:paraId="0A7BC8D0"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1</w:t>
            </w:r>
            <w:r>
              <w:rPr>
                <w:rFonts w:ascii="仿宋_GB2312" w:hAnsi="仿宋_GB2312" w:cs="仿宋_GB2312"/>
                <w:snapToGrid w:val="0"/>
                <w:color w:val="000000"/>
                <w:spacing w:val="5"/>
                <w:kern w:val="0"/>
                <w:sz w:val="16"/>
                <w:szCs w:val="16"/>
              </w:rPr>
              <w:t>00%</w:t>
            </w:r>
          </w:p>
        </w:tc>
        <w:tc>
          <w:tcPr>
            <w:tcW w:w="1980" w:type="dxa"/>
            <w:vAlign w:val="center"/>
          </w:tcPr>
          <w:p w14:paraId="49D394AD"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1</w:t>
            </w:r>
            <w:r>
              <w:rPr>
                <w:rFonts w:ascii="仿宋_GB2312" w:hAnsi="仿宋_GB2312" w:cs="仿宋_GB2312"/>
                <w:snapToGrid w:val="0"/>
                <w:color w:val="000000"/>
                <w:spacing w:val="5"/>
                <w:kern w:val="0"/>
                <w:sz w:val="16"/>
                <w:szCs w:val="16"/>
              </w:rPr>
              <w:t>00%</w:t>
            </w:r>
          </w:p>
        </w:tc>
      </w:tr>
      <w:tr w:rsidR="00B26FD1" w14:paraId="1FC69316" w14:textId="77777777" w:rsidTr="0011166E">
        <w:trPr>
          <w:trHeight w:val="454"/>
          <w:jc w:val="right"/>
        </w:trPr>
        <w:tc>
          <w:tcPr>
            <w:tcW w:w="938" w:type="dxa"/>
            <w:vMerge/>
            <w:tcBorders>
              <w:left w:val="single" w:sz="4" w:space="0" w:color="auto"/>
            </w:tcBorders>
          </w:tcPr>
          <w:p w14:paraId="50213DD3"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587" w:type="dxa"/>
            <w:vMerge/>
            <w:tcBorders>
              <w:top w:val="nil"/>
              <w:bottom w:val="nil"/>
            </w:tcBorders>
            <w:vAlign w:val="center"/>
          </w:tcPr>
          <w:p w14:paraId="264DB3B3"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326" w:type="dxa"/>
            <w:vMerge/>
            <w:tcBorders>
              <w:top w:val="nil"/>
              <w:bottom w:val="nil"/>
              <w:right w:val="single" w:sz="4" w:space="0" w:color="auto"/>
            </w:tcBorders>
            <w:vAlign w:val="center"/>
          </w:tcPr>
          <w:p w14:paraId="0DF3B106"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407" w:type="dxa"/>
            <w:tcBorders>
              <w:left w:val="single" w:sz="4" w:space="0" w:color="auto"/>
            </w:tcBorders>
            <w:vAlign w:val="center"/>
          </w:tcPr>
          <w:p w14:paraId="58DAE23C"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rPr>
              <w:t>“三公”经费</w:t>
            </w:r>
            <w:r>
              <w:rPr>
                <w:rFonts w:ascii="仿宋_GB2312" w:hAnsi="仿宋_GB2312" w:cs="仿宋_GB2312" w:hint="eastAsia"/>
                <w:snapToGrid w:val="0"/>
                <w:color w:val="000000"/>
                <w:spacing w:val="5"/>
                <w:kern w:val="0"/>
                <w:sz w:val="16"/>
                <w:szCs w:val="16"/>
                <w:lang w:eastAsia="en-US"/>
              </w:rPr>
              <w:t>变动</w:t>
            </w:r>
            <w:r>
              <w:rPr>
                <w:rFonts w:ascii="宋体" w:eastAsia="宋体" w:hAnsi="宋体" w:cs="宋体" w:hint="eastAsia"/>
                <w:snapToGrid w:val="0"/>
                <w:color w:val="000000"/>
                <w:spacing w:val="5"/>
                <w:kern w:val="0"/>
                <w:sz w:val="16"/>
                <w:szCs w:val="16"/>
                <w:lang w:eastAsia="en-US"/>
              </w:rPr>
              <w:t>率</w:t>
            </w:r>
          </w:p>
        </w:tc>
        <w:tc>
          <w:tcPr>
            <w:tcW w:w="1512" w:type="dxa"/>
            <w:gridSpan w:val="2"/>
            <w:vAlign w:val="center"/>
          </w:tcPr>
          <w:p w14:paraId="6025F455"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56" w:type="dxa"/>
            <w:gridSpan w:val="2"/>
            <w:vAlign w:val="center"/>
          </w:tcPr>
          <w:p w14:paraId="2B1B473C"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0</w:t>
            </w:r>
            <w:r>
              <w:rPr>
                <w:rFonts w:ascii="仿宋_GB2312" w:hAnsi="仿宋_GB2312" w:cs="仿宋_GB2312"/>
                <w:snapToGrid w:val="0"/>
                <w:color w:val="000000"/>
                <w:spacing w:val="5"/>
                <w:kern w:val="0"/>
                <w:sz w:val="16"/>
                <w:szCs w:val="16"/>
              </w:rPr>
              <w:t>%</w:t>
            </w:r>
          </w:p>
        </w:tc>
        <w:tc>
          <w:tcPr>
            <w:tcW w:w="1980" w:type="dxa"/>
            <w:vAlign w:val="center"/>
          </w:tcPr>
          <w:p w14:paraId="508880EB"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0</w:t>
            </w:r>
            <w:r>
              <w:rPr>
                <w:rFonts w:ascii="仿宋_GB2312" w:hAnsi="仿宋_GB2312" w:cs="仿宋_GB2312"/>
                <w:snapToGrid w:val="0"/>
                <w:color w:val="000000"/>
                <w:spacing w:val="5"/>
                <w:kern w:val="0"/>
                <w:sz w:val="16"/>
                <w:szCs w:val="16"/>
              </w:rPr>
              <w:t>%</w:t>
            </w:r>
          </w:p>
        </w:tc>
      </w:tr>
      <w:tr w:rsidR="00B26FD1" w14:paraId="49908239" w14:textId="77777777" w:rsidTr="0011166E">
        <w:trPr>
          <w:trHeight w:val="454"/>
          <w:jc w:val="right"/>
        </w:trPr>
        <w:tc>
          <w:tcPr>
            <w:tcW w:w="938" w:type="dxa"/>
            <w:vMerge/>
            <w:tcBorders>
              <w:left w:val="single" w:sz="4" w:space="0" w:color="auto"/>
            </w:tcBorders>
            <w:vAlign w:val="center"/>
          </w:tcPr>
          <w:p w14:paraId="2005730F"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587" w:type="dxa"/>
            <w:vMerge w:val="restart"/>
            <w:vAlign w:val="center"/>
          </w:tcPr>
          <w:p w14:paraId="0C1BC58B"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管理效</w:t>
            </w:r>
            <w:r>
              <w:rPr>
                <w:rFonts w:ascii="宋体" w:eastAsia="宋体" w:hAnsi="宋体" w:cs="宋体" w:hint="eastAsia"/>
                <w:snapToGrid w:val="0"/>
                <w:color w:val="000000"/>
                <w:spacing w:val="5"/>
                <w:kern w:val="0"/>
                <w:sz w:val="16"/>
                <w:szCs w:val="16"/>
                <w:lang w:eastAsia="en-US"/>
              </w:rPr>
              <w:t>率</w:t>
            </w:r>
          </w:p>
        </w:tc>
        <w:tc>
          <w:tcPr>
            <w:tcW w:w="1326" w:type="dxa"/>
            <w:vMerge w:val="restart"/>
            <w:tcBorders>
              <w:bottom w:val="nil"/>
              <w:right w:val="single" w:sz="4" w:space="0" w:color="auto"/>
            </w:tcBorders>
            <w:vAlign w:val="center"/>
          </w:tcPr>
          <w:p w14:paraId="207616BA"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宋体" w:eastAsia="宋体" w:hAnsi="宋体" w:cs="宋体" w:hint="eastAsia"/>
                <w:snapToGrid w:val="0"/>
                <w:color w:val="000000"/>
                <w:spacing w:val="5"/>
                <w:kern w:val="0"/>
                <w:sz w:val="16"/>
                <w:szCs w:val="16"/>
                <w:lang w:eastAsia="en-US"/>
              </w:rPr>
              <w:t>战略</w:t>
            </w:r>
            <w:r>
              <w:rPr>
                <w:rFonts w:ascii="___WRD_EMBED_SUB_45" w:eastAsia="___WRD_EMBED_SUB_45" w:hAnsi="___WRD_EMBED_SUB_45" w:cs="___WRD_EMBED_SUB_45" w:hint="eastAsia"/>
                <w:snapToGrid w:val="0"/>
                <w:color w:val="000000"/>
                <w:spacing w:val="5"/>
                <w:kern w:val="0"/>
                <w:sz w:val="16"/>
                <w:szCs w:val="16"/>
                <w:lang w:eastAsia="en-US"/>
              </w:rPr>
              <w:t>管理</w:t>
            </w:r>
          </w:p>
        </w:tc>
        <w:tc>
          <w:tcPr>
            <w:tcW w:w="1407" w:type="dxa"/>
            <w:tcBorders>
              <w:left w:val="single" w:sz="4" w:space="0" w:color="auto"/>
            </w:tcBorders>
            <w:vAlign w:val="center"/>
          </w:tcPr>
          <w:p w14:paraId="6D529E02"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中长</w:t>
            </w:r>
            <w:r>
              <w:rPr>
                <w:rFonts w:ascii="宋体" w:eastAsia="宋体" w:hAnsi="宋体" w:cs="宋体" w:hint="eastAsia"/>
                <w:snapToGrid w:val="0"/>
                <w:color w:val="000000"/>
                <w:spacing w:val="5"/>
                <w:kern w:val="0"/>
                <w:sz w:val="16"/>
                <w:szCs w:val="16"/>
                <w:lang w:eastAsia="en-US"/>
              </w:rPr>
              <w:t>期</w:t>
            </w:r>
            <w:r>
              <w:rPr>
                <w:rFonts w:ascii="___WRD_EMBED_SUB_45" w:eastAsia="___WRD_EMBED_SUB_45" w:hAnsi="___WRD_EMBED_SUB_45" w:cs="___WRD_EMBED_SUB_45" w:hint="eastAsia"/>
                <w:snapToGrid w:val="0"/>
                <w:color w:val="000000"/>
                <w:spacing w:val="5"/>
                <w:kern w:val="0"/>
                <w:sz w:val="16"/>
                <w:szCs w:val="16"/>
                <w:lang w:eastAsia="en-US"/>
              </w:rPr>
              <w:t>规</w:t>
            </w:r>
            <w:r>
              <w:rPr>
                <w:rFonts w:ascii="宋体" w:eastAsia="宋体" w:hAnsi="宋体" w:cs="宋体" w:hint="eastAsia"/>
                <w:snapToGrid w:val="0"/>
                <w:color w:val="000000"/>
                <w:spacing w:val="5"/>
                <w:kern w:val="0"/>
                <w:sz w:val="16"/>
                <w:szCs w:val="16"/>
                <w:lang w:eastAsia="en-US"/>
              </w:rPr>
              <w:t>划</w:t>
            </w:r>
            <w:r>
              <w:rPr>
                <w:rFonts w:ascii="___WRD_EMBED_SUB_45" w:eastAsia="___WRD_EMBED_SUB_45" w:hAnsi="___WRD_EMBED_SUB_45" w:cs="___WRD_EMBED_SUB_45" w:hint="eastAsia"/>
                <w:snapToGrid w:val="0"/>
                <w:color w:val="000000"/>
                <w:spacing w:val="5"/>
                <w:kern w:val="0"/>
                <w:sz w:val="16"/>
                <w:szCs w:val="16"/>
                <w:lang w:eastAsia="en-US"/>
              </w:rPr>
              <w:t>相</w:t>
            </w:r>
            <w:r>
              <w:rPr>
                <w:rFonts w:ascii="宋体" w:eastAsia="宋体" w:hAnsi="宋体" w:cs="宋体" w:hint="eastAsia"/>
                <w:snapToGrid w:val="0"/>
                <w:color w:val="000000"/>
                <w:spacing w:val="5"/>
                <w:kern w:val="0"/>
                <w:sz w:val="16"/>
                <w:szCs w:val="16"/>
                <w:lang w:eastAsia="en-US"/>
              </w:rPr>
              <w:t>符</w:t>
            </w:r>
            <w:r>
              <w:rPr>
                <w:rFonts w:ascii="___WRD_EMBED_SUB_45" w:eastAsia="___WRD_EMBED_SUB_45" w:hAnsi="___WRD_EMBED_SUB_45" w:cs="___WRD_EMBED_SUB_45" w:hint="eastAsia"/>
                <w:snapToGrid w:val="0"/>
                <w:color w:val="000000"/>
                <w:spacing w:val="5"/>
                <w:kern w:val="0"/>
                <w:sz w:val="16"/>
                <w:szCs w:val="16"/>
                <w:lang w:eastAsia="en-US"/>
              </w:rPr>
              <w:t>性</w:t>
            </w:r>
          </w:p>
        </w:tc>
        <w:tc>
          <w:tcPr>
            <w:tcW w:w="1512" w:type="dxa"/>
            <w:gridSpan w:val="2"/>
            <w:vAlign w:val="center"/>
          </w:tcPr>
          <w:p w14:paraId="158494A9"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56" w:type="dxa"/>
            <w:gridSpan w:val="2"/>
            <w:vAlign w:val="center"/>
          </w:tcPr>
          <w:p w14:paraId="1A47DA75"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sidRPr="00554A4A">
              <w:rPr>
                <w:rFonts w:ascii="仿宋_GB2312" w:hAnsi="仿宋_GB2312" w:cs="仿宋_GB2312" w:hint="eastAsia"/>
                <w:snapToGrid w:val="0"/>
                <w:color w:val="000000"/>
                <w:spacing w:val="5"/>
                <w:kern w:val="0"/>
                <w:sz w:val="16"/>
                <w:szCs w:val="16"/>
              </w:rPr>
              <w:t>相</w:t>
            </w:r>
            <w:r w:rsidRPr="00554A4A">
              <w:rPr>
                <w:rFonts w:ascii="宋体" w:eastAsia="宋体" w:hAnsi="宋体" w:cs="宋体" w:hint="eastAsia"/>
                <w:snapToGrid w:val="0"/>
                <w:color w:val="000000"/>
                <w:spacing w:val="5"/>
                <w:kern w:val="0"/>
                <w:sz w:val="16"/>
                <w:szCs w:val="16"/>
              </w:rPr>
              <w:t>符</w:t>
            </w:r>
          </w:p>
        </w:tc>
        <w:tc>
          <w:tcPr>
            <w:tcW w:w="1980" w:type="dxa"/>
            <w:vAlign w:val="center"/>
          </w:tcPr>
          <w:p w14:paraId="519483C8"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相</w:t>
            </w:r>
            <w:r>
              <w:rPr>
                <w:rFonts w:ascii="宋体" w:eastAsia="宋体" w:hAnsi="宋体" w:cs="宋体" w:hint="eastAsia"/>
                <w:snapToGrid w:val="0"/>
                <w:color w:val="000000"/>
                <w:spacing w:val="5"/>
                <w:kern w:val="0"/>
                <w:sz w:val="16"/>
                <w:szCs w:val="16"/>
              </w:rPr>
              <w:t>符</w:t>
            </w:r>
          </w:p>
        </w:tc>
      </w:tr>
      <w:tr w:rsidR="00B26FD1" w14:paraId="00C77E95" w14:textId="77777777" w:rsidTr="0011166E">
        <w:trPr>
          <w:trHeight w:val="454"/>
          <w:jc w:val="right"/>
        </w:trPr>
        <w:tc>
          <w:tcPr>
            <w:tcW w:w="938" w:type="dxa"/>
            <w:vMerge/>
            <w:tcBorders>
              <w:left w:val="single" w:sz="4" w:space="0" w:color="auto"/>
            </w:tcBorders>
            <w:vAlign w:val="center"/>
          </w:tcPr>
          <w:p w14:paraId="47E09422"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587" w:type="dxa"/>
            <w:vMerge/>
            <w:vAlign w:val="center"/>
          </w:tcPr>
          <w:p w14:paraId="0D9FA483"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326" w:type="dxa"/>
            <w:vMerge/>
            <w:tcBorders>
              <w:top w:val="nil"/>
              <w:right w:val="single" w:sz="4" w:space="0" w:color="auto"/>
            </w:tcBorders>
            <w:vAlign w:val="center"/>
          </w:tcPr>
          <w:p w14:paraId="4076E5FE"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407" w:type="dxa"/>
            <w:tcBorders>
              <w:left w:val="single" w:sz="4" w:space="0" w:color="auto"/>
            </w:tcBorders>
            <w:vAlign w:val="center"/>
          </w:tcPr>
          <w:p w14:paraId="2C622827"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工作计</w:t>
            </w:r>
            <w:r>
              <w:rPr>
                <w:rFonts w:ascii="宋体" w:eastAsia="宋体" w:hAnsi="宋体" w:cs="宋体" w:hint="eastAsia"/>
                <w:snapToGrid w:val="0"/>
                <w:color w:val="000000"/>
                <w:spacing w:val="5"/>
                <w:kern w:val="0"/>
                <w:sz w:val="16"/>
                <w:szCs w:val="16"/>
                <w:lang w:eastAsia="en-US"/>
              </w:rPr>
              <w:t>划健</w:t>
            </w:r>
            <w:r>
              <w:rPr>
                <w:rFonts w:ascii="___WRD_EMBED_SUB_45" w:eastAsia="___WRD_EMBED_SUB_45" w:hAnsi="___WRD_EMBED_SUB_45" w:cs="___WRD_EMBED_SUB_45" w:hint="eastAsia"/>
                <w:snapToGrid w:val="0"/>
                <w:color w:val="000000"/>
                <w:spacing w:val="5"/>
                <w:kern w:val="0"/>
                <w:sz w:val="16"/>
                <w:szCs w:val="16"/>
                <w:lang w:eastAsia="en-US"/>
              </w:rPr>
              <w:t>全性</w:t>
            </w:r>
          </w:p>
        </w:tc>
        <w:tc>
          <w:tcPr>
            <w:tcW w:w="1512" w:type="dxa"/>
            <w:gridSpan w:val="2"/>
            <w:vAlign w:val="center"/>
          </w:tcPr>
          <w:p w14:paraId="4CAB22B4"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56" w:type="dxa"/>
            <w:gridSpan w:val="2"/>
            <w:vAlign w:val="center"/>
          </w:tcPr>
          <w:p w14:paraId="5C5F389E"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宋体" w:eastAsia="宋体" w:hAnsi="宋体" w:cs="宋体" w:hint="eastAsia"/>
                <w:snapToGrid w:val="0"/>
                <w:color w:val="000000"/>
                <w:spacing w:val="5"/>
                <w:kern w:val="0"/>
                <w:sz w:val="16"/>
                <w:szCs w:val="16"/>
                <w:lang w:eastAsia="en-US"/>
              </w:rPr>
              <w:t>健</w:t>
            </w:r>
            <w:r w:rsidRPr="00554A4A">
              <w:rPr>
                <w:rFonts w:ascii="___WRD_EMBED_SUB_45" w:eastAsia="___WRD_EMBED_SUB_45" w:hAnsi="___WRD_EMBED_SUB_45" w:cs="___WRD_EMBED_SUB_45" w:hint="eastAsia"/>
                <w:snapToGrid w:val="0"/>
                <w:color w:val="000000"/>
                <w:spacing w:val="5"/>
                <w:kern w:val="0"/>
                <w:sz w:val="16"/>
                <w:szCs w:val="16"/>
                <w:lang w:eastAsia="en-US"/>
              </w:rPr>
              <w:t>全</w:t>
            </w:r>
          </w:p>
        </w:tc>
        <w:tc>
          <w:tcPr>
            <w:tcW w:w="1980" w:type="dxa"/>
            <w:vAlign w:val="center"/>
          </w:tcPr>
          <w:p w14:paraId="4C0BEE73"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宋体" w:eastAsia="宋体" w:hAnsi="宋体" w:cs="宋体" w:hint="eastAsia"/>
                <w:snapToGrid w:val="0"/>
                <w:color w:val="000000"/>
                <w:spacing w:val="5"/>
                <w:kern w:val="0"/>
                <w:sz w:val="16"/>
                <w:szCs w:val="16"/>
              </w:rPr>
              <w:t>健</w:t>
            </w:r>
            <w:r>
              <w:rPr>
                <w:rFonts w:ascii="___WRD_EMBED_SUB_45" w:eastAsia="___WRD_EMBED_SUB_45" w:hAnsi="___WRD_EMBED_SUB_45" w:cs="___WRD_EMBED_SUB_45" w:hint="eastAsia"/>
                <w:snapToGrid w:val="0"/>
                <w:color w:val="000000"/>
                <w:spacing w:val="5"/>
                <w:kern w:val="0"/>
                <w:sz w:val="16"/>
                <w:szCs w:val="16"/>
              </w:rPr>
              <w:t>全</w:t>
            </w:r>
          </w:p>
        </w:tc>
      </w:tr>
      <w:tr w:rsidR="00B26FD1" w14:paraId="5BBFED88" w14:textId="77777777" w:rsidTr="0011166E">
        <w:trPr>
          <w:trHeight w:val="454"/>
          <w:jc w:val="right"/>
        </w:trPr>
        <w:tc>
          <w:tcPr>
            <w:tcW w:w="938" w:type="dxa"/>
            <w:vMerge/>
            <w:tcBorders>
              <w:left w:val="single" w:sz="4" w:space="0" w:color="auto"/>
            </w:tcBorders>
            <w:vAlign w:val="center"/>
          </w:tcPr>
          <w:p w14:paraId="004FD494"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587" w:type="dxa"/>
            <w:vMerge/>
            <w:vAlign w:val="center"/>
          </w:tcPr>
          <w:p w14:paraId="119AD8F5"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326" w:type="dxa"/>
            <w:vMerge w:val="restart"/>
            <w:tcBorders>
              <w:bottom w:val="nil"/>
              <w:right w:val="single" w:sz="4" w:space="0" w:color="auto"/>
            </w:tcBorders>
            <w:vAlign w:val="center"/>
          </w:tcPr>
          <w:p w14:paraId="7C81EDE7"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预算</w:t>
            </w:r>
            <w:r>
              <w:rPr>
                <w:rFonts w:ascii="宋体" w:eastAsia="宋体" w:hAnsi="宋体" w:cs="宋体" w:hint="eastAsia"/>
                <w:snapToGrid w:val="0"/>
                <w:color w:val="000000"/>
                <w:spacing w:val="5"/>
                <w:kern w:val="0"/>
                <w:sz w:val="16"/>
                <w:szCs w:val="16"/>
                <w:lang w:eastAsia="en-US"/>
              </w:rPr>
              <w:t>编</w:t>
            </w:r>
            <w:r>
              <w:rPr>
                <w:rFonts w:ascii="___WRD_EMBED_SUB_45" w:eastAsia="___WRD_EMBED_SUB_45" w:hAnsi="___WRD_EMBED_SUB_45" w:cs="___WRD_EMBED_SUB_45" w:hint="eastAsia"/>
                <w:snapToGrid w:val="0"/>
                <w:color w:val="000000"/>
                <w:spacing w:val="5"/>
                <w:kern w:val="0"/>
                <w:sz w:val="16"/>
                <w:szCs w:val="16"/>
                <w:lang w:eastAsia="en-US"/>
              </w:rPr>
              <w:t>制</w:t>
            </w:r>
          </w:p>
        </w:tc>
        <w:tc>
          <w:tcPr>
            <w:tcW w:w="1407" w:type="dxa"/>
            <w:tcBorders>
              <w:left w:val="single" w:sz="4" w:space="0" w:color="auto"/>
            </w:tcBorders>
            <w:vAlign w:val="center"/>
          </w:tcPr>
          <w:p w14:paraId="1F90A284"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预算</w:t>
            </w:r>
            <w:r>
              <w:rPr>
                <w:rFonts w:ascii="宋体" w:eastAsia="宋体" w:hAnsi="宋体" w:cs="宋体" w:hint="eastAsia"/>
                <w:snapToGrid w:val="0"/>
                <w:color w:val="000000"/>
                <w:spacing w:val="5"/>
                <w:kern w:val="0"/>
                <w:sz w:val="16"/>
                <w:szCs w:val="16"/>
                <w:lang w:eastAsia="en-US"/>
              </w:rPr>
              <w:t>编</w:t>
            </w:r>
            <w:r>
              <w:rPr>
                <w:rFonts w:ascii="___WRD_EMBED_SUB_45" w:eastAsia="___WRD_EMBED_SUB_45" w:hAnsi="___WRD_EMBED_SUB_45" w:cs="___WRD_EMBED_SUB_45" w:hint="eastAsia"/>
                <w:snapToGrid w:val="0"/>
                <w:color w:val="000000"/>
                <w:spacing w:val="5"/>
                <w:kern w:val="0"/>
                <w:sz w:val="16"/>
                <w:szCs w:val="16"/>
                <w:lang w:eastAsia="en-US"/>
              </w:rPr>
              <w:t>制</w:t>
            </w:r>
            <w:r>
              <w:rPr>
                <w:rFonts w:ascii="宋体" w:eastAsia="宋体" w:hAnsi="宋体" w:cs="宋体" w:hint="eastAsia"/>
                <w:snapToGrid w:val="0"/>
                <w:color w:val="000000"/>
                <w:spacing w:val="5"/>
                <w:kern w:val="0"/>
                <w:sz w:val="16"/>
                <w:szCs w:val="16"/>
                <w:lang w:eastAsia="en-US"/>
              </w:rPr>
              <w:t>科</w:t>
            </w:r>
            <w:r>
              <w:rPr>
                <w:rFonts w:ascii="___WRD_EMBED_SUB_45" w:eastAsia="___WRD_EMBED_SUB_45" w:hAnsi="___WRD_EMBED_SUB_45" w:cs="___WRD_EMBED_SUB_45" w:hint="eastAsia"/>
                <w:snapToGrid w:val="0"/>
                <w:color w:val="000000"/>
                <w:spacing w:val="5"/>
                <w:kern w:val="0"/>
                <w:sz w:val="16"/>
                <w:szCs w:val="16"/>
                <w:lang w:eastAsia="en-US"/>
              </w:rPr>
              <w:t>学性</w:t>
            </w:r>
          </w:p>
        </w:tc>
        <w:tc>
          <w:tcPr>
            <w:tcW w:w="1512" w:type="dxa"/>
            <w:gridSpan w:val="2"/>
            <w:vAlign w:val="center"/>
          </w:tcPr>
          <w:p w14:paraId="0AB77580"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56" w:type="dxa"/>
            <w:gridSpan w:val="2"/>
            <w:vAlign w:val="center"/>
          </w:tcPr>
          <w:p w14:paraId="3B237748"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宋体" w:eastAsia="宋体" w:hAnsi="宋体" w:cs="宋体" w:hint="eastAsia"/>
                <w:snapToGrid w:val="0"/>
                <w:color w:val="000000"/>
                <w:spacing w:val="5"/>
                <w:kern w:val="0"/>
                <w:sz w:val="16"/>
                <w:szCs w:val="16"/>
                <w:lang w:eastAsia="en-US"/>
              </w:rPr>
              <w:t>科</w:t>
            </w:r>
            <w:r w:rsidRPr="00554A4A">
              <w:rPr>
                <w:rFonts w:ascii="___WRD_EMBED_SUB_45" w:eastAsia="___WRD_EMBED_SUB_45" w:hAnsi="___WRD_EMBED_SUB_45" w:cs="___WRD_EMBED_SUB_45" w:hint="eastAsia"/>
                <w:snapToGrid w:val="0"/>
                <w:color w:val="000000"/>
                <w:spacing w:val="5"/>
                <w:kern w:val="0"/>
                <w:sz w:val="16"/>
                <w:szCs w:val="16"/>
                <w:lang w:eastAsia="en-US"/>
              </w:rPr>
              <w:t>学</w:t>
            </w:r>
          </w:p>
        </w:tc>
        <w:tc>
          <w:tcPr>
            <w:tcW w:w="1980" w:type="dxa"/>
            <w:vAlign w:val="center"/>
          </w:tcPr>
          <w:p w14:paraId="5AA3DF72"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宋体" w:eastAsia="宋体" w:hAnsi="宋体" w:cs="宋体" w:hint="eastAsia"/>
                <w:snapToGrid w:val="0"/>
                <w:color w:val="000000"/>
                <w:spacing w:val="5"/>
                <w:kern w:val="0"/>
                <w:sz w:val="16"/>
                <w:szCs w:val="16"/>
              </w:rPr>
              <w:t>科</w:t>
            </w:r>
            <w:r>
              <w:rPr>
                <w:rFonts w:ascii="___WRD_EMBED_SUB_45" w:eastAsia="___WRD_EMBED_SUB_45" w:hAnsi="___WRD_EMBED_SUB_45" w:cs="___WRD_EMBED_SUB_45" w:hint="eastAsia"/>
                <w:snapToGrid w:val="0"/>
                <w:color w:val="000000"/>
                <w:spacing w:val="5"/>
                <w:kern w:val="0"/>
                <w:sz w:val="16"/>
                <w:szCs w:val="16"/>
              </w:rPr>
              <w:t>学</w:t>
            </w:r>
          </w:p>
        </w:tc>
      </w:tr>
      <w:tr w:rsidR="00B26FD1" w14:paraId="49A4D72A" w14:textId="77777777" w:rsidTr="0011166E">
        <w:trPr>
          <w:trHeight w:val="454"/>
          <w:jc w:val="right"/>
        </w:trPr>
        <w:tc>
          <w:tcPr>
            <w:tcW w:w="938" w:type="dxa"/>
            <w:vMerge/>
            <w:tcBorders>
              <w:left w:val="single" w:sz="4" w:space="0" w:color="auto"/>
            </w:tcBorders>
            <w:vAlign w:val="center"/>
          </w:tcPr>
          <w:p w14:paraId="6D08616E"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587" w:type="dxa"/>
            <w:vMerge/>
            <w:vAlign w:val="center"/>
          </w:tcPr>
          <w:p w14:paraId="758EAFCB"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326" w:type="dxa"/>
            <w:vMerge/>
            <w:tcBorders>
              <w:top w:val="nil"/>
              <w:bottom w:val="nil"/>
              <w:right w:val="single" w:sz="4" w:space="0" w:color="auto"/>
            </w:tcBorders>
            <w:vAlign w:val="center"/>
          </w:tcPr>
          <w:p w14:paraId="7DFB023E"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407" w:type="dxa"/>
            <w:tcBorders>
              <w:left w:val="single" w:sz="4" w:space="0" w:color="auto"/>
            </w:tcBorders>
            <w:vAlign w:val="center"/>
          </w:tcPr>
          <w:p w14:paraId="2191FC56"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预算</w:t>
            </w:r>
            <w:r>
              <w:rPr>
                <w:rFonts w:ascii="宋体" w:eastAsia="宋体" w:hAnsi="宋体" w:cs="宋体" w:hint="eastAsia"/>
                <w:snapToGrid w:val="0"/>
                <w:color w:val="000000"/>
                <w:spacing w:val="5"/>
                <w:kern w:val="0"/>
                <w:sz w:val="16"/>
                <w:szCs w:val="16"/>
                <w:lang w:eastAsia="en-US"/>
              </w:rPr>
              <w:t>编</w:t>
            </w:r>
            <w:r>
              <w:rPr>
                <w:rFonts w:ascii="___WRD_EMBED_SUB_45" w:eastAsia="___WRD_EMBED_SUB_45" w:hAnsi="___WRD_EMBED_SUB_45" w:cs="___WRD_EMBED_SUB_45" w:hint="eastAsia"/>
                <w:snapToGrid w:val="0"/>
                <w:color w:val="000000"/>
                <w:spacing w:val="5"/>
                <w:kern w:val="0"/>
                <w:sz w:val="16"/>
                <w:szCs w:val="16"/>
                <w:lang w:eastAsia="en-US"/>
              </w:rPr>
              <w:t>制合理性</w:t>
            </w:r>
          </w:p>
        </w:tc>
        <w:tc>
          <w:tcPr>
            <w:tcW w:w="1512" w:type="dxa"/>
            <w:gridSpan w:val="2"/>
            <w:vAlign w:val="center"/>
          </w:tcPr>
          <w:p w14:paraId="788A33CC"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56" w:type="dxa"/>
            <w:gridSpan w:val="2"/>
            <w:vAlign w:val="center"/>
          </w:tcPr>
          <w:p w14:paraId="68F22107"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合理</w:t>
            </w:r>
          </w:p>
        </w:tc>
        <w:tc>
          <w:tcPr>
            <w:tcW w:w="1980" w:type="dxa"/>
            <w:vAlign w:val="center"/>
          </w:tcPr>
          <w:p w14:paraId="2BE9F691"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合理</w:t>
            </w:r>
          </w:p>
        </w:tc>
      </w:tr>
      <w:tr w:rsidR="00B26FD1" w14:paraId="394801AB" w14:textId="77777777" w:rsidTr="0011166E">
        <w:trPr>
          <w:trHeight w:val="454"/>
          <w:jc w:val="right"/>
        </w:trPr>
        <w:tc>
          <w:tcPr>
            <w:tcW w:w="938" w:type="dxa"/>
            <w:vMerge/>
            <w:tcBorders>
              <w:left w:val="single" w:sz="4" w:space="0" w:color="auto"/>
            </w:tcBorders>
            <w:vAlign w:val="center"/>
          </w:tcPr>
          <w:p w14:paraId="53DF52D4"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587" w:type="dxa"/>
            <w:vMerge/>
            <w:vAlign w:val="center"/>
          </w:tcPr>
          <w:p w14:paraId="3979706C"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326" w:type="dxa"/>
            <w:vMerge/>
            <w:tcBorders>
              <w:top w:val="nil"/>
              <w:bottom w:val="nil"/>
              <w:right w:val="single" w:sz="4" w:space="0" w:color="auto"/>
            </w:tcBorders>
            <w:vAlign w:val="center"/>
          </w:tcPr>
          <w:p w14:paraId="02DABE2C"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407" w:type="dxa"/>
            <w:tcBorders>
              <w:left w:val="single" w:sz="4" w:space="0" w:color="auto"/>
            </w:tcBorders>
            <w:vAlign w:val="center"/>
          </w:tcPr>
          <w:p w14:paraId="1CBE56C8"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立项规</w:t>
            </w:r>
            <w:r>
              <w:rPr>
                <w:rFonts w:ascii="宋体" w:eastAsia="宋体" w:hAnsi="宋体" w:cs="宋体" w:hint="eastAsia"/>
                <w:snapToGrid w:val="0"/>
                <w:color w:val="000000"/>
                <w:spacing w:val="5"/>
                <w:kern w:val="0"/>
                <w:sz w:val="16"/>
                <w:szCs w:val="16"/>
                <w:lang w:eastAsia="en-US"/>
              </w:rPr>
              <w:t>范</w:t>
            </w:r>
            <w:r>
              <w:rPr>
                <w:rFonts w:ascii="___WRD_EMBED_SUB_45" w:eastAsia="___WRD_EMBED_SUB_45" w:hAnsi="___WRD_EMBED_SUB_45" w:cs="___WRD_EMBED_SUB_45" w:hint="eastAsia"/>
                <w:snapToGrid w:val="0"/>
                <w:color w:val="000000"/>
                <w:spacing w:val="5"/>
                <w:kern w:val="0"/>
                <w:sz w:val="16"/>
                <w:szCs w:val="16"/>
                <w:lang w:eastAsia="en-US"/>
              </w:rPr>
              <w:t>性</w:t>
            </w:r>
          </w:p>
        </w:tc>
        <w:tc>
          <w:tcPr>
            <w:tcW w:w="1512" w:type="dxa"/>
            <w:gridSpan w:val="2"/>
            <w:vAlign w:val="center"/>
          </w:tcPr>
          <w:p w14:paraId="4D14045C"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56" w:type="dxa"/>
            <w:gridSpan w:val="2"/>
            <w:vAlign w:val="center"/>
          </w:tcPr>
          <w:p w14:paraId="13F815C4"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规</w:t>
            </w:r>
            <w:r w:rsidRPr="00554A4A">
              <w:rPr>
                <w:rFonts w:ascii="宋体" w:eastAsia="宋体" w:hAnsi="宋体" w:cs="宋体" w:hint="eastAsia"/>
                <w:snapToGrid w:val="0"/>
                <w:color w:val="000000"/>
                <w:spacing w:val="5"/>
                <w:kern w:val="0"/>
                <w:sz w:val="16"/>
                <w:szCs w:val="16"/>
                <w:lang w:eastAsia="en-US"/>
              </w:rPr>
              <w:t>范</w:t>
            </w:r>
          </w:p>
        </w:tc>
        <w:tc>
          <w:tcPr>
            <w:tcW w:w="1980" w:type="dxa"/>
            <w:vAlign w:val="center"/>
          </w:tcPr>
          <w:p w14:paraId="2F67B999"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规</w:t>
            </w:r>
            <w:r>
              <w:rPr>
                <w:rFonts w:ascii="宋体" w:eastAsia="宋体" w:hAnsi="宋体" w:cs="宋体" w:hint="eastAsia"/>
                <w:snapToGrid w:val="0"/>
                <w:color w:val="000000"/>
                <w:spacing w:val="5"/>
                <w:kern w:val="0"/>
                <w:sz w:val="16"/>
                <w:szCs w:val="16"/>
              </w:rPr>
              <w:t>范</w:t>
            </w:r>
          </w:p>
        </w:tc>
      </w:tr>
      <w:tr w:rsidR="00B26FD1" w14:paraId="303E7A32" w14:textId="77777777" w:rsidTr="0011166E">
        <w:trPr>
          <w:trHeight w:val="454"/>
          <w:jc w:val="right"/>
        </w:trPr>
        <w:tc>
          <w:tcPr>
            <w:tcW w:w="938" w:type="dxa"/>
            <w:vMerge/>
            <w:tcBorders>
              <w:left w:val="single" w:sz="4" w:space="0" w:color="auto"/>
            </w:tcBorders>
            <w:vAlign w:val="center"/>
          </w:tcPr>
          <w:p w14:paraId="1A74C3DB"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587" w:type="dxa"/>
            <w:vMerge/>
            <w:vAlign w:val="center"/>
          </w:tcPr>
          <w:p w14:paraId="0C8A6E05"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326" w:type="dxa"/>
            <w:vMerge/>
            <w:tcBorders>
              <w:top w:val="nil"/>
              <w:right w:val="single" w:sz="4" w:space="0" w:color="auto"/>
            </w:tcBorders>
            <w:vAlign w:val="center"/>
          </w:tcPr>
          <w:p w14:paraId="35AB77E7"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407" w:type="dxa"/>
            <w:tcBorders>
              <w:left w:val="single" w:sz="4" w:space="0" w:color="auto"/>
            </w:tcBorders>
            <w:vAlign w:val="center"/>
          </w:tcPr>
          <w:p w14:paraId="0E23BAB4"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预算</w:t>
            </w:r>
            <w:r>
              <w:rPr>
                <w:rFonts w:ascii="宋体" w:eastAsia="宋体" w:hAnsi="宋体" w:cs="宋体" w:hint="eastAsia"/>
                <w:snapToGrid w:val="0"/>
                <w:color w:val="000000"/>
                <w:spacing w:val="5"/>
                <w:kern w:val="0"/>
                <w:sz w:val="16"/>
                <w:szCs w:val="16"/>
                <w:lang w:eastAsia="en-US"/>
              </w:rPr>
              <w:t>调</w:t>
            </w:r>
            <w:r>
              <w:rPr>
                <w:rFonts w:ascii="___WRD_EMBED_SUB_45" w:eastAsia="___WRD_EMBED_SUB_45" w:hAnsi="___WRD_EMBED_SUB_45" w:cs="___WRD_EMBED_SUB_45" w:hint="eastAsia"/>
                <w:snapToGrid w:val="0"/>
                <w:color w:val="000000"/>
                <w:spacing w:val="5"/>
                <w:kern w:val="0"/>
                <w:sz w:val="16"/>
                <w:szCs w:val="16"/>
                <w:lang w:eastAsia="en-US"/>
              </w:rPr>
              <w:t>整</w:t>
            </w:r>
            <w:r>
              <w:rPr>
                <w:rFonts w:ascii="宋体" w:eastAsia="宋体" w:hAnsi="宋体" w:cs="宋体" w:hint="eastAsia"/>
                <w:snapToGrid w:val="0"/>
                <w:color w:val="000000"/>
                <w:spacing w:val="5"/>
                <w:kern w:val="0"/>
                <w:sz w:val="16"/>
                <w:szCs w:val="16"/>
                <w:lang w:eastAsia="en-US"/>
              </w:rPr>
              <w:t>率</w:t>
            </w:r>
          </w:p>
        </w:tc>
        <w:tc>
          <w:tcPr>
            <w:tcW w:w="1512" w:type="dxa"/>
            <w:gridSpan w:val="2"/>
            <w:vAlign w:val="center"/>
          </w:tcPr>
          <w:p w14:paraId="0BBE4072"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56" w:type="dxa"/>
            <w:gridSpan w:val="2"/>
            <w:vAlign w:val="center"/>
          </w:tcPr>
          <w:p w14:paraId="1CBAF99B"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0</w:t>
            </w:r>
            <w:r>
              <w:rPr>
                <w:rFonts w:ascii="仿宋_GB2312" w:hAnsi="仿宋_GB2312" w:cs="仿宋_GB2312"/>
                <w:snapToGrid w:val="0"/>
                <w:color w:val="000000"/>
                <w:spacing w:val="5"/>
                <w:kern w:val="0"/>
                <w:sz w:val="16"/>
                <w:szCs w:val="16"/>
              </w:rPr>
              <w:t>%</w:t>
            </w:r>
          </w:p>
        </w:tc>
        <w:tc>
          <w:tcPr>
            <w:tcW w:w="1980" w:type="dxa"/>
            <w:vAlign w:val="center"/>
          </w:tcPr>
          <w:p w14:paraId="4C067EE2"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0</w:t>
            </w:r>
            <w:r>
              <w:rPr>
                <w:rFonts w:ascii="仿宋_GB2312" w:hAnsi="仿宋_GB2312" w:cs="仿宋_GB2312"/>
                <w:snapToGrid w:val="0"/>
                <w:color w:val="000000"/>
                <w:spacing w:val="5"/>
                <w:kern w:val="0"/>
                <w:sz w:val="16"/>
                <w:szCs w:val="16"/>
              </w:rPr>
              <w:t>%</w:t>
            </w:r>
          </w:p>
        </w:tc>
      </w:tr>
      <w:tr w:rsidR="00B26FD1" w14:paraId="42811DD6" w14:textId="77777777" w:rsidTr="0011166E">
        <w:trPr>
          <w:trHeight w:val="454"/>
          <w:jc w:val="right"/>
        </w:trPr>
        <w:tc>
          <w:tcPr>
            <w:tcW w:w="938" w:type="dxa"/>
            <w:vMerge/>
            <w:tcBorders>
              <w:left w:val="single" w:sz="4" w:space="0" w:color="auto"/>
            </w:tcBorders>
            <w:vAlign w:val="center"/>
          </w:tcPr>
          <w:p w14:paraId="67E29EB0"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587" w:type="dxa"/>
            <w:vMerge/>
            <w:vAlign w:val="center"/>
          </w:tcPr>
          <w:p w14:paraId="7BEEAD8F"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326" w:type="dxa"/>
            <w:vMerge w:val="restart"/>
            <w:tcBorders>
              <w:bottom w:val="nil"/>
              <w:right w:val="single" w:sz="4" w:space="0" w:color="auto"/>
            </w:tcBorders>
            <w:vAlign w:val="center"/>
          </w:tcPr>
          <w:p w14:paraId="0E854F2C"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预算执行</w:t>
            </w:r>
          </w:p>
        </w:tc>
        <w:tc>
          <w:tcPr>
            <w:tcW w:w="1407" w:type="dxa"/>
            <w:tcBorders>
              <w:left w:val="single" w:sz="4" w:space="0" w:color="auto"/>
            </w:tcBorders>
            <w:vAlign w:val="center"/>
          </w:tcPr>
          <w:p w14:paraId="2B3B0727"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预算执行</w:t>
            </w:r>
            <w:r>
              <w:rPr>
                <w:rFonts w:ascii="宋体" w:eastAsia="宋体" w:hAnsi="宋体" w:cs="宋体" w:hint="eastAsia"/>
                <w:snapToGrid w:val="0"/>
                <w:color w:val="000000"/>
                <w:spacing w:val="5"/>
                <w:kern w:val="0"/>
                <w:sz w:val="16"/>
                <w:szCs w:val="16"/>
                <w:lang w:eastAsia="en-US"/>
              </w:rPr>
              <w:t>率</w:t>
            </w:r>
          </w:p>
        </w:tc>
        <w:tc>
          <w:tcPr>
            <w:tcW w:w="1512" w:type="dxa"/>
            <w:gridSpan w:val="2"/>
            <w:vAlign w:val="center"/>
          </w:tcPr>
          <w:p w14:paraId="128E378A"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56" w:type="dxa"/>
            <w:gridSpan w:val="2"/>
            <w:vAlign w:val="center"/>
          </w:tcPr>
          <w:p w14:paraId="74F570D6"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1</w:t>
            </w:r>
            <w:r>
              <w:rPr>
                <w:rFonts w:ascii="仿宋_GB2312" w:hAnsi="仿宋_GB2312" w:cs="仿宋_GB2312"/>
                <w:snapToGrid w:val="0"/>
                <w:color w:val="000000"/>
                <w:spacing w:val="5"/>
                <w:kern w:val="0"/>
                <w:sz w:val="16"/>
                <w:szCs w:val="16"/>
              </w:rPr>
              <w:t>00%</w:t>
            </w:r>
          </w:p>
        </w:tc>
        <w:tc>
          <w:tcPr>
            <w:tcW w:w="1980" w:type="dxa"/>
            <w:vAlign w:val="center"/>
          </w:tcPr>
          <w:p w14:paraId="06F6BB6E"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1</w:t>
            </w:r>
            <w:r>
              <w:rPr>
                <w:rFonts w:ascii="仿宋_GB2312" w:hAnsi="仿宋_GB2312" w:cs="仿宋_GB2312"/>
                <w:snapToGrid w:val="0"/>
                <w:color w:val="000000"/>
                <w:spacing w:val="5"/>
                <w:kern w:val="0"/>
                <w:sz w:val="16"/>
                <w:szCs w:val="16"/>
              </w:rPr>
              <w:t>00%</w:t>
            </w:r>
          </w:p>
        </w:tc>
      </w:tr>
      <w:tr w:rsidR="00B26FD1" w14:paraId="5D5C7D62" w14:textId="77777777" w:rsidTr="0011166E">
        <w:trPr>
          <w:trHeight w:val="454"/>
          <w:jc w:val="right"/>
        </w:trPr>
        <w:tc>
          <w:tcPr>
            <w:tcW w:w="938" w:type="dxa"/>
            <w:vMerge/>
            <w:tcBorders>
              <w:left w:val="single" w:sz="4" w:space="0" w:color="auto"/>
            </w:tcBorders>
            <w:vAlign w:val="center"/>
          </w:tcPr>
          <w:p w14:paraId="6E628164"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587" w:type="dxa"/>
            <w:vMerge/>
            <w:vAlign w:val="center"/>
          </w:tcPr>
          <w:p w14:paraId="540AD3AF"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326" w:type="dxa"/>
            <w:vMerge/>
            <w:tcBorders>
              <w:top w:val="nil"/>
              <w:bottom w:val="nil"/>
              <w:right w:val="single" w:sz="4" w:space="0" w:color="auto"/>
            </w:tcBorders>
            <w:vAlign w:val="center"/>
          </w:tcPr>
          <w:p w14:paraId="3E67D23E"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407" w:type="dxa"/>
            <w:tcBorders>
              <w:left w:val="single" w:sz="4" w:space="0" w:color="auto"/>
            </w:tcBorders>
            <w:vAlign w:val="center"/>
          </w:tcPr>
          <w:p w14:paraId="2FF95D0E"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结转结余</w:t>
            </w:r>
            <w:r>
              <w:rPr>
                <w:rFonts w:ascii="宋体" w:eastAsia="宋体" w:hAnsi="宋体" w:cs="宋体" w:hint="eastAsia"/>
                <w:snapToGrid w:val="0"/>
                <w:color w:val="000000"/>
                <w:spacing w:val="5"/>
                <w:kern w:val="0"/>
                <w:sz w:val="16"/>
                <w:szCs w:val="16"/>
                <w:lang w:eastAsia="en-US"/>
              </w:rPr>
              <w:t>率</w:t>
            </w:r>
          </w:p>
        </w:tc>
        <w:tc>
          <w:tcPr>
            <w:tcW w:w="1512" w:type="dxa"/>
            <w:gridSpan w:val="2"/>
            <w:vAlign w:val="center"/>
          </w:tcPr>
          <w:p w14:paraId="0C73B556"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56" w:type="dxa"/>
            <w:gridSpan w:val="2"/>
            <w:vAlign w:val="center"/>
          </w:tcPr>
          <w:p w14:paraId="4E005026"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0</w:t>
            </w:r>
            <w:r>
              <w:rPr>
                <w:rFonts w:ascii="仿宋_GB2312" w:hAnsi="仿宋_GB2312" w:cs="仿宋_GB2312"/>
                <w:snapToGrid w:val="0"/>
                <w:color w:val="000000"/>
                <w:spacing w:val="5"/>
                <w:kern w:val="0"/>
                <w:sz w:val="16"/>
                <w:szCs w:val="16"/>
              </w:rPr>
              <w:t>%</w:t>
            </w:r>
          </w:p>
        </w:tc>
        <w:tc>
          <w:tcPr>
            <w:tcW w:w="1980" w:type="dxa"/>
            <w:vAlign w:val="center"/>
          </w:tcPr>
          <w:p w14:paraId="7D0FAC93"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r>
      <w:tr w:rsidR="00B26FD1" w14:paraId="5408CFC2" w14:textId="77777777" w:rsidTr="0011166E">
        <w:trPr>
          <w:trHeight w:val="454"/>
          <w:jc w:val="right"/>
        </w:trPr>
        <w:tc>
          <w:tcPr>
            <w:tcW w:w="938" w:type="dxa"/>
            <w:vMerge/>
            <w:tcBorders>
              <w:left w:val="single" w:sz="4" w:space="0" w:color="auto"/>
            </w:tcBorders>
            <w:vAlign w:val="center"/>
          </w:tcPr>
          <w:p w14:paraId="40430DB7"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587" w:type="dxa"/>
            <w:vMerge/>
            <w:vAlign w:val="center"/>
          </w:tcPr>
          <w:p w14:paraId="6771FBA5"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326" w:type="dxa"/>
            <w:vMerge/>
            <w:tcBorders>
              <w:top w:val="nil"/>
              <w:bottom w:val="nil"/>
              <w:right w:val="single" w:sz="4" w:space="0" w:color="auto"/>
            </w:tcBorders>
            <w:vAlign w:val="center"/>
          </w:tcPr>
          <w:p w14:paraId="1ACFE4CD"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407" w:type="dxa"/>
            <w:tcBorders>
              <w:left w:val="single" w:sz="4" w:space="0" w:color="auto"/>
            </w:tcBorders>
            <w:vAlign w:val="center"/>
          </w:tcPr>
          <w:p w14:paraId="3489499D"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政府采购执行</w:t>
            </w:r>
            <w:r>
              <w:rPr>
                <w:rFonts w:ascii="宋体" w:eastAsia="宋体" w:hAnsi="宋体" w:cs="宋体" w:hint="eastAsia"/>
                <w:snapToGrid w:val="0"/>
                <w:color w:val="000000"/>
                <w:spacing w:val="5"/>
                <w:kern w:val="0"/>
                <w:sz w:val="16"/>
                <w:szCs w:val="16"/>
                <w:lang w:eastAsia="en-US"/>
              </w:rPr>
              <w:t>率</w:t>
            </w:r>
          </w:p>
        </w:tc>
        <w:tc>
          <w:tcPr>
            <w:tcW w:w="1512" w:type="dxa"/>
            <w:gridSpan w:val="2"/>
            <w:vAlign w:val="center"/>
          </w:tcPr>
          <w:p w14:paraId="11D9EE45"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56" w:type="dxa"/>
            <w:gridSpan w:val="2"/>
            <w:vAlign w:val="center"/>
          </w:tcPr>
          <w:p w14:paraId="7096858F"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1</w:t>
            </w:r>
            <w:r>
              <w:rPr>
                <w:rFonts w:ascii="仿宋_GB2312" w:hAnsi="仿宋_GB2312" w:cs="仿宋_GB2312"/>
                <w:snapToGrid w:val="0"/>
                <w:color w:val="000000"/>
                <w:spacing w:val="5"/>
                <w:kern w:val="0"/>
                <w:sz w:val="16"/>
                <w:szCs w:val="16"/>
              </w:rPr>
              <w:t>00%</w:t>
            </w:r>
          </w:p>
        </w:tc>
        <w:tc>
          <w:tcPr>
            <w:tcW w:w="1980" w:type="dxa"/>
            <w:vAlign w:val="center"/>
          </w:tcPr>
          <w:p w14:paraId="598EBD80"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1</w:t>
            </w:r>
            <w:r>
              <w:rPr>
                <w:rFonts w:ascii="仿宋_GB2312" w:hAnsi="仿宋_GB2312" w:cs="仿宋_GB2312"/>
                <w:snapToGrid w:val="0"/>
                <w:color w:val="000000"/>
                <w:spacing w:val="5"/>
                <w:kern w:val="0"/>
                <w:sz w:val="16"/>
                <w:szCs w:val="16"/>
              </w:rPr>
              <w:t>00%</w:t>
            </w:r>
          </w:p>
        </w:tc>
      </w:tr>
      <w:tr w:rsidR="00B26FD1" w14:paraId="391D68F7" w14:textId="77777777" w:rsidTr="0011166E">
        <w:trPr>
          <w:trHeight w:val="454"/>
          <w:jc w:val="right"/>
        </w:trPr>
        <w:tc>
          <w:tcPr>
            <w:tcW w:w="938" w:type="dxa"/>
            <w:vMerge/>
            <w:tcBorders>
              <w:left w:val="single" w:sz="4" w:space="0" w:color="auto"/>
            </w:tcBorders>
            <w:vAlign w:val="center"/>
          </w:tcPr>
          <w:p w14:paraId="711733C5"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587" w:type="dxa"/>
            <w:vMerge/>
            <w:vAlign w:val="center"/>
          </w:tcPr>
          <w:p w14:paraId="2229F4CB"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326" w:type="dxa"/>
            <w:vMerge/>
            <w:tcBorders>
              <w:top w:val="nil"/>
              <w:right w:val="single" w:sz="4" w:space="0" w:color="auto"/>
            </w:tcBorders>
            <w:vAlign w:val="center"/>
          </w:tcPr>
          <w:p w14:paraId="3EA0DCB3"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407" w:type="dxa"/>
            <w:tcBorders>
              <w:left w:val="single" w:sz="4" w:space="0" w:color="auto"/>
            </w:tcBorders>
            <w:vAlign w:val="center"/>
          </w:tcPr>
          <w:p w14:paraId="3C3F8769"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非税收入预算完成</w:t>
            </w:r>
            <w:r>
              <w:rPr>
                <w:rFonts w:ascii="宋体" w:eastAsia="宋体" w:hAnsi="宋体" w:cs="宋体" w:hint="eastAsia"/>
                <w:snapToGrid w:val="0"/>
                <w:color w:val="000000"/>
                <w:spacing w:val="5"/>
                <w:kern w:val="0"/>
                <w:sz w:val="16"/>
                <w:szCs w:val="16"/>
                <w:lang w:eastAsia="en-US"/>
              </w:rPr>
              <w:t>率</w:t>
            </w:r>
          </w:p>
        </w:tc>
        <w:tc>
          <w:tcPr>
            <w:tcW w:w="1512" w:type="dxa"/>
            <w:gridSpan w:val="2"/>
            <w:vAlign w:val="center"/>
          </w:tcPr>
          <w:p w14:paraId="6C3A8C73"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56" w:type="dxa"/>
            <w:gridSpan w:val="2"/>
            <w:vAlign w:val="center"/>
          </w:tcPr>
          <w:p w14:paraId="1D2B18A8"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≥100%</w:t>
            </w:r>
          </w:p>
        </w:tc>
        <w:tc>
          <w:tcPr>
            <w:tcW w:w="1980" w:type="dxa"/>
            <w:vAlign w:val="center"/>
          </w:tcPr>
          <w:p w14:paraId="195DA8B2"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1</w:t>
            </w:r>
            <w:r>
              <w:rPr>
                <w:rFonts w:ascii="仿宋_GB2312" w:hAnsi="仿宋_GB2312" w:cs="仿宋_GB2312"/>
                <w:snapToGrid w:val="0"/>
                <w:color w:val="000000"/>
                <w:spacing w:val="5"/>
                <w:kern w:val="0"/>
                <w:sz w:val="16"/>
                <w:szCs w:val="16"/>
              </w:rPr>
              <w:t>00%</w:t>
            </w:r>
          </w:p>
        </w:tc>
      </w:tr>
      <w:tr w:rsidR="00B26FD1" w14:paraId="45E982D7" w14:textId="77777777" w:rsidTr="0011166E">
        <w:trPr>
          <w:trHeight w:val="454"/>
          <w:jc w:val="right"/>
        </w:trPr>
        <w:tc>
          <w:tcPr>
            <w:tcW w:w="938" w:type="dxa"/>
            <w:vMerge/>
            <w:tcBorders>
              <w:left w:val="single" w:sz="4" w:space="0" w:color="auto"/>
              <w:bottom w:val="single" w:sz="4" w:space="0" w:color="auto"/>
            </w:tcBorders>
            <w:vAlign w:val="center"/>
          </w:tcPr>
          <w:p w14:paraId="38509D54"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587" w:type="dxa"/>
            <w:vMerge/>
            <w:tcBorders>
              <w:bottom w:val="single" w:sz="4" w:space="0" w:color="auto"/>
            </w:tcBorders>
            <w:vAlign w:val="center"/>
          </w:tcPr>
          <w:p w14:paraId="07B071F1"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326" w:type="dxa"/>
            <w:vMerge w:val="restart"/>
            <w:tcBorders>
              <w:bottom w:val="single" w:sz="4" w:space="0" w:color="auto"/>
              <w:right w:val="single" w:sz="4" w:space="0" w:color="auto"/>
            </w:tcBorders>
            <w:vAlign w:val="center"/>
          </w:tcPr>
          <w:p w14:paraId="170FD689"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绩效管理</w:t>
            </w:r>
          </w:p>
        </w:tc>
        <w:tc>
          <w:tcPr>
            <w:tcW w:w="1407" w:type="dxa"/>
            <w:tcBorders>
              <w:left w:val="single" w:sz="4" w:space="0" w:color="auto"/>
            </w:tcBorders>
            <w:vAlign w:val="center"/>
          </w:tcPr>
          <w:p w14:paraId="55A61125"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事</w:t>
            </w:r>
            <w:r>
              <w:rPr>
                <w:rFonts w:ascii="宋体" w:eastAsia="宋体" w:hAnsi="宋体" w:cs="宋体" w:hint="eastAsia"/>
                <w:snapToGrid w:val="0"/>
                <w:color w:val="000000"/>
                <w:spacing w:val="5"/>
                <w:kern w:val="0"/>
                <w:sz w:val="16"/>
                <w:szCs w:val="16"/>
                <w:lang w:eastAsia="en-US"/>
              </w:rPr>
              <w:t>前</w:t>
            </w:r>
            <w:r>
              <w:rPr>
                <w:rFonts w:ascii="___WRD_EMBED_SUB_45" w:eastAsia="___WRD_EMBED_SUB_45" w:hAnsi="___WRD_EMBED_SUB_45" w:cs="___WRD_EMBED_SUB_45" w:hint="eastAsia"/>
                <w:snapToGrid w:val="0"/>
                <w:color w:val="000000"/>
                <w:spacing w:val="5"/>
                <w:kern w:val="0"/>
                <w:sz w:val="16"/>
                <w:szCs w:val="16"/>
                <w:lang w:eastAsia="en-US"/>
              </w:rPr>
              <w:t>绩效评</w:t>
            </w:r>
            <w:r>
              <w:rPr>
                <w:rFonts w:ascii="宋体" w:eastAsia="宋体" w:hAnsi="宋体" w:cs="宋体" w:hint="eastAsia"/>
                <w:snapToGrid w:val="0"/>
                <w:color w:val="000000"/>
                <w:spacing w:val="5"/>
                <w:kern w:val="0"/>
                <w:sz w:val="16"/>
                <w:szCs w:val="16"/>
                <w:lang w:eastAsia="en-US"/>
              </w:rPr>
              <w:t>估</w:t>
            </w:r>
            <w:r>
              <w:rPr>
                <w:rFonts w:ascii="___WRD_EMBED_SUB_45" w:eastAsia="___WRD_EMBED_SUB_45" w:hAnsi="___WRD_EMBED_SUB_45" w:cs="___WRD_EMBED_SUB_45" w:hint="eastAsia"/>
                <w:snapToGrid w:val="0"/>
                <w:color w:val="000000"/>
                <w:spacing w:val="5"/>
                <w:kern w:val="0"/>
                <w:sz w:val="16"/>
                <w:szCs w:val="16"/>
                <w:lang w:eastAsia="en-US"/>
              </w:rPr>
              <w:t>完成</w:t>
            </w:r>
            <w:r>
              <w:rPr>
                <w:rFonts w:ascii="宋体" w:eastAsia="宋体" w:hAnsi="宋体" w:cs="宋体" w:hint="eastAsia"/>
                <w:snapToGrid w:val="0"/>
                <w:color w:val="000000"/>
                <w:spacing w:val="5"/>
                <w:kern w:val="0"/>
                <w:sz w:val="16"/>
                <w:szCs w:val="16"/>
                <w:lang w:eastAsia="en-US"/>
              </w:rPr>
              <w:t>率</w:t>
            </w:r>
          </w:p>
        </w:tc>
        <w:tc>
          <w:tcPr>
            <w:tcW w:w="1512" w:type="dxa"/>
            <w:gridSpan w:val="2"/>
            <w:vAlign w:val="center"/>
          </w:tcPr>
          <w:p w14:paraId="5EECAE4D"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56" w:type="dxa"/>
            <w:gridSpan w:val="2"/>
            <w:vAlign w:val="center"/>
          </w:tcPr>
          <w:p w14:paraId="38E7B576"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1</w:t>
            </w:r>
            <w:r>
              <w:rPr>
                <w:rFonts w:ascii="仿宋_GB2312" w:hAnsi="仿宋_GB2312" w:cs="仿宋_GB2312"/>
                <w:snapToGrid w:val="0"/>
                <w:color w:val="000000"/>
                <w:spacing w:val="5"/>
                <w:kern w:val="0"/>
                <w:sz w:val="16"/>
                <w:szCs w:val="16"/>
              </w:rPr>
              <w:t>00%</w:t>
            </w:r>
          </w:p>
        </w:tc>
        <w:tc>
          <w:tcPr>
            <w:tcW w:w="1980" w:type="dxa"/>
            <w:vAlign w:val="center"/>
          </w:tcPr>
          <w:p w14:paraId="2C294284"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1</w:t>
            </w:r>
            <w:r>
              <w:rPr>
                <w:rFonts w:ascii="仿宋_GB2312" w:hAnsi="仿宋_GB2312" w:cs="仿宋_GB2312"/>
                <w:snapToGrid w:val="0"/>
                <w:color w:val="000000"/>
                <w:spacing w:val="5"/>
                <w:kern w:val="0"/>
                <w:sz w:val="16"/>
                <w:szCs w:val="16"/>
              </w:rPr>
              <w:t>00%</w:t>
            </w:r>
          </w:p>
        </w:tc>
      </w:tr>
      <w:tr w:rsidR="00B26FD1" w14:paraId="7252C790" w14:textId="77777777" w:rsidTr="0011166E">
        <w:trPr>
          <w:trHeight w:val="454"/>
          <w:jc w:val="right"/>
        </w:trPr>
        <w:tc>
          <w:tcPr>
            <w:tcW w:w="938" w:type="dxa"/>
            <w:vMerge/>
            <w:tcBorders>
              <w:top w:val="single" w:sz="4" w:space="0" w:color="auto"/>
              <w:left w:val="single" w:sz="4" w:space="0" w:color="auto"/>
              <w:bottom w:val="single" w:sz="4" w:space="0" w:color="auto"/>
            </w:tcBorders>
            <w:vAlign w:val="center"/>
          </w:tcPr>
          <w:p w14:paraId="2A4D577C"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587" w:type="dxa"/>
            <w:vMerge/>
            <w:tcBorders>
              <w:top w:val="single" w:sz="4" w:space="0" w:color="auto"/>
              <w:bottom w:val="single" w:sz="4" w:space="0" w:color="auto"/>
            </w:tcBorders>
            <w:vAlign w:val="center"/>
          </w:tcPr>
          <w:p w14:paraId="742200AB"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326" w:type="dxa"/>
            <w:vMerge/>
            <w:tcBorders>
              <w:top w:val="single" w:sz="4" w:space="0" w:color="auto"/>
              <w:bottom w:val="single" w:sz="4" w:space="0" w:color="auto"/>
              <w:right w:val="single" w:sz="4" w:space="0" w:color="auto"/>
            </w:tcBorders>
            <w:vAlign w:val="center"/>
          </w:tcPr>
          <w:p w14:paraId="57808B0B"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407" w:type="dxa"/>
            <w:tcBorders>
              <w:left w:val="single" w:sz="4" w:space="0" w:color="auto"/>
            </w:tcBorders>
            <w:vAlign w:val="center"/>
          </w:tcPr>
          <w:p w14:paraId="796306A0"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绩效目标合理性</w:t>
            </w:r>
          </w:p>
        </w:tc>
        <w:tc>
          <w:tcPr>
            <w:tcW w:w="1512" w:type="dxa"/>
            <w:gridSpan w:val="2"/>
            <w:vAlign w:val="center"/>
          </w:tcPr>
          <w:p w14:paraId="67021BF6"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56" w:type="dxa"/>
            <w:gridSpan w:val="2"/>
            <w:vAlign w:val="center"/>
          </w:tcPr>
          <w:p w14:paraId="56F7A5AD"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合理</w:t>
            </w:r>
          </w:p>
        </w:tc>
        <w:tc>
          <w:tcPr>
            <w:tcW w:w="1980" w:type="dxa"/>
            <w:vAlign w:val="center"/>
          </w:tcPr>
          <w:p w14:paraId="759BBA9B"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合理</w:t>
            </w:r>
          </w:p>
        </w:tc>
      </w:tr>
      <w:tr w:rsidR="00B26FD1" w14:paraId="746F3381" w14:textId="77777777" w:rsidTr="0011166E">
        <w:trPr>
          <w:trHeight w:val="454"/>
          <w:jc w:val="right"/>
        </w:trPr>
        <w:tc>
          <w:tcPr>
            <w:tcW w:w="938" w:type="dxa"/>
            <w:vMerge/>
            <w:tcBorders>
              <w:top w:val="single" w:sz="4" w:space="0" w:color="auto"/>
              <w:left w:val="single" w:sz="4" w:space="0" w:color="auto"/>
              <w:bottom w:val="single" w:sz="4" w:space="0" w:color="auto"/>
            </w:tcBorders>
            <w:vAlign w:val="center"/>
          </w:tcPr>
          <w:p w14:paraId="6CBED7DF"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587" w:type="dxa"/>
            <w:vMerge/>
            <w:tcBorders>
              <w:top w:val="single" w:sz="4" w:space="0" w:color="auto"/>
              <w:bottom w:val="single" w:sz="4" w:space="0" w:color="auto"/>
            </w:tcBorders>
            <w:vAlign w:val="center"/>
          </w:tcPr>
          <w:p w14:paraId="706C69E3"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326" w:type="dxa"/>
            <w:vMerge/>
            <w:tcBorders>
              <w:top w:val="single" w:sz="4" w:space="0" w:color="auto"/>
              <w:bottom w:val="single" w:sz="4" w:space="0" w:color="auto"/>
              <w:right w:val="single" w:sz="4" w:space="0" w:color="auto"/>
            </w:tcBorders>
            <w:vAlign w:val="center"/>
          </w:tcPr>
          <w:p w14:paraId="0A272E9E"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407" w:type="dxa"/>
            <w:tcBorders>
              <w:left w:val="single" w:sz="4" w:space="0" w:color="auto"/>
            </w:tcBorders>
            <w:vAlign w:val="center"/>
          </w:tcPr>
          <w:p w14:paraId="1C340E56"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绩效</w:t>
            </w:r>
            <w:r>
              <w:rPr>
                <w:rFonts w:ascii="宋体" w:eastAsia="宋体" w:hAnsi="宋体" w:cs="宋体" w:hint="eastAsia"/>
                <w:snapToGrid w:val="0"/>
                <w:color w:val="000000"/>
                <w:spacing w:val="5"/>
                <w:kern w:val="0"/>
                <w:sz w:val="16"/>
                <w:szCs w:val="16"/>
                <w:lang w:eastAsia="en-US"/>
              </w:rPr>
              <w:t>监控</w:t>
            </w:r>
            <w:r>
              <w:rPr>
                <w:rFonts w:ascii="___WRD_EMBED_SUB_45" w:eastAsia="___WRD_EMBED_SUB_45" w:hAnsi="___WRD_EMBED_SUB_45" w:cs="___WRD_EMBED_SUB_45" w:hint="eastAsia"/>
                <w:snapToGrid w:val="0"/>
                <w:color w:val="000000"/>
                <w:spacing w:val="5"/>
                <w:kern w:val="0"/>
                <w:sz w:val="16"/>
                <w:szCs w:val="16"/>
                <w:lang w:eastAsia="en-US"/>
              </w:rPr>
              <w:t>开展</w:t>
            </w:r>
            <w:r>
              <w:rPr>
                <w:rFonts w:ascii="宋体" w:eastAsia="宋体" w:hAnsi="宋体" w:cs="宋体" w:hint="eastAsia"/>
                <w:snapToGrid w:val="0"/>
                <w:color w:val="000000"/>
                <w:spacing w:val="5"/>
                <w:kern w:val="0"/>
                <w:sz w:val="16"/>
                <w:szCs w:val="16"/>
                <w:lang w:eastAsia="en-US"/>
              </w:rPr>
              <w:t>率</w:t>
            </w:r>
          </w:p>
        </w:tc>
        <w:tc>
          <w:tcPr>
            <w:tcW w:w="1512" w:type="dxa"/>
            <w:gridSpan w:val="2"/>
            <w:vAlign w:val="center"/>
          </w:tcPr>
          <w:p w14:paraId="1416AFCB"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56" w:type="dxa"/>
            <w:gridSpan w:val="2"/>
            <w:vAlign w:val="center"/>
          </w:tcPr>
          <w:p w14:paraId="4562BB37"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1</w:t>
            </w:r>
            <w:r>
              <w:rPr>
                <w:rFonts w:ascii="仿宋_GB2312" w:hAnsi="仿宋_GB2312" w:cs="仿宋_GB2312"/>
                <w:snapToGrid w:val="0"/>
                <w:color w:val="000000"/>
                <w:spacing w:val="5"/>
                <w:kern w:val="0"/>
                <w:sz w:val="16"/>
                <w:szCs w:val="16"/>
              </w:rPr>
              <w:t>00%</w:t>
            </w:r>
          </w:p>
        </w:tc>
        <w:tc>
          <w:tcPr>
            <w:tcW w:w="1980" w:type="dxa"/>
            <w:vAlign w:val="center"/>
          </w:tcPr>
          <w:p w14:paraId="77B4F6DB"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1</w:t>
            </w:r>
            <w:r>
              <w:rPr>
                <w:rFonts w:ascii="仿宋_GB2312" w:hAnsi="仿宋_GB2312" w:cs="仿宋_GB2312"/>
                <w:snapToGrid w:val="0"/>
                <w:color w:val="000000"/>
                <w:spacing w:val="5"/>
                <w:kern w:val="0"/>
                <w:sz w:val="16"/>
                <w:szCs w:val="16"/>
              </w:rPr>
              <w:t>00%</w:t>
            </w:r>
          </w:p>
        </w:tc>
      </w:tr>
      <w:tr w:rsidR="00B26FD1" w14:paraId="385B84FA" w14:textId="77777777" w:rsidTr="0011166E">
        <w:trPr>
          <w:trHeight w:val="454"/>
          <w:jc w:val="right"/>
        </w:trPr>
        <w:tc>
          <w:tcPr>
            <w:tcW w:w="938" w:type="dxa"/>
            <w:vMerge/>
            <w:tcBorders>
              <w:top w:val="single" w:sz="4" w:space="0" w:color="auto"/>
              <w:left w:val="single" w:sz="4" w:space="0" w:color="auto"/>
              <w:bottom w:val="single" w:sz="4" w:space="0" w:color="auto"/>
            </w:tcBorders>
            <w:vAlign w:val="center"/>
          </w:tcPr>
          <w:p w14:paraId="6917D71E"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587" w:type="dxa"/>
            <w:vMerge/>
            <w:tcBorders>
              <w:top w:val="single" w:sz="4" w:space="0" w:color="auto"/>
              <w:bottom w:val="single" w:sz="4" w:space="0" w:color="auto"/>
            </w:tcBorders>
            <w:vAlign w:val="center"/>
          </w:tcPr>
          <w:p w14:paraId="52A49275"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326" w:type="dxa"/>
            <w:vMerge/>
            <w:tcBorders>
              <w:top w:val="single" w:sz="4" w:space="0" w:color="auto"/>
              <w:bottom w:val="single" w:sz="4" w:space="0" w:color="auto"/>
              <w:right w:val="single" w:sz="4" w:space="0" w:color="auto"/>
            </w:tcBorders>
            <w:vAlign w:val="center"/>
          </w:tcPr>
          <w:p w14:paraId="0E937650"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407" w:type="dxa"/>
            <w:tcBorders>
              <w:left w:val="single" w:sz="4" w:space="0" w:color="auto"/>
            </w:tcBorders>
            <w:vAlign w:val="center"/>
          </w:tcPr>
          <w:p w14:paraId="4A2E8C71"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绩效评价</w:t>
            </w:r>
            <w:r>
              <w:rPr>
                <w:rFonts w:ascii="宋体" w:eastAsia="宋体" w:hAnsi="宋体" w:cs="宋体" w:hint="eastAsia"/>
                <w:snapToGrid w:val="0"/>
                <w:color w:val="000000"/>
                <w:spacing w:val="5"/>
                <w:kern w:val="0"/>
                <w:sz w:val="16"/>
                <w:szCs w:val="16"/>
                <w:lang w:eastAsia="en-US"/>
              </w:rPr>
              <w:t>覆盖率</w:t>
            </w:r>
          </w:p>
        </w:tc>
        <w:tc>
          <w:tcPr>
            <w:tcW w:w="1512" w:type="dxa"/>
            <w:gridSpan w:val="2"/>
            <w:vAlign w:val="center"/>
          </w:tcPr>
          <w:p w14:paraId="76CE996C"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56" w:type="dxa"/>
            <w:gridSpan w:val="2"/>
            <w:vAlign w:val="center"/>
          </w:tcPr>
          <w:p w14:paraId="6EE0C449"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1</w:t>
            </w:r>
            <w:r>
              <w:rPr>
                <w:rFonts w:ascii="仿宋_GB2312" w:hAnsi="仿宋_GB2312" w:cs="仿宋_GB2312"/>
                <w:snapToGrid w:val="0"/>
                <w:color w:val="000000"/>
                <w:spacing w:val="5"/>
                <w:kern w:val="0"/>
                <w:sz w:val="16"/>
                <w:szCs w:val="16"/>
              </w:rPr>
              <w:t>00%</w:t>
            </w:r>
          </w:p>
        </w:tc>
        <w:tc>
          <w:tcPr>
            <w:tcW w:w="1980" w:type="dxa"/>
            <w:vAlign w:val="center"/>
          </w:tcPr>
          <w:p w14:paraId="3FD70EB1"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1</w:t>
            </w:r>
            <w:r>
              <w:rPr>
                <w:rFonts w:ascii="仿宋_GB2312" w:hAnsi="仿宋_GB2312" w:cs="仿宋_GB2312"/>
                <w:snapToGrid w:val="0"/>
                <w:color w:val="000000"/>
                <w:spacing w:val="5"/>
                <w:kern w:val="0"/>
                <w:sz w:val="16"/>
                <w:szCs w:val="16"/>
              </w:rPr>
              <w:t>00%</w:t>
            </w:r>
          </w:p>
        </w:tc>
      </w:tr>
      <w:tr w:rsidR="00B26FD1" w14:paraId="39B1764F" w14:textId="77777777" w:rsidTr="0011166E">
        <w:trPr>
          <w:trHeight w:val="454"/>
          <w:jc w:val="right"/>
        </w:trPr>
        <w:tc>
          <w:tcPr>
            <w:tcW w:w="938" w:type="dxa"/>
            <w:vMerge/>
            <w:tcBorders>
              <w:top w:val="single" w:sz="4" w:space="0" w:color="auto"/>
              <w:left w:val="single" w:sz="4" w:space="0" w:color="auto"/>
              <w:bottom w:val="single" w:sz="4" w:space="0" w:color="auto"/>
            </w:tcBorders>
            <w:vAlign w:val="center"/>
          </w:tcPr>
          <w:p w14:paraId="2A093B25"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587" w:type="dxa"/>
            <w:vMerge/>
            <w:tcBorders>
              <w:top w:val="single" w:sz="4" w:space="0" w:color="auto"/>
              <w:bottom w:val="single" w:sz="4" w:space="0" w:color="auto"/>
            </w:tcBorders>
            <w:vAlign w:val="center"/>
          </w:tcPr>
          <w:p w14:paraId="3F2EC97E"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326" w:type="dxa"/>
            <w:vMerge/>
            <w:tcBorders>
              <w:top w:val="single" w:sz="4" w:space="0" w:color="auto"/>
              <w:bottom w:val="single" w:sz="4" w:space="0" w:color="auto"/>
              <w:right w:val="single" w:sz="4" w:space="0" w:color="auto"/>
            </w:tcBorders>
            <w:vAlign w:val="center"/>
          </w:tcPr>
          <w:p w14:paraId="00F4B275"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407" w:type="dxa"/>
            <w:tcBorders>
              <w:left w:val="single" w:sz="4" w:space="0" w:color="auto"/>
            </w:tcBorders>
            <w:vAlign w:val="center"/>
          </w:tcPr>
          <w:p w14:paraId="466ED126"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评价结果应用</w:t>
            </w:r>
            <w:r>
              <w:rPr>
                <w:rFonts w:ascii="宋体" w:eastAsia="宋体" w:hAnsi="宋体" w:cs="宋体" w:hint="eastAsia"/>
                <w:snapToGrid w:val="0"/>
                <w:color w:val="000000"/>
                <w:spacing w:val="5"/>
                <w:kern w:val="0"/>
                <w:sz w:val="16"/>
                <w:szCs w:val="16"/>
                <w:lang w:eastAsia="en-US"/>
              </w:rPr>
              <w:t>率</w:t>
            </w:r>
          </w:p>
        </w:tc>
        <w:tc>
          <w:tcPr>
            <w:tcW w:w="1512" w:type="dxa"/>
            <w:gridSpan w:val="2"/>
            <w:vAlign w:val="center"/>
          </w:tcPr>
          <w:p w14:paraId="245A83D0"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56" w:type="dxa"/>
            <w:gridSpan w:val="2"/>
            <w:vAlign w:val="center"/>
          </w:tcPr>
          <w:p w14:paraId="3F7F7BCF"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1</w:t>
            </w:r>
            <w:r>
              <w:rPr>
                <w:rFonts w:ascii="仿宋_GB2312" w:hAnsi="仿宋_GB2312" w:cs="仿宋_GB2312"/>
                <w:snapToGrid w:val="0"/>
                <w:color w:val="000000"/>
                <w:spacing w:val="5"/>
                <w:kern w:val="0"/>
                <w:sz w:val="16"/>
                <w:szCs w:val="16"/>
              </w:rPr>
              <w:t>00%</w:t>
            </w:r>
          </w:p>
        </w:tc>
        <w:tc>
          <w:tcPr>
            <w:tcW w:w="1980" w:type="dxa"/>
            <w:vAlign w:val="center"/>
          </w:tcPr>
          <w:p w14:paraId="18BD8559"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1</w:t>
            </w:r>
            <w:r>
              <w:rPr>
                <w:rFonts w:ascii="仿宋_GB2312" w:hAnsi="仿宋_GB2312" w:cs="仿宋_GB2312"/>
                <w:snapToGrid w:val="0"/>
                <w:color w:val="000000"/>
                <w:spacing w:val="5"/>
                <w:kern w:val="0"/>
                <w:sz w:val="16"/>
                <w:szCs w:val="16"/>
              </w:rPr>
              <w:t>00%</w:t>
            </w:r>
          </w:p>
        </w:tc>
      </w:tr>
    </w:tbl>
    <w:p w14:paraId="68147968" w14:textId="77777777" w:rsidR="00B26FD1" w:rsidRDefault="00B26FD1" w:rsidP="00B26FD1">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sectPr w:rsidR="00B26FD1" w:rsidSect="00333903">
          <w:pgSz w:w="11905" w:h="16837" w:code="9"/>
          <w:pgMar w:top="1089" w:right="1361" w:bottom="624" w:left="1418" w:header="0" w:footer="1191" w:gutter="0"/>
          <w:cols w:space="0"/>
        </w:sectPr>
      </w:pPr>
    </w:p>
    <w:tbl>
      <w:tblPr>
        <w:tblW w:w="9559" w:type="dxa"/>
        <w:tblInd w:w="-5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168"/>
        <w:gridCol w:w="756"/>
        <w:gridCol w:w="1148"/>
        <w:gridCol w:w="1410"/>
        <w:gridCol w:w="1516"/>
        <w:gridCol w:w="1760"/>
        <w:gridCol w:w="1801"/>
      </w:tblGrid>
      <w:tr w:rsidR="00B26FD1" w14:paraId="7147F934" w14:textId="77777777" w:rsidTr="0011166E">
        <w:trPr>
          <w:trHeight w:val="529"/>
        </w:trPr>
        <w:tc>
          <w:tcPr>
            <w:tcW w:w="1168" w:type="dxa"/>
            <w:vMerge w:val="restart"/>
            <w:tcBorders>
              <w:top w:val="single" w:sz="4" w:space="0" w:color="auto"/>
              <w:left w:val="single" w:sz="4" w:space="0" w:color="auto"/>
            </w:tcBorders>
            <w:vAlign w:val="center"/>
          </w:tcPr>
          <w:p w14:paraId="74827A46"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756" w:type="dxa"/>
            <w:vMerge w:val="restart"/>
            <w:tcBorders>
              <w:top w:val="single" w:sz="4" w:space="0" w:color="auto"/>
              <w:bottom w:val="single" w:sz="4" w:space="0" w:color="auto"/>
              <w:right w:val="single" w:sz="4" w:space="0" w:color="auto"/>
            </w:tcBorders>
            <w:vAlign w:val="center"/>
          </w:tcPr>
          <w:p w14:paraId="4C99B40F"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148" w:type="dxa"/>
            <w:vMerge w:val="restart"/>
            <w:tcBorders>
              <w:left w:val="single" w:sz="4" w:space="0" w:color="auto"/>
              <w:bottom w:val="nil"/>
            </w:tcBorders>
            <w:vAlign w:val="center"/>
          </w:tcPr>
          <w:p w14:paraId="3F9D7B31"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资产管理</w:t>
            </w:r>
          </w:p>
        </w:tc>
        <w:tc>
          <w:tcPr>
            <w:tcW w:w="1410" w:type="dxa"/>
            <w:vAlign w:val="center"/>
          </w:tcPr>
          <w:p w14:paraId="178BD52E"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资产管理制度</w:t>
            </w:r>
            <w:r>
              <w:rPr>
                <w:rFonts w:ascii="宋体" w:eastAsia="宋体" w:hAnsi="宋体" w:cs="宋体" w:hint="eastAsia"/>
                <w:snapToGrid w:val="0"/>
                <w:color w:val="000000"/>
                <w:spacing w:val="5"/>
                <w:kern w:val="0"/>
                <w:sz w:val="16"/>
                <w:szCs w:val="16"/>
                <w:lang w:eastAsia="en-US"/>
              </w:rPr>
              <w:t>健</w:t>
            </w:r>
            <w:r>
              <w:rPr>
                <w:rFonts w:ascii="___WRD_EMBED_SUB_45" w:eastAsia="___WRD_EMBED_SUB_45" w:hAnsi="___WRD_EMBED_SUB_45" w:cs="___WRD_EMBED_SUB_45" w:hint="eastAsia"/>
                <w:snapToGrid w:val="0"/>
                <w:color w:val="000000"/>
                <w:spacing w:val="5"/>
                <w:kern w:val="0"/>
                <w:sz w:val="16"/>
                <w:szCs w:val="16"/>
                <w:lang w:eastAsia="en-US"/>
              </w:rPr>
              <w:t>全性</w:t>
            </w:r>
          </w:p>
        </w:tc>
        <w:tc>
          <w:tcPr>
            <w:tcW w:w="1516" w:type="dxa"/>
            <w:vAlign w:val="center"/>
          </w:tcPr>
          <w:p w14:paraId="6A7DF909"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60" w:type="dxa"/>
            <w:vAlign w:val="center"/>
          </w:tcPr>
          <w:p w14:paraId="7DC7B85D"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1</w:t>
            </w:r>
            <w:r>
              <w:rPr>
                <w:rFonts w:ascii="仿宋_GB2312" w:hAnsi="仿宋_GB2312" w:cs="仿宋_GB2312"/>
                <w:snapToGrid w:val="0"/>
                <w:color w:val="000000"/>
                <w:spacing w:val="5"/>
                <w:kern w:val="0"/>
                <w:sz w:val="16"/>
                <w:szCs w:val="16"/>
              </w:rPr>
              <w:t>00%</w:t>
            </w:r>
          </w:p>
        </w:tc>
        <w:tc>
          <w:tcPr>
            <w:tcW w:w="1801" w:type="dxa"/>
            <w:vAlign w:val="center"/>
          </w:tcPr>
          <w:p w14:paraId="71F8CFC7"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1</w:t>
            </w:r>
            <w:r>
              <w:rPr>
                <w:rFonts w:ascii="仿宋_GB2312" w:hAnsi="仿宋_GB2312" w:cs="仿宋_GB2312"/>
                <w:snapToGrid w:val="0"/>
                <w:color w:val="000000"/>
                <w:spacing w:val="5"/>
                <w:kern w:val="0"/>
                <w:sz w:val="16"/>
                <w:szCs w:val="16"/>
              </w:rPr>
              <w:t>00%</w:t>
            </w:r>
          </w:p>
        </w:tc>
      </w:tr>
      <w:tr w:rsidR="00B26FD1" w14:paraId="2E27DA70" w14:textId="77777777" w:rsidTr="0011166E">
        <w:trPr>
          <w:trHeight w:val="520"/>
        </w:trPr>
        <w:tc>
          <w:tcPr>
            <w:tcW w:w="1168" w:type="dxa"/>
            <w:vMerge/>
            <w:tcBorders>
              <w:left w:val="single" w:sz="4" w:space="0" w:color="auto"/>
            </w:tcBorders>
            <w:vAlign w:val="center"/>
          </w:tcPr>
          <w:p w14:paraId="71304017"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756" w:type="dxa"/>
            <w:vMerge/>
            <w:tcBorders>
              <w:top w:val="single" w:sz="4" w:space="0" w:color="auto"/>
              <w:bottom w:val="single" w:sz="4" w:space="0" w:color="auto"/>
              <w:right w:val="single" w:sz="4" w:space="0" w:color="auto"/>
            </w:tcBorders>
            <w:vAlign w:val="center"/>
          </w:tcPr>
          <w:p w14:paraId="6317AA77"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148" w:type="dxa"/>
            <w:vMerge/>
            <w:tcBorders>
              <w:top w:val="nil"/>
              <w:left w:val="single" w:sz="4" w:space="0" w:color="auto"/>
            </w:tcBorders>
            <w:vAlign w:val="center"/>
          </w:tcPr>
          <w:p w14:paraId="1DF377AA"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410" w:type="dxa"/>
            <w:vAlign w:val="center"/>
          </w:tcPr>
          <w:p w14:paraId="204285D5"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资产管理规</w:t>
            </w:r>
            <w:r>
              <w:rPr>
                <w:rFonts w:ascii="宋体" w:eastAsia="宋体" w:hAnsi="宋体" w:cs="宋体" w:hint="eastAsia"/>
                <w:snapToGrid w:val="0"/>
                <w:color w:val="000000"/>
                <w:spacing w:val="5"/>
                <w:kern w:val="0"/>
                <w:sz w:val="16"/>
                <w:szCs w:val="16"/>
                <w:lang w:eastAsia="en-US"/>
              </w:rPr>
              <w:t>范</w:t>
            </w:r>
            <w:r>
              <w:rPr>
                <w:rFonts w:ascii="___WRD_EMBED_SUB_45" w:eastAsia="___WRD_EMBED_SUB_45" w:hAnsi="___WRD_EMBED_SUB_45" w:cs="___WRD_EMBED_SUB_45" w:hint="eastAsia"/>
                <w:snapToGrid w:val="0"/>
                <w:color w:val="000000"/>
                <w:spacing w:val="5"/>
                <w:kern w:val="0"/>
                <w:sz w:val="16"/>
                <w:szCs w:val="16"/>
                <w:lang w:eastAsia="en-US"/>
              </w:rPr>
              <w:t>性</w:t>
            </w:r>
          </w:p>
        </w:tc>
        <w:tc>
          <w:tcPr>
            <w:tcW w:w="1516" w:type="dxa"/>
            <w:vAlign w:val="center"/>
          </w:tcPr>
          <w:p w14:paraId="33150463"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60" w:type="dxa"/>
            <w:vAlign w:val="center"/>
          </w:tcPr>
          <w:p w14:paraId="485612CC"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合理</w:t>
            </w:r>
          </w:p>
        </w:tc>
        <w:tc>
          <w:tcPr>
            <w:tcW w:w="1801" w:type="dxa"/>
            <w:vAlign w:val="center"/>
          </w:tcPr>
          <w:p w14:paraId="291BE4DE"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合理</w:t>
            </w:r>
          </w:p>
        </w:tc>
      </w:tr>
      <w:tr w:rsidR="00B26FD1" w14:paraId="0DBC97F0" w14:textId="77777777" w:rsidTr="0011166E">
        <w:trPr>
          <w:trHeight w:val="520"/>
        </w:trPr>
        <w:tc>
          <w:tcPr>
            <w:tcW w:w="1168" w:type="dxa"/>
            <w:vMerge/>
            <w:tcBorders>
              <w:left w:val="single" w:sz="4" w:space="0" w:color="auto"/>
            </w:tcBorders>
            <w:vAlign w:val="center"/>
          </w:tcPr>
          <w:p w14:paraId="49F3C098"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756" w:type="dxa"/>
            <w:vMerge/>
            <w:tcBorders>
              <w:top w:val="single" w:sz="4" w:space="0" w:color="auto"/>
              <w:bottom w:val="single" w:sz="4" w:space="0" w:color="auto"/>
              <w:right w:val="single" w:sz="4" w:space="0" w:color="auto"/>
            </w:tcBorders>
            <w:vAlign w:val="center"/>
          </w:tcPr>
          <w:p w14:paraId="2730731E"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148" w:type="dxa"/>
            <w:vMerge w:val="restart"/>
            <w:tcBorders>
              <w:left w:val="single" w:sz="4" w:space="0" w:color="auto"/>
              <w:bottom w:val="nil"/>
            </w:tcBorders>
            <w:vAlign w:val="center"/>
          </w:tcPr>
          <w:p w14:paraId="08BD0EF5"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财务管理</w:t>
            </w:r>
          </w:p>
        </w:tc>
        <w:tc>
          <w:tcPr>
            <w:tcW w:w="1410" w:type="dxa"/>
            <w:vAlign w:val="center"/>
          </w:tcPr>
          <w:p w14:paraId="57F3844D"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财务管理制度</w:t>
            </w:r>
            <w:r>
              <w:rPr>
                <w:rFonts w:ascii="宋体" w:eastAsia="宋体" w:hAnsi="宋体" w:cs="宋体" w:hint="eastAsia"/>
                <w:snapToGrid w:val="0"/>
                <w:color w:val="000000"/>
                <w:spacing w:val="5"/>
                <w:kern w:val="0"/>
                <w:sz w:val="16"/>
                <w:szCs w:val="16"/>
                <w:lang w:eastAsia="en-US"/>
              </w:rPr>
              <w:t>健</w:t>
            </w:r>
            <w:r>
              <w:rPr>
                <w:rFonts w:ascii="___WRD_EMBED_SUB_45" w:eastAsia="___WRD_EMBED_SUB_45" w:hAnsi="___WRD_EMBED_SUB_45" w:cs="___WRD_EMBED_SUB_45" w:hint="eastAsia"/>
                <w:snapToGrid w:val="0"/>
                <w:color w:val="000000"/>
                <w:spacing w:val="5"/>
                <w:kern w:val="0"/>
                <w:sz w:val="16"/>
                <w:szCs w:val="16"/>
                <w:lang w:eastAsia="en-US"/>
              </w:rPr>
              <w:t>全性</w:t>
            </w:r>
          </w:p>
        </w:tc>
        <w:tc>
          <w:tcPr>
            <w:tcW w:w="1516" w:type="dxa"/>
            <w:vAlign w:val="center"/>
          </w:tcPr>
          <w:p w14:paraId="342759C3"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60" w:type="dxa"/>
            <w:vAlign w:val="center"/>
          </w:tcPr>
          <w:p w14:paraId="64AB54DF"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1</w:t>
            </w:r>
            <w:r>
              <w:rPr>
                <w:rFonts w:ascii="仿宋_GB2312" w:hAnsi="仿宋_GB2312" w:cs="仿宋_GB2312"/>
                <w:snapToGrid w:val="0"/>
                <w:color w:val="000000"/>
                <w:spacing w:val="5"/>
                <w:kern w:val="0"/>
                <w:sz w:val="16"/>
                <w:szCs w:val="16"/>
              </w:rPr>
              <w:t>00%</w:t>
            </w:r>
          </w:p>
        </w:tc>
        <w:tc>
          <w:tcPr>
            <w:tcW w:w="1801" w:type="dxa"/>
            <w:vAlign w:val="center"/>
          </w:tcPr>
          <w:p w14:paraId="1BE3D059"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1</w:t>
            </w:r>
            <w:r>
              <w:rPr>
                <w:rFonts w:ascii="仿宋_GB2312" w:hAnsi="仿宋_GB2312" w:cs="仿宋_GB2312"/>
                <w:snapToGrid w:val="0"/>
                <w:color w:val="000000"/>
                <w:spacing w:val="5"/>
                <w:kern w:val="0"/>
                <w:sz w:val="16"/>
                <w:szCs w:val="16"/>
              </w:rPr>
              <w:t>00%</w:t>
            </w:r>
          </w:p>
        </w:tc>
      </w:tr>
      <w:tr w:rsidR="00B26FD1" w14:paraId="5C52B6A9" w14:textId="77777777" w:rsidTr="0011166E">
        <w:trPr>
          <w:trHeight w:val="512"/>
        </w:trPr>
        <w:tc>
          <w:tcPr>
            <w:tcW w:w="1168" w:type="dxa"/>
            <w:vMerge/>
            <w:tcBorders>
              <w:left w:val="single" w:sz="4" w:space="0" w:color="auto"/>
            </w:tcBorders>
            <w:vAlign w:val="center"/>
          </w:tcPr>
          <w:p w14:paraId="171D8F1B"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756" w:type="dxa"/>
            <w:vMerge/>
            <w:tcBorders>
              <w:top w:val="single" w:sz="4" w:space="0" w:color="auto"/>
              <w:bottom w:val="single" w:sz="4" w:space="0" w:color="auto"/>
              <w:right w:val="single" w:sz="4" w:space="0" w:color="auto"/>
            </w:tcBorders>
            <w:vAlign w:val="center"/>
          </w:tcPr>
          <w:p w14:paraId="6407CC22"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148" w:type="dxa"/>
            <w:vMerge/>
            <w:tcBorders>
              <w:top w:val="nil"/>
              <w:left w:val="single" w:sz="4" w:space="0" w:color="auto"/>
              <w:bottom w:val="nil"/>
            </w:tcBorders>
            <w:vAlign w:val="center"/>
          </w:tcPr>
          <w:p w14:paraId="1A2F1F94"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410" w:type="dxa"/>
            <w:vAlign w:val="center"/>
          </w:tcPr>
          <w:p w14:paraId="1CDB2179"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会计核算规</w:t>
            </w:r>
            <w:r>
              <w:rPr>
                <w:rFonts w:ascii="宋体" w:eastAsia="宋体" w:hAnsi="宋体" w:cs="宋体" w:hint="eastAsia"/>
                <w:snapToGrid w:val="0"/>
                <w:color w:val="000000"/>
                <w:spacing w:val="5"/>
                <w:kern w:val="0"/>
                <w:sz w:val="16"/>
                <w:szCs w:val="16"/>
                <w:lang w:eastAsia="en-US"/>
              </w:rPr>
              <w:t>范</w:t>
            </w:r>
            <w:r>
              <w:rPr>
                <w:rFonts w:ascii="___WRD_EMBED_SUB_45" w:eastAsia="___WRD_EMBED_SUB_45" w:hAnsi="___WRD_EMBED_SUB_45" w:cs="___WRD_EMBED_SUB_45" w:hint="eastAsia"/>
                <w:snapToGrid w:val="0"/>
                <w:color w:val="000000"/>
                <w:spacing w:val="5"/>
                <w:kern w:val="0"/>
                <w:sz w:val="16"/>
                <w:szCs w:val="16"/>
                <w:lang w:eastAsia="en-US"/>
              </w:rPr>
              <w:t>性</w:t>
            </w:r>
          </w:p>
        </w:tc>
        <w:tc>
          <w:tcPr>
            <w:tcW w:w="1516" w:type="dxa"/>
            <w:vAlign w:val="center"/>
          </w:tcPr>
          <w:p w14:paraId="1D9FD4FC"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60" w:type="dxa"/>
            <w:vAlign w:val="center"/>
          </w:tcPr>
          <w:p w14:paraId="17BA799A"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1</w:t>
            </w:r>
            <w:r>
              <w:rPr>
                <w:rFonts w:ascii="仿宋_GB2312" w:hAnsi="仿宋_GB2312" w:cs="仿宋_GB2312"/>
                <w:snapToGrid w:val="0"/>
                <w:color w:val="000000"/>
                <w:spacing w:val="5"/>
                <w:kern w:val="0"/>
                <w:sz w:val="16"/>
                <w:szCs w:val="16"/>
              </w:rPr>
              <w:t>00%</w:t>
            </w:r>
          </w:p>
        </w:tc>
        <w:tc>
          <w:tcPr>
            <w:tcW w:w="1801" w:type="dxa"/>
            <w:vAlign w:val="center"/>
          </w:tcPr>
          <w:p w14:paraId="67D7C94E"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1</w:t>
            </w:r>
            <w:r>
              <w:rPr>
                <w:rFonts w:ascii="仿宋_GB2312" w:hAnsi="仿宋_GB2312" w:cs="仿宋_GB2312"/>
                <w:snapToGrid w:val="0"/>
                <w:color w:val="000000"/>
                <w:spacing w:val="5"/>
                <w:kern w:val="0"/>
                <w:sz w:val="16"/>
                <w:szCs w:val="16"/>
              </w:rPr>
              <w:t>00%</w:t>
            </w:r>
          </w:p>
        </w:tc>
      </w:tr>
      <w:tr w:rsidR="00B26FD1" w14:paraId="0E47AE8E" w14:textId="77777777" w:rsidTr="0011166E">
        <w:trPr>
          <w:trHeight w:val="531"/>
        </w:trPr>
        <w:tc>
          <w:tcPr>
            <w:tcW w:w="1168" w:type="dxa"/>
            <w:vMerge/>
            <w:tcBorders>
              <w:left w:val="single" w:sz="4" w:space="0" w:color="auto"/>
            </w:tcBorders>
            <w:vAlign w:val="center"/>
          </w:tcPr>
          <w:p w14:paraId="6C365EDD"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756" w:type="dxa"/>
            <w:vMerge/>
            <w:tcBorders>
              <w:top w:val="single" w:sz="4" w:space="0" w:color="auto"/>
              <w:bottom w:val="single" w:sz="4" w:space="0" w:color="auto"/>
              <w:right w:val="single" w:sz="4" w:space="0" w:color="auto"/>
            </w:tcBorders>
            <w:vAlign w:val="center"/>
          </w:tcPr>
          <w:p w14:paraId="7CE22C95"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148" w:type="dxa"/>
            <w:vMerge/>
            <w:tcBorders>
              <w:top w:val="nil"/>
              <w:left w:val="single" w:sz="4" w:space="0" w:color="auto"/>
            </w:tcBorders>
            <w:vAlign w:val="center"/>
          </w:tcPr>
          <w:p w14:paraId="0BD54A57"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410" w:type="dxa"/>
            <w:vAlign w:val="center"/>
          </w:tcPr>
          <w:p w14:paraId="1091A8FA"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资金使用合规性</w:t>
            </w:r>
          </w:p>
        </w:tc>
        <w:tc>
          <w:tcPr>
            <w:tcW w:w="1516" w:type="dxa"/>
            <w:vAlign w:val="center"/>
          </w:tcPr>
          <w:p w14:paraId="3F0C293B"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60" w:type="dxa"/>
            <w:vAlign w:val="center"/>
          </w:tcPr>
          <w:p w14:paraId="50968EEE"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1</w:t>
            </w:r>
            <w:r>
              <w:rPr>
                <w:rFonts w:ascii="仿宋_GB2312" w:hAnsi="仿宋_GB2312" w:cs="仿宋_GB2312"/>
                <w:snapToGrid w:val="0"/>
                <w:color w:val="000000"/>
                <w:spacing w:val="5"/>
                <w:kern w:val="0"/>
                <w:sz w:val="16"/>
                <w:szCs w:val="16"/>
              </w:rPr>
              <w:t>00%</w:t>
            </w:r>
          </w:p>
        </w:tc>
        <w:tc>
          <w:tcPr>
            <w:tcW w:w="1801" w:type="dxa"/>
            <w:vAlign w:val="center"/>
          </w:tcPr>
          <w:p w14:paraId="3AF619C7"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1</w:t>
            </w:r>
            <w:r>
              <w:rPr>
                <w:rFonts w:ascii="仿宋_GB2312" w:hAnsi="仿宋_GB2312" w:cs="仿宋_GB2312"/>
                <w:snapToGrid w:val="0"/>
                <w:color w:val="000000"/>
                <w:spacing w:val="5"/>
                <w:kern w:val="0"/>
                <w:sz w:val="16"/>
                <w:szCs w:val="16"/>
              </w:rPr>
              <w:t>00%</w:t>
            </w:r>
          </w:p>
        </w:tc>
      </w:tr>
      <w:tr w:rsidR="00B26FD1" w14:paraId="6BFD4717" w14:textId="77777777" w:rsidTr="0011166E">
        <w:trPr>
          <w:trHeight w:val="531"/>
        </w:trPr>
        <w:tc>
          <w:tcPr>
            <w:tcW w:w="1168" w:type="dxa"/>
            <w:vMerge/>
            <w:tcBorders>
              <w:left w:val="single" w:sz="4" w:space="0" w:color="auto"/>
            </w:tcBorders>
            <w:vAlign w:val="center"/>
          </w:tcPr>
          <w:p w14:paraId="6F002718"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756" w:type="dxa"/>
            <w:vMerge w:val="restart"/>
            <w:tcBorders>
              <w:top w:val="single" w:sz="4" w:space="0" w:color="auto"/>
            </w:tcBorders>
            <w:vAlign w:val="center"/>
          </w:tcPr>
          <w:p w14:paraId="73E8B5AF"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宋体" w:eastAsia="宋体" w:hAnsi="宋体" w:cs="宋体" w:hint="eastAsia"/>
                <w:snapToGrid w:val="0"/>
                <w:color w:val="000000"/>
                <w:spacing w:val="5"/>
                <w:kern w:val="0"/>
                <w:sz w:val="16"/>
                <w:szCs w:val="16"/>
                <w:lang w:eastAsia="en-US"/>
              </w:rPr>
              <w:t>履</w:t>
            </w:r>
            <w:r>
              <w:rPr>
                <w:rFonts w:ascii="___WRD_EMBED_SUB_45" w:eastAsia="___WRD_EMBED_SUB_45" w:hAnsi="___WRD_EMBED_SUB_45" w:cs="___WRD_EMBED_SUB_45" w:hint="eastAsia"/>
                <w:snapToGrid w:val="0"/>
                <w:color w:val="000000"/>
                <w:spacing w:val="5"/>
                <w:kern w:val="0"/>
                <w:sz w:val="16"/>
                <w:szCs w:val="16"/>
                <w:lang w:eastAsia="en-US"/>
              </w:rPr>
              <w:t>职效</w:t>
            </w:r>
            <w:r>
              <w:rPr>
                <w:rFonts w:ascii="宋体" w:eastAsia="宋体" w:hAnsi="宋体" w:cs="宋体" w:hint="eastAsia"/>
                <w:snapToGrid w:val="0"/>
                <w:color w:val="000000"/>
                <w:spacing w:val="5"/>
                <w:kern w:val="0"/>
                <w:sz w:val="16"/>
                <w:szCs w:val="16"/>
                <w:lang w:eastAsia="en-US"/>
              </w:rPr>
              <w:t>能</w:t>
            </w:r>
          </w:p>
        </w:tc>
        <w:tc>
          <w:tcPr>
            <w:tcW w:w="1148" w:type="dxa"/>
            <w:vAlign w:val="center"/>
          </w:tcPr>
          <w:p w14:paraId="418EDF0E"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核</w:t>
            </w:r>
            <w:r>
              <w:rPr>
                <w:rFonts w:ascii="宋体" w:eastAsia="宋体" w:hAnsi="宋体" w:cs="宋体" w:hint="eastAsia"/>
                <w:snapToGrid w:val="0"/>
                <w:color w:val="000000"/>
                <w:spacing w:val="5"/>
                <w:kern w:val="0"/>
                <w:sz w:val="16"/>
                <w:szCs w:val="16"/>
                <w:lang w:eastAsia="en-US"/>
              </w:rPr>
              <w:t>心</w:t>
            </w:r>
            <w:r>
              <w:rPr>
                <w:rFonts w:ascii="___WRD_EMBED_SUB_45" w:eastAsia="___WRD_EMBED_SUB_45" w:hAnsi="___WRD_EMBED_SUB_45" w:cs="___WRD_EMBED_SUB_45" w:hint="eastAsia"/>
                <w:snapToGrid w:val="0"/>
                <w:color w:val="000000"/>
                <w:spacing w:val="5"/>
                <w:kern w:val="0"/>
                <w:sz w:val="16"/>
                <w:szCs w:val="16"/>
                <w:lang w:eastAsia="en-US"/>
              </w:rPr>
              <w:t>业务产出</w:t>
            </w:r>
            <w:r>
              <w:rPr>
                <w:rFonts w:ascii="仿宋_GB2312" w:hAnsi="仿宋_GB2312" w:cs="仿宋_GB2312" w:hint="eastAsia"/>
                <w:snapToGrid w:val="0"/>
                <w:color w:val="000000"/>
                <w:spacing w:val="5"/>
                <w:kern w:val="0"/>
                <w:sz w:val="16"/>
                <w:szCs w:val="16"/>
                <w:lang w:eastAsia="en-US"/>
              </w:rPr>
              <w:t>1</w:t>
            </w:r>
          </w:p>
        </w:tc>
        <w:tc>
          <w:tcPr>
            <w:tcW w:w="1410" w:type="dxa"/>
            <w:vAlign w:val="center"/>
          </w:tcPr>
          <w:p w14:paraId="210FE5E4" w14:textId="77777777" w:rsidR="00B26FD1" w:rsidRDefault="00B26FD1" w:rsidP="0011166E">
            <w:pPr>
              <w:widowControl/>
              <w:kinsoku w:val="0"/>
              <w:autoSpaceDE w:val="0"/>
              <w:autoSpaceDN w:val="0"/>
              <w:adjustRightInd w:val="0"/>
              <w:snapToGrid w:val="0"/>
              <w:spacing w:before="91" w:line="237" w:lineRule="auto"/>
              <w:ind w:left="104" w:right="95" w:firstLine="4"/>
              <w:textAlignment w:val="baseline"/>
              <w:rPr>
                <w:rFonts w:ascii="仿宋_GB2312" w:hAnsi="仿宋_GB2312" w:cs="仿宋_GB2312"/>
                <w:snapToGrid w:val="0"/>
                <w:color w:val="000000"/>
                <w:spacing w:val="5"/>
                <w:kern w:val="0"/>
                <w:sz w:val="16"/>
                <w:szCs w:val="16"/>
              </w:rPr>
            </w:pPr>
            <w:r>
              <w:rPr>
                <w:rFonts w:ascii="宋体" w:eastAsia="宋体" w:hAnsi="宋体" w:cs="宋体" w:hint="eastAsia"/>
                <w:snapToGrid w:val="0"/>
                <w:color w:val="000000"/>
                <w:spacing w:val="5"/>
                <w:kern w:val="0"/>
                <w:sz w:val="16"/>
                <w:szCs w:val="16"/>
              </w:rPr>
              <w:t>精</w:t>
            </w:r>
            <w:r>
              <w:rPr>
                <w:rFonts w:ascii="___WRD_EMBED_SUB_45" w:eastAsia="___WRD_EMBED_SUB_45" w:hAnsi="___WRD_EMBED_SUB_45" w:cs="___WRD_EMBED_SUB_45" w:hint="eastAsia"/>
                <w:snapToGrid w:val="0"/>
                <w:color w:val="000000"/>
                <w:spacing w:val="5"/>
                <w:kern w:val="0"/>
                <w:sz w:val="16"/>
                <w:szCs w:val="16"/>
              </w:rPr>
              <w:t>品</w:t>
            </w:r>
            <w:r>
              <w:rPr>
                <w:rFonts w:ascii="宋体" w:eastAsia="宋体" w:hAnsi="宋体" w:cs="宋体" w:hint="eastAsia"/>
                <w:snapToGrid w:val="0"/>
                <w:color w:val="000000"/>
                <w:spacing w:val="5"/>
                <w:kern w:val="0"/>
                <w:sz w:val="16"/>
                <w:szCs w:val="16"/>
              </w:rPr>
              <w:t>课</w:t>
            </w:r>
            <w:r>
              <w:rPr>
                <w:rFonts w:ascii="___WRD_EMBED_SUB_45" w:eastAsia="___WRD_EMBED_SUB_45" w:hAnsi="___WRD_EMBED_SUB_45" w:cs="___WRD_EMBED_SUB_45" w:hint="eastAsia"/>
                <w:snapToGrid w:val="0"/>
                <w:color w:val="000000"/>
                <w:spacing w:val="5"/>
                <w:kern w:val="0"/>
                <w:sz w:val="16"/>
                <w:szCs w:val="16"/>
              </w:rPr>
              <w:t>程上</w:t>
            </w:r>
            <w:r>
              <w:rPr>
                <w:rFonts w:ascii="宋体" w:eastAsia="宋体" w:hAnsi="宋体" w:cs="宋体" w:hint="eastAsia"/>
                <w:snapToGrid w:val="0"/>
                <w:color w:val="000000"/>
                <w:spacing w:val="5"/>
                <w:kern w:val="0"/>
                <w:sz w:val="16"/>
                <w:szCs w:val="16"/>
              </w:rPr>
              <w:t>线推广率</w:t>
            </w:r>
          </w:p>
        </w:tc>
        <w:tc>
          <w:tcPr>
            <w:tcW w:w="1516" w:type="dxa"/>
            <w:vAlign w:val="center"/>
          </w:tcPr>
          <w:p w14:paraId="79F33271"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60" w:type="dxa"/>
            <w:vAlign w:val="center"/>
          </w:tcPr>
          <w:p w14:paraId="01E3185C"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1D305C">
              <w:rPr>
                <w:rFonts w:ascii="仿宋_GB2312" w:hAnsi="仿宋_GB2312" w:cs="仿宋_GB2312" w:hint="eastAsia"/>
                <w:snapToGrid w:val="0"/>
                <w:color w:val="000000"/>
                <w:spacing w:val="5"/>
                <w:kern w:val="0"/>
                <w:sz w:val="16"/>
                <w:szCs w:val="16"/>
                <w:lang w:eastAsia="en-US"/>
              </w:rPr>
              <w:t>≥85%</w:t>
            </w:r>
          </w:p>
        </w:tc>
        <w:tc>
          <w:tcPr>
            <w:tcW w:w="1801" w:type="dxa"/>
            <w:vAlign w:val="center"/>
          </w:tcPr>
          <w:p w14:paraId="002A25EB"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1</w:t>
            </w:r>
            <w:r>
              <w:rPr>
                <w:rFonts w:ascii="仿宋_GB2312" w:hAnsi="仿宋_GB2312" w:cs="仿宋_GB2312"/>
                <w:snapToGrid w:val="0"/>
                <w:color w:val="000000"/>
                <w:spacing w:val="5"/>
                <w:kern w:val="0"/>
                <w:sz w:val="16"/>
                <w:szCs w:val="16"/>
              </w:rPr>
              <w:t>00%</w:t>
            </w:r>
          </w:p>
        </w:tc>
      </w:tr>
      <w:tr w:rsidR="00B26FD1" w14:paraId="6E845A03" w14:textId="77777777" w:rsidTr="0011166E">
        <w:trPr>
          <w:trHeight w:val="532"/>
        </w:trPr>
        <w:tc>
          <w:tcPr>
            <w:tcW w:w="1168" w:type="dxa"/>
            <w:vMerge/>
            <w:tcBorders>
              <w:left w:val="single" w:sz="4" w:space="0" w:color="auto"/>
            </w:tcBorders>
            <w:vAlign w:val="center"/>
          </w:tcPr>
          <w:p w14:paraId="6E9D4052"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756" w:type="dxa"/>
            <w:vMerge/>
            <w:vAlign w:val="center"/>
          </w:tcPr>
          <w:p w14:paraId="21B98D4A"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148" w:type="dxa"/>
            <w:vAlign w:val="center"/>
          </w:tcPr>
          <w:p w14:paraId="666E2154"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核</w:t>
            </w:r>
            <w:r>
              <w:rPr>
                <w:rFonts w:ascii="宋体" w:eastAsia="宋体" w:hAnsi="宋体" w:cs="宋体" w:hint="eastAsia"/>
                <w:snapToGrid w:val="0"/>
                <w:color w:val="000000"/>
                <w:spacing w:val="5"/>
                <w:kern w:val="0"/>
                <w:sz w:val="16"/>
                <w:szCs w:val="16"/>
                <w:lang w:eastAsia="en-US"/>
              </w:rPr>
              <w:t>心</w:t>
            </w:r>
            <w:r>
              <w:rPr>
                <w:rFonts w:ascii="___WRD_EMBED_SUB_45" w:eastAsia="___WRD_EMBED_SUB_45" w:hAnsi="___WRD_EMBED_SUB_45" w:cs="___WRD_EMBED_SUB_45" w:hint="eastAsia"/>
                <w:snapToGrid w:val="0"/>
                <w:color w:val="000000"/>
                <w:spacing w:val="5"/>
                <w:kern w:val="0"/>
                <w:sz w:val="16"/>
                <w:szCs w:val="16"/>
                <w:lang w:eastAsia="en-US"/>
              </w:rPr>
              <w:t>业务产出</w:t>
            </w:r>
            <w:r>
              <w:rPr>
                <w:rFonts w:ascii="仿宋_GB2312" w:hAnsi="仿宋_GB2312" w:cs="仿宋_GB2312" w:hint="eastAsia"/>
                <w:snapToGrid w:val="0"/>
                <w:color w:val="000000"/>
                <w:spacing w:val="5"/>
                <w:kern w:val="0"/>
                <w:sz w:val="16"/>
                <w:szCs w:val="16"/>
                <w:lang w:eastAsia="en-US"/>
              </w:rPr>
              <w:t>2</w:t>
            </w:r>
          </w:p>
        </w:tc>
        <w:tc>
          <w:tcPr>
            <w:tcW w:w="1410" w:type="dxa"/>
            <w:vAlign w:val="center"/>
          </w:tcPr>
          <w:p w14:paraId="2A017E5D"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p w14:paraId="16599060" w14:textId="77777777" w:rsidR="00B26FD1" w:rsidRDefault="00B26FD1" w:rsidP="0011166E">
            <w:pPr>
              <w:widowControl/>
              <w:kinsoku w:val="0"/>
              <w:autoSpaceDE w:val="0"/>
              <w:autoSpaceDN w:val="0"/>
              <w:adjustRightInd w:val="0"/>
              <w:snapToGrid w:val="0"/>
              <w:spacing w:before="91" w:line="237" w:lineRule="auto"/>
              <w:ind w:left="104" w:right="95" w:firstLine="4"/>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软件购置数</w:t>
            </w:r>
          </w:p>
        </w:tc>
        <w:tc>
          <w:tcPr>
            <w:tcW w:w="1516" w:type="dxa"/>
            <w:vAlign w:val="center"/>
          </w:tcPr>
          <w:p w14:paraId="05047D82"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60" w:type="dxa"/>
            <w:vAlign w:val="center"/>
          </w:tcPr>
          <w:p w14:paraId="184F9469"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1D305C">
              <w:rPr>
                <w:rFonts w:ascii="仿宋_GB2312" w:hAnsi="仿宋_GB2312" w:cs="仿宋_GB2312" w:hint="eastAsia"/>
                <w:snapToGrid w:val="0"/>
                <w:color w:val="000000"/>
                <w:spacing w:val="5"/>
                <w:kern w:val="0"/>
                <w:sz w:val="16"/>
                <w:szCs w:val="16"/>
                <w:lang w:eastAsia="en-US"/>
              </w:rPr>
              <w:t>≥9</w:t>
            </w:r>
            <w:r w:rsidRPr="001D305C">
              <w:rPr>
                <w:rFonts w:ascii="宋体" w:eastAsia="宋体" w:hAnsi="宋体" w:cs="宋体" w:hint="eastAsia"/>
                <w:snapToGrid w:val="0"/>
                <w:color w:val="000000"/>
                <w:spacing w:val="5"/>
                <w:kern w:val="0"/>
                <w:sz w:val="16"/>
                <w:szCs w:val="16"/>
                <w:lang w:eastAsia="en-US"/>
              </w:rPr>
              <w:t>套</w:t>
            </w:r>
          </w:p>
        </w:tc>
        <w:tc>
          <w:tcPr>
            <w:tcW w:w="1801" w:type="dxa"/>
            <w:vAlign w:val="center"/>
          </w:tcPr>
          <w:p w14:paraId="3FFD2BC1"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snapToGrid w:val="0"/>
                <w:color w:val="000000"/>
                <w:spacing w:val="5"/>
                <w:kern w:val="0"/>
                <w:sz w:val="16"/>
                <w:szCs w:val="16"/>
              </w:rPr>
              <w:t>28</w:t>
            </w:r>
            <w:r>
              <w:rPr>
                <w:rFonts w:ascii="宋体" w:eastAsia="宋体" w:hAnsi="宋体" w:cs="宋体" w:hint="eastAsia"/>
                <w:snapToGrid w:val="0"/>
                <w:color w:val="000000"/>
                <w:spacing w:val="5"/>
                <w:kern w:val="0"/>
                <w:sz w:val="16"/>
                <w:szCs w:val="16"/>
              </w:rPr>
              <w:t>套</w:t>
            </w:r>
          </w:p>
        </w:tc>
      </w:tr>
      <w:tr w:rsidR="00B26FD1" w14:paraId="64551364" w14:textId="77777777" w:rsidTr="0011166E">
        <w:trPr>
          <w:trHeight w:val="503"/>
        </w:trPr>
        <w:tc>
          <w:tcPr>
            <w:tcW w:w="1168" w:type="dxa"/>
            <w:vMerge/>
            <w:tcBorders>
              <w:left w:val="single" w:sz="4" w:space="0" w:color="auto"/>
            </w:tcBorders>
            <w:vAlign w:val="center"/>
          </w:tcPr>
          <w:p w14:paraId="667E0931"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756" w:type="dxa"/>
            <w:vMerge/>
            <w:vAlign w:val="center"/>
          </w:tcPr>
          <w:p w14:paraId="0C33906B"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148" w:type="dxa"/>
            <w:vAlign w:val="center"/>
          </w:tcPr>
          <w:p w14:paraId="313816C3"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1D305C">
              <w:rPr>
                <w:rFonts w:ascii="仿宋_GB2312" w:hAnsi="仿宋_GB2312" w:cs="仿宋_GB2312" w:hint="eastAsia"/>
                <w:snapToGrid w:val="0"/>
                <w:color w:val="000000"/>
                <w:spacing w:val="5"/>
                <w:kern w:val="0"/>
                <w:sz w:val="16"/>
                <w:szCs w:val="16"/>
                <w:lang w:eastAsia="en-US"/>
              </w:rPr>
              <w:t>核</w:t>
            </w:r>
            <w:r w:rsidRPr="001D305C">
              <w:rPr>
                <w:rFonts w:ascii="宋体" w:eastAsia="宋体" w:hAnsi="宋体" w:cs="宋体" w:hint="eastAsia"/>
                <w:snapToGrid w:val="0"/>
                <w:color w:val="000000"/>
                <w:spacing w:val="5"/>
                <w:kern w:val="0"/>
                <w:sz w:val="16"/>
                <w:szCs w:val="16"/>
                <w:lang w:eastAsia="en-US"/>
              </w:rPr>
              <w:t>心</w:t>
            </w:r>
            <w:r w:rsidRPr="001D305C">
              <w:rPr>
                <w:rFonts w:ascii="___WRD_EMBED_SUB_45" w:eastAsia="___WRD_EMBED_SUB_45" w:hAnsi="___WRD_EMBED_SUB_45" w:cs="___WRD_EMBED_SUB_45" w:hint="eastAsia"/>
                <w:snapToGrid w:val="0"/>
                <w:color w:val="000000"/>
                <w:spacing w:val="5"/>
                <w:kern w:val="0"/>
                <w:sz w:val="16"/>
                <w:szCs w:val="16"/>
                <w:lang w:eastAsia="en-US"/>
              </w:rPr>
              <w:t>业务产出</w:t>
            </w:r>
            <w:r w:rsidRPr="001D305C">
              <w:rPr>
                <w:rFonts w:ascii="仿宋_GB2312" w:hAnsi="仿宋_GB2312" w:cs="仿宋_GB2312" w:hint="eastAsia"/>
                <w:snapToGrid w:val="0"/>
                <w:color w:val="000000"/>
                <w:spacing w:val="5"/>
                <w:kern w:val="0"/>
                <w:sz w:val="16"/>
                <w:szCs w:val="16"/>
                <w:lang w:eastAsia="en-US"/>
              </w:rPr>
              <w:t>3</w:t>
            </w:r>
          </w:p>
        </w:tc>
        <w:tc>
          <w:tcPr>
            <w:tcW w:w="1410" w:type="dxa"/>
            <w:vAlign w:val="center"/>
          </w:tcPr>
          <w:p w14:paraId="4FCE1207"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3D7443">
              <w:rPr>
                <w:rFonts w:ascii="宋体" w:eastAsia="宋体" w:hAnsi="宋体" w:cs="宋体" w:hint="eastAsia"/>
                <w:snapToGrid w:val="0"/>
                <w:color w:val="000000"/>
                <w:spacing w:val="5"/>
                <w:kern w:val="0"/>
                <w:sz w:val="16"/>
                <w:szCs w:val="16"/>
                <w:lang w:eastAsia="en-US"/>
              </w:rPr>
              <w:t>硬</w:t>
            </w:r>
            <w:r w:rsidRPr="003D7443">
              <w:rPr>
                <w:rFonts w:ascii="___WRD_EMBED_SUB_45" w:eastAsia="___WRD_EMBED_SUB_45" w:hAnsi="___WRD_EMBED_SUB_45" w:cs="___WRD_EMBED_SUB_45" w:hint="eastAsia"/>
                <w:snapToGrid w:val="0"/>
                <w:color w:val="000000"/>
                <w:spacing w:val="5"/>
                <w:kern w:val="0"/>
                <w:sz w:val="16"/>
                <w:szCs w:val="16"/>
                <w:lang w:eastAsia="en-US"/>
              </w:rPr>
              <w:t>件设备购置数</w:t>
            </w:r>
          </w:p>
        </w:tc>
        <w:tc>
          <w:tcPr>
            <w:tcW w:w="1516" w:type="dxa"/>
            <w:vAlign w:val="center"/>
          </w:tcPr>
          <w:p w14:paraId="2F96728E"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60" w:type="dxa"/>
            <w:vAlign w:val="center"/>
          </w:tcPr>
          <w:p w14:paraId="39B58D86"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3D7443">
              <w:rPr>
                <w:rFonts w:ascii="仿宋_GB2312" w:hAnsi="仿宋_GB2312" w:cs="仿宋_GB2312" w:hint="eastAsia"/>
                <w:snapToGrid w:val="0"/>
                <w:color w:val="000000"/>
                <w:spacing w:val="5"/>
                <w:kern w:val="0"/>
                <w:sz w:val="16"/>
                <w:szCs w:val="16"/>
                <w:lang w:eastAsia="en-US"/>
              </w:rPr>
              <w:t>≥224</w:t>
            </w:r>
            <w:r w:rsidRPr="003D7443">
              <w:rPr>
                <w:rFonts w:ascii="宋体" w:eastAsia="宋体" w:hAnsi="宋体" w:cs="宋体" w:hint="eastAsia"/>
                <w:snapToGrid w:val="0"/>
                <w:color w:val="000000"/>
                <w:spacing w:val="5"/>
                <w:kern w:val="0"/>
                <w:sz w:val="16"/>
                <w:szCs w:val="16"/>
                <w:lang w:eastAsia="en-US"/>
              </w:rPr>
              <w:t>台</w:t>
            </w:r>
          </w:p>
        </w:tc>
        <w:tc>
          <w:tcPr>
            <w:tcW w:w="1801" w:type="dxa"/>
            <w:vAlign w:val="center"/>
          </w:tcPr>
          <w:p w14:paraId="050322A7"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snapToGrid w:val="0"/>
                <w:color w:val="000000"/>
                <w:spacing w:val="5"/>
                <w:kern w:val="0"/>
                <w:sz w:val="16"/>
                <w:szCs w:val="16"/>
              </w:rPr>
              <w:t>125</w:t>
            </w:r>
            <w:r>
              <w:rPr>
                <w:rFonts w:ascii="宋体" w:eastAsia="宋体" w:hAnsi="宋体" w:cs="宋体" w:hint="eastAsia"/>
                <w:snapToGrid w:val="0"/>
                <w:color w:val="000000"/>
                <w:spacing w:val="5"/>
                <w:kern w:val="0"/>
                <w:sz w:val="16"/>
                <w:szCs w:val="16"/>
              </w:rPr>
              <w:t>台</w:t>
            </w:r>
          </w:p>
        </w:tc>
      </w:tr>
      <w:tr w:rsidR="00B26FD1" w14:paraId="5C13FDEB" w14:textId="77777777" w:rsidTr="0011166E">
        <w:trPr>
          <w:trHeight w:val="503"/>
        </w:trPr>
        <w:tc>
          <w:tcPr>
            <w:tcW w:w="1168" w:type="dxa"/>
            <w:vMerge/>
            <w:tcBorders>
              <w:left w:val="single" w:sz="4" w:space="0" w:color="auto"/>
            </w:tcBorders>
            <w:vAlign w:val="center"/>
          </w:tcPr>
          <w:p w14:paraId="2ED5E268"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756" w:type="dxa"/>
            <w:vMerge/>
            <w:vAlign w:val="center"/>
          </w:tcPr>
          <w:p w14:paraId="5E5B8C04"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148" w:type="dxa"/>
            <w:vAlign w:val="center"/>
          </w:tcPr>
          <w:p w14:paraId="7917664B"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1D305C">
              <w:rPr>
                <w:rFonts w:ascii="仿宋_GB2312" w:hAnsi="仿宋_GB2312" w:cs="仿宋_GB2312" w:hint="eastAsia"/>
                <w:snapToGrid w:val="0"/>
                <w:color w:val="000000"/>
                <w:spacing w:val="5"/>
                <w:kern w:val="0"/>
                <w:sz w:val="16"/>
                <w:szCs w:val="16"/>
                <w:lang w:eastAsia="en-US"/>
              </w:rPr>
              <w:t>核</w:t>
            </w:r>
            <w:r w:rsidRPr="001D305C">
              <w:rPr>
                <w:rFonts w:ascii="宋体" w:eastAsia="宋体" w:hAnsi="宋体" w:cs="宋体" w:hint="eastAsia"/>
                <w:snapToGrid w:val="0"/>
                <w:color w:val="000000"/>
                <w:spacing w:val="5"/>
                <w:kern w:val="0"/>
                <w:sz w:val="16"/>
                <w:szCs w:val="16"/>
                <w:lang w:eastAsia="en-US"/>
              </w:rPr>
              <w:t>心</w:t>
            </w:r>
            <w:r w:rsidRPr="001D305C">
              <w:rPr>
                <w:rFonts w:ascii="___WRD_EMBED_SUB_45" w:eastAsia="___WRD_EMBED_SUB_45" w:hAnsi="___WRD_EMBED_SUB_45" w:cs="___WRD_EMBED_SUB_45" w:hint="eastAsia"/>
                <w:snapToGrid w:val="0"/>
                <w:color w:val="000000"/>
                <w:spacing w:val="5"/>
                <w:kern w:val="0"/>
                <w:sz w:val="16"/>
                <w:szCs w:val="16"/>
                <w:lang w:eastAsia="en-US"/>
              </w:rPr>
              <w:t>业务产出</w:t>
            </w:r>
            <w:r w:rsidRPr="001D305C">
              <w:rPr>
                <w:rFonts w:ascii="仿宋_GB2312" w:hAnsi="仿宋_GB2312" w:cs="仿宋_GB2312" w:hint="eastAsia"/>
                <w:snapToGrid w:val="0"/>
                <w:color w:val="000000"/>
                <w:spacing w:val="5"/>
                <w:kern w:val="0"/>
                <w:sz w:val="16"/>
                <w:szCs w:val="16"/>
                <w:lang w:eastAsia="en-US"/>
              </w:rPr>
              <w:t>4</w:t>
            </w:r>
          </w:p>
        </w:tc>
        <w:tc>
          <w:tcPr>
            <w:tcW w:w="1410" w:type="dxa"/>
            <w:vAlign w:val="center"/>
          </w:tcPr>
          <w:p w14:paraId="11BC3A38"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3D7443">
              <w:rPr>
                <w:rFonts w:ascii="仿宋_GB2312" w:hAnsi="仿宋_GB2312" w:cs="仿宋_GB2312" w:hint="eastAsia"/>
                <w:snapToGrid w:val="0"/>
                <w:color w:val="000000"/>
                <w:spacing w:val="5"/>
                <w:kern w:val="0"/>
                <w:sz w:val="16"/>
                <w:szCs w:val="16"/>
                <w:lang w:eastAsia="en-US"/>
              </w:rPr>
              <w:t>实训基</w:t>
            </w:r>
            <w:r w:rsidRPr="003D7443">
              <w:rPr>
                <w:rFonts w:ascii="宋体" w:eastAsia="宋体" w:hAnsi="宋体" w:cs="宋体" w:hint="eastAsia"/>
                <w:snapToGrid w:val="0"/>
                <w:color w:val="000000"/>
                <w:spacing w:val="5"/>
                <w:kern w:val="0"/>
                <w:sz w:val="16"/>
                <w:szCs w:val="16"/>
                <w:lang w:eastAsia="en-US"/>
              </w:rPr>
              <w:t>地</w:t>
            </w:r>
            <w:r w:rsidRPr="003D7443">
              <w:rPr>
                <w:rFonts w:ascii="___WRD_EMBED_SUB_45" w:eastAsia="___WRD_EMBED_SUB_45" w:hAnsi="___WRD_EMBED_SUB_45" w:cs="___WRD_EMBED_SUB_45" w:hint="eastAsia"/>
                <w:snapToGrid w:val="0"/>
                <w:color w:val="000000"/>
                <w:spacing w:val="5"/>
                <w:kern w:val="0"/>
                <w:sz w:val="16"/>
                <w:szCs w:val="16"/>
                <w:lang w:eastAsia="en-US"/>
              </w:rPr>
              <w:t>建设数</w:t>
            </w:r>
          </w:p>
        </w:tc>
        <w:tc>
          <w:tcPr>
            <w:tcW w:w="1516" w:type="dxa"/>
            <w:vAlign w:val="center"/>
          </w:tcPr>
          <w:p w14:paraId="7D122A44"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60" w:type="dxa"/>
            <w:vAlign w:val="center"/>
          </w:tcPr>
          <w:p w14:paraId="3CEC6E2F"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3D7443">
              <w:rPr>
                <w:rFonts w:ascii="仿宋_GB2312" w:hAnsi="仿宋_GB2312" w:cs="仿宋_GB2312" w:hint="eastAsia"/>
                <w:snapToGrid w:val="0"/>
                <w:color w:val="000000"/>
                <w:spacing w:val="5"/>
                <w:kern w:val="0"/>
                <w:sz w:val="16"/>
                <w:szCs w:val="16"/>
                <w:lang w:eastAsia="en-US"/>
              </w:rPr>
              <w:t>≥2个</w:t>
            </w:r>
          </w:p>
        </w:tc>
        <w:tc>
          <w:tcPr>
            <w:tcW w:w="1801" w:type="dxa"/>
            <w:vAlign w:val="center"/>
          </w:tcPr>
          <w:p w14:paraId="554BE81A"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0个</w:t>
            </w:r>
          </w:p>
        </w:tc>
      </w:tr>
      <w:tr w:rsidR="00B26FD1" w14:paraId="3D7173D9" w14:textId="77777777" w:rsidTr="0011166E">
        <w:trPr>
          <w:trHeight w:val="503"/>
        </w:trPr>
        <w:tc>
          <w:tcPr>
            <w:tcW w:w="1168" w:type="dxa"/>
            <w:vMerge/>
            <w:tcBorders>
              <w:left w:val="single" w:sz="4" w:space="0" w:color="auto"/>
            </w:tcBorders>
            <w:vAlign w:val="center"/>
          </w:tcPr>
          <w:p w14:paraId="0600FD5C"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756" w:type="dxa"/>
            <w:vMerge/>
            <w:vAlign w:val="center"/>
          </w:tcPr>
          <w:p w14:paraId="6F0475DB"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148" w:type="dxa"/>
            <w:vAlign w:val="center"/>
          </w:tcPr>
          <w:p w14:paraId="192A3EAF"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1D305C">
              <w:rPr>
                <w:rFonts w:ascii="仿宋_GB2312" w:hAnsi="仿宋_GB2312" w:cs="仿宋_GB2312" w:hint="eastAsia"/>
                <w:snapToGrid w:val="0"/>
                <w:color w:val="000000"/>
                <w:spacing w:val="5"/>
                <w:kern w:val="0"/>
                <w:sz w:val="16"/>
                <w:szCs w:val="16"/>
                <w:lang w:eastAsia="en-US"/>
              </w:rPr>
              <w:t>核</w:t>
            </w:r>
            <w:r w:rsidRPr="001D305C">
              <w:rPr>
                <w:rFonts w:ascii="宋体" w:eastAsia="宋体" w:hAnsi="宋体" w:cs="宋体" w:hint="eastAsia"/>
                <w:snapToGrid w:val="0"/>
                <w:color w:val="000000"/>
                <w:spacing w:val="5"/>
                <w:kern w:val="0"/>
                <w:sz w:val="16"/>
                <w:szCs w:val="16"/>
                <w:lang w:eastAsia="en-US"/>
              </w:rPr>
              <w:t>心</w:t>
            </w:r>
            <w:r w:rsidRPr="001D305C">
              <w:rPr>
                <w:rFonts w:ascii="___WRD_EMBED_SUB_45" w:eastAsia="___WRD_EMBED_SUB_45" w:hAnsi="___WRD_EMBED_SUB_45" w:cs="___WRD_EMBED_SUB_45" w:hint="eastAsia"/>
                <w:snapToGrid w:val="0"/>
                <w:color w:val="000000"/>
                <w:spacing w:val="5"/>
                <w:kern w:val="0"/>
                <w:sz w:val="16"/>
                <w:szCs w:val="16"/>
                <w:lang w:eastAsia="en-US"/>
              </w:rPr>
              <w:t>业务产出</w:t>
            </w:r>
            <w:r w:rsidRPr="001D305C">
              <w:rPr>
                <w:rFonts w:ascii="仿宋_GB2312" w:hAnsi="仿宋_GB2312" w:cs="仿宋_GB2312" w:hint="eastAsia"/>
                <w:snapToGrid w:val="0"/>
                <w:color w:val="000000"/>
                <w:spacing w:val="5"/>
                <w:kern w:val="0"/>
                <w:sz w:val="16"/>
                <w:szCs w:val="16"/>
                <w:lang w:eastAsia="en-US"/>
              </w:rPr>
              <w:t>5</w:t>
            </w:r>
          </w:p>
        </w:tc>
        <w:tc>
          <w:tcPr>
            <w:tcW w:w="1410" w:type="dxa"/>
            <w:vAlign w:val="center"/>
          </w:tcPr>
          <w:p w14:paraId="04B37740"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3D7443">
              <w:rPr>
                <w:rFonts w:ascii="宋体" w:eastAsia="宋体" w:hAnsi="宋体" w:cs="宋体" w:hint="eastAsia"/>
                <w:snapToGrid w:val="0"/>
                <w:color w:val="000000"/>
                <w:spacing w:val="5"/>
                <w:kern w:val="0"/>
                <w:sz w:val="16"/>
                <w:szCs w:val="16"/>
                <w:lang w:eastAsia="en-US"/>
              </w:rPr>
              <w:t>家</w:t>
            </w:r>
            <w:r w:rsidRPr="003D7443">
              <w:rPr>
                <w:rFonts w:ascii="___WRD_EMBED_SUB_45" w:eastAsia="___WRD_EMBED_SUB_45" w:hAnsi="___WRD_EMBED_SUB_45" w:cs="___WRD_EMBED_SUB_45" w:hint="eastAsia"/>
                <w:snapToGrid w:val="0"/>
                <w:color w:val="000000"/>
                <w:spacing w:val="5"/>
                <w:kern w:val="0"/>
                <w:sz w:val="16"/>
                <w:szCs w:val="16"/>
                <w:lang w:eastAsia="en-US"/>
              </w:rPr>
              <w:t>具购置数</w:t>
            </w:r>
          </w:p>
        </w:tc>
        <w:tc>
          <w:tcPr>
            <w:tcW w:w="1516" w:type="dxa"/>
            <w:vAlign w:val="center"/>
          </w:tcPr>
          <w:p w14:paraId="73F28426"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60" w:type="dxa"/>
            <w:vAlign w:val="center"/>
          </w:tcPr>
          <w:p w14:paraId="39C4A4F5"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3D7443">
              <w:rPr>
                <w:rFonts w:ascii="仿宋_GB2312" w:hAnsi="仿宋_GB2312" w:cs="仿宋_GB2312" w:hint="eastAsia"/>
                <w:snapToGrid w:val="0"/>
                <w:color w:val="000000"/>
                <w:spacing w:val="5"/>
                <w:kern w:val="0"/>
                <w:sz w:val="16"/>
                <w:szCs w:val="16"/>
                <w:lang w:eastAsia="en-US"/>
              </w:rPr>
              <w:t>≥100</w:t>
            </w:r>
            <w:r w:rsidRPr="003D7443">
              <w:rPr>
                <w:rFonts w:ascii="宋体" w:eastAsia="宋体" w:hAnsi="宋体" w:cs="宋体" w:hint="eastAsia"/>
                <w:snapToGrid w:val="0"/>
                <w:color w:val="000000"/>
                <w:spacing w:val="5"/>
                <w:kern w:val="0"/>
                <w:sz w:val="16"/>
                <w:szCs w:val="16"/>
                <w:lang w:eastAsia="en-US"/>
              </w:rPr>
              <w:t>套</w:t>
            </w:r>
          </w:p>
        </w:tc>
        <w:tc>
          <w:tcPr>
            <w:tcW w:w="1801" w:type="dxa"/>
            <w:vAlign w:val="center"/>
          </w:tcPr>
          <w:p w14:paraId="47F92E49"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snapToGrid w:val="0"/>
                <w:color w:val="000000"/>
                <w:spacing w:val="5"/>
                <w:kern w:val="0"/>
                <w:sz w:val="16"/>
                <w:szCs w:val="16"/>
              </w:rPr>
              <w:t>481</w:t>
            </w:r>
            <w:r>
              <w:rPr>
                <w:rFonts w:ascii="宋体" w:eastAsia="宋体" w:hAnsi="宋体" w:cs="宋体" w:hint="eastAsia"/>
                <w:snapToGrid w:val="0"/>
                <w:color w:val="000000"/>
                <w:spacing w:val="5"/>
                <w:kern w:val="0"/>
                <w:sz w:val="16"/>
                <w:szCs w:val="16"/>
              </w:rPr>
              <w:t>套</w:t>
            </w:r>
          </w:p>
        </w:tc>
      </w:tr>
      <w:tr w:rsidR="00B26FD1" w14:paraId="15CACBE1" w14:textId="77777777" w:rsidTr="0011166E">
        <w:trPr>
          <w:trHeight w:val="503"/>
        </w:trPr>
        <w:tc>
          <w:tcPr>
            <w:tcW w:w="1168" w:type="dxa"/>
            <w:vMerge/>
            <w:tcBorders>
              <w:left w:val="single" w:sz="4" w:space="0" w:color="auto"/>
            </w:tcBorders>
            <w:vAlign w:val="center"/>
          </w:tcPr>
          <w:p w14:paraId="447610B1"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756" w:type="dxa"/>
            <w:vMerge/>
            <w:vAlign w:val="center"/>
          </w:tcPr>
          <w:p w14:paraId="006B2D5F"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148" w:type="dxa"/>
            <w:vAlign w:val="center"/>
          </w:tcPr>
          <w:p w14:paraId="2AB84B89"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1D305C">
              <w:rPr>
                <w:rFonts w:ascii="仿宋_GB2312" w:hAnsi="仿宋_GB2312" w:cs="仿宋_GB2312" w:hint="eastAsia"/>
                <w:snapToGrid w:val="0"/>
                <w:color w:val="000000"/>
                <w:spacing w:val="5"/>
                <w:kern w:val="0"/>
                <w:sz w:val="16"/>
                <w:szCs w:val="16"/>
                <w:lang w:eastAsia="en-US"/>
              </w:rPr>
              <w:t>核</w:t>
            </w:r>
            <w:r w:rsidRPr="001D305C">
              <w:rPr>
                <w:rFonts w:ascii="宋体" w:eastAsia="宋体" w:hAnsi="宋体" w:cs="宋体" w:hint="eastAsia"/>
                <w:snapToGrid w:val="0"/>
                <w:color w:val="000000"/>
                <w:spacing w:val="5"/>
                <w:kern w:val="0"/>
                <w:sz w:val="16"/>
                <w:szCs w:val="16"/>
                <w:lang w:eastAsia="en-US"/>
              </w:rPr>
              <w:t>心</w:t>
            </w:r>
            <w:r w:rsidRPr="001D305C">
              <w:rPr>
                <w:rFonts w:ascii="___WRD_EMBED_SUB_45" w:eastAsia="___WRD_EMBED_SUB_45" w:hAnsi="___WRD_EMBED_SUB_45" w:cs="___WRD_EMBED_SUB_45" w:hint="eastAsia"/>
                <w:snapToGrid w:val="0"/>
                <w:color w:val="000000"/>
                <w:spacing w:val="5"/>
                <w:kern w:val="0"/>
                <w:sz w:val="16"/>
                <w:szCs w:val="16"/>
                <w:lang w:eastAsia="en-US"/>
              </w:rPr>
              <w:t>业务产出</w:t>
            </w:r>
            <w:r w:rsidRPr="001D305C">
              <w:rPr>
                <w:rFonts w:ascii="仿宋_GB2312" w:hAnsi="仿宋_GB2312" w:cs="仿宋_GB2312" w:hint="eastAsia"/>
                <w:snapToGrid w:val="0"/>
                <w:color w:val="000000"/>
                <w:spacing w:val="5"/>
                <w:kern w:val="0"/>
                <w:sz w:val="16"/>
                <w:szCs w:val="16"/>
                <w:lang w:eastAsia="en-US"/>
              </w:rPr>
              <w:t>6</w:t>
            </w:r>
          </w:p>
        </w:tc>
        <w:tc>
          <w:tcPr>
            <w:tcW w:w="1410" w:type="dxa"/>
            <w:vAlign w:val="center"/>
          </w:tcPr>
          <w:p w14:paraId="7B369F2F"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3D7443">
              <w:rPr>
                <w:rFonts w:ascii="宋体" w:eastAsia="宋体" w:hAnsi="宋体" w:cs="宋体" w:hint="eastAsia"/>
                <w:snapToGrid w:val="0"/>
                <w:color w:val="000000"/>
                <w:spacing w:val="5"/>
                <w:kern w:val="0"/>
                <w:sz w:val="16"/>
                <w:szCs w:val="16"/>
                <w:lang w:eastAsia="en-US"/>
              </w:rPr>
              <w:t>空调</w:t>
            </w:r>
            <w:r w:rsidRPr="003D7443">
              <w:rPr>
                <w:rFonts w:ascii="___WRD_EMBED_SUB_45" w:eastAsia="___WRD_EMBED_SUB_45" w:hAnsi="___WRD_EMBED_SUB_45" w:cs="___WRD_EMBED_SUB_45" w:hint="eastAsia"/>
                <w:snapToGrid w:val="0"/>
                <w:color w:val="000000"/>
                <w:spacing w:val="5"/>
                <w:kern w:val="0"/>
                <w:sz w:val="16"/>
                <w:szCs w:val="16"/>
                <w:lang w:eastAsia="en-US"/>
              </w:rPr>
              <w:t>购置数</w:t>
            </w:r>
          </w:p>
        </w:tc>
        <w:tc>
          <w:tcPr>
            <w:tcW w:w="1516" w:type="dxa"/>
            <w:vAlign w:val="center"/>
          </w:tcPr>
          <w:p w14:paraId="7985C04D"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60" w:type="dxa"/>
            <w:vAlign w:val="center"/>
          </w:tcPr>
          <w:p w14:paraId="1B2F33B3"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3D7443">
              <w:rPr>
                <w:rFonts w:ascii="仿宋_GB2312" w:hAnsi="仿宋_GB2312" w:cs="仿宋_GB2312" w:hint="eastAsia"/>
                <w:snapToGrid w:val="0"/>
                <w:color w:val="000000"/>
                <w:spacing w:val="5"/>
                <w:kern w:val="0"/>
                <w:sz w:val="16"/>
                <w:szCs w:val="16"/>
                <w:lang w:eastAsia="en-US"/>
              </w:rPr>
              <w:t>≥36</w:t>
            </w:r>
            <w:r w:rsidRPr="003D7443">
              <w:rPr>
                <w:rFonts w:ascii="宋体" w:eastAsia="宋体" w:hAnsi="宋体" w:cs="宋体" w:hint="eastAsia"/>
                <w:snapToGrid w:val="0"/>
                <w:color w:val="000000"/>
                <w:spacing w:val="5"/>
                <w:kern w:val="0"/>
                <w:sz w:val="16"/>
                <w:szCs w:val="16"/>
                <w:lang w:eastAsia="en-US"/>
              </w:rPr>
              <w:t>台</w:t>
            </w:r>
          </w:p>
        </w:tc>
        <w:tc>
          <w:tcPr>
            <w:tcW w:w="1801" w:type="dxa"/>
            <w:vAlign w:val="center"/>
          </w:tcPr>
          <w:p w14:paraId="7CDF18E4"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1</w:t>
            </w:r>
            <w:r>
              <w:rPr>
                <w:rFonts w:ascii="仿宋_GB2312" w:hAnsi="仿宋_GB2312" w:cs="仿宋_GB2312"/>
                <w:snapToGrid w:val="0"/>
                <w:color w:val="000000"/>
                <w:spacing w:val="5"/>
                <w:kern w:val="0"/>
                <w:sz w:val="16"/>
                <w:szCs w:val="16"/>
              </w:rPr>
              <w:t>9</w:t>
            </w:r>
            <w:r>
              <w:rPr>
                <w:rFonts w:ascii="宋体" w:eastAsia="宋体" w:hAnsi="宋体" w:cs="宋体" w:hint="eastAsia"/>
                <w:snapToGrid w:val="0"/>
                <w:color w:val="000000"/>
                <w:spacing w:val="5"/>
                <w:kern w:val="0"/>
                <w:sz w:val="16"/>
                <w:szCs w:val="16"/>
              </w:rPr>
              <w:t>台</w:t>
            </w:r>
          </w:p>
        </w:tc>
      </w:tr>
      <w:tr w:rsidR="00B26FD1" w14:paraId="65F846D8" w14:textId="77777777" w:rsidTr="0011166E">
        <w:trPr>
          <w:trHeight w:val="503"/>
        </w:trPr>
        <w:tc>
          <w:tcPr>
            <w:tcW w:w="1168" w:type="dxa"/>
            <w:vMerge/>
            <w:tcBorders>
              <w:left w:val="single" w:sz="4" w:space="0" w:color="auto"/>
            </w:tcBorders>
            <w:vAlign w:val="center"/>
          </w:tcPr>
          <w:p w14:paraId="1FFC43B1"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756" w:type="dxa"/>
            <w:vMerge/>
            <w:vAlign w:val="center"/>
          </w:tcPr>
          <w:p w14:paraId="2BBDA5AF"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148" w:type="dxa"/>
            <w:vAlign w:val="center"/>
          </w:tcPr>
          <w:p w14:paraId="2589EFE3"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1D305C">
              <w:rPr>
                <w:rFonts w:ascii="仿宋_GB2312" w:hAnsi="仿宋_GB2312" w:cs="仿宋_GB2312" w:hint="eastAsia"/>
                <w:snapToGrid w:val="0"/>
                <w:color w:val="000000"/>
                <w:spacing w:val="5"/>
                <w:kern w:val="0"/>
                <w:sz w:val="16"/>
                <w:szCs w:val="16"/>
                <w:lang w:eastAsia="en-US"/>
              </w:rPr>
              <w:t>核</w:t>
            </w:r>
            <w:r w:rsidRPr="001D305C">
              <w:rPr>
                <w:rFonts w:ascii="宋体" w:eastAsia="宋体" w:hAnsi="宋体" w:cs="宋体" w:hint="eastAsia"/>
                <w:snapToGrid w:val="0"/>
                <w:color w:val="000000"/>
                <w:spacing w:val="5"/>
                <w:kern w:val="0"/>
                <w:sz w:val="16"/>
                <w:szCs w:val="16"/>
                <w:lang w:eastAsia="en-US"/>
              </w:rPr>
              <w:t>心</w:t>
            </w:r>
            <w:r w:rsidRPr="001D305C">
              <w:rPr>
                <w:rFonts w:ascii="___WRD_EMBED_SUB_45" w:eastAsia="___WRD_EMBED_SUB_45" w:hAnsi="___WRD_EMBED_SUB_45" w:cs="___WRD_EMBED_SUB_45" w:hint="eastAsia"/>
                <w:snapToGrid w:val="0"/>
                <w:color w:val="000000"/>
                <w:spacing w:val="5"/>
                <w:kern w:val="0"/>
                <w:sz w:val="16"/>
                <w:szCs w:val="16"/>
                <w:lang w:eastAsia="en-US"/>
              </w:rPr>
              <w:t>业务产出</w:t>
            </w:r>
            <w:r w:rsidRPr="001D305C">
              <w:rPr>
                <w:rFonts w:ascii="仿宋_GB2312" w:hAnsi="仿宋_GB2312" w:cs="仿宋_GB2312" w:hint="eastAsia"/>
                <w:snapToGrid w:val="0"/>
                <w:color w:val="000000"/>
                <w:spacing w:val="5"/>
                <w:kern w:val="0"/>
                <w:sz w:val="16"/>
                <w:szCs w:val="16"/>
                <w:lang w:eastAsia="en-US"/>
              </w:rPr>
              <w:t>7</w:t>
            </w:r>
          </w:p>
        </w:tc>
        <w:tc>
          <w:tcPr>
            <w:tcW w:w="1410" w:type="dxa"/>
            <w:vAlign w:val="center"/>
          </w:tcPr>
          <w:p w14:paraId="37C48B9E"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3D7443">
              <w:rPr>
                <w:rFonts w:ascii="宋体" w:eastAsia="宋体" w:hAnsi="宋体" w:cs="宋体" w:hint="eastAsia"/>
                <w:snapToGrid w:val="0"/>
                <w:color w:val="000000"/>
                <w:spacing w:val="5"/>
                <w:kern w:val="0"/>
                <w:sz w:val="16"/>
                <w:szCs w:val="16"/>
                <w:lang w:eastAsia="en-US"/>
              </w:rPr>
              <w:t>纸质</w:t>
            </w:r>
            <w:r w:rsidRPr="003D7443">
              <w:rPr>
                <w:rFonts w:ascii="___WRD_EMBED_SUB_45" w:eastAsia="___WRD_EMBED_SUB_45" w:hAnsi="___WRD_EMBED_SUB_45" w:cs="___WRD_EMBED_SUB_45" w:hint="eastAsia"/>
                <w:snapToGrid w:val="0"/>
                <w:color w:val="000000"/>
                <w:spacing w:val="5"/>
                <w:kern w:val="0"/>
                <w:sz w:val="16"/>
                <w:szCs w:val="16"/>
                <w:lang w:eastAsia="en-US"/>
              </w:rPr>
              <w:t>图</w:t>
            </w:r>
            <w:r w:rsidRPr="003D7443">
              <w:rPr>
                <w:rFonts w:ascii="宋体" w:eastAsia="宋体" w:hAnsi="宋体" w:cs="宋体" w:hint="eastAsia"/>
                <w:snapToGrid w:val="0"/>
                <w:color w:val="000000"/>
                <w:spacing w:val="5"/>
                <w:kern w:val="0"/>
                <w:sz w:val="16"/>
                <w:szCs w:val="16"/>
                <w:lang w:eastAsia="en-US"/>
              </w:rPr>
              <w:t>书</w:t>
            </w:r>
            <w:r w:rsidRPr="003D7443">
              <w:rPr>
                <w:rFonts w:ascii="___WRD_EMBED_SUB_45" w:eastAsia="___WRD_EMBED_SUB_45" w:hAnsi="___WRD_EMBED_SUB_45" w:cs="___WRD_EMBED_SUB_45" w:hint="eastAsia"/>
                <w:snapToGrid w:val="0"/>
                <w:color w:val="000000"/>
                <w:spacing w:val="5"/>
                <w:kern w:val="0"/>
                <w:sz w:val="16"/>
                <w:szCs w:val="16"/>
                <w:lang w:eastAsia="en-US"/>
              </w:rPr>
              <w:t>购置数</w:t>
            </w:r>
          </w:p>
        </w:tc>
        <w:tc>
          <w:tcPr>
            <w:tcW w:w="1516" w:type="dxa"/>
            <w:vAlign w:val="center"/>
          </w:tcPr>
          <w:p w14:paraId="0A2CF010"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60" w:type="dxa"/>
            <w:vAlign w:val="center"/>
          </w:tcPr>
          <w:p w14:paraId="79024A1C"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F8086D">
              <w:rPr>
                <w:rFonts w:ascii="仿宋_GB2312" w:hAnsi="仿宋_GB2312" w:cs="仿宋_GB2312" w:hint="eastAsia"/>
                <w:snapToGrid w:val="0"/>
                <w:color w:val="000000"/>
                <w:spacing w:val="5"/>
                <w:kern w:val="0"/>
                <w:sz w:val="16"/>
                <w:szCs w:val="16"/>
                <w:lang w:eastAsia="en-US"/>
              </w:rPr>
              <w:t>≥5000</w:t>
            </w:r>
            <w:r w:rsidRPr="00F8086D">
              <w:rPr>
                <w:rFonts w:ascii="宋体" w:eastAsia="宋体" w:hAnsi="宋体" w:cs="宋体" w:hint="eastAsia"/>
                <w:snapToGrid w:val="0"/>
                <w:color w:val="000000"/>
                <w:spacing w:val="5"/>
                <w:kern w:val="0"/>
                <w:sz w:val="16"/>
                <w:szCs w:val="16"/>
                <w:lang w:eastAsia="en-US"/>
              </w:rPr>
              <w:t>册</w:t>
            </w:r>
          </w:p>
        </w:tc>
        <w:tc>
          <w:tcPr>
            <w:tcW w:w="1801" w:type="dxa"/>
            <w:vAlign w:val="center"/>
          </w:tcPr>
          <w:p w14:paraId="67E20C21"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7</w:t>
            </w:r>
            <w:r>
              <w:rPr>
                <w:rFonts w:ascii="仿宋_GB2312" w:hAnsi="仿宋_GB2312" w:cs="仿宋_GB2312"/>
                <w:snapToGrid w:val="0"/>
                <w:color w:val="000000"/>
                <w:spacing w:val="5"/>
                <w:kern w:val="0"/>
                <w:sz w:val="16"/>
                <w:szCs w:val="16"/>
              </w:rPr>
              <w:t>000</w:t>
            </w:r>
            <w:r>
              <w:rPr>
                <w:rFonts w:ascii="宋体" w:eastAsia="宋体" w:hAnsi="宋体" w:cs="宋体" w:hint="eastAsia"/>
                <w:snapToGrid w:val="0"/>
                <w:color w:val="000000"/>
                <w:spacing w:val="5"/>
                <w:kern w:val="0"/>
                <w:sz w:val="16"/>
                <w:szCs w:val="16"/>
              </w:rPr>
              <w:t>册</w:t>
            </w:r>
          </w:p>
        </w:tc>
      </w:tr>
      <w:tr w:rsidR="00B26FD1" w14:paraId="51C70882" w14:textId="77777777" w:rsidTr="0011166E">
        <w:trPr>
          <w:trHeight w:val="503"/>
        </w:trPr>
        <w:tc>
          <w:tcPr>
            <w:tcW w:w="1168" w:type="dxa"/>
            <w:vMerge/>
            <w:tcBorders>
              <w:left w:val="single" w:sz="4" w:space="0" w:color="auto"/>
            </w:tcBorders>
            <w:vAlign w:val="center"/>
          </w:tcPr>
          <w:p w14:paraId="00C2CC27"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756" w:type="dxa"/>
            <w:vMerge/>
            <w:tcBorders>
              <w:bottom w:val="single" w:sz="4" w:space="0" w:color="auto"/>
            </w:tcBorders>
            <w:vAlign w:val="center"/>
          </w:tcPr>
          <w:p w14:paraId="4C1E9510"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148" w:type="dxa"/>
            <w:vAlign w:val="center"/>
          </w:tcPr>
          <w:p w14:paraId="4C4956B0"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1D305C">
              <w:rPr>
                <w:rFonts w:ascii="仿宋_GB2312" w:hAnsi="仿宋_GB2312" w:cs="仿宋_GB2312" w:hint="eastAsia"/>
                <w:snapToGrid w:val="0"/>
                <w:color w:val="000000"/>
                <w:spacing w:val="5"/>
                <w:kern w:val="0"/>
                <w:sz w:val="16"/>
                <w:szCs w:val="16"/>
                <w:lang w:eastAsia="en-US"/>
              </w:rPr>
              <w:t>核</w:t>
            </w:r>
            <w:r w:rsidRPr="001D305C">
              <w:rPr>
                <w:rFonts w:ascii="宋体" w:eastAsia="宋体" w:hAnsi="宋体" w:cs="宋体" w:hint="eastAsia"/>
                <w:snapToGrid w:val="0"/>
                <w:color w:val="000000"/>
                <w:spacing w:val="5"/>
                <w:kern w:val="0"/>
                <w:sz w:val="16"/>
                <w:szCs w:val="16"/>
                <w:lang w:eastAsia="en-US"/>
              </w:rPr>
              <w:t>心</w:t>
            </w:r>
            <w:r w:rsidRPr="001D305C">
              <w:rPr>
                <w:rFonts w:ascii="___WRD_EMBED_SUB_45" w:eastAsia="___WRD_EMBED_SUB_45" w:hAnsi="___WRD_EMBED_SUB_45" w:cs="___WRD_EMBED_SUB_45" w:hint="eastAsia"/>
                <w:snapToGrid w:val="0"/>
                <w:color w:val="000000"/>
                <w:spacing w:val="5"/>
                <w:kern w:val="0"/>
                <w:sz w:val="16"/>
                <w:szCs w:val="16"/>
                <w:lang w:eastAsia="en-US"/>
              </w:rPr>
              <w:t>业务产出</w:t>
            </w:r>
            <w:r w:rsidRPr="001D305C">
              <w:rPr>
                <w:rFonts w:ascii="仿宋_GB2312" w:hAnsi="仿宋_GB2312" w:cs="仿宋_GB2312" w:hint="eastAsia"/>
                <w:snapToGrid w:val="0"/>
                <w:color w:val="000000"/>
                <w:spacing w:val="5"/>
                <w:kern w:val="0"/>
                <w:sz w:val="16"/>
                <w:szCs w:val="16"/>
                <w:lang w:eastAsia="en-US"/>
              </w:rPr>
              <w:t>8</w:t>
            </w:r>
          </w:p>
        </w:tc>
        <w:tc>
          <w:tcPr>
            <w:tcW w:w="1410" w:type="dxa"/>
            <w:vAlign w:val="center"/>
          </w:tcPr>
          <w:p w14:paraId="348F7501"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3D7443">
              <w:rPr>
                <w:rFonts w:ascii="仿宋_GB2312" w:hAnsi="仿宋_GB2312" w:cs="仿宋_GB2312" w:hint="eastAsia"/>
                <w:snapToGrid w:val="0"/>
                <w:color w:val="000000"/>
                <w:spacing w:val="5"/>
                <w:kern w:val="0"/>
                <w:sz w:val="16"/>
                <w:szCs w:val="16"/>
                <w:lang w:eastAsia="en-US"/>
              </w:rPr>
              <w:t>职业</w:t>
            </w:r>
            <w:r w:rsidRPr="003D7443">
              <w:rPr>
                <w:rFonts w:ascii="宋体" w:eastAsia="宋体" w:hAnsi="宋体" w:cs="宋体" w:hint="eastAsia"/>
                <w:snapToGrid w:val="0"/>
                <w:color w:val="000000"/>
                <w:spacing w:val="5"/>
                <w:kern w:val="0"/>
                <w:sz w:val="16"/>
                <w:szCs w:val="16"/>
                <w:lang w:eastAsia="en-US"/>
              </w:rPr>
              <w:t>教育质</w:t>
            </w:r>
            <w:r w:rsidRPr="003D7443">
              <w:rPr>
                <w:rFonts w:ascii="___WRD_EMBED_SUB_45" w:eastAsia="___WRD_EMBED_SUB_45" w:hAnsi="___WRD_EMBED_SUB_45" w:cs="___WRD_EMBED_SUB_45" w:hint="eastAsia"/>
                <w:snapToGrid w:val="0"/>
                <w:color w:val="000000"/>
                <w:spacing w:val="5"/>
                <w:kern w:val="0"/>
                <w:sz w:val="16"/>
                <w:szCs w:val="16"/>
                <w:lang w:eastAsia="en-US"/>
              </w:rPr>
              <w:t>量提</w:t>
            </w:r>
            <w:r w:rsidRPr="003D7443">
              <w:rPr>
                <w:rFonts w:ascii="宋体" w:eastAsia="宋体" w:hAnsi="宋体" w:cs="宋体" w:hint="eastAsia"/>
                <w:snapToGrid w:val="0"/>
                <w:color w:val="000000"/>
                <w:spacing w:val="5"/>
                <w:kern w:val="0"/>
                <w:sz w:val="16"/>
                <w:szCs w:val="16"/>
                <w:lang w:eastAsia="en-US"/>
              </w:rPr>
              <w:t>升率</w:t>
            </w:r>
          </w:p>
        </w:tc>
        <w:tc>
          <w:tcPr>
            <w:tcW w:w="1516" w:type="dxa"/>
            <w:vAlign w:val="center"/>
          </w:tcPr>
          <w:p w14:paraId="7E8883BF"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60" w:type="dxa"/>
            <w:vAlign w:val="center"/>
          </w:tcPr>
          <w:p w14:paraId="5633352A"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提</w:t>
            </w:r>
            <w:r>
              <w:rPr>
                <w:rFonts w:ascii="宋体" w:eastAsia="宋体" w:hAnsi="宋体" w:cs="宋体" w:hint="eastAsia"/>
                <w:snapToGrid w:val="0"/>
                <w:color w:val="000000"/>
                <w:spacing w:val="5"/>
                <w:kern w:val="0"/>
                <w:sz w:val="16"/>
                <w:szCs w:val="16"/>
              </w:rPr>
              <w:t>升</w:t>
            </w:r>
          </w:p>
        </w:tc>
        <w:tc>
          <w:tcPr>
            <w:tcW w:w="1801" w:type="dxa"/>
            <w:vAlign w:val="center"/>
          </w:tcPr>
          <w:p w14:paraId="058B72FD"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提</w:t>
            </w:r>
            <w:r>
              <w:rPr>
                <w:rFonts w:ascii="宋体" w:eastAsia="宋体" w:hAnsi="宋体" w:cs="宋体" w:hint="eastAsia"/>
                <w:snapToGrid w:val="0"/>
                <w:color w:val="000000"/>
                <w:spacing w:val="5"/>
                <w:kern w:val="0"/>
                <w:sz w:val="16"/>
                <w:szCs w:val="16"/>
              </w:rPr>
              <w:t>升</w:t>
            </w:r>
          </w:p>
        </w:tc>
      </w:tr>
      <w:tr w:rsidR="00B26FD1" w14:paraId="4911B34C" w14:textId="77777777" w:rsidTr="0011166E">
        <w:trPr>
          <w:trHeight w:val="532"/>
        </w:trPr>
        <w:tc>
          <w:tcPr>
            <w:tcW w:w="1168" w:type="dxa"/>
            <w:vMerge/>
            <w:tcBorders>
              <w:left w:val="single" w:sz="4" w:space="0" w:color="auto"/>
            </w:tcBorders>
            <w:vAlign w:val="center"/>
          </w:tcPr>
          <w:p w14:paraId="5B9E50B2"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756" w:type="dxa"/>
            <w:vMerge w:val="restart"/>
            <w:tcBorders>
              <w:top w:val="single" w:sz="4" w:space="0" w:color="auto"/>
              <w:bottom w:val="single" w:sz="4" w:space="0" w:color="auto"/>
            </w:tcBorders>
            <w:vAlign w:val="center"/>
          </w:tcPr>
          <w:p w14:paraId="638AA4F6"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社会效应</w:t>
            </w:r>
          </w:p>
        </w:tc>
        <w:tc>
          <w:tcPr>
            <w:tcW w:w="1148" w:type="dxa"/>
            <w:vAlign w:val="center"/>
          </w:tcPr>
          <w:p w14:paraId="58E76B93"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经</w:t>
            </w:r>
            <w:r>
              <w:rPr>
                <w:rFonts w:ascii="宋体" w:eastAsia="宋体" w:hAnsi="宋体" w:cs="宋体" w:hint="eastAsia"/>
                <w:snapToGrid w:val="0"/>
                <w:color w:val="000000"/>
                <w:spacing w:val="5"/>
                <w:kern w:val="0"/>
                <w:sz w:val="16"/>
                <w:szCs w:val="16"/>
                <w:lang w:eastAsia="en-US"/>
              </w:rPr>
              <w:t>济</w:t>
            </w:r>
            <w:r>
              <w:rPr>
                <w:rFonts w:ascii="___WRD_EMBED_SUB_45" w:eastAsia="___WRD_EMBED_SUB_45" w:hAnsi="___WRD_EMBED_SUB_45" w:cs="___WRD_EMBED_SUB_45" w:hint="eastAsia"/>
                <w:snapToGrid w:val="0"/>
                <w:color w:val="000000"/>
                <w:spacing w:val="5"/>
                <w:kern w:val="0"/>
                <w:sz w:val="16"/>
                <w:szCs w:val="16"/>
                <w:lang w:eastAsia="en-US"/>
              </w:rPr>
              <w:t>效益</w:t>
            </w:r>
          </w:p>
        </w:tc>
        <w:tc>
          <w:tcPr>
            <w:tcW w:w="1410" w:type="dxa"/>
            <w:vAlign w:val="center"/>
          </w:tcPr>
          <w:p w14:paraId="4116CA0F"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p w14:paraId="22526B41"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F8086D">
              <w:rPr>
                <w:rFonts w:ascii="仿宋_GB2312" w:hAnsi="仿宋_GB2312" w:cs="仿宋_GB2312" w:hint="eastAsia"/>
                <w:snapToGrid w:val="0"/>
                <w:color w:val="000000"/>
                <w:spacing w:val="5"/>
                <w:kern w:val="0"/>
                <w:sz w:val="16"/>
                <w:szCs w:val="16"/>
                <w:lang w:eastAsia="en-US"/>
              </w:rPr>
              <w:t>职业</w:t>
            </w:r>
            <w:r w:rsidRPr="00F8086D">
              <w:rPr>
                <w:rFonts w:ascii="宋体" w:eastAsia="宋体" w:hAnsi="宋体" w:cs="宋体" w:hint="eastAsia"/>
                <w:snapToGrid w:val="0"/>
                <w:color w:val="000000"/>
                <w:spacing w:val="5"/>
                <w:kern w:val="0"/>
                <w:sz w:val="16"/>
                <w:szCs w:val="16"/>
                <w:lang w:eastAsia="en-US"/>
              </w:rPr>
              <w:t>教育</w:t>
            </w:r>
            <w:r w:rsidRPr="00F8086D">
              <w:rPr>
                <w:rFonts w:ascii="___WRD_EMBED_SUB_45" w:eastAsia="___WRD_EMBED_SUB_45" w:hAnsi="___WRD_EMBED_SUB_45" w:cs="___WRD_EMBED_SUB_45" w:hint="eastAsia"/>
                <w:snapToGrid w:val="0"/>
                <w:color w:val="000000"/>
                <w:spacing w:val="5"/>
                <w:kern w:val="0"/>
                <w:sz w:val="16"/>
                <w:szCs w:val="16"/>
                <w:lang w:eastAsia="en-US"/>
              </w:rPr>
              <w:t>持续发展</w:t>
            </w:r>
          </w:p>
        </w:tc>
        <w:tc>
          <w:tcPr>
            <w:tcW w:w="1516" w:type="dxa"/>
            <w:vAlign w:val="center"/>
          </w:tcPr>
          <w:p w14:paraId="4EE9733B"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60" w:type="dxa"/>
            <w:vAlign w:val="center"/>
          </w:tcPr>
          <w:p w14:paraId="6CF6775F"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加强</w:t>
            </w:r>
          </w:p>
        </w:tc>
        <w:tc>
          <w:tcPr>
            <w:tcW w:w="1801" w:type="dxa"/>
            <w:vAlign w:val="center"/>
          </w:tcPr>
          <w:p w14:paraId="464E68A7"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加强</w:t>
            </w:r>
          </w:p>
        </w:tc>
      </w:tr>
      <w:tr w:rsidR="00B26FD1" w14:paraId="4FC6B112" w14:textId="77777777" w:rsidTr="0011166E">
        <w:trPr>
          <w:trHeight w:val="503"/>
        </w:trPr>
        <w:tc>
          <w:tcPr>
            <w:tcW w:w="1168" w:type="dxa"/>
            <w:vMerge/>
            <w:tcBorders>
              <w:left w:val="single" w:sz="4" w:space="0" w:color="auto"/>
            </w:tcBorders>
            <w:vAlign w:val="center"/>
          </w:tcPr>
          <w:p w14:paraId="47184246"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756" w:type="dxa"/>
            <w:vMerge/>
            <w:tcBorders>
              <w:top w:val="single" w:sz="4" w:space="0" w:color="auto"/>
              <w:bottom w:val="single" w:sz="4" w:space="0" w:color="auto"/>
            </w:tcBorders>
            <w:vAlign w:val="center"/>
          </w:tcPr>
          <w:p w14:paraId="08B36534"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148" w:type="dxa"/>
            <w:vMerge w:val="restart"/>
            <w:vAlign w:val="center"/>
          </w:tcPr>
          <w:p w14:paraId="653E3356"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社会效益</w:t>
            </w:r>
          </w:p>
        </w:tc>
        <w:tc>
          <w:tcPr>
            <w:tcW w:w="1410" w:type="dxa"/>
            <w:vAlign w:val="center"/>
          </w:tcPr>
          <w:p w14:paraId="1E4453F8"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F8086D">
              <w:rPr>
                <w:rFonts w:ascii="仿宋_GB2312" w:hAnsi="仿宋_GB2312" w:cs="仿宋_GB2312" w:hint="eastAsia"/>
                <w:snapToGrid w:val="0"/>
                <w:color w:val="000000"/>
                <w:spacing w:val="5"/>
                <w:kern w:val="0"/>
                <w:sz w:val="16"/>
                <w:szCs w:val="16"/>
                <w:lang w:eastAsia="en-US"/>
              </w:rPr>
              <w:t>学生在</w:t>
            </w:r>
            <w:r w:rsidRPr="00F8086D">
              <w:rPr>
                <w:rFonts w:ascii="宋体" w:eastAsia="宋体" w:hAnsi="宋体" w:cs="宋体" w:hint="eastAsia"/>
                <w:snapToGrid w:val="0"/>
                <w:color w:val="000000"/>
                <w:spacing w:val="5"/>
                <w:kern w:val="0"/>
                <w:sz w:val="16"/>
                <w:szCs w:val="16"/>
                <w:lang w:eastAsia="en-US"/>
              </w:rPr>
              <w:t>校</w:t>
            </w:r>
            <w:r w:rsidRPr="00F8086D">
              <w:rPr>
                <w:rFonts w:ascii="___WRD_EMBED_SUB_45" w:eastAsia="___WRD_EMBED_SUB_45" w:hAnsi="___WRD_EMBED_SUB_45" w:cs="___WRD_EMBED_SUB_45" w:hint="eastAsia"/>
                <w:snapToGrid w:val="0"/>
                <w:color w:val="000000"/>
                <w:spacing w:val="5"/>
                <w:kern w:val="0"/>
                <w:sz w:val="16"/>
                <w:szCs w:val="16"/>
                <w:lang w:eastAsia="en-US"/>
              </w:rPr>
              <w:t>学</w:t>
            </w:r>
            <w:r w:rsidRPr="00F8086D">
              <w:rPr>
                <w:rFonts w:ascii="宋体" w:eastAsia="宋体" w:hAnsi="宋体" w:cs="宋体" w:hint="eastAsia"/>
                <w:snapToGrid w:val="0"/>
                <w:color w:val="000000"/>
                <w:spacing w:val="5"/>
                <w:kern w:val="0"/>
                <w:sz w:val="16"/>
                <w:szCs w:val="16"/>
                <w:lang w:eastAsia="en-US"/>
              </w:rPr>
              <w:t>习</w:t>
            </w:r>
            <w:r w:rsidRPr="00F8086D">
              <w:rPr>
                <w:rFonts w:ascii="___WRD_EMBED_SUB_45" w:eastAsia="___WRD_EMBED_SUB_45" w:hAnsi="___WRD_EMBED_SUB_45" w:cs="___WRD_EMBED_SUB_45" w:hint="eastAsia"/>
                <w:snapToGrid w:val="0"/>
                <w:color w:val="000000"/>
                <w:spacing w:val="5"/>
                <w:kern w:val="0"/>
                <w:sz w:val="16"/>
                <w:szCs w:val="16"/>
                <w:lang w:eastAsia="en-US"/>
              </w:rPr>
              <w:t>效</w:t>
            </w:r>
            <w:r w:rsidRPr="00F8086D">
              <w:rPr>
                <w:rFonts w:ascii="宋体" w:eastAsia="宋体" w:hAnsi="宋体" w:cs="宋体" w:hint="eastAsia"/>
                <w:snapToGrid w:val="0"/>
                <w:color w:val="000000"/>
                <w:spacing w:val="5"/>
                <w:kern w:val="0"/>
                <w:sz w:val="16"/>
                <w:szCs w:val="16"/>
                <w:lang w:eastAsia="en-US"/>
              </w:rPr>
              <w:t>率</w:t>
            </w:r>
          </w:p>
        </w:tc>
        <w:tc>
          <w:tcPr>
            <w:tcW w:w="1516" w:type="dxa"/>
            <w:vAlign w:val="center"/>
          </w:tcPr>
          <w:p w14:paraId="3E560FE2"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60" w:type="dxa"/>
            <w:vAlign w:val="center"/>
          </w:tcPr>
          <w:p w14:paraId="06AC3330"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提</w:t>
            </w:r>
            <w:r>
              <w:rPr>
                <w:rFonts w:ascii="宋体" w:eastAsia="宋体" w:hAnsi="宋体" w:cs="宋体" w:hint="eastAsia"/>
                <w:snapToGrid w:val="0"/>
                <w:color w:val="000000"/>
                <w:spacing w:val="5"/>
                <w:kern w:val="0"/>
                <w:sz w:val="16"/>
                <w:szCs w:val="16"/>
              </w:rPr>
              <w:t>高</w:t>
            </w:r>
          </w:p>
        </w:tc>
        <w:tc>
          <w:tcPr>
            <w:tcW w:w="1801" w:type="dxa"/>
            <w:vAlign w:val="center"/>
          </w:tcPr>
          <w:p w14:paraId="17346300"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提</w:t>
            </w:r>
            <w:r>
              <w:rPr>
                <w:rFonts w:ascii="宋体" w:eastAsia="宋体" w:hAnsi="宋体" w:cs="宋体" w:hint="eastAsia"/>
                <w:snapToGrid w:val="0"/>
                <w:color w:val="000000"/>
                <w:spacing w:val="5"/>
                <w:kern w:val="0"/>
                <w:sz w:val="16"/>
                <w:szCs w:val="16"/>
              </w:rPr>
              <w:t>高</w:t>
            </w:r>
          </w:p>
        </w:tc>
      </w:tr>
      <w:tr w:rsidR="00B26FD1" w14:paraId="15BEA39B" w14:textId="77777777" w:rsidTr="0011166E">
        <w:trPr>
          <w:trHeight w:val="503"/>
        </w:trPr>
        <w:tc>
          <w:tcPr>
            <w:tcW w:w="1168" w:type="dxa"/>
            <w:vMerge/>
            <w:tcBorders>
              <w:left w:val="single" w:sz="4" w:space="0" w:color="auto"/>
            </w:tcBorders>
            <w:vAlign w:val="center"/>
          </w:tcPr>
          <w:p w14:paraId="1483D09D"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756" w:type="dxa"/>
            <w:vMerge/>
            <w:tcBorders>
              <w:top w:val="single" w:sz="4" w:space="0" w:color="auto"/>
              <w:bottom w:val="single" w:sz="4" w:space="0" w:color="auto"/>
            </w:tcBorders>
            <w:vAlign w:val="center"/>
          </w:tcPr>
          <w:p w14:paraId="1FE6DF0B"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148" w:type="dxa"/>
            <w:vMerge/>
            <w:vAlign w:val="center"/>
          </w:tcPr>
          <w:p w14:paraId="770771D3"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410" w:type="dxa"/>
            <w:vAlign w:val="center"/>
          </w:tcPr>
          <w:p w14:paraId="73A69AC5"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F8086D">
              <w:rPr>
                <w:rFonts w:ascii="宋体" w:eastAsia="宋体" w:hAnsi="宋体" w:cs="宋体" w:hint="eastAsia"/>
                <w:snapToGrid w:val="0"/>
                <w:color w:val="000000"/>
                <w:spacing w:val="5"/>
                <w:kern w:val="0"/>
                <w:sz w:val="16"/>
                <w:szCs w:val="16"/>
                <w:lang w:eastAsia="en-US"/>
              </w:rPr>
              <w:t>师</w:t>
            </w:r>
            <w:r w:rsidRPr="00F8086D">
              <w:rPr>
                <w:rFonts w:ascii="___WRD_EMBED_SUB_45" w:eastAsia="___WRD_EMBED_SUB_45" w:hAnsi="___WRD_EMBED_SUB_45" w:cs="___WRD_EMBED_SUB_45" w:hint="eastAsia"/>
                <w:snapToGrid w:val="0"/>
                <w:color w:val="000000"/>
                <w:spacing w:val="5"/>
                <w:kern w:val="0"/>
                <w:sz w:val="16"/>
                <w:szCs w:val="16"/>
                <w:lang w:eastAsia="en-US"/>
              </w:rPr>
              <w:t>资</w:t>
            </w:r>
            <w:r w:rsidRPr="00F8086D">
              <w:rPr>
                <w:rFonts w:ascii="宋体" w:eastAsia="宋体" w:hAnsi="宋体" w:cs="宋体" w:hint="eastAsia"/>
                <w:snapToGrid w:val="0"/>
                <w:color w:val="000000"/>
                <w:spacing w:val="5"/>
                <w:kern w:val="0"/>
                <w:sz w:val="16"/>
                <w:szCs w:val="16"/>
                <w:lang w:eastAsia="en-US"/>
              </w:rPr>
              <w:t>队伍</w:t>
            </w:r>
            <w:r w:rsidRPr="00F8086D">
              <w:rPr>
                <w:rFonts w:ascii="___WRD_EMBED_SUB_45" w:eastAsia="___WRD_EMBED_SUB_45" w:hAnsi="___WRD_EMBED_SUB_45" w:cs="___WRD_EMBED_SUB_45" w:hint="eastAsia"/>
                <w:snapToGrid w:val="0"/>
                <w:color w:val="000000"/>
                <w:spacing w:val="5"/>
                <w:kern w:val="0"/>
                <w:sz w:val="16"/>
                <w:szCs w:val="16"/>
                <w:lang w:eastAsia="en-US"/>
              </w:rPr>
              <w:t>建设</w:t>
            </w:r>
          </w:p>
        </w:tc>
        <w:tc>
          <w:tcPr>
            <w:tcW w:w="1516" w:type="dxa"/>
            <w:vAlign w:val="center"/>
          </w:tcPr>
          <w:p w14:paraId="598C5FCA"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60" w:type="dxa"/>
            <w:vAlign w:val="center"/>
          </w:tcPr>
          <w:p w14:paraId="7943BBB2"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加强</w:t>
            </w:r>
          </w:p>
        </w:tc>
        <w:tc>
          <w:tcPr>
            <w:tcW w:w="1801" w:type="dxa"/>
            <w:vAlign w:val="center"/>
          </w:tcPr>
          <w:p w14:paraId="36848A69"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加强</w:t>
            </w:r>
          </w:p>
        </w:tc>
      </w:tr>
      <w:tr w:rsidR="00B26FD1" w14:paraId="1E20F0E7" w14:textId="77777777" w:rsidTr="0011166E">
        <w:trPr>
          <w:trHeight w:val="503"/>
        </w:trPr>
        <w:tc>
          <w:tcPr>
            <w:tcW w:w="1168" w:type="dxa"/>
            <w:vMerge/>
            <w:tcBorders>
              <w:left w:val="single" w:sz="4" w:space="0" w:color="auto"/>
            </w:tcBorders>
            <w:vAlign w:val="center"/>
          </w:tcPr>
          <w:p w14:paraId="4D973365"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756" w:type="dxa"/>
            <w:vMerge/>
            <w:tcBorders>
              <w:top w:val="single" w:sz="4" w:space="0" w:color="auto"/>
              <w:bottom w:val="single" w:sz="4" w:space="0" w:color="auto"/>
            </w:tcBorders>
            <w:vAlign w:val="center"/>
          </w:tcPr>
          <w:p w14:paraId="3C9B8B79"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148" w:type="dxa"/>
            <w:vMerge/>
            <w:vAlign w:val="center"/>
          </w:tcPr>
          <w:p w14:paraId="36427C5F"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410" w:type="dxa"/>
            <w:vAlign w:val="center"/>
          </w:tcPr>
          <w:p w14:paraId="2FAA1311"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F8086D">
              <w:rPr>
                <w:rFonts w:ascii="仿宋_GB2312" w:hAnsi="仿宋_GB2312" w:cs="仿宋_GB2312" w:hint="eastAsia"/>
                <w:snapToGrid w:val="0"/>
                <w:color w:val="000000"/>
                <w:spacing w:val="5"/>
                <w:kern w:val="0"/>
                <w:sz w:val="16"/>
                <w:szCs w:val="16"/>
                <w:lang w:eastAsia="en-US"/>
              </w:rPr>
              <w:t>加强</w:t>
            </w:r>
            <w:r w:rsidRPr="00F8086D">
              <w:rPr>
                <w:rFonts w:ascii="宋体" w:eastAsia="宋体" w:hAnsi="宋体" w:cs="宋体" w:hint="eastAsia"/>
                <w:snapToGrid w:val="0"/>
                <w:color w:val="000000"/>
                <w:spacing w:val="5"/>
                <w:kern w:val="0"/>
                <w:sz w:val="16"/>
                <w:szCs w:val="16"/>
                <w:lang w:eastAsia="en-US"/>
              </w:rPr>
              <w:t>校</w:t>
            </w:r>
            <w:r w:rsidRPr="00F8086D">
              <w:rPr>
                <w:rFonts w:ascii="___WRD_EMBED_SUB_45" w:eastAsia="___WRD_EMBED_SUB_45" w:hAnsi="___WRD_EMBED_SUB_45" w:cs="___WRD_EMBED_SUB_45" w:hint="eastAsia"/>
                <w:snapToGrid w:val="0"/>
                <w:color w:val="000000"/>
                <w:spacing w:val="5"/>
                <w:kern w:val="0"/>
                <w:sz w:val="16"/>
                <w:szCs w:val="16"/>
                <w:lang w:eastAsia="en-US"/>
              </w:rPr>
              <w:t>企合作</w:t>
            </w:r>
          </w:p>
        </w:tc>
        <w:tc>
          <w:tcPr>
            <w:tcW w:w="1516" w:type="dxa"/>
            <w:vAlign w:val="center"/>
          </w:tcPr>
          <w:p w14:paraId="2AAA42C0"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60" w:type="dxa"/>
            <w:vAlign w:val="center"/>
          </w:tcPr>
          <w:p w14:paraId="60CF95D7"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有利于</w:t>
            </w:r>
          </w:p>
        </w:tc>
        <w:tc>
          <w:tcPr>
            <w:tcW w:w="1801" w:type="dxa"/>
            <w:vAlign w:val="center"/>
          </w:tcPr>
          <w:p w14:paraId="16B44DFF"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有利于</w:t>
            </w:r>
          </w:p>
        </w:tc>
      </w:tr>
      <w:tr w:rsidR="00B26FD1" w14:paraId="39152977" w14:textId="77777777" w:rsidTr="0011166E">
        <w:trPr>
          <w:trHeight w:val="532"/>
        </w:trPr>
        <w:tc>
          <w:tcPr>
            <w:tcW w:w="1168" w:type="dxa"/>
            <w:vMerge/>
            <w:tcBorders>
              <w:left w:val="single" w:sz="4" w:space="0" w:color="auto"/>
            </w:tcBorders>
            <w:vAlign w:val="center"/>
          </w:tcPr>
          <w:p w14:paraId="70C68969"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756" w:type="dxa"/>
            <w:vMerge/>
            <w:tcBorders>
              <w:top w:val="single" w:sz="4" w:space="0" w:color="auto"/>
              <w:bottom w:val="single" w:sz="4" w:space="0" w:color="auto"/>
            </w:tcBorders>
            <w:vAlign w:val="center"/>
          </w:tcPr>
          <w:p w14:paraId="0B926387"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148" w:type="dxa"/>
            <w:vAlign w:val="center"/>
          </w:tcPr>
          <w:p w14:paraId="0A00F88E"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生</w:t>
            </w:r>
            <w:r>
              <w:rPr>
                <w:rFonts w:ascii="宋体" w:eastAsia="宋体" w:hAnsi="宋体" w:cs="宋体" w:hint="eastAsia"/>
                <w:snapToGrid w:val="0"/>
                <w:color w:val="000000"/>
                <w:spacing w:val="5"/>
                <w:kern w:val="0"/>
                <w:sz w:val="16"/>
                <w:szCs w:val="16"/>
                <w:lang w:eastAsia="en-US"/>
              </w:rPr>
              <w:t>态</w:t>
            </w:r>
            <w:r>
              <w:rPr>
                <w:rFonts w:ascii="___WRD_EMBED_SUB_45" w:eastAsia="___WRD_EMBED_SUB_45" w:hAnsi="___WRD_EMBED_SUB_45" w:cs="___WRD_EMBED_SUB_45" w:hint="eastAsia"/>
                <w:snapToGrid w:val="0"/>
                <w:color w:val="000000"/>
                <w:spacing w:val="5"/>
                <w:kern w:val="0"/>
                <w:sz w:val="16"/>
                <w:szCs w:val="16"/>
                <w:lang w:eastAsia="en-US"/>
              </w:rPr>
              <w:t>效益</w:t>
            </w:r>
          </w:p>
        </w:tc>
        <w:tc>
          <w:tcPr>
            <w:tcW w:w="1410" w:type="dxa"/>
            <w:vAlign w:val="center"/>
          </w:tcPr>
          <w:p w14:paraId="624C1023"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p w14:paraId="1B140388"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w:t>
            </w:r>
          </w:p>
        </w:tc>
        <w:tc>
          <w:tcPr>
            <w:tcW w:w="1516" w:type="dxa"/>
            <w:vAlign w:val="center"/>
          </w:tcPr>
          <w:p w14:paraId="69D832B3"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760" w:type="dxa"/>
            <w:vAlign w:val="center"/>
          </w:tcPr>
          <w:p w14:paraId="261DE302"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801" w:type="dxa"/>
            <w:vAlign w:val="center"/>
          </w:tcPr>
          <w:p w14:paraId="639A7F5E"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r>
      <w:tr w:rsidR="00B26FD1" w14:paraId="2E89BBCB" w14:textId="77777777" w:rsidTr="0011166E">
        <w:trPr>
          <w:trHeight w:val="512"/>
        </w:trPr>
        <w:tc>
          <w:tcPr>
            <w:tcW w:w="1168" w:type="dxa"/>
            <w:vMerge/>
            <w:tcBorders>
              <w:left w:val="single" w:sz="4" w:space="0" w:color="auto"/>
            </w:tcBorders>
            <w:vAlign w:val="center"/>
          </w:tcPr>
          <w:p w14:paraId="7BE49EC8"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756" w:type="dxa"/>
            <w:vMerge w:val="restart"/>
            <w:tcBorders>
              <w:top w:val="single" w:sz="4" w:space="0" w:color="auto"/>
              <w:bottom w:val="single" w:sz="4" w:space="0" w:color="auto"/>
            </w:tcBorders>
            <w:vAlign w:val="center"/>
          </w:tcPr>
          <w:p w14:paraId="0CAC55B9"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宋体" w:eastAsia="宋体" w:hAnsi="宋体" w:cs="宋体" w:hint="eastAsia"/>
                <w:snapToGrid w:val="0"/>
                <w:color w:val="000000"/>
                <w:spacing w:val="5"/>
                <w:kern w:val="0"/>
                <w:sz w:val="16"/>
                <w:szCs w:val="16"/>
                <w:lang w:eastAsia="en-US"/>
              </w:rPr>
              <w:t>可</w:t>
            </w:r>
            <w:r>
              <w:rPr>
                <w:rFonts w:ascii="___WRD_EMBED_SUB_45" w:eastAsia="___WRD_EMBED_SUB_45" w:hAnsi="___WRD_EMBED_SUB_45" w:cs="___WRD_EMBED_SUB_45" w:hint="eastAsia"/>
                <w:snapToGrid w:val="0"/>
                <w:color w:val="000000"/>
                <w:spacing w:val="5"/>
                <w:kern w:val="0"/>
                <w:sz w:val="16"/>
                <w:szCs w:val="16"/>
                <w:lang w:eastAsia="en-US"/>
              </w:rPr>
              <w:t>持续发展</w:t>
            </w:r>
            <w:r>
              <w:rPr>
                <w:rFonts w:ascii="宋体" w:eastAsia="宋体" w:hAnsi="宋体" w:cs="宋体" w:hint="eastAsia"/>
                <w:snapToGrid w:val="0"/>
                <w:color w:val="000000"/>
                <w:spacing w:val="5"/>
                <w:kern w:val="0"/>
                <w:sz w:val="16"/>
                <w:szCs w:val="16"/>
                <w:lang w:eastAsia="en-US"/>
              </w:rPr>
              <w:t>能</w:t>
            </w:r>
            <w:r>
              <w:rPr>
                <w:rFonts w:ascii="___WRD_EMBED_SUB_45" w:eastAsia="___WRD_EMBED_SUB_45" w:hAnsi="___WRD_EMBED_SUB_45" w:cs="___WRD_EMBED_SUB_45" w:hint="eastAsia"/>
                <w:snapToGrid w:val="0"/>
                <w:color w:val="000000"/>
                <w:spacing w:val="5"/>
                <w:kern w:val="0"/>
                <w:sz w:val="16"/>
                <w:szCs w:val="16"/>
                <w:lang w:eastAsia="en-US"/>
              </w:rPr>
              <w:t>力</w:t>
            </w:r>
          </w:p>
        </w:tc>
        <w:tc>
          <w:tcPr>
            <w:tcW w:w="1148" w:type="dxa"/>
            <w:vMerge w:val="restart"/>
            <w:tcBorders>
              <w:bottom w:val="nil"/>
            </w:tcBorders>
            <w:vAlign w:val="center"/>
          </w:tcPr>
          <w:p w14:paraId="4A613F72"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体制机制改</w:t>
            </w:r>
            <w:r>
              <w:rPr>
                <w:rFonts w:ascii="宋体" w:eastAsia="宋体" w:hAnsi="宋体" w:cs="宋体" w:hint="eastAsia"/>
                <w:snapToGrid w:val="0"/>
                <w:color w:val="000000"/>
                <w:spacing w:val="5"/>
                <w:kern w:val="0"/>
                <w:sz w:val="16"/>
                <w:szCs w:val="16"/>
                <w:lang w:eastAsia="en-US"/>
              </w:rPr>
              <w:t>革</w:t>
            </w:r>
          </w:p>
        </w:tc>
        <w:tc>
          <w:tcPr>
            <w:tcW w:w="1410" w:type="dxa"/>
            <w:vAlign w:val="center"/>
          </w:tcPr>
          <w:p w14:paraId="0FCBDCD2"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服务体制改</w:t>
            </w:r>
            <w:r>
              <w:rPr>
                <w:rFonts w:ascii="宋体" w:eastAsia="宋体" w:hAnsi="宋体" w:cs="宋体" w:hint="eastAsia"/>
                <w:snapToGrid w:val="0"/>
                <w:color w:val="000000"/>
                <w:spacing w:val="5"/>
                <w:kern w:val="0"/>
                <w:sz w:val="16"/>
                <w:szCs w:val="16"/>
                <w:lang w:eastAsia="en-US"/>
              </w:rPr>
              <w:t>革</w:t>
            </w:r>
            <w:r>
              <w:rPr>
                <w:rFonts w:ascii="___WRD_EMBED_SUB_45" w:eastAsia="___WRD_EMBED_SUB_45" w:hAnsi="___WRD_EMBED_SUB_45" w:cs="___WRD_EMBED_SUB_45" w:hint="eastAsia"/>
                <w:snapToGrid w:val="0"/>
                <w:color w:val="000000"/>
                <w:spacing w:val="5"/>
                <w:kern w:val="0"/>
                <w:sz w:val="16"/>
                <w:szCs w:val="16"/>
                <w:lang w:eastAsia="en-US"/>
              </w:rPr>
              <w:t>成效</w:t>
            </w:r>
          </w:p>
        </w:tc>
        <w:tc>
          <w:tcPr>
            <w:tcW w:w="1516" w:type="dxa"/>
            <w:vAlign w:val="center"/>
          </w:tcPr>
          <w:p w14:paraId="1AE3270E"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60" w:type="dxa"/>
            <w:vAlign w:val="center"/>
          </w:tcPr>
          <w:p w14:paraId="175DF17F"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宋体" w:eastAsia="宋体" w:hAnsi="宋体" w:cs="宋体" w:hint="eastAsia"/>
                <w:snapToGrid w:val="0"/>
                <w:color w:val="000000"/>
                <w:spacing w:val="5"/>
                <w:kern w:val="0"/>
                <w:sz w:val="16"/>
                <w:szCs w:val="16"/>
              </w:rPr>
              <w:t>良好</w:t>
            </w:r>
          </w:p>
        </w:tc>
        <w:tc>
          <w:tcPr>
            <w:tcW w:w="1801" w:type="dxa"/>
            <w:vAlign w:val="center"/>
          </w:tcPr>
          <w:p w14:paraId="0A064B77"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宋体" w:eastAsia="宋体" w:hAnsi="宋体" w:cs="宋体" w:hint="eastAsia"/>
                <w:snapToGrid w:val="0"/>
                <w:color w:val="000000"/>
                <w:spacing w:val="5"/>
                <w:kern w:val="0"/>
                <w:sz w:val="16"/>
                <w:szCs w:val="16"/>
              </w:rPr>
              <w:t>良好</w:t>
            </w:r>
          </w:p>
        </w:tc>
      </w:tr>
      <w:tr w:rsidR="00B26FD1" w14:paraId="41D1819F" w14:textId="77777777" w:rsidTr="0011166E">
        <w:trPr>
          <w:trHeight w:val="520"/>
        </w:trPr>
        <w:tc>
          <w:tcPr>
            <w:tcW w:w="1168" w:type="dxa"/>
            <w:vMerge/>
            <w:tcBorders>
              <w:left w:val="single" w:sz="4" w:space="0" w:color="auto"/>
            </w:tcBorders>
            <w:vAlign w:val="center"/>
          </w:tcPr>
          <w:p w14:paraId="74F630FC"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756" w:type="dxa"/>
            <w:vMerge/>
            <w:tcBorders>
              <w:top w:val="single" w:sz="4" w:space="0" w:color="auto"/>
              <w:bottom w:val="single" w:sz="4" w:space="0" w:color="auto"/>
            </w:tcBorders>
            <w:vAlign w:val="center"/>
          </w:tcPr>
          <w:p w14:paraId="23C23660"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148" w:type="dxa"/>
            <w:vMerge/>
            <w:tcBorders>
              <w:top w:val="nil"/>
            </w:tcBorders>
            <w:vAlign w:val="center"/>
          </w:tcPr>
          <w:p w14:paraId="6CACBA0B"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410" w:type="dxa"/>
            <w:vAlign w:val="center"/>
          </w:tcPr>
          <w:p w14:paraId="396A288A"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行政管理体制改</w:t>
            </w:r>
            <w:r>
              <w:rPr>
                <w:rFonts w:ascii="宋体" w:eastAsia="宋体" w:hAnsi="宋体" w:cs="宋体" w:hint="eastAsia"/>
                <w:snapToGrid w:val="0"/>
                <w:color w:val="000000"/>
                <w:spacing w:val="5"/>
                <w:kern w:val="0"/>
                <w:sz w:val="16"/>
                <w:szCs w:val="16"/>
                <w:lang w:eastAsia="en-US"/>
              </w:rPr>
              <w:t>革</w:t>
            </w:r>
            <w:r>
              <w:rPr>
                <w:rFonts w:ascii="___WRD_EMBED_SUB_45" w:eastAsia="___WRD_EMBED_SUB_45" w:hAnsi="___WRD_EMBED_SUB_45" w:cs="___WRD_EMBED_SUB_45" w:hint="eastAsia"/>
                <w:snapToGrid w:val="0"/>
                <w:color w:val="000000"/>
                <w:spacing w:val="5"/>
                <w:kern w:val="0"/>
                <w:sz w:val="16"/>
                <w:szCs w:val="16"/>
                <w:lang w:eastAsia="en-US"/>
              </w:rPr>
              <w:t>成效</w:t>
            </w:r>
          </w:p>
        </w:tc>
        <w:tc>
          <w:tcPr>
            <w:tcW w:w="1516" w:type="dxa"/>
            <w:vAlign w:val="center"/>
          </w:tcPr>
          <w:p w14:paraId="38A20961"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60" w:type="dxa"/>
            <w:vAlign w:val="center"/>
          </w:tcPr>
          <w:p w14:paraId="3B4EA083"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宋体" w:eastAsia="宋体" w:hAnsi="宋体" w:cs="宋体" w:hint="eastAsia"/>
                <w:snapToGrid w:val="0"/>
                <w:color w:val="000000"/>
                <w:spacing w:val="5"/>
                <w:kern w:val="0"/>
                <w:sz w:val="16"/>
                <w:szCs w:val="16"/>
              </w:rPr>
              <w:t>良好</w:t>
            </w:r>
          </w:p>
        </w:tc>
        <w:tc>
          <w:tcPr>
            <w:tcW w:w="1801" w:type="dxa"/>
            <w:vAlign w:val="center"/>
          </w:tcPr>
          <w:p w14:paraId="52708600"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宋体" w:eastAsia="宋体" w:hAnsi="宋体" w:cs="宋体" w:hint="eastAsia"/>
                <w:snapToGrid w:val="0"/>
                <w:color w:val="000000"/>
                <w:spacing w:val="5"/>
                <w:kern w:val="0"/>
                <w:sz w:val="16"/>
                <w:szCs w:val="16"/>
              </w:rPr>
              <w:t>良好</w:t>
            </w:r>
          </w:p>
        </w:tc>
      </w:tr>
      <w:tr w:rsidR="00B26FD1" w14:paraId="734B4059" w14:textId="77777777" w:rsidTr="0011166E">
        <w:trPr>
          <w:trHeight w:val="512"/>
        </w:trPr>
        <w:tc>
          <w:tcPr>
            <w:tcW w:w="1168" w:type="dxa"/>
            <w:vMerge/>
            <w:tcBorders>
              <w:left w:val="single" w:sz="4" w:space="0" w:color="auto"/>
            </w:tcBorders>
            <w:vAlign w:val="center"/>
          </w:tcPr>
          <w:p w14:paraId="1D667F84"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756" w:type="dxa"/>
            <w:vMerge/>
            <w:tcBorders>
              <w:top w:val="single" w:sz="4" w:space="0" w:color="auto"/>
              <w:bottom w:val="single" w:sz="4" w:space="0" w:color="auto"/>
            </w:tcBorders>
            <w:vAlign w:val="center"/>
          </w:tcPr>
          <w:p w14:paraId="00369AC3"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1148" w:type="dxa"/>
            <w:vMerge w:val="restart"/>
            <w:tcBorders>
              <w:bottom w:val="nil"/>
            </w:tcBorders>
            <w:vAlign w:val="center"/>
          </w:tcPr>
          <w:p w14:paraId="49DBD9F8"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人</w:t>
            </w:r>
            <w:r>
              <w:rPr>
                <w:rFonts w:ascii="宋体" w:eastAsia="宋体" w:hAnsi="宋体" w:cs="宋体" w:hint="eastAsia"/>
                <w:snapToGrid w:val="0"/>
                <w:color w:val="000000"/>
                <w:spacing w:val="5"/>
                <w:kern w:val="0"/>
                <w:sz w:val="16"/>
                <w:szCs w:val="16"/>
                <w:lang w:eastAsia="en-US"/>
              </w:rPr>
              <w:t>才</w:t>
            </w:r>
            <w:r>
              <w:rPr>
                <w:rFonts w:ascii="___WRD_EMBED_SUB_45" w:eastAsia="___WRD_EMBED_SUB_45" w:hAnsi="___WRD_EMBED_SUB_45" w:cs="___WRD_EMBED_SUB_45" w:hint="eastAsia"/>
                <w:snapToGrid w:val="0"/>
                <w:color w:val="000000"/>
                <w:spacing w:val="5"/>
                <w:kern w:val="0"/>
                <w:sz w:val="16"/>
                <w:szCs w:val="16"/>
                <w:lang w:eastAsia="en-US"/>
              </w:rPr>
              <w:t>支</w:t>
            </w:r>
            <w:r>
              <w:rPr>
                <w:rFonts w:ascii="宋体" w:eastAsia="宋体" w:hAnsi="宋体" w:cs="宋体" w:hint="eastAsia"/>
                <w:snapToGrid w:val="0"/>
                <w:color w:val="000000"/>
                <w:spacing w:val="5"/>
                <w:kern w:val="0"/>
                <w:sz w:val="16"/>
                <w:szCs w:val="16"/>
                <w:lang w:eastAsia="en-US"/>
              </w:rPr>
              <w:t>撑</w:t>
            </w:r>
          </w:p>
        </w:tc>
        <w:tc>
          <w:tcPr>
            <w:tcW w:w="1410" w:type="dxa"/>
            <w:vAlign w:val="center"/>
          </w:tcPr>
          <w:p w14:paraId="1245E29A"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业务学</w:t>
            </w:r>
            <w:r>
              <w:rPr>
                <w:rFonts w:ascii="宋体" w:eastAsia="宋体" w:hAnsi="宋体" w:cs="宋体" w:hint="eastAsia"/>
                <w:snapToGrid w:val="0"/>
                <w:color w:val="000000"/>
                <w:spacing w:val="5"/>
                <w:kern w:val="0"/>
                <w:sz w:val="16"/>
                <w:szCs w:val="16"/>
              </w:rPr>
              <w:t>习</w:t>
            </w:r>
            <w:r>
              <w:rPr>
                <w:rFonts w:ascii="___WRD_EMBED_SUB_45" w:eastAsia="___WRD_EMBED_SUB_45" w:hAnsi="___WRD_EMBED_SUB_45" w:cs="___WRD_EMBED_SUB_45" w:hint="eastAsia"/>
                <w:snapToGrid w:val="0"/>
                <w:color w:val="000000"/>
                <w:spacing w:val="5"/>
                <w:kern w:val="0"/>
                <w:sz w:val="16"/>
                <w:szCs w:val="16"/>
              </w:rPr>
              <w:t>与培训完成</w:t>
            </w:r>
            <w:r>
              <w:rPr>
                <w:rFonts w:ascii="宋体" w:eastAsia="宋体" w:hAnsi="宋体" w:cs="宋体" w:hint="eastAsia"/>
                <w:snapToGrid w:val="0"/>
                <w:color w:val="000000"/>
                <w:spacing w:val="5"/>
                <w:kern w:val="0"/>
                <w:sz w:val="16"/>
                <w:szCs w:val="16"/>
              </w:rPr>
              <w:t>率</w:t>
            </w:r>
          </w:p>
        </w:tc>
        <w:tc>
          <w:tcPr>
            <w:tcW w:w="1516" w:type="dxa"/>
            <w:vAlign w:val="center"/>
          </w:tcPr>
          <w:p w14:paraId="1E12F834"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60" w:type="dxa"/>
            <w:vAlign w:val="center"/>
          </w:tcPr>
          <w:p w14:paraId="58C89697"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1</w:t>
            </w:r>
            <w:r>
              <w:rPr>
                <w:rFonts w:ascii="仿宋_GB2312" w:hAnsi="仿宋_GB2312" w:cs="仿宋_GB2312"/>
                <w:snapToGrid w:val="0"/>
                <w:color w:val="000000"/>
                <w:spacing w:val="5"/>
                <w:kern w:val="0"/>
                <w:sz w:val="16"/>
                <w:szCs w:val="16"/>
              </w:rPr>
              <w:t>00%</w:t>
            </w:r>
          </w:p>
        </w:tc>
        <w:tc>
          <w:tcPr>
            <w:tcW w:w="1801" w:type="dxa"/>
            <w:vAlign w:val="center"/>
          </w:tcPr>
          <w:p w14:paraId="2246056F"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1</w:t>
            </w:r>
            <w:r>
              <w:rPr>
                <w:rFonts w:ascii="仿宋_GB2312" w:hAnsi="仿宋_GB2312" w:cs="仿宋_GB2312"/>
                <w:snapToGrid w:val="0"/>
                <w:color w:val="000000"/>
                <w:spacing w:val="5"/>
                <w:kern w:val="0"/>
                <w:sz w:val="16"/>
                <w:szCs w:val="16"/>
              </w:rPr>
              <w:t>00%</w:t>
            </w:r>
          </w:p>
        </w:tc>
      </w:tr>
      <w:tr w:rsidR="00B26FD1" w14:paraId="1822FCB7" w14:textId="77777777" w:rsidTr="0011166E">
        <w:trPr>
          <w:trHeight w:val="800"/>
        </w:trPr>
        <w:tc>
          <w:tcPr>
            <w:tcW w:w="1168" w:type="dxa"/>
            <w:vMerge/>
            <w:tcBorders>
              <w:left w:val="single" w:sz="4" w:space="0" w:color="auto"/>
            </w:tcBorders>
            <w:vAlign w:val="center"/>
          </w:tcPr>
          <w:p w14:paraId="28F08C0C"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p>
        </w:tc>
        <w:tc>
          <w:tcPr>
            <w:tcW w:w="756" w:type="dxa"/>
            <w:vMerge/>
            <w:tcBorders>
              <w:top w:val="single" w:sz="4" w:space="0" w:color="auto"/>
              <w:bottom w:val="single" w:sz="4" w:space="0" w:color="auto"/>
            </w:tcBorders>
            <w:vAlign w:val="center"/>
          </w:tcPr>
          <w:p w14:paraId="2F3969A0"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p>
        </w:tc>
        <w:tc>
          <w:tcPr>
            <w:tcW w:w="1148" w:type="dxa"/>
            <w:vMerge/>
            <w:tcBorders>
              <w:top w:val="nil"/>
              <w:bottom w:val="nil"/>
            </w:tcBorders>
            <w:vAlign w:val="center"/>
          </w:tcPr>
          <w:p w14:paraId="4895DA9E"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p>
        </w:tc>
        <w:tc>
          <w:tcPr>
            <w:tcW w:w="1410" w:type="dxa"/>
            <w:vAlign w:val="center"/>
          </w:tcPr>
          <w:p w14:paraId="37F0C1C8"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宋体" w:eastAsia="宋体" w:hAnsi="宋体" w:cs="宋体" w:hint="eastAsia"/>
                <w:snapToGrid w:val="0"/>
                <w:color w:val="000000"/>
                <w:spacing w:val="5"/>
                <w:kern w:val="0"/>
                <w:sz w:val="16"/>
                <w:szCs w:val="16"/>
              </w:rPr>
              <w:t>干</w:t>
            </w:r>
            <w:r>
              <w:rPr>
                <w:rFonts w:ascii="___WRD_EMBED_SUB_45" w:eastAsia="___WRD_EMBED_SUB_45" w:hAnsi="___WRD_EMBED_SUB_45" w:cs="___WRD_EMBED_SUB_45" w:hint="eastAsia"/>
                <w:snapToGrid w:val="0"/>
                <w:color w:val="000000"/>
                <w:spacing w:val="5"/>
                <w:kern w:val="0"/>
                <w:sz w:val="16"/>
                <w:szCs w:val="16"/>
              </w:rPr>
              <w:t>部</w:t>
            </w:r>
            <w:r>
              <w:rPr>
                <w:rFonts w:ascii="宋体" w:eastAsia="宋体" w:hAnsi="宋体" w:cs="宋体" w:hint="eastAsia"/>
                <w:snapToGrid w:val="0"/>
                <w:color w:val="000000"/>
                <w:spacing w:val="5"/>
                <w:kern w:val="0"/>
                <w:sz w:val="16"/>
                <w:szCs w:val="16"/>
              </w:rPr>
              <w:t>队伍</w:t>
            </w:r>
            <w:r>
              <w:rPr>
                <w:rFonts w:ascii="___WRD_EMBED_SUB_45" w:eastAsia="___WRD_EMBED_SUB_45" w:hAnsi="___WRD_EMBED_SUB_45" w:cs="___WRD_EMBED_SUB_45" w:hint="eastAsia"/>
                <w:snapToGrid w:val="0"/>
                <w:color w:val="000000"/>
                <w:spacing w:val="5"/>
                <w:kern w:val="0"/>
                <w:sz w:val="16"/>
                <w:szCs w:val="16"/>
              </w:rPr>
              <w:t>体</w:t>
            </w:r>
            <w:r>
              <w:rPr>
                <w:rFonts w:ascii="宋体" w:eastAsia="宋体" w:hAnsi="宋体" w:cs="宋体" w:hint="eastAsia"/>
                <w:snapToGrid w:val="0"/>
                <w:color w:val="000000"/>
                <w:spacing w:val="5"/>
                <w:kern w:val="0"/>
                <w:sz w:val="16"/>
                <w:szCs w:val="16"/>
              </w:rPr>
              <w:t>系</w:t>
            </w:r>
            <w:r>
              <w:rPr>
                <w:rFonts w:ascii="___WRD_EMBED_SUB_45" w:eastAsia="___WRD_EMBED_SUB_45" w:hAnsi="___WRD_EMBED_SUB_45" w:cs="___WRD_EMBED_SUB_45" w:hint="eastAsia"/>
                <w:snapToGrid w:val="0"/>
                <w:color w:val="000000"/>
                <w:spacing w:val="5"/>
                <w:kern w:val="0"/>
                <w:sz w:val="16"/>
                <w:szCs w:val="16"/>
              </w:rPr>
              <w:t>建设规</w:t>
            </w:r>
            <w:r>
              <w:rPr>
                <w:rFonts w:ascii="宋体" w:eastAsia="宋体" w:hAnsi="宋体" w:cs="宋体" w:hint="eastAsia"/>
                <w:snapToGrid w:val="0"/>
                <w:color w:val="000000"/>
                <w:spacing w:val="5"/>
                <w:kern w:val="0"/>
                <w:sz w:val="16"/>
                <w:szCs w:val="16"/>
              </w:rPr>
              <w:t>划</w:t>
            </w:r>
            <w:r>
              <w:rPr>
                <w:rFonts w:ascii="___WRD_EMBED_SUB_45" w:eastAsia="___WRD_EMBED_SUB_45" w:hAnsi="___WRD_EMBED_SUB_45" w:cs="___WRD_EMBED_SUB_45" w:hint="eastAsia"/>
                <w:snapToGrid w:val="0"/>
                <w:color w:val="000000"/>
                <w:spacing w:val="5"/>
                <w:kern w:val="0"/>
                <w:sz w:val="16"/>
                <w:szCs w:val="16"/>
              </w:rPr>
              <w:t>情况</w:t>
            </w:r>
          </w:p>
        </w:tc>
        <w:tc>
          <w:tcPr>
            <w:tcW w:w="1516" w:type="dxa"/>
            <w:vAlign w:val="center"/>
          </w:tcPr>
          <w:p w14:paraId="2A46DC17"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60" w:type="dxa"/>
            <w:vAlign w:val="center"/>
          </w:tcPr>
          <w:p w14:paraId="7B762E4D"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宋体" w:eastAsia="宋体" w:hAnsi="宋体" w:cs="宋体" w:hint="eastAsia"/>
                <w:snapToGrid w:val="0"/>
                <w:color w:val="000000"/>
                <w:spacing w:val="5"/>
                <w:kern w:val="0"/>
                <w:sz w:val="16"/>
                <w:szCs w:val="16"/>
              </w:rPr>
              <w:t>良好</w:t>
            </w:r>
          </w:p>
        </w:tc>
        <w:tc>
          <w:tcPr>
            <w:tcW w:w="1801" w:type="dxa"/>
            <w:vAlign w:val="center"/>
          </w:tcPr>
          <w:p w14:paraId="7FDB38E7"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宋体" w:eastAsia="宋体" w:hAnsi="宋体" w:cs="宋体" w:hint="eastAsia"/>
                <w:snapToGrid w:val="0"/>
                <w:color w:val="000000"/>
                <w:spacing w:val="5"/>
                <w:kern w:val="0"/>
                <w:sz w:val="16"/>
                <w:szCs w:val="16"/>
              </w:rPr>
              <w:t>良好</w:t>
            </w:r>
          </w:p>
        </w:tc>
      </w:tr>
      <w:tr w:rsidR="00B26FD1" w14:paraId="06C0AAD1" w14:textId="77777777" w:rsidTr="0011166E">
        <w:trPr>
          <w:trHeight w:val="778"/>
        </w:trPr>
        <w:tc>
          <w:tcPr>
            <w:tcW w:w="1168" w:type="dxa"/>
            <w:vMerge/>
            <w:tcBorders>
              <w:left w:val="single" w:sz="4" w:space="0" w:color="auto"/>
            </w:tcBorders>
            <w:vAlign w:val="center"/>
          </w:tcPr>
          <w:p w14:paraId="1145C9A2"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p>
        </w:tc>
        <w:tc>
          <w:tcPr>
            <w:tcW w:w="756" w:type="dxa"/>
            <w:vMerge/>
            <w:tcBorders>
              <w:top w:val="single" w:sz="4" w:space="0" w:color="auto"/>
              <w:bottom w:val="single" w:sz="4" w:space="0" w:color="auto"/>
            </w:tcBorders>
            <w:vAlign w:val="center"/>
          </w:tcPr>
          <w:p w14:paraId="3D54F477"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p>
        </w:tc>
        <w:tc>
          <w:tcPr>
            <w:tcW w:w="1148" w:type="dxa"/>
            <w:vMerge/>
            <w:tcBorders>
              <w:top w:val="nil"/>
            </w:tcBorders>
            <w:vAlign w:val="center"/>
          </w:tcPr>
          <w:p w14:paraId="7F333DF0"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p>
        </w:tc>
        <w:tc>
          <w:tcPr>
            <w:tcW w:w="1410" w:type="dxa"/>
            <w:vAlign w:val="center"/>
          </w:tcPr>
          <w:p w14:paraId="6BDC0FAE"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宋体" w:eastAsia="宋体" w:hAnsi="宋体" w:cs="宋体" w:hint="eastAsia"/>
                <w:snapToGrid w:val="0"/>
                <w:color w:val="000000"/>
                <w:spacing w:val="5"/>
                <w:kern w:val="0"/>
                <w:sz w:val="16"/>
                <w:szCs w:val="16"/>
              </w:rPr>
              <w:t>高</w:t>
            </w:r>
            <w:r>
              <w:rPr>
                <w:rFonts w:ascii="___WRD_EMBED_SUB_45" w:eastAsia="___WRD_EMBED_SUB_45" w:hAnsi="___WRD_EMBED_SUB_45" w:cs="___WRD_EMBED_SUB_45" w:hint="eastAsia"/>
                <w:snapToGrid w:val="0"/>
                <w:color w:val="000000"/>
                <w:spacing w:val="5"/>
                <w:kern w:val="0"/>
                <w:sz w:val="16"/>
                <w:szCs w:val="16"/>
              </w:rPr>
              <w:t>学</w:t>
            </w:r>
            <w:r>
              <w:rPr>
                <w:rFonts w:ascii="宋体" w:eastAsia="宋体" w:hAnsi="宋体" w:cs="宋体" w:hint="eastAsia"/>
                <w:snapToGrid w:val="0"/>
                <w:color w:val="000000"/>
                <w:spacing w:val="5"/>
                <w:kern w:val="0"/>
                <w:sz w:val="16"/>
                <w:szCs w:val="16"/>
              </w:rPr>
              <w:t>历</w:t>
            </w:r>
            <w:r>
              <w:rPr>
                <w:rFonts w:ascii="___WRD_EMBED_SUB_45" w:eastAsia="___WRD_EMBED_SUB_45" w:hAnsi="___WRD_EMBED_SUB_45" w:cs="___WRD_EMBED_SUB_45" w:hint="eastAsia"/>
                <w:snapToGrid w:val="0"/>
                <w:color w:val="000000"/>
                <w:spacing w:val="5"/>
                <w:kern w:val="0"/>
                <w:sz w:val="16"/>
                <w:szCs w:val="16"/>
              </w:rPr>
              <w:t>、</w:t>
            </w:r>
            <w:r>
              <w:rPr>
                <w:rFonts w:ascii="宋体" w:eastAsia="宋体" w:hAnsi="宋体" w:cs="宋体" w:hint="eastAsia"/>
                <w:snapToGrid w:val="0"/>
                <w:color w:val="000000"/>
                <w:spacing w:val="5"/>
                <w:kern w:val="0"/>
                <w:sz w:val="16"/>
                <w:szCs w:val="16"/>
              </w:rPr>
              <w:t>高层</w:t>
            </w:r>
            <w:r>
              <w:rPr>
                <w:rFonts w:ascii="___WRD_EMBED_SUB_45" w:eastAsia="___WRD_EMBED_SUB_45" w:hAnsi="___WRD_EMBED_SUB_45" w:cs="___WRD_EMBED_SUB_45" w:hint="eastAsia"/>
                <w:snapToGrid w:val="0"/>
                <w:color w:val="000000"/>
                <w:spacing w:val="5"/>
                <w:kern w:val="0"/>
                <w:sz w:val="16"/>
                <w:szCs w:val="16"/>
              </w:rPr>
              <w:t>次人</w:t>
            </w:r>
            <w:r>
              <w:rPr>
                <w:rFonts w:ascii="宋体" w:eastAsia="宋体" w:hAnsi="宋体" w:cs="宋体" w:hint="eastAsia"/>
                <w:snapToGrid w:val="0"/>
                <w:color w:val="000000"/>
                <w:spacing w:val="5"/>
                <w:kern w:val="0"/>
                <w:sz w:val="16"/>
                <w:szCs w:val="16"/>
              </w:rPr>
              <w:t>才储</w:t>
            </w:r>
            <w:r>
              <w:rPr>
                <w:rFonts w:ascii="___WRD_EMBED_SUB_45" w:eastAsia="___WRD_EMBED_SUB_45" w:hAnsi="___WRD_EMBED_SUB_45" w:cs="___WRD_EMBED_SUB_45" w:hint="eastAsia"/>
                <w:snapToGrid w:val="0"/>
                <w:color w:val="000000"/>
                <w:spacing w:val="5"/>
                <w:kern w:val="0"/>
                <w:sz w:val="16"/>
                <w:szCs w:val="16"/>
              </w:rPr>
              <w:t>备</w:t>
            </w:r>
            <w:r>
              <w:rPr>
                <w:rFonts w:ascii="宋体" w:eastAsia="宋体" w:hAnsi="宋体" w:cs="宋体" w:hint="eastAsia"/>
                <w:snapToGrid w:val="0"/>
                <w:color w:val="000000"/>
                <w:spacing w:val="5"/>
                <w:kern w:val="0"/>
                <w:sz w:val="16"/>
                <w:szCs w:val="16"/>
              </w:rPr>
              <w:t>率</w:t>
            </w:r>
          </w:p>
        </w:tc>
        <w:tc>
          <w:tcPr>
            <w:tcW w:w="1516" w:type="dxa"/>
            <w:vAlign w:val="center"/>
          </w:tcPr>
          <w:p w14:paraId="74526AD6"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60" w:type="dxa"/>
            <w:vAlign w:val="center"/>
          </w:tcPr>
          <w:p w14:paraId="18D991D9"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≥3</w:t>
            </w:r>
            <w:r>
              <w:rPr>
                <w:rFonts w:ascii="仿宋_GB2312" w:hAnsi="仿宋_GB2312" w:cs="仿宋_GB2312"/>
                <w:snapToGrid w:val="0"/>
                <w:color w:val="000000"/>
                <w:spacing w:val="5"/>
                <w:kern w:val="0"/>
                <w:sz w:val="16"/>
                <w:szCs w:val="16"/>
              </w:rPr>
              <w:t>0%</w:t>
            </w:r>
          </w:p>
        </w:tc>
        <w:tc>
          <w:tcPr>
            <w:tcW w:w="1801" w:type="dxa"/>
            <w:vAlign w:val="center"/>
          </w:tcPr>
          <w:p w14:paraId="6DBD0048"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3</w:t>
            </w:r>
            <w:r>
              <w:rPr>
                <w:rFonts w:ascii="仿宋_GB2312" w:hAnsi="仿宋_GB2312" w:cs="仿宋_GB2312"/>
                <w:snapToGrid w:val="0"/>
                <w:color w:val="000000"/>
                <w:spacing w:val="5"/>
                <w:kern w:val="0"/>
                <w:sz w:val="16"/>
                <w:szCs w:val="16"/>
              </w:rPr>
              <w:t>0%</w:t>
            </w:r>
          </w:p>
        </w:tc>
      </w:tr>
      <w:tr w:rsidR="00B26FD1" w14:paraId="49A38322" w14:textId="77777777" w:rsidTr="0011166E">
        <w:trPr>
          <w:trHeight w:val="532"/>
        </w:trPr>
        <w:tc>
          <w:tcPr>
            <w:tcW w:w="1168" w:type="dxa"/>
            <w:vMerge/>
            <w:tcBorders>
              <w:left w:val="single" w:sz="4" w:space="0" w:color="auto"/>
            </w:tcBorders>
            <w:vAlign w:val="center"/>
          </w:tcPr>
          <w:p w14:paraId="2865D3B1"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p>
        </w:tc>
        <w:tc>
          <w:tcPr>
            <w:tcW w:w="756" w:type="dxa"/>
            <w:vMerge/>
            <w:tcBorders>
              <w:top w:val="single" w:sz="4" w:space="0" w:color="auto"/>
              <w:bottom w:val="single" w:sz="4" w:space="0" w:color="auto"/>
            </w:tcBorders>
            <w:vAlign w:val="center"/>
          </w:tcPr>
          <w:p w14:paraId="6576F6E1"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p>
        </w:tc>
        <w:tc>
          <w:tcPr>
            <w:tcW w:w="1148" w:type="dxa"/>
            <w:tcBorders>
              <w:bottom w:val="nil"/>
            </w:tcBorders>
            <w:vAlign w:val="center"/>
          </w:tcPr>
          <w:p w14:paraId="1FE9FDD1"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宋体" w:eastAsia="宋体" w:hAnsi="宋体" w:cs="宋体" w:hint="eastAsia"/>
                <w:snapToGrid w:val="0"/>
                <w:color w:val="000000"/>
                <w:spacing w:val="5"/>
                <w:kern w:val="0"/>
                <w:sz w:val="16"/>
                <w:szCs w:val="16"/>
                <w:lang w:eastAsia="en-US"/>
              </w:rPr>
              <w:t>科技</w:t>
            </w:r>
            <w:r>
              <w:rPr>
                <w:rFonts w:ascii="___WRD_EMBED_SUB_45" w:eastAsia="___WRD_EMBED_SUB_45" w:hAnsi="___WRD_EMBED_SUB_45" w:cs="___WRD_EMBED_SUB_45" w:hint="eastAsia"/>
                <w:snapToGrid w:val="0"/>
                <w:color w:val="000000"/>
                <w:spacing w:val="5"/>
                <w:kern w:val="0"/>
                <w:sz w:val="16"/>
                <w:szCs w:val="16"/>
                <w:lang w:eastAsia="en-US"/>
              </w:rPr>
              <w:t>支</w:t>
            </w:r>
            <w:r>
              <w:rPr>
                <w:rFonts w:ascii="宋体" w:eastAsia="宋体" w:hAnsi="宋体" w:cs="宋体" w:hint="eastAsia"/>
                <w:snapToGrid w:val="0"/>
                <w:color w:val="000000"/>
                <w:spacing w:val="5"/>
                <w:kern w:val="0"/>
                <w:sz w:val="16"/>
                <w:szCs w:val="16"/>
                <w:lang w:eastAsia="en-US"/>
              </w:rPr>
              <w:t>撑</w:t>
            </w:r>
          </w:p>
        </w:tc>
        <w:tc>
          <w:tcPr>
            <w:tcW w:w="1410" w:type="dxa"/>
            <w:vAlign w:val="center"/>
          </w:tcPr>
          <w:p w14:paraId="6EBAF9DD"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信息</w:t>
            </w:r>
            <w:r>
              <w:rPr>
                <w:rFonts w:ascii="宋体" w:eastAsia="宋体" w:hAnsi="宋体" w:cs="宋体" w:hint="eastAsia"/>
                <w:snapToGrid w:val="0"/>
                <w:color w:val="000000"/>
                <w:spacing w:val="5"/>
                <w:kern w:val="0"/>
                <w:sz w:val="16"/>
                <w:szCs w:val="16"/>
                <w:lang w:eastAsia="en-US"/>
              </w:rPr>
              <w:t>化</w:t>
            </w:r>
            <w:r>
              <w:rPr>
                <w:rFonts w:ascii="___WRD_EMBED_SUB_45" w:eastAsia="___WRD_EMBED_SUB_45" w:hAnsi="___WRD_EMBED_SUB_45" w:cs="___WRD_EMBED_SUB_45" w:hint="eastAsia"/>
                <w:snapToGrid w:val="0"/>
                <w:color w:val="000000"/>
                <w:spacing w:val="5"/>
                <w:kern w:val="0"/>
                <w:sz w:val="16"/>
                <w:szCs w:val="16"/>
                <w:lang w:eastAsia="en-US"/>
              </w:rPr>
              <w:t>建设情况</w:t>
            </w:r>
          </w:p>
        </w:tc>
        <w:tc>
          <w:tcPr>
            <w:tcW w:w="1516" w:type="dxa"/>
            <w:vAlign w:val="center"/>
          </w:tcPr>
          <w:p w14:paraId="1610834E"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60" w:type="dxa"/>
            <w:vAlign w:val="center"/>
          </w:tcPr>
          <w:p w14:paraId="128A1018"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宋体" w:eastAsia="宋体" w:hAnsi="宋体" w:cs="宋体" w:hint="eastAsia"/>
                <w:snapToGrid w:val="0"/>
                <w:color w:val="000000"/>
                <w:spacing w:val="5"/>
                <w:kern w:val="0"/>
                <w:sz w:val="16"/>
                <w:szCs w:val="16"/>
              </w:rPr>
              <w:t>良好</w:t>
            </w:r>
          </w:p>
        </w:tc>
        <w:tc>
          <w:tcPr>
            <w:tcW w:w="1801" w:type="dxa"/>
            <w:vAlign w:val="center"/>
          </w:tcPr>
          <w:p w14:paraId="55982A81"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宋体" w:eastAsia="宋体" w:hAnsi="宋体" w:cs="宋体" w:hint="eastAsia"/>
                <w:snapToGrid w:val="0"/>
                <w:color w:val="000000"/>
                <w:spacing w:val="5"/>
                <w:kern w:val="0"/>
                <w:sz w:val="16"/>
                <w:szCs w:val="16"/>
              </w:rPr>
              <w:t>良好</w:t>
            </w:r>
          </w:p>
        </w:tc>
      </w:tr>
      <w:tr w:rsidR="00B26FD1" w14:paraId="1C6D70C2" w14:textId="77777777" w:rsidTr="0011166E">
        <w:trPr>
          <w:trHeight w:val="517"/>
        </w:trPr>
        <w:tc>
          <w:tcPr>
            <w:tcW w:w="1168" w:type="dxa"/>
            <w:vMerge/>
            <w:tcBorders>
              <w:left w:val="single" w:sz="4" w:space="0" w:color="auto"/>
            </w:tcBorders>
            <w:vAlign w:val="center"/>
          </w:tcPr>
          <w:p w14:paraId="20EA9B40"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tc>
        <w:tc>
          <w:tcPr>
            <w:tcW w:w="756" w:type="dxa"/>
            <w:tcBorders>
              <w:top w:val="single" w:sz="4" w:space="0" w:color="auto"/>
              <w:bottom w:val="single" w:sz="4" w:space="0" w:color="auto"/>
            </w:tcBorders>
            <w:vAlign w:val="center"/>
          </w:tcPr>
          <w:p w14:paraId="6352AF4E"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宋体" w:eastAsia="宋体" w:hAnsi="宋体" w:cs="宋体" w:hint="eastAsia"/>
                <w:snapToGrid w:val="0"/>
                <w:color w:val="000000"/>
                <w:spacing w:val="5"/>
                <w:kern w:val="0"/>
                <w:sz w:val="16"/>
                <w:szCs w:val="16"/>
                <w:lang w:eastAsia="en-US"/>
              </w:rPr>
              <w:t>满意</w:t>
            </w:r>
            <w:r>
              <w:rPr>
                <w:rFonts w:ascii="___WRD_EMBED_SUB_45" w:eastAsia="___WRD_EMBED_SUB_45" w:hAnsi="___WRD_EMBED_SUB_45" w:cs="___WRD_EMBED_SUB_45" w:hint="eastAsia"/>
                <w:snapToGrid w:val="0"/>
                <w:color w:val="000000"/>
                <w:spacing w:val="5"/>
                <w:kern w:val="0"/>
                <w:sz w:val="16"/>
                <w:szCs w:val="16"/>
                <w:lang w:eastAsia="en-US"/>
              </w:rPr>
              <w:t>度</w:t>
            </w:r>
          </w:p>
        </w:tc>
        <w:tc>
          <w:tcPr>
            <w:tcW w:w="1148" w:type="dxa"/>
            <w:vAlign w:val="center"/>
          </w:tcPr>
          <w:p w14:paraId="761C20FE"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Pr>
                <w:rFonts w:ascii="仿宋_GB2312" w:hAnsi="仿宋_GB2312" w:cs="仿宋_GB2312" w:hint="eastAsia"/>
                <w:snapToGrid w:val="0"/>
                <w:color w:val="000000"/>
                <w:spacing w:val="5"/>
                <w:kern w:val="0"/>
                <w:sz w:val="16"/>
                <w:szCs w:val="16"/>
                <w:lang w:eastAsia="en-US"/>
              </w:rPr>
              <w:t>服务对</w:t>
            </w:r>
            <w:r>
              <w:rPr>
                <w:rFonts w:ascii="宋体" w:eastAsia="宋体" w:hAnsi="宋体" w:cs="宋体" w:hint="eastAsia"/>
                <w:snapToGrid w:val="0"/>
                <w:color w:val="000000"/>
                <w:spacing w:val="5"/>
                <w:kern w:val="0"/>
                <w:sz w:val="16"/>
                <w:szCs w:val="16"/>
                <w:lang w:eastAsia="en-US"/>
              </w:rPr>
              <w:t>象满意</w:t>
            </w:r>
            <w:r>
              <w:rPr>
                <w:rFonts w:ascii="___WRD_EMBED_SUB_45" w:eastAsia="___WRD_EMBED_SUB_45" w:hAnsi="___WRD_EMBED_SUB_45" w:cs="___WRD_EMBED_SUB_45" w:hint="eastAsia"/>
                <w:snapToGrid w:val="0"/>
                <w:color w:val="000000"/>
                <w:spacing w:val="5"/>
                <w:kern w:val="0"/>
                <w:sz w:val="16"/>
                <w:szCs w:val="16"/>
                <w:lang w:eastAsia="en-US"/>
              </w:rPr>
              <w:t>度</w:t>
            </w:r>
          </w:p>
        </w:tc>
        <w:tc>
          <w:tcPr>
            <w:tcW w:w="1410" w:type="dxa"/>
            <w:vAlign w:val="center"/>
          </w:tcPr>
          <w:p w14:paraId="302AB26D"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p>
          <w:p w14:paraId="710BC6B4"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在</w:t>
            </w:r>
            <w:r>
              <w:rPr>
                <w:rFonts w:ascii="宋体" w:eastAsia="宋体" w:hAnsi="宋体" w:cs="宋体" w:hint="eastAsia"/>
                <w:snapToGrid w:val="0"/>
                <w:color w:val="000000"/>
                <w:spacing w:val="5"/>
                <w:kern w:val="0"/>
                <w:sz w:val="16"/>
                <w:szCs w:val="16"/>
              </w:rPr>
              <w:t>校师</w:t>
            </w:r>
            <w:r>
              <w:rPr>
                <w:rFonts w:ascii="___WRD_EMBED_SUB_45" w:eastAsia="___WRD_EMBED_SUB_45" w:hAnsi="___WRD_EMBED_SUB_45" w:cs="___WRD_EMBED_SUB_45" w:hint="eastAsia"/>
                <w:snapToGrid w:val="0"/>
                <w:color w:val="000000"/>
                <w:spacing w:val="5"/>
                <w:kern w:val="0"/>
                <w:sz w:val="16"/>
                <w:szCs w:val="16"/>
              </w:rPr>
              <w:t>生</w:t>
            </w:r>
            <w:r>
              <w:rPr>
                <w:rFonts w:ascii="宋体" w:eastAsia="宋体" w:hAnsi="宋体" w:cs="宋体" w:hint="eastAsia"/>
                <w:snapToGrid w:val="0"/>
                <w:color w:val="000000"/>
                <w:spacing w:val="5"/>
                <w:kern w:val="0"/>
                <w:sz w:val="16"/>
                <w:szCs w:val="16"/>
              </w:rPr>
              <w:t>满意</w:t>
            </w:r>
            <w:r>
              <w:rPr>
                <w:rFonts w:ascii="___WRD_EMBED_SUB_45" w:eastAsia="___WRD_EMBED_SUB_45" w:hAnsi="___WRD_EMBED_SUB_45" w:cs="___WRD_EMBED_SUB_45" w:hint="eastAsia"/>
                <w:snapToGrid w:val="0"/>
                <w:color w:val="000000"/>
                <w:spacing w:val="5"/>
                <w:kern w:val="0"/>
                <w:sz w:val="16"/>
                <w:szCs w:val="16"/>
              </w:rPr>
              <w:t>度</w:t>
            </w:r>
          </w:p>
        </w:tc>
        <w:tc>
          <w:tcPr>
            <w:tcW w:w="1516" w:type="dxa"/>
            <w:vAlign w:val="center"/>
          </w:tcPr>
          <w:p w14:paraId="6BD2CFB0"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lang w:eastAsia="en-US"/>
              </w:rPr>
            </w:pPr>
            <w:r w:rsidRPr="00554A4A">
              <w:rPr>
                <w:rFonts w:ascii="仿宋_GB2312" w:hAnsi="仿宋_GB2312" w:cs="仿宋_GB2312" w:hint="eastAsia"/>
                <w:snapToGrid w:val="0"/>
                <w:color w:val="000000"/>
                <w:spacing w:val="5"/>
                <w:kern w:val="0"/>
                <w:sz w:val="16"/>
                <w:szCs w:val="16"/>
                <w:lang w:eastAsia="en-US"/>
              </w:rPr>
              <w:t>绩效基本</w:t>
            </w:r>
            <w:r w:rsidRPr="00554A4A">
              <w:rPr>
                <w:rFonts w:ascii="宋体" w:eastAsia="宋体" w:hAnsi="宋体" w:cs="宋体" w:hint="eastAsia"/>
                <w:snapToGrid w:val="0"/>
                <w:color w:val="000000"/>
                <w:spacing w:val="5"/>
                <w:kern w:val="0"/>
                <w:sz w:val="16"/>
                <w:szCs w:val="16"/>
                <w:lang w:eastAsia="en-US"/>
              </w:rPr>
              <w:t>型</w:t>
            </w:r>
          </w:p>
        </w:tc>
        <w:tc>
          <w:tcPr>
            <w:tcW w:w="1760" w:type="dxa"/>
            <w:vAlign w:val="center"/>
          </w:tcPr>
          <w:p w14:paraId="11768D26"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≥9</w:t>
            </w:r>
            <w:r>
              <w:rPr>
                <w:rFonts w:ascii="仿宋_GB2312" w:hAnsi="仿宋_GB2312" w:cs="仿宋_GB2312"/>
                <w:snapToGrid w:val="0"/>
                <w:color w:val="000000"/>
                <w:spacing w:val="5"/>
                <w:kern w:val="0"/>
                <w:sz w:val="16"/>
                <w:szCs w:val="16"/>
              </w:rPr>
              <w:t>0%</w:t>
            </w:r>
          </w:p>
        </w:tc>
        <w:tc>
          <w:tcPr>
            <w:tcW w:w="1801" w:type="dxa"/>
            <w:vAlign w:val="center"/>
          </w:tcPr>
          <w:p w14:paraId="0C11A82D"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9</w:t>
            </w:r>
            <w:r>
              <w:rPr>
                <w:rFonts w:ascii="仿宋_GB2312" w:hAnsi="仿宋_GB2312" w:cs="仿宋_GB2312"/>
                <w:snapToGrid w:val="0"/>
                <w:color w:val="000000"/>
                <w:spacing w:val="5"/>
                <w:kern w:val="0"/>
                <w:sz w:val="16"/>
                <w:szCs w:val="16"/>
              </w:rPr>
              <w:t>0%</w:t>
            </w:r>
          </w:p>
        </w:tc>
      </w:tr>
      <w:tr w:rsidR="00B26FD1" w14:paraId="29548C30" w14:textId="77777777" w:rsidTr="0011166E">
        <w:trPr>
          <w:trHeight w:val="1871"/>
        </w:trPr>
        <w:tc>
          <w:tcPr>
            <w:tcW w:w="1924" w:type="dxa"/>
            <w:gridSpan w:val="2"/>
            <w:tcBorders>
              <w:top w:val="single" w:sz="4" w:space="0" w:color="auto"/>
            </w:tcBorders>
            <w:vAlign w:val="center"/>
          </w:tcPr>
          <w:p w14:paraId="2D8B94F9"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资金执行</w:t>
            </w:r>
            <w:r>
              <w:rPr>
                <w:rFonts w:ascii="宋体" w:eastAsia="宋体" w:hAnsi="宋体" w:cs="宋体" w:hint="eastAsia"/>
                <w:snapToGrid w:val="0"/>
                <w:color w:val="000000"/>
                <w:spacing w:val="5"/>
                <w:kern w:val="0"/>
                <w:sz w:val="16"/>
                <w:szCs w:val="16"/>
              </w:rPr>
              <w:t>率</w:t>
            </w:r>
            <w:r>
              <w:rPr>
                <w:rFonts w:ascii="___WRD_EMBED_SUB_45" w:eastAsia="___WRD_EMBED_SUB_45" w:hAnsi="___WRD_EMBED_SUB_45" w:cs="___WRD_EMBED_SUB_45" w:hint="eastAsia"/>
                <w:snapToGrid w:val="0"/>
                <w:color w:val="000000"/>
                <w:spacing w:val="5"/>
                <w:kern w:val="0"/>
                <w:sz w:val="16"/>
                <w:szCs w:val="16"/>
              </w:rPr>
              <w:t>≤</w:t>
            </w:r>
            <w:r>
              <w:rPr>
                <w:rFonts w:ascii="仿宋_GB2312" w:hAnsi="仿宋_GB2312" w:cs="仿宋_GB2312" w:hint="eastAsia"/>
                <w:snapToGrid w:val="0"/>
                <w:color w:val="000000"/>
                <w:spacing w:val="5"/>
                <w:kern w:val="0"/>
                <w:sz w:val="16"/>
                <w:szCs w:val="16"/>
              </w:rPr>
              <w:t>60%或绩效目标出现</w:t>
            </w:r>
            <w:r>
              <w:rPr>
                <w:rFonts w:ascii="宋体" w:eastAsia="宋体" w:hAnsi="宋体" w:cs="宋体" w:hint="eastAsia"/>
                <w:snapToGrid w:val="0"/>
                <w:color w:val="000000"/>
                <w:spacing w:val="5"/>
                <w:kern w:val="0"/>
                <w:sz w:val="16"/>
                <w:szCs w:val="16"/>
              </w:rPr>
              <w:t>重</w:t>
            </w:r>
            <w:r>
              <w:rPr>
                <w:rFonts w:ascii="___WRD_EMBED_SUB_45" w:eastAsia="___WRD_EMBED_SUB_45" w:hAnsi="___WRD_EMBED_SUB_45" w:cs="___WRD_EMBED_SUB_45" w:hint="eastAsia"/>
                <w:snapToGrid w:val="0"/>
                <w:color w:val="000000"/>
                <w:spacing w:val="5"/>
                <w:kern w:val="0"/>
                <w:sz w:val="16"/>
                <w:szCs w:val="16"/>
              </w:rPr>
              <w:t>大</w:t>
            </w:r>
            <w:r>
              <w:rPr>
                <w:rFonts w:ascii="宋体" w:eastAsia="宋体" w:hAnsi="宋体" w:cs="宋体" w:hint="eastAsia"/>
                <w:snapToGrid w:val="0"/>
                <w:color w:val="000000"/>
                <w:spacing w:val="5"/>
                <w:kern w:val="0"/>
                <w:sz w:val="16"/>
                <w:szCs w:val="16"/>
              </w:rPr>
              <w:t>偏</w:t>
            </w:r>
            <w:r>
              <w:rPr>
                <w:rFonts w:ascii="___WRD_EMBED_SUB_45" w:eastAsia="___WRD_EMBED_SUB_45" w:hAnsi="___WRD_EMBED_SUB_45" w:cs="___WRD_EMBED_SUB_45" w:hint="eastAsia"/>
                <w:snapToGrid w:val="0"/>
                <w:color w:val="000000"/>
                <w:spacing w:val="5"/>
                <w:kern w:val="0"/>
                <w:sz w:val="16"/>
                <w:szCs w:val="16"/>
              </w:rPr>
              <w:t>差或绩效目标未完成原因分</w:t>
            </w:r>
            <w:r>
              <w:rPr>
                <w:rFonts w:ascii="宋体" w:eastAsia="宋体" w:hAnsi="宋体" w:cs="宋体" w:hint="eastAsia"/>
                <w:snapToGrid w:val="0"/>
                <w:color w:val="000000"/>
                <w:spacing w:val="5"/>
                <w:kern w:val="0"/>
                <w:sz w:val="16"/>
                <w:szCs w:val="16"/>
              </w:rPr>
              <w:t>析</w:t>
            </w:r>
          </w:p>
        </w:tc>
        <w:tc>
          <w:tcPr>
            <w:tcW w:w="7635" w:type="dxa"/>
            <w:gridSpan w:val="5"/>
            <w:vAlign w:val="center"/>
          </w:tcPr>
          <w:p w14:paraId="5EDEEDC5" w14:textId="77777777" w:rsidR="00B26FD1" w:rsidRDefault="00B26FD1" w:rsidP="0011166E">
            <w:pPr>
              <w:widowControl/>
              <w:kinsoku w:val="0"/>
              <w:autoSpaceDE w:val="0"/>
              <w:autoSpaceDN w:val="0"/>
              <w:adjustRightInd w:val="0"/>
              <w:snapToGrid w:val="0"/>
              <w:spacing w:before="91" w:line="237" w:lineRule="auto"/>
              <w:ind w:left="104" w:right="95" w:firstLine="4"/>
              <w:textAlignment w:val="baseline"/>
              <w:rPr>
                <w:rFonts w:ascii="仿宋_GB2312" w:hAnsi="仿宋_GB2312" w:cs="仿宋_GB2312"/>
                <w:snapToGrid w:val="0"/>
                <w:color w:val="000000"/>
                <w:spacing w:val="5"/>
                <w:kern w:val="0"/>
                <w:sz w:val="16"/>
                <w:szCs w:val="16"/>
              </w:rPr>
            </w:pPr>
            <w:r>
              <w:rPr>
                <w:rFonts w:ascii="仿宋_GB2312" w:hAnsi="仿宋_GB2312" w:cs="仿宋_GB2312"/>
                <w:snapToGrid w:val="0"/>
                <w:color w:val="000000"/>
                <w:spacing w:val="5"/>
                <w:kern w:val="0"/>
                <w:sz w:val="16"/>
                <w:szCs w:val="16"/>
              </w:rPr>
              <w:t>1</w:t>
            </w:r>
            <w:r>
              <w:rPr>
                <w:rFonts w:ascii="仿宋_GB2312" w:hAnsi="仿宋_GB2312" w:cs="仿宋_GB2312" w:hint="eastAsia"/>
                <w:snapToGrid w:val="0"/>
                <w:color w:val="000000"/>
                <w:spacing w:val="5"/>
                <w:kern w:val="0"/>
                <w:sz w:val="16"/>
                <w:szCs w:val="16"/>
              </w:rPr>
              <w:t>、项目</w:t>
            </w:r>
            <w:r>
              <w:rPr>
                <w:rFonts w:ascii="宋体" w:eastAsia="宋体" w:hAnsi="宋体" w:cs="宋体" w:hint="eastAsia"/>
                <w:snapToGrid w:val="0"/>
                <w:color w:val="000000"/>
                <w:spacing w:val="5"/>
                <w:kern w:val="0"/>
                <w:sz w:val="16"/>
                <w:szCs w:val="16"/>
              </w:rPr>
              <w:t>前期</w:t>
            </w:r>
            <w:r>
              <w:rPr>
                <w:rFonts w:ascii="___WRD_EMBED_SUB_45" w:eastAsia="___WRD_EMBED_SUB_45" w:hAnsi="___WRD_EMBED_SUB_45" w:cs="___WRD_EMBED_SUB_45" w:hint="eastAsia"/>
                <w:snapToGrid w:val="0"/>
                <w:color w:val="000000"/>
                <w:spacing w:val="5"/>
                <w:kern w:val="0"/>
                <w:sz w:val="16"/>
                <w:szCs w:val="16"/>
              </w:rPr>
              <w:t>费</w:t>
            </w:r>
            <w:r>
              <w:rPr>
                <w:rFonts w:ascii="仿宋_GB2312" w:hAnsi="仿宋_GB2312" w:cs="仿宋_GB2312" w:hint="eastAsia"/>
                <w:snapToGrid w:val="0"/>
                <w:color w:val="000000"/>
                <w:spacing w:val="5"/>
                <w:kern w:val="0"/>
                <w:sz w:val="16"/>
                <w:szCs w:val="16"/>
              </w:rPr>
              <w:t>-</w:t>
            </w:r>
            <w:r>
              <w:rPr>
                <w:rFonts w:ascii="宋体" w:eastAsia="宋体" w:hAnsi="宋体" w:cs="宋体" w:hint="eastAsia"/>
                <w:snapToGrid w:val="0"/>
                <w:color w:val="000000"/>
                <w:spacing w:val="5"/>
                <w:kern w:val="0"/>
                <w:sz w:val="16"/>
                <w:szCs w:val="16"/>
              </w:rPr>
              <w:t>荆州</w:t>
            </w:r>
            <w:r>
              <w:rPr>
                <w:rFonts w:ascii="___WRD_EMBED_SUB_45" w:eastAsia="___WRD_EMBED_SUB_45" w:hAnsi="___WRD_EMBED_SUB_45" w:cs="___WRD_EMBED_SUB_45" w:hint="eastAsia"/>
                <w:snapToGrid w:val="0"/>
                <w:color w:val="000000"/>
                <w:spacing w:val="5"/>
                <w:kern w:val="0"/>
                <w:sz w:val="16"/>
                <w:szCs w:val="16"/>
              </w:rPr>
              <w:t>理工职业学</w:t>
            </w:r>
            <w:r>
              <w:rPr>
                <w:rFonts w:ascii="宋体" w:eastAsia="宋体" w:hAnsi="宋体" w:cs="宋体" w:hint="eastAsia"/>
                <w:snapToGrid w:val="0"/>
                <w:color w:val="000000"/>
                <w:spacing w:val="5"/>
                <w:kern w:val="0"/>
                <w:sz w:val="16"/>
                <w:szCs w:val="16"/>
              </w:rPr>
              <w:t>院</w:t>
            </w:r>
            <w:r>
              <w:rPr>
                <w:rFonts w:ascii="___WRD_EMBED_SUB_45" w:eastAsia="___WRD_EMBED_SUB_45" w:hAnsi="___WRD_EMBED_SUB_45" w:cs="___WRD_EMBED_SUB_45" w:hint="eastAsia"/>
                <w:snapToGrid w:val="0"/>
                <w:color w:val="000000"/>
                <w:spacing w:val="5"/>
                <w:kern w:val="0"/>
                <w:sz w:val="16"/>
                <w:szCs w:val="16"/>
              </w:rPr>
              <w:t>整体</w:t>
            </w:r>
            <w:r>
              <w:rPr>
                <w:rFonts w:ascii="宋体" w:eastAsia="宋体" w:hAnsi="宋体" w:cs="宋体" w:hint="eastAsia"/>
                <w:snapToGrid w:val="0"/>
                <w:color w:val="000000"/>
                <w:spacing w:val="5"/>
                <w:kern w:val="0"/>
                <w:sz w:val="16"/>
                <w:szCs w:val="16"/>
              </w:rPr>
              <w:t>搬迁</w:t>
            </w:r>
            <w:r>
              <w:rPr>
                <w:rFonts w:ascii="___WRD_EMBED_SUB_45" w:eastAsia="___WRD_EMBED_SUB_45" w:hAnsi="___WRD_EMBED_SUB_45" w:cs="___WRD_EMBED_SUB_45" w:hint="eastAsia"/>
                <w:snapToGrid w:val="0"/>
                <w:color w:val="000000"/>
                <w:spacing w:val="5"/>
                <w:kern w:val="0"/>
                <w:sz w:val="16"/>
                <w:szCs w:val="16"/>
              </w:rPr>
              <w:t>项目</w:t>
            </w:r>
            <w:r>
              <w:rPr>
                <w:rFonts w:ascii="仿宋_GB2312" w:hAnsi="仿宋_GB2312" w:cs="仿宋_GB2312" w:hint="eastAsia"/>
                <w:snapToGrid w:val="0"/>
                <w:color w:val="000000"/>
                <w:spacing w:val="5"/>
                <w:kern w:val="0"/>
                <w:sz w:val="16"/>
                <w:szCs w:val="16"/>
              </w:rPr>
              <w:t>2</w:t>
            </w:r>
            <w:r>
              <w:rPr>
                <w:rFonts w:ascii="仿宋_GB2312" w:hAnsi="仿宋_GB2312" w:cs="仿宋_GB2312"/>
                <w:snapToGrid w:val="0"/>
                <w:color w:val="000000"/>
                <w:spacing w:val="5"/>
                <w:kern w:val="0"/>
                <w:sz w:val="16"/>
                <w:szCs w:val="16"/>
              </w:rPr>
              <w:t>024</w:t>
            </w:r>
            <w:r>
              <w:rPr>
                <w:rFonts w:ascii="仿宋_GB2312" w:hAnsi="仿宋_GB2312" w:cs="仿宋_GB2312" w:hint="eastAsia"/>
                <w:snapToGrid w:val="0"/>
                <w:color w:val="000000"/>
                <w:spacing w:val="5"/>
                <w:kern w:val="0"/>
                <w:sz w:val="16"/>
                <w:szCs w:val="16"/>
              </w:rPr>
              <w:t>年1</w:t>
            </w:r>
            <w:r>
              <w:rPr>
                <w:rFonts w:ascii="仿宋_GB2312" w:hAnsi="仿宋_GB2312" w:cs="仿宋_GB2312"/>
                <w:snapToGrid w:val="0"/>
                <w:color w:val="000000"/>
                <w:spacing w:val="5"/>
                <w:kern w:val="0"/>
                <w:sz w:val="16"/>
                <w:szCs w:val="16"/>
              </w:rPr>
              <w:t>2</w:t>
            </w:r>
            <w:r>
              <w:rPr>
                <w:rFonts w:ascii="仿宋_GB2312" w:hAnsi="仿宋_GB2312" w:cs="仿宋_GB2312" w:hint="eastAsia"/>
                <w:snapToGrid w:val="0"/>
                <w:color w:val="000000"/>
                <w:spacing w:val="5"/>
                <w:kern w:val="0"/>
                <w:sz w:val="16"/>
                <w:szCs w:val="16"/>
              </w:rPr>
              <w:t>月下</w:t>
            </w:r>
            <w:r>
              <w:rPr>
                <w:rFonts w:ascii="宋体" w:eastAsia="宋体" w:hAnsi="宋体" w:cs="宋体" w:hint="eastAsia"/>
                <w:snapToGrid w:val="0"/>
                <w:color w:val="000000"/>
                <w:spacing w:val="5"/>
                <w:kern w:val="0"/>
                <w:sz w:val="16"/>
                <w:szCs w:val="16"/>
              </w:rPr>
              <w:t>达</w:t>
            </w:r>
            <w:r>
              <w:rPr>
                <w:rFonts w:ascii="___WRD_EMBED_SUB_45" w:eastAsia="___WRD_EMBED_SUB_45" w:hAnsi="___WRD_EMBED_SUB_45" w:cs="___WRD_EMBED_SUB_45" w:hint="eastAsia"/>
                <w:snapToGrid w:val="0"/>
                <w:color w:val="000000"/>
                <w:spacing w:val="5"/>
                <w:kern w:val="0"/>
                <w:sz w:val="16"/>
                <w:szCs w:val="16"/>
              </w:rPr>
              <w:t>预算数</w:t>
            </w:r>
            <w:r>
              <w:rPr>
                <w:rFonts w:ascii="仿宋_GB2312" w:hAnsi="仿宋_GB2312" w:cs="仿宋_GB2312" w:hint="eastAsia"/>
                <w:snapToGrid w:val="0"/>
                <w:color w:val="000000"/>
                <w:spacing w:val="5"/>
                <w:kern w:val="0"/>
                <w:sz w:val="16"/>
                <w:szCs w:val="16"/>
              </w:rPr>
              <w:t>2</w:t>
            </w:r>
            <w:r>
              <w:rPr>
                <w:rFonts w:ascii="仿宋_GB2312" w:hAnsi="仿宋_GB2312" w:cs="仿宋_GB2312"/>
                <w:snapToGrid w:val="0"/>
                <w:color w:val="000000"/>
                <w:spacing w:val="5"/>
                <w:kern w:val="0"/>
                <w:sz w:val="16"/>
                <w:szCs w:val="16"/>
              </w:rPr>
              <w:t>0</w:t>
            </w:r>
            <w:r>
              <w:rPr>
                <w:rFonts w:ascii="仿宋_GB2312" w:hAnsi="仿宋_GB2312" w:cs="仿宋_GB2312" w:hint="eastAsia"/>
                <w:snapToGrid w:val="0"/>
                <w:color w:val="000000"/>
                <w:spacing w:val="5"/>
                <w:kern w:val="0"/>
                <w:sz w:val="16"/>
                <w:szCs w:val="16"/>
              </w:rPr>
              <w:t>万元整，全年执行</w:t>
            </w:r>
            <w:r>
              <w:rPr>
                <w:rFonts w:ascii="宋体" w:eastAsia="宋体" w:hAnsi="宋体" w:cs="宋体" w:hint="eastAsia"/>
                <w:snapToGrid w:val="0"/>
                <w:color w:val="000000"/>
                <w:spacing w:val="5"/>
                <w:kern w:val="0"/>
                <w:sz w:val="16"/>
                <w:szCs w:val="16"/>
              </w:rPr>
              <w:t>率</w:t>
            </w:r>
            <w:r>
              <w:rPr>
                <w:rFonts w:ascii="___WRD_EMBED_SUB_45" w:eastAsia="___WRD_EMBED_SUB_45" w:hAnsi="___WRD_EMBED_SUB_45" w:cs="___WRD_EMBED_SUB_45" w:hint="eastAsia"/>
                <w:snapToGrid w:val="0"/>
                <w:color w:val="000000"/>
                <w:spacing w:val="5"/>
                <w:kern w:val="0"/>
                <w:sz w:val="16"/>
                <w:szCs w:val="16"/>
              </w:rPr>
              <w:t>为</w:t>
            </w:r>
            <w:r>
              <w:rPr>
                <w:rFonts w:ascii="仿宋_GB2312" w:hAnsi="仿宋_GB2312" w:cs="仿宋_GB2312" w:hint="eastAsia"/>
                <w:snapToGrid w:val="0"/>
                <w:color w:val="000000"/>
                <w:spacing w:val="5"/>
                <w:kern w:val="0"/>
                <w:sz w:val="16"/>
                <w:szCs w:val="16"/>
              </w:rPr>
              <w:t>0，</w:t>
            </w:r>
            <w:r w:rsidRPr="004D36F0">
              <w:rPr>
                <w:rFonts w:ascii="仿宋_GB2312" w:hAnsi="仿宋_GB2312" w:cs="仿宋_GB2312" w:hint="eastAsia"/>
                <w:snapToGrid w:val="0"/>
                <w:color w:val="000000"/>
                <w:spacing w:val="5"/>
                <w:kern w:val="0"/>
                <w:sz w:val="16"/>
                <w:szCs w:val="16"/>
              </w:rPr>
              <w:t>资金执行</w:t>
            </w:r>
            <w:r w:rsidRPr="004D36F0">
              <w:rPr>
                <w:rFonts w:ascii="宋体" w:eastAsia="宋体" w:hAnsi="宋体" w:cs="宋体" w:hint="eastAsia"/>
                <w:snapToGrid w:val="0"/>
                <w:color w:val="000000"/>
                <w:spacing w:val="5"/>
                <w:kern w:val="0"/>
                <w:sz w:val="16"/>
                <w:szCs w:val="16"/>
              </w:rPr>
              <w:t>率</w:t>
            </w:r>
            <w:r w:rsidRPr="004D36F0">
              <w:rPr>
                <w:rFonts w:ascii="___WRD_EMBED_SUB_45" w:eastAsia="___WRD_EMBED_SUB_45" w:hAnsi="___WRD_EMBED_SUB_45" w:cs="___WRD_EMBED_SUB_45" w:hint="eastAsia"/>
                <w:snapToGrid w:val="0"/>
                <w:color w:val="000000"/>
                <w:spacing w:val="5"/>
                <w:kern w:val="0"/>
                <w:sz w:val="16"/>
                <w:szCs w:val="16"/>
              </w:rPr>
              <w:t>为</w:t>
            </w:r>
            <w:r w:rsidRPr="004D36F0">
              <w:rPr>
                <w:rFonts w:ascii="仿宋_GB2312" w:hAnsi="仿宋_GB2312" w:cs="仿宋_GB2312" w:hint="eastAsia"/>
                <w:snapToGrid w:val="0"/>
                <w:color w:val="000000"/>
                <w:spacing w:val="5"/>
                <w:kern w:val="0"/>
                <w:sz w:val="16"/>
                <w:szCs w:val="16"/>
              </w:rPr>
              <w:t>0%。本</w:t>
            </w:r>
            <w:r w:rsidRPr="004D36F0">
              <w:rPr>
                <w:rFonts w:ascii="宋体" w:eastAsia="宋体" w:hAnsi="宋体" w:cs="宋体" w:hint="eastAsia"/>
                <w:snapToGrid w:val="0"/>
                <w:color w:val="000000"/>
                <w:spacing w:val="5"/>
                <w:kern w:val="0"/>
                <w:sz w:val="16"/>
                <w:szCs w:val="16"/>
              </w:rPr>
              <w:t>校</w:t>
            </w:r>
            <w:r w:rsidRPr="004D36F0">
              <w:rPr>
                <w:rFonts w:ascii="___WRD_EMBED_SUB_45" w:eastAsia="___WRD_EMBED_SUB_45" w:hAnsi="___WRD_EMBED_SUB_45" w:cs="___WRD_EMBED_SUB_45" w:hint="eastAsia"/>
                <w:snapToGrid w:val="0"/>
                <w:color w:val="000000"/>
                <w:spacing w:val="5"/>
                <w:kern w:val="0"/>
                <w:sz w:val="16"/>
                <w:szCs w:val="16"/>
              </w:rPr>
              <w:t>整体</w:t>
            </w:r>
            <w:r w:rsidRPr="004D36F0">
              <w:rPr>
                <w:rFonts w:ascii="宋体" w:eastAsia="宋体" w:hAnsi="宋体" w:cs="宋体" w:hint="eastAsia"/>
                <w:snapToGrid w:val="0"/>
                <w:color w:val="000000"/>
                <w:spacing w:val="5"/>
                <w:kern w:val="0"/>
                <w:sz w:val="16"/>
                <w:szCs w:val="16"/>
              </w:rPr>
              <w:t>搬迁</w:t>
            </w:r>
            <w:r w:rsidRPr="004D36F0">
              <w:rPr>
                <w:rFonts w:ascii="___WRD_EMBED_SUB_45" w:eastAsia="___WRD_EMBED_SUB_45" w:hAnsi="___WRD_EMBED_SUB_45" w:cs="___WRD_EMBED_SUB_45" w:hint="eastAsia"/>
                <w:snapToGrid w:val="0"/>
                <w:color w:val="000000"/>
                <w:spacing w:val="5"/>
                <w:kern w:val="0"/>
                <w:sz w:val="16"/>
                <w:szCs w:val="16"/>
              </w:rPr>
              <w:t>项目已自行组织</w:t>
            </w:r>
            <w:r w:rsidRPr="004D36F0">
              <w:rPr>
                <w:rFonts w:ascii="宋体" w:eastAsia="宋体" w:hAnsi="宋体" w:cs="宋体" w:hint="eastAsia"/>
                <w:snapToGrid w:val="0"/>
                <w:color w:val="000000"/>
                <w:spacing w:val="5"/>
                <w:kern w:val="0"/>
                <w:sz w:val="16"/>
                <w:szCs w:val="16"/>
              </w:rPr>
              <w:t>编</w:t>
            </w:r>
            <w:r w:rsidRPr="004D36F0">
              <w:rPr>
                <w:rFonts w:ascii="___WRD_EMBED_SUB_45" w:eastAsia="___WRD_EMBED_SUB_45" w:hAnsi="___WRD_EMBED_SUB_45" w:cs="___WRD_EMBED_SUB_45" w:hint="eastAsia"/>
                <w:snapToGrid w:val="0"/>
                <w:color w:val="000000"/>
                <w:spacing w:val="5"/>
                <w:kern w:val="0"/>
                <w:sz w:val="16"/>
                <w:szCs w:val="16"/>
              </w:rPr>
              <w:t>制</w:t>
            </w:r>
            <w:r w:rsidRPr="004D36F0">
              <w:rPr>
                <w:rFonts w:ascii="宋体" w:eastAsia="宋体" w:hAnsi="宋体" w:cs="宋体" w:hint="eastAsia"/>
                <w:snapToGrid w:val="0"/>
                <w:color w:val="000000"/>
                <w:spacing w:val="5"/>
                <w:kern w:val="0"/>
                <w:sz w:val="16"/>
                <w:szCs w:val="16"/>
              </w:rPr>
              <w:t>可</w:t>
            </w:r>
            <w:r w:rsidRPr="004D36F0">
              <w:rPr>
                <w:rFonts w:ascii="___WRD_EMBED_SUB_45" w:eastAsia="___WRD_EMBED_SUB_45" w:hAnsi="___WRD_EMBED_SUB_45" w:cs="___WRD_EMBED_SUB_45" w:hint="eastAsia"/>
                <w:snapToGrid w:val="0"/>
                <w:color w:val="000000"/>
                <w:spacing w:val="5"/>
                <w:kern w:val="0"/>
                <w:sz w:val="16"/>
                <w:szCs w:val="16"/>
              </w:rPr>
              <w:t>行性</w:t>
            </w:r>
            <w:r w:rsidRPr="004D36F0">
              <w:rPr>
                <w:rFonts w:ascii="宋体" w:eastAsia="宋体" w:hAnsi="宋体" w:cs="宋体" w:hint="eastAsia"/>
                <w:snapToGrid w:val="0"/>
                <w:color w:val="000000"/>
                <w:spacing w:val="5"/>
                <w:kern w:val="0"/>
                <w:sz w:val="16"/>
                <w:szCs w:val="16"/>
              </w:rPr>
              <w:t>报告</w:t>
            </w:r>
            <w:r w:rsidRPr="004D36F0">
              <w:rPr>
                <w:rFonts w:ascii="___WRD_EMBED_SUB_45" w:eastAsia="___WRD_EMBED_SUB_45" w:hAnsi="___WRD_EMBED_SUB_45" w:cs="___WRD_EMBED_SUB_45" w:hint="eastAsia"/>
                <w:snapToGrid w:val="0"/>
                <w:color w:val="000000"/>
                <w:spacing w:val="5"/>
                <w:kern w:val="0"/>
                <w:sz w:val="16"/>
                <w:szCs w:val="16"/>
              </w:rPr>
              <w:t>，</w:t>
            </w:r>
            <w:r w:rsidRPr="004D36F0">
              <w:rPr>
                <w:rFonts w:ascii="宋体" w:eastAsia="宋体" w:hAnsi="宋体" w:cs="宋体" w:hint="eastAsia"/>
                <w:snapToGrid w:val="0"/>
                <w:color w:val="000000"/>
                <w:spacing w:val="5"/>
                <w:kern w:val="0"/>
                <w:sz w:val="16"/>
                <w:szCs w:val="16"/>
              </w:rPr>
              <w:t>并将</w:t>
            </w:r>
            <w:r w:rsidRPr="004D36F0">
              <w:rPr>
                <w:rFonts w:ascii="___WRD_EMBED_SUB_45" w:eastAsia="___WRD_EMBED_SUB_45" w:hAnsi="___WRD_EMBED_SUB_45" w:cs="___WRD_EMBED_SUB_45" w:hint="eastAsia"/>
                <w:snapToGrid w:val="0"/>
                <w:color w:val="000000"/>
                <w:spacing w:val="5"/>
                <w:kern w:val="0"/>
                <w:sz w:val="16"/>
                <w:szCs w:val="16"/>
              </w:rPr>
              <w:t>相关费用已经支付</w:t>
            </w:r>
            <w:r w:rsidRPr="004D36F0">
              <w:rPr>
                <w:rFonts w:ascii="宋体" w:eastAsia="宋体" w:hAnsi="宋体" w:cs="宋体" w:hint="eastAsia"/>
                <w:snapToGrid w:val="0"/>
                <w:color w:val="000000"/>
                <w:spacing w:val="5"/>
                <w:kern w:val="0"/>
                <w:sz w:val="16"/>
                <w:szCs w:val="16"/>
              </w:rPr>
              <w:t>给</w:t>
            </w:r>
            <w:r w:rsidRPr="004D36F0">
              <w:rPr>
                <w:rFonts w:ascii="___WRD_EMBED_SUB_45" w:eastAsia="___WRD_EMBED_SUB_45" w:hAnsi="___WRD_EMBED_SUB_45" w:cs="___WRD_EMBED_SUB_45" w:hint="eastAsia"/>
                <w:snapToGrid w:val="0"/>
                <w:color w:val="000000"/>
                <w:spacing w:val="5"/>
                <w:kern w:val="0"/>
                <w:sz w:val="16"/>
                <w:szCs w:val="16"/>
              </w:rPr>
              <w:t>相应单位。</w:t>
            </w:r>
            <w:r>
              <w:rPr>
                <w:rFonts w:ascii="仿宋_GB2312" w:hAnsi="仿宋_GB2312" w:cs="仿宋_GB2312" w:hint="eastAsia"/>
                <w:snapToGrid w:val="0"/>
                <w:color w:val="000000"/>
                <w:spacing w:val="5"/>
                <w:kern w:val="0"/>
                <w:sz w:val="16"/>
                <w:szCs w:val="16"/>
              </w:rPr>
              <w:t>2、</w:t>
            </w:r>
            <w:r w:rsidRPr="004D36F0">
              <w:rPr>
                <w:rFonts w:ascii="仿宋_GB2312" w:hAnsi="仿宋_GB2312" w:cs="仿宋_GB2312" w:hint="eastAsia"/>
                <w:snapToGrid w:val="0"/>
                <w:color w:val="000000"/>
                <w:spacing w:val="5"/>
                <w:kern w:val="0"/>
                <w:sz w:val="16"/>
                <w:szCs w:val="16"/>
              </w:rPr>
              <w:t>2024年</w:t>
            </w:r>
            <w:r w:rsidRPr="004D36F0">
              <w:rPr>
                <w:rFonts w:ascii="宋体" w:eastAsia="宋体" w:hAnsi="宋体" w:cs="宋体" w:hint="eastAsia"/>
                <w:snapToGrid w:val="0"/>
                <w:color w:val="000000"/>
                <w:spacing w:val="5"/>
                <w:kern w:val="0"/>
                <w:sz w:val="16"/>
                <w:szCs w:val="16"/>
              </w:rPr>
              <w:t>空调</w:t>
            </w:r>
            <w:r w:rsidRPr="004D36F0">
              <w:rPr>
                <w:rFonts w:ascii="___WRD_EMBED_SUB_45" w:eastAsia="___WRD_EMBED_SUB_45" w:hAnsi="___WRD_EMBED_SUB_45" w:cs="___WRD_EMBED_SUB_45" w:hint="eastAsia"/>
                <w:snapToGrid w:val="0"/>
                <w:color w:val="000000"/>
                <w:spacing w:val="5"/>
                <w:kern w:val="0"/>
                <w:sz w:val="16"/>
                <w:szCs w:val="16"/>
              </w:rPr>
              <w:t>采购金额</w:t>
            </w:r>
            <w:r w:rsidRPr="004D36F0">
              <w:rPr>
                <w:rFonts w:ascii="仿宋_GB2312" w:hAnsi="仿宋_GB2312" w:cs="仿宋_GB2312" w:hint="eastAsia"/>
                <w:snapToGrid w:val="0"/>
                <w:color w:val="000000"/>
                <w:spacing w:val="5"/>
                <w:kern w:val="0"/>
                <w:sz w:val="16"/>
                <w:szCs w:val="16"/>
              </w:rPr>
              <w:t>21.4万元，全年执行数9.24万元，资金执行</w:t>
            </w:r>
            <w:r w:rsidRPr="004D36F0">
              <w:rPr>
                <w:rFonts w:ascii="宋体" w:eastAsia="宋体" w:hAnsi="宋体" w:cs="宋体" w:hint="eastAsia"/>
                <w:snapToGrid w:val="0"/>
                <w:color w:val="000000"/>
                <w:spacing w:val="5"/>
                <w:kern w:val="0"/>
                <w:sz w:val="16"/>
                <w:szCs w:val="16"/>
              </w:rPr>
              <w:t>率</w:t>
            </w:r>
            <w:r w:rsidRPr="004D36F0">
              <w:rPr>
                <w:rFonts w:ascii="___WRD_EMBED_SUB_45" w:eastAsia="___WRD_EMBED_SUB_45" w:hAnsi="___WRD_EMBED_SUB_45" w:cs="___WRD_EMBED_SUB_45" w:hint="eastAsia"/>
                <w:snapToGrid w:val="0"/>
                <w:color w:val="000000"/>
                <w:spacing w:val="5"/>
                <w:kern w:val="0"/>
                <w:sz w:val="16"/>
                <w:szCs w:val="16"/>
              </w:rPr>
              <w:t>为</w:t>
            </w:r>
            <w:r w:rsidRPr="004D36F0">
              <w:rPr>
                <w:rFonts w:ascii="仿宋_GB2312" w:hAnsi="仿宋_GB2312" w:cs="仿宋_GB2312" w:hint="eastAsia"/>
                <w:snapToGrid w:val="0"/>
                <w:color w:val="000000"/>
                <w:spacing w:val="5"/>
                <w:kern w:val="0"/>
                <w:sz w:val="16"/>
                <w:szCs w:val="16"/>
              </w:rPr>
              <w:t>44%，</w:t>
            </w:r>
            <w:r w:rsidRPr="004D36F0">
              <w:rPr>
                <w:rFonts w:ascii="宋体" w:eastAsia="宋体" w:hAnsi="宋体" w:cs="宋体" w:hint="eastAsia"/>
                <w:snapToGrid w:val="0"/>
                <w:color w:val="000000"/>
                <w:spacing w:val="5"/>
                <w:kern w:val="0"/>
                <w:sz w:val="16"/>
                <w:szCs w:val="16"/>
              </w:rPr>
              <w:t>低</w:t>
            </w:r>
            <w:r w:rsidRPr="004D36F0">
              <w:rPr>
                <w:rFonts w:ascii="___WRD_EMBED_SUB_45" w:eastAsia="___WRD_EMBED_SUB_45" w:hAnsi="___WRD_EMBED_SUB_45" w:cs="___WRD_EMBED_SUB_45" w:hint="eastAsia"/>
                <w:snapToGrid w:val="0"/>
                <w:color w:val="000000"/>
                <w:spacing w:val="5"/>
                <w:kern w:val="0"/>
                <w:sz w:val="16"/>
                <w:szCs w:val="16"/>
              </w:rPr>
              <w:t>于</w:t>
            </w:r>
            <w:r w:rsidRPr="004D36F0">
              <w:rPr>
                <w:rFonts w:ascii="仿宋_GB2312" w:hAnsi="仿宋_GB2312" w:cs="仿宋_GB2312" w:hint="eastAsia"/>
                <w:snapToGrid w:val="0"/>
                <w:color w:val="000000"/>
                <w:spacing w:val="5"/>
                <w:kern w:val="0"/>
                <w:sz w:val="16"/>
                <w:szCs w:val="16"/>
              </w:rPr>
              <w:t>60%。绩效目标</w:t>
            </w:r>
            <w:r w:rsidRPr="004D36F0">
              <w:rPr>
                <w:rFonts w:ascii="宋体" w:eastAsia="宋体" w:hAnsi="宋体" w:cs="宋体" w:hint="eastAsia"/>
                <w:snapToGrid w:val="0"/>
                <w:color w:val="000000"/>
                <w:spacing w:val="5"/>
                <w:kern w:val="0"/>
                <w:sz w:val="16"/>
                <w:szCs w:val="16"/>
              </w:rPr>
              <w:t>空调</w:t>
            </w:r>
            <w:r w:rsidRPr="004D36F0">
              <w:rPr>
                <w:rFonts w:ascii="___WRD_EMBED_SUB_45" w:eastAsia="___WRD_EMBED_SUB_45" w:hAnsi="___WRD_EMBED_SUB_45" w:cs="___WRD_EMBED_SUB_45" w:hint="eastAsia"/>
                <w:snapToGrid w:val="0"/>
                <w:color w:val="000000"/>
                <w:spacing w:val="5"/>
                <w:kern w:val="0"/>
                <w:sz w:val="16"/>
                <w:szCs w:val="16"/>
              </w:rPr>
              <w:t>采购数量年度指标</w:t>
            </w:r>
            <w:r w:rsidRPr="004D36F0">
              <w:rPr>
                <w:rFonts w:ascii="宋体" w:eastAsia="宋体" w:hAnsi="宋体" w:cs="宋体" w:hint="eastAsia"/>
                <w:snapToGrid w:val="0"/>
                <w:color w:val="000000"/>
                <w:spacing w:val="5"/>
                <w:kern w:val="0"/>
                <w:sz w:val="16"/>
                <w:szCs w:val="16"/>
              </w:rPr>
              <w:t>值</w:t>
            </w:r>
            <w:r w:rsidRPr="004D36F0">
              <w:rPr>
                <w:rFonts w:ascii="仿宋_GB2312" w:hAnsi="仿宋_GB2312" w:cs="仿宋_GB2312" w:hint="eastAsia"/>
                <w:snapToGrid w:val="0"/>
                <w:color w:val="000000"/>
                <w:spacing w:val="5"/>
                <w:kern w:val="0"/>
                <w:sz w:val="16"/>
                <w:szCs w:val="16"/>
              </w:rPr>
              <w:t>350</w:t>
            </w:r>
            <w:r w:rsidRPr="004D36F0">
              <w:rPr>
                <w:rFonts w:ascii="宋体" w:eastAsia="宋体" w:hAnsi="宋体" w:cs="宋体" w:hint="eastAsia"/>
                <w:snapToGrid w:val="0"/>
                <w:color w:val="000000"/>
                <w:spacing w:val="5"/>
                <w:kern w:val="0"/>
                <w:sz w:val="16"/>
                <w:szCs w:val="16"/>
              </w:rPr>
              <w:t>台</w:t>
            </w:r>
            <w:r w:rsidRPr="004D36F0">
              <w:rPr>
                <w:rFonts w:ascii="___WRD_EMBED_SUB_45" w:eastAsia="___WRD_EMBED_SUB_45" w:hAnsi="___WRD_EMBED_SUB_45" w:cs="___WRD_EMBED_SUB_45" w:hint="eastAsia"/>
                <w:snapToGrid w:val="0"/>
                <w:color w:val="000000"/>
                <w:spacing w:val="5"/>
                <w:kern w:val="0"/>
                <w:sz w:val="16"/>
                <w:szCs w:val="16"/>
              </w:rPr>
              <w:t>，全年实际</w:t>
            </w:r>
            <w:r w:rsidRPr="004D36F0">
              <w:rPr>
                <w:rFonts w:ascii="宋体" w:eastAsia="宋体" w:hAnsi="宋体" w:cs="宋体" w:hint="eastAsia"/>
                <w:snapToGrid w:val="0"/>
                <w:color w:val="000000"/>
                <w:spacing w:val="5"/>
                <w:kern w:val="0"/>
                <w:sz w:val="16"/>
                <w:szCs w:val="16"/>
              </w:rPr>
              <w:t>值</w:t>
            </w:r>
            <w:r w:rsidRPr="004D36F0">
              <w:rPr>
                <w:rFonts w:ascii="___WRD_EMBED_SUB_45" w:eastAsia="___WRD_EMBED_SUB_45" w:hAnsi="___WRD_EMBED_SUB_45" w:cs="___WRD_EMBED_SUB_45" w:hint="eastAsia"/>
                <w:snapToGrid w:val="0"/>
                <w:color w:val="000000"/>
                <w:spacing w:val="5"/>
                <w:kern w:val="0"/>
                <w:sz w:val="16"/>
                <w:szCs w:val="16"/>
              </w:rPr>
              <w:t>为</w:t>
            </w:r>
            <w:r w:rsidRPr="004D36F0">
              <w:rPr>
                <w:rFonts w:ascii="仿宋_GB2312" w:hAnsi="仿宋_GB2312" w:cs="仿宋_GB2312" w:hint="eastAsia"/>
                <w:snapToGrid w:val="0"/>
                <w:color w:val="000000"/>
                <w:spacing w:val="5"/>
                <w:kern w:val="0"/>
                <w:sz w:val="16"/>
                <w:szCs w:val="16"/>
              </w:rPr>
              <w:t>186</w:t>
            </w:r>
            <w:r w:rsidRPr="004D36F0">
              <w:rPr>
                <w:rFonts w:ascii="宋体" w:eastAsia="宋体" w:hAnsi="宋体" w:cs="宋体" w:hint="eastAsia"/>
                <w:snapToGrid w:val="0"/>
                <w:color w:val="000000"/>
                <w:spacing w:val="5"/>
                <w:kern w:val="0"/>
                <w:sz w:val="16"/>
                <w:szCs w:val="16"/>
              </w:rPr>
              <w:t>台</w:t>
            </w:r>
            <w:r w:rsidRPr="004D36F0">
              <w:rPr>
                <w:rFonts w:ascii="___WRD_EMBED_SUB_45" w:eastAsia="___WRD_EMBED_SUB_45" w:hAnsi="___WRD_EMBED_SUB_45" w:cs="___WRD_EMBED_SUB_45" w:hint="eastAsia"/>
                <w:snapToGrid w:val="0"/>
                <w:color w:val="000000"/>
                <w:spacing w:val="5"/>
                <w:kern w:val="0"/>
                <w:sz w:val="16"/>
                <w:szCs w:val="16"/>
              </w:rPr>
              <w:t>，</w:t>
            </w:r>
            <w:r w:rsidRPr="004D36F0">
              <w:rPr>
                <w:rFonts w:ascii="宋体" w:eastAsia="宋体" w:hAnsi="宋体" w:cs="宋体" w:hint="eastAsia"/>
                <w:snapToGrid w:val="0"/>
                <w:color w:val="000000"/>
                <w:spacing w:val="5"/>
                <w:kern w:val="0"/>
                <w:sz w:val="16"/>
                <w:szCs w:val="16"/>
              </w:rPr>
              <w:t>空调</w:t>
            </w:r>
            <w:r w:rsidRPr="004D36F0">
              <w:rPr>
                <w:rFonts w:ascii="___WRD_EMBED_SUB_45" w:eastAsia="___WRD_EMBED_SUB_45" w:hAnsi="___WRD_EMBED_SUB_45" w:cs="___WRD_EMBED_SUB_45" w:hint="eastAsia"/>
                <w:snapToGrid w:val="0"/>
                <w:color w:val="000000"/>
                <w:spacing w:val="5"/>
                <w:kern w:val="0"/>
                <w:sz w:val="16"/>
                <w:szCs w:val="16"/>
              </w:rPr>
              <w:t>维修数量年度指标</w:t>
            </w:r>
            <w:r w:rsidRPr="004D36F0">
              <w:rPr>
                <w:rFonts w:ascii="宋体" w:eastAsia="宋体" w:hAnsi="宋体" w:cs="宋体" w:hint="eastAsia"/>
                <w:snapToGrid w:val="0"/>
                <w:color w:val="000000"/>
                <w:spacing w:val="5"/>
                <w:kern w:val="0"/>
                <w:sz w:val="16"/>
                <w:szCs w:val="16"/>
              </w:rPr>
              <w:t>值</w:t>
            </w:r>
            <w:r w:rsidRPr="004D36F0">
              <w:rPr>
                <w:rFonts w:ascii="___WRD_EMBED_SUB_45" w:eastAsia="___WRD_EMBED_SUB_45" w:hAnsi="___WRD_EMBED_SUB_45" w:cs="___WRD_EMBED_SUB_45" w:hint="eastAsia"/>
                <w:snapToGrid w:val="0"/>
                <w:color w:val="000000"/>
                <w:spacing w:val="5"/>
                <w:kern w:val="0"/>
                <w:sz w:val="16"/>
                <w:szCs w:val="16"/>
              </w:rPr>
              <w:t>为</w:t>
            </w:r>
            <w:r w:rsidRPr="004D36F0">
              <w:rPr>
                <w:rFonts w:ascii="仿宋_GB2312" w:hAnsi="仿宋_GB2312" w:cs="仿宋_GB2312" w:hint="eastAsia"/>
                <w:snapToGrid w:val="0"/>
                <w:color w:val="000000"/>
                <w:spacing w:val="5"/>
                <w:kern w:val="0"/>
                <w:sz w:val="16"/>
                <w:szCs w:val="16"/>
              </w:rPr>
              <w:t>350</w:t>
            </w:r>
            <w:r w:rsidRPr="004D36F0">
              <w:rPr>
                <w:rFonts w:ascii="宋体" w:eastAsia="宋体" w:hAnsi="宋体" w:cs="宋体" w:hint="eastAsia"/>
                <w:snapToGrid w:val="0"/>
                <w:color w:val="000000"/>
                <w:spacing w:val="5"/>
                <w:kern w:val="0"/>
                <w:sz w:val="16"/>
                <w:szCs w:val="16"/>
              </w:rPr>
              <w:t>台</w:t>
            </w:r>
            <w:r w:rsidRPr="004D36F0">
              <w:rPr>
                <w:rFonts w:ascii="___WRD_EMBED_SUB_45" w:eastAsia="___WRD_EMBED_SUB_45" w:hAnsi="___WRD_EMBED_SUB_45" w:cs="___WRD_EMBED_SUB_45" w:hint="eastAsia"/>
                <w:snapToGrid w:val="0"/>
                <w:color w:val="000000"/>
                <w:spacing w:val="5"/>
                <w:kern w:val="0"/>
                <w:sz w:val="16"/>
                <w:szCs w:val="16"/>
              </w:rPr>
              <w:t>，全年实际</w:t>
            </w:r>
            <w:r w:rsidRPr="004D36F0">
              <w:rPr>
                <w:rFonts w:ascii="宋体" w:eastAsia="宋体" w:hAnsi="宋体" w:cs="宋体" w:hint="eastAsia"/>
                <w:snapToGrid w:val="0"/>
                <w:color w:val="000000"/>
                <w:spacing w:val="5"/>
                <w:kern w:val="0"/>
                <w:sz w:val="16"/>
                <w:szCs w:val="16"/>
              </w:rPr>
              <w:t>值</w:t>
            </w:r>
            <w:r w:rsidRPr="004D36F0">
              <w:rPr>
                <w:rFonts w:ascii="___WRD_EMBED_SUB_45" w:eastAsia="___WRD_EMBED_SUB_45" w:hAnsi="___WRD_EMBED_SUB_45" w:cs="___WRD_EMBED_SUB_45" w:hint="eastAsia"/>
                <w:snapToGrid w:val="0"/>
                <w:color w:val="000000"/>
                <w:spacing w:val="5"/>
                <w:kern w:val="0"/>
                <w:sz w:val="16"/>
                <w:szCs w:val="16"/>
              </w:rPr>
              <w:t>为</w:t>
            </w:r>
            <w:r w:rsidRPr="004D36F0">
              <w:rPr>
                <w:rFonts w:ascii="仿宋_GB2312" w:hAnsi="仿宋_GB2312" w:cs="仿宋_GB2312" w:hint="eastAsia"/>
                <w:snapToGrid w:val="0"/>
                <w:color w:val="000000"/>
                <w:spacing w:val="5"/>
                <w:kern w:val="0"/>
                <w:sz w:val="16"/>
                <w:szCs w:val="16"/>
              </w:rPr>
              <w:t>186</w:t>
            </w:r>
            <w:r w:rsidRPr="004D36F0">
              <w:rPr>
                <w:rFonts w:ascii="宋体" w:eastAsia="宋体" w:hAnsi="宋体" w:cs="宋体" w:hint="eastAsia"/>
                <w:snapToGrid w:val="0"/>
                <w:color w:val="000000"/>
                <w:spacing w:val="5"/>
                <w:kern w:val="0"/>
                <w:sz w:val="16"/>
                <w:szCs w:val="16"/>
              </w:rPr>
              <w:t>台</w:t>
            </w:r>
            <w:r w:rsidRPr="004D36F0">
              <w:rPr>
                <w:rFonts w:ascii="___WRD_EMBED_SUB_45" w:eastAsia="___WRD_EMBED_SUB_45" w:hAnsi="___WRD_EMBED_SUB_45" w:cs="___WRD_EMBED_SUB_45" w:hint="eastAsia"/>
                <w:snapToGrid w:val="0"/>
                <w:color w:val="000000"/>
                <w:spacing w:val="5"/>
                <w:kern w:val="0"/>
                <w:sz w:val="16"/>
                <w:szCs w:val="16"/>
              </w:rPr>
              <w:t>，出现绩效目标未完成情况。未完成原因为</w:t>
            </w:r>
            <w:r w:rsidRPr="004D36F0">
              <w:rPr>
                <w:rFonts w:ascii="仿宋_GB2312" w:hAnsi="仿宋_GB2312" w:cs="仿宋_GB2312" w:hint="eastAsia"/>
                <w:snapToGrid w:val="0"/>
                <w:color w:val="000000"/>
                <w:spacing w:val="5"/>
                <w:kern w:val="0"/>
                <w:sz w:val="16"/>
                <w:szCs w:val="16"/>
              </w:rPr>
              <w:t>2024年建设</w:t>
            </w:r>
            <w:r w:rsidRPr="004D36F0">
              <w:rPr>
                <w:rFonts w:ascii="宋体" w:eastAsia="宋体" w:hAnsi="宋体" w:cs="宋体" w:hint="eastAsia"/>
                <w:snapToGrid w:val="0"/>
                <w:color w:val="000000"/>
                <w:spacing w:val="5"/>
                <w:kern w:val="0"/>
                <w:sz w:val="16"/>
                <w:szCs w:val="16"/>
              </w:rPr>
              <w:t>荆州</w:t>
            </w:r>
            <w:r w:rsidRPr="004D36F0">
              <w:rPr>
                <w:rFonts w:ascii="___WRD_EMBED_SUB_45" w:eastAsia="___WRD_EMBED_SUB_45" w:hAnsi="___WRD_EMBED_SUB_45" w:cs="___WRD_EMBED_SUB_45" w:hint="eastAsia"/>
                <w:snapToGrid w:val="0"/>
                <w:color w:val="000000"/>
                <w:spacing w:val="5"/>
                <w:kern w:val="0"/>
                <w:sz w:val="16"/>
                <w:szCs w:val="16"/>
              </w:rPr>
              <w:t>理工职业学</w:t>
            </w:r>
            <w:r w:rsidRPr="004D36F0">
              <w:rPr>
                <w:rFonts w:ascii="宋体" w:eastAsia="宋体" w:hAnsi="宋体" w:cs="宋体" w:hint="eastAsia"/>
                <w:snapToGrid w:val="0"/>
                <w:color w:val="000000"/>
                <w:spacing w:val="5"/>
                <w:kern w:val="0"/>
                <w:sz w:val="16"/>
                <w:szCs w:val="16"/>
              </w:rPr>
              <w:t>院</w:t>
            </w:r>
            <w:r w:rsidRPr="004D36F0">
              <w:rPr>
                <w:rFonts w:ascii="___WRD_EMBED_SUB_45" w:eastAsia="___WRD_EMBED_SUB_45" w:hAnsi="___WRD_EMBED_SUB_45" w:cs="___WRD_EMBED_SUB_45" w:hint="eastAsia"/>
                <w:snapToGrid w:val="0"/>
                <w:color w:val="000000"/>
                <w:spacing w:val="5"/>
                <w:kern w:val="0"/>
                <w:sz w:val="16"/>
                <w:szCs w:val="16"/>
              </w:rPr>
              <w:t>新</w:t>
            </w:r>
            <w:r w:rsidRPr="004D36F0">
              <w:rPr>
                <w:rFonts w:ascii="宋体" w:eastAsia="宋体" w:hAnsi="宋体" w:cs="宋体" w:hint="eastAsia"/>
                <w:snapToGrid w:val="0"/>
                <w:color w:val="000000"/>
                <w:spacing w:val="5"/>
                <w:kern w:val="0"/>
                <w:sz w:val="16"/>
                <w:szCs w:val="16"/>
              </w:rPr>
              <w:t>校区</w:t>
            </w:r>
            <w:r w:rsidRPr="004D36F0">
              <w:rPr>
                <w:rFonts w:ascii="___WRD_EMBED_SUB_45" w:eastAsia="___WRD_EMBED_SUB_45" w:hAnsi="___WRD_EMBED_SUB_45" w:cs="___WRD_EMBED_SUB_45" w:hint="eastAsia"/>
                <w:snapToGrid w:val="0"/>
                <w:color w:val="000000"/>
                <w:spacing w:val="5"/>
                <w:kern w:val="0"/>
                <w:sz w:val="16"/>
                <w:szCs w:val="16"/>
              </w:rPr>
              <w:t>，</w:t>
            </w:r>
            <w:r w:rsidRPr="004D36F0">
              <w:rPr>
                <w:rFonts w:ascii="宋体" w:eastAsia="宋体" w:hAnsi="宋体" w:cs="宋体" w:hint="eastAsia"/>
                <w:snapToGrid w:val="0"/>
                <w:color w:val="000000"/>
                <w:spacing w:val="5"/>
                <w:kern w:val="0"/>
                <w:sz w:val="16"/>
                <w:szCs w:val="16"/>
              </w:rPr>
              <w:t>空调</w:t>
            </w:r>
            <w:r w:rsidRPr="004D36F0">
              <w:rPr>
                <w:rFonts w:ascii="___WRD_EMBED_SUB_45" w:eastAsia="___WRD_EMBED_SUB_45" w:hAnsi="___WRD_EMBED_SUB_45" w:cs="___WRD_EMBED_SUB_45" w:hint="eastAsia"/>
                <w:snapToGrid w:val="0"/>
                <w:color w:val="000000"/>
                <w:spacing w:val="5"/>
                <w:kern w:val="0"/>
                <w:sz w:val="16"/>
                <w:szCs w:val="16"/>
              </w:rPr>
              <w:t>采购和维修数量大</w:t>
            </w:r>
            <w:r w:rsidRPr="004D36F0">
              <w:rPr>
                <w:rFonts w:ascii="宋体" w:eastAsia="宋体" w:hAnsi="宋体" w:cs="宋体" w:hint="eastAsia"/>
                <w:snapToGrid w:val="0"/>
                <w:color w:val="000000"/>
                <w:spacing w:val="5"/>
                <w:kern w:val="0"/>
                <w:sz w:val="16"/>
                <w:szCs w:val="16"/>
              </w:rPr>
              <w:t>幅</w:t>
            </w:r>
            <w:r w:rsidRPr="004D36F0">
              <w:rPr>
                <w:rFonts w:ascii="___WRD_EMBED_SUB_45" w:eastAsia="___WRD_EMBED_SUB_45" w:hAnsi="___WRD_EMBED_SUB_45" w:cs="___WRD_EMBED_SUB_45" w:hint="eastAsia"/>
                <w:snapToGrid w:val="0"/>
                <w:color w:val="000000"/>
                <w:spacing w:val="5"/>
                <w:kern w:val="0"/>
                <w:sz w:val="16"/>
                <w:szCs w:val="16"/>
              </w:rPr>
              <w:t>度减少，因</w:t>
            </w:r>
            <w:r w:rsidRPr="004D36F0">
              <w:rPr>
                <w:rFonts w:ascii="宋体" w:eastAsia="宋体" w:hAnsi="宋体" w:cs="宋体" w:hint="eastAsia"/>
                <w:snapToGrid w:val="0"/>
                <w:color w:val="000000"/>
                <w:spacing w:val="5"/>
                <w:kern w:val="0"/>
                <w:sz w:val="16"/>
                <w:szCs w:val="16"/>
              </w:rPr>
              <w:t>此</w:t>
            </w:r>
            <w:r w:rsidRPr="004D36F0">
              <w:rPr>
                <w:rFonts w:ascii="___WRD_EMBED_SUB_45" w:eastAsia="___WRD_EMBED_SUB_45" w:hAnsi="___WRD_EMBED_SUB_45" w:cs="___WRD_EMBED_SUB_45" w:hint="eastAsia"/>
                <w:snapToGrid w:val="0"/>
                <w:color w:val="000000"/>
                <w:spacing w:val="5"/>
                <w:kern w:val="0"/>
                <w:sz w:val="16"/>
                <w:szCs w:val="16"/>
              </w:rPr>
              <w:t>未完成绩效目标。</w:t>
            </w:r>
          </w:p>
        </w:tc>
      </w:tr>
      <w:tr w:rsidR="00B26FD1" w14:paraId="274F8B2A" w14:textId="77777777" w:rsidTr="0011166E">
        <w:trPr>
          <w:trHeight w:val="1260"/>
        </w:trPr>
        <w:tc>
          <w:tcPr>
            <w:tcW w:w="1924" w:type="dxa"/>
            <w:gridSpan w:val="2"/>
            <w:vAlign w:val="center"/>
          </w:tcPr>
          <w:p w14:paraId="2B92DD50"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改进措施及结果应用方</w:t>
            </w:r>
            <w:r>
              <w:rPr>
                <w:rFonts w:ascii="宋体" w:eastAsia="宋体" w:hAnsi="宋体" w:cs="宋体" w:hint="eastAsia"/>
                <w:snapToGrid w:val="0"/>
                <w:color w:val="000000"/>
                <w:spacing w:val="5"/>
                <w:kern w:val="0"/>
                <w:sz w:val="16"/>
                <w:szCs w:val="16"/>
              </w:rPr>
              <w:t>案</w:t>
            </w:r>
          </w:p>
        </w:tc>
        <w:tc>
          <w:tcPr>
            <w:tcW w:w="7635" w:type="dxa"/>
            <w:gridSpan w:val="5"/>
            <w:vAlign w:val="center"/>
          </w:tcPr>
          <w:p w14:paraId="3C4111AA" w14:textId="77777777" w:rsidR="00B26FD1" w:rsidRDefault="00B26FD1" w:rsidP="0011166E">
            <w:pPr>
              <w:widowControl/>
              <w:kinsoku w:val="0"/>
              <w:autoSpaceDE w:val="0"/>
              <w:autoSpaceDN w:val="0"/>
              <w:adjustRightInd w:val="0"/>
              <w:snapToGrid w:val="0"/>
              <w:spacing w:before="91" w:line="237" w:lineRule="auto"/>
              <w:ind w:left="104" w:right="95" w:firstLine="4"/>
              <w:jc w:val="center"/>
              <w:textAlignment w:val="baseline"/>
              <w:rPr>
                <w:rFonts w:ascii="仿宋_GB2312" w:hAnsi="仿宋_GB2312" w:cs="仿宋_GB2312"/>
                <w:snapToGrid w:val="0"/>
                <w:color w:val="000000"/>
                <w:spacing w:val="5"/>
                <w:kern w:val="0"/>
                <w:sz w:val="16"/>
                <w:szCs w:val="16"/>
              </w:rPr>
            </w:pPr>
            <w:r>
              <w:rPr>
                <w:rFonts w:ascii="仿宋_GB2312" w:hAnsi="仿宋_GB2312" w:cs="仿宋_GB2312" w:hint="eastAsia"/>
                <w:snapToGrid w:val="0"/>
                <w:color w:val="000000"/>
                <w:spacing w:val="5"/>
                <w:kern w:val="0"/>
                <w:sz w:val="16"/>
                <w:szCs w:val="16"/>
              </w:rPr>
              <w:t>1、</w:t>
            </w:r>
            <w:r w:rsidRPr="004D36F0">
              <w:rPr>
                <w:rFonts w:ascii="仿宋_GB2312" w:hAnsi="仿宋_GB2312" w:cs="仿宋_GB2312" w:hint="eastAsia"/>
                <w:snapToGrid w:val="0"/>
                <w:color w:val="000000"/>
                <w:spacing w:val="5"/>
                <w:kern w:val="0"/>
                <w:sz w:val="16"/>
                <w:szCs w:val="16"/>
              </w:rPr>
              <w:t>根据本</w:t>
            </w:r>
            <w:r w:rsidRPr="004D36F0">
              <w:rPr>
                <w:rFonts w:ascii="宋体" w:eastAsia="宋体" w:hAnsi="宋体" w:cs="宋体" w:hint="eastAsia"/>
                <w:snapToGrid w:val="0"/>
                <w:color w:val="000000"/>
                <w:spacing w:val="5"/>
                <w:kern w:val="0"/>
                <w:sz w:val="16"/>
                <w:szCs w:val="16"/>
              </w:rPr>
              <w:t>校</w:t>
            </w:r>
            <w:r w:rsidRPr="004D36F0">
              <w:rPr>
                <w:rFonts w:ascii="___WRD_EMBED_SUB_45" w:eastAsia="___WRD_EMBED_SUB_45" w:hAnsi="___WRD_EMBED_SUB_45" w:cs="___WRD_EMBED_SUB_45" w:hint="eastAsia"/>
                <w:snapToGrid w:val="0"/>
                <w:color w:val="000000"/>
                <w:spacing w:val="5"/>
                <w:kern w:val="0"/>
                <w:sz w:val="16"/>
                <w:szCs w:val="16"/>
              </w:rPr>
              <w:t>实际情况，合理预</w:t>
            </w:r>
            <w:r w:rsidRPr="004D36F0">
              <w:rPr>
                <w:rFonts w:ascii="宋体" w:eastAsia="宋体" w:hAnsi="宋体" w:cs="宋体" w:hint="eastAsia"/>
                <w:snapToGrid w:val="0"/>
                <w:color w:val="000000"/>
                <w:spacing w:val="5"/>
                <w:kern w:val="0"/>
                <w:sz w:val="16"/>
                <w:szCs w:val="16"/>
              </w:rPr>
              <w:t>估</w:t>
            </w:r>
            <w:r w:rsidRPr="004D36F0">
              <w:rPr>
                <w:rFonts w:ascii="___WRD_EMBED_SUB_45" w:eastAsia="___WRD_EMBED_SUB_45" w:hAnsi="___WRD_EMBED_SUB_45" w:cs="___WRD_EMBED_SUB_45" w:hint="eastAsia"/>
                <w:snapToGrid w:val="0"/>
                <w:color w:val="000000"/>
                <w:spacing w:val="5"/>
                <w:kern w:val="0"/>
                <w:sz w:val="16"/>
                <w:szCs w:val="16"/>
              </w:rPr>
              <w:t>预算数以及产出指标中数量</w:t>
            </w:r>
            <w:r w:rsidRPr="004D36F0">
              <w:rPr>
                <w:rFonts w:ascii="仿宋_GB2312" w:hAnsi="仿宋_GB2312" w:cs="仿宋_GB2312" w:hint="eastAsia"/>
                <w:snapToGrid w:val="0"/>
                <w:color w:val="000000"/>
                <w:spacing w:val="5"/>
                <w:kern w:val="0"/>
                <w:sz w:val="16"/>
                <w:szCs w:val="16"/>
              </w:rPr>
              <w:t>指标，</w:t>
            </w:r>
            <w:r w:rsidRPr="004D36F0">
              <w:rPr>
                <w:rFonts w:ascii="宋体" w:eastAsia="宋体" w:hAnsi="宋体" w:cs="宋体" w:hint="eastAsia"/>
                <w:snapToGrid w:val="0"/>
                <w:color w:val="000000"/>
                <w:spacing w:val="5"/>
                <w:kern w:val="0"/>
                <w:sz w:val="16"/>
                <w:szCs w:val="16"/>
              </w:rPr>
              <w:t>不夸</w:t>
            </w:r>
            <w:r w:rsidRPr="004D36F0">
              <w:rPr>
                <w:rFonts w:ascii="___WRD_EMBED_SUB_45" w:eastAsia="___WRD_EMBED_SUB_45" w:hAnsi="___WRD_EMBED_SUB_45" w:cs="___WRD_EMBED_SUB_45" w:hint="eastAsia"/>
                <w:snapToGrid w:val="0"/>
                <w:color w:val="000000"/>
                <w:spacing w:val="5"/>
                <w:kern w:val="0"/>
                <w:sz w:val="16"/>
                <w:szCs w:val="16"/>
              </w:rPr>
              <w:t>大指标</w:t>
            </w:r>
            <w:r w:rsidRPr="004D36F0">
              <w:rPr>
                <w:rFonts w:ascii="宋体" w:eastAsia="宋体" w:hAnsi="宋体" w:cs="宋体" w:hint="eastAsia"/>
                <w:snapToGrid w:val="0"/>
                <w:color w:val="000000"/>
                <w:spacing w:val="5"/>
                <w:kern w:val="0"/>
                <w:sz w:val="16"/>
                <w:szCs w:val="16"/>
              </w:rPr>
              <w:t>值</w:t>
            </w:r>
            <w:r w:rsidRPr="004D36F0">
              <w:rPr>
                <w:rFonts w:ascii="___WRD_EMBED_SUB_45" w:eastAsia="___WRD_EMBED_SUB_45" w:hAnsi="___WRD_EMBED_SUB_45" w:cs="___WRD_EMBED_SUB_45" w:hint="eastAsia"/>
                <w:snapToGrid w:val="0"/>
                <w:color w:val="000000"/>
                <w:spacing w:val="5"/>
                <w:kern w:val="0"/>
                <w:sz w:val="16"/>
                <w:szCs w:val="16"/>
              </w:rPr>
              <w:t>。</w:t>
            </w:r>
            <w:r>
              <w:rPr>
                <w:rFonts w:ascii="仿宋_GB2312" w:hAnsi="仿宋_GB2312" w:cs="仿宋_GB2312" w:hint="eastAsia"/>
                <w:snapToGrid w:val="0"/>
                <w:color w:val="000000"/>
                <w:spacing w:val="5"/>
                <w:kern w:val="0"/>
                <w:sz w:val="16"/>
                <w:szCs w:val="16"/>
              </w:rPr>
              <w:t>2、</w:t>
            </w:r>
            <w:r w:rsidRPr="00C4345B">
              <w:rPr>
                <w:rFonts w:ascii="仿宋_GB2312" w:hAnsi="仿宋_GB2312" w:cs="仿宋_GB2312" w:hint="eastAsia"/>
                <w:snapToGrid w:val="0"/>
                <w:color w:val="000000"/>
                <w:spacing w:val="5"/>
                <w:kern w:val="0"/>
                <w:sz w:val="16"/>
                <w:szCs w:val="16"/>
              </w:rPr>
              <w:t>本单位</w:t>
            </w:r>
            <w:r w:rsidRPr="00C4345B">
              <w:rPr>
                <w:rFonts w:ascii="宋体" w:eastAsia="宋体" w:hAnsi="宋体" w:cs="宋体" w:hint="eastAsia"/>
                <w:snapToGrid w:val="0"/>
                <w:color w:val="000000"/>
                <w:spacing w:val="5"/>
                <w:kern w:val="0"/>
                <w:sz w:val="16"/>
                <w:szCs w:val="16"/>
              </w:rPr>
              <w:t>申请将</w:t>
            </w:r>
            <w:r w:rsidRPr="00C4345B">
              <w:rPr>
                <w:rFonts w:ascii="___WRD_EMBED_SUB_45" w:eastAsia="___WRD_EMBED_SUB_45" w:hAnsi="___WRD_EMBED_SUB_45" w:cs="___WRD_EMBED_SUB_45" w:hint="eastAsia"/>
                <w:snapToGrid w:val="0"/>
                <w:color w:val="000000"/>
                <w:spacing w:val="5"/>
                <w:kern w:val="0"/>
                <w:sz w:val="16"/>
                <w:szCs w:val="16"/>
              </w:rPr>
              <w:t>该</w:t>
            </w:r>
            <w:r w:rsidRPr="00C4345B">
              <w:rPr>
                <w:rFonts w:ascii="宋体" w:eastAsia="宋体" w:hAnsi="宋体" w:cs="宋体" w:hint="eastAsia"/>
                <w:snapToGrid w:val="0"/>
                <w:color w:val="000000"/>
                <w:spacing w:val="5"/>
                <w:kern w:val="0"/>
                <w:sz w:val="16"/>
                <w:szCs w:val="16"/>
              </w:rPr>
              <w:t>笔</w:t>
            </w:r>
            <w:r w:rsidRPr="00C4345B">
              <w:rPr>
                <w:rFonts w:ascii="___WRD_EMBED_SUB_45" w:eastAsia="___WRD_EMBED_SUB_45" w:hAnsi="___WRD_EMBED_SUB_45" w:cs="___WRD_EMBED_SUB_45" w:hint="eastAsia"/>
                <w:snapToGrid w:val="0"/>
                <w:color w:val="000000"/>
                <w:spacing w:val="5"/>
                <w:kern w:val="0"/>
                <w:sz w:val="16"/>
                <w:szCs w:val="16"/>
              </w:rPr>
              <w:t>款项用于支付</w:t>
            </w:r>
            <w:r w:rsidRPr="00C4345B">
              <w:rPr>
                <w:rFonts w:ascii="宋体" w:eastAsia="宋体" w:hAnsi="宋体" w:cs="宋体" w:hint="eastAsia"/>
                <w:snapToGrid w:val="0"/>
                <w:color w:val="000000"/>
                <w:spacing w:val="5"/>
                <w:kern w:val="0"/>
                <w:sz w:val="16"/>
                <w:szCs w:val="16"/>
              </w:rPr>
              <w:t>荆州</w:t>
            </w:r>
            <w:r w:rsidRPr="00C4345B">
              <w:rPr>
                <w:rFonts w:ascii="___WRD_EMBED_SUB_45" w:eastAsia="___WRD_EMBED_SUB_45" w:hAnsi="___WRD_EMBED_SUB_45" w:cs="___WRD_EMBED_SUB_45" w:hint="eastAsia"/>
                <w:snapToGrid w:val="0"/>
                <w:color w:val="000000"/>
                <w:spacing w:val="5"/>
                <w:kern w:val="0"/>
                <w:sz w:val="16"/>
                <w:szCs w:val="16"/>
              </w:rPr>
              <w:t>理工职业学</w:t>
            </w:r>
            <w:r w:rsidRPr="00C4345B">
              <w:rPr>
                <w:rFonts w:ascii="宋体" w:eastAsia="宋体" w:hAnsi="宋体" w:cs="宋体" w:hint="eastAsia"/>
                <w:snapToGrid w:val="0"/>
                <w:color w:val="000000"/>
                <w:spacing w:val="5"/>
                <w:kern w:val="0"/>
                <w:sz w:val="16"/>
                <w:szCs w:val="16"/>
              </w:rPr>
              <w:t>院</w:t>
            </w:r>
            <w:r w:rsidRPr="00C4345B">
              <w:rPr>
                <w:rFonts w:ascii="___WRD_EMBED_SUB_45" w:eastAsia="___WRD_EMBED_SUB_45" w:hAnsi="___WRD_EMBED_SUB_45" w:cs="___WRD_EMBED_SUB_45" w:hint="eastAsia"/>
                <w:snapToGrid w:val="0"/>
                <w:color w:val="000000"/>
                <w:spacing w:val="5"/>
                <w:kern w:val="0"/>
                <w:sz w:val="16"/>
                <w:szCs w:val="16"/>
              </w:rPr>
              <w:t>整体</w:t>
            </w:r>
            <w:r w:rsidRPr="00C4345B">
              <w:rPr>
                <w:rFonts w:ascii="宋体" w:eastAsia="宋体" w:hAnsi="宋体" w:cs="宋体" w:hint="eastAsia"/>
                <w:snapToGrid w:val="0"/>
                <w:color w:val="000000"/>
                <w:spacing w:val="5"/>
                <w:kern w:val="0"/>
                <w:sz w:val="16"/>
                <w:szCs w:val="16"/>
              </w:rPr>
              <w:t>搬迁</w:t>
            </w:r>
            <w:r w:rsidRPr="00C4345B">
              <w:rPr>
                <w:rFonts w:ascii="___WRD_EMBED_SUB_45" w:eastAsia="___WRD_EMBED_SUB_45" w:hAnsi="___WRD_EMBED_SUB_45" w:cs="___WRD_EMBED_SUB_45" w:hint="eastAsia"/>
                <w:snapToGrid w:val="0"/>
                <w:color w:val="000000"/>
                <w:spacing w:val="5"/>
                <w:kern w:val="0"/>
                <w:sz w:val="16"/>
                <w:szCs w:val="16"/>
              </w:rPr>
              <w:t>项目其他</w:t>
            </w:r>
            <w:r w:rsidRPr="00C4345B">
              <w:rPr>
                <w:rFonts w:ascii="宋体" w:eastAsia="宋体" w:hAnsi="宋体" w:cs="宋体" w:hint="eastAsia"/>
                <w:snapToGrid w:val="0"/>
                <w:color w:val="000000"/>
                <w:spacing w:val="5"/>
                <w:kern w:val="0"/>
                <w:sz w:val="16"/>
                <w:szCs w:val="16"/>
              </w:rPr>
              <w:t>前期</w:t>
            </w:r>
            <w:r w:rsidRPr="00C4345B">
              <w:rPr>
                <w:rFonts w:ascii="___WRD_EMBED_SUB_45" w:eastAsia="___WRD_EMBED_SUB_45" w:hAnsi="___WRD_EMBED_SUB_45" w:cs="___WRD_EMBED_SUB_45" w:hint="eastAsia"/>
                <w:snapToGrid w:val="0"/>
                <w:color w:val="000000"/>
                <w:spacing w:val="5"/>
                <w:kern w:val="0"/>
                <w:sz w:val="16"/>
                <w:szCs w:val="16"/>
              </w:rPr>
              <w:t>费用。</w:t>
            </w:r>
          </w:p>
        </w:tc>
      </w:tr>
    </w:tbl>
    <w:p w14:paraId="319A8D05" w14:textId="77777777" w:rsidR="00B26FD1" w:rsidRDefault="00B26FD1" w:rsidP="00B26FD1">
      <w:pPr>
        <w:rPr>
          <w:vanish/>
        </w:rPr>
      </w:pPr>
    </w:p>
    <w:tbl>
      <w:tblPr>
        <w:tblW w:w="9342" w:type="dxa"/>
        <w:tblInd w:w="15" w:type="dxa"/>
        <w:tblCellMar>
          <w:top w:w="15" w:type="dxa"/>
          <w:left w:w="15" w:type="dxa"/>
          <w:bottom w:w="15" w:type="dxa"/>
          <w:right w:w="15" w:type="dxa"/>
        </w:tblCellMar>
        <w:tblLook w:val="04A0" w:firstRow="1" w:lastRow="0" w:firstColumn="1" w:lastColumn="0" w:noHBand="0" w:noVBand="1"/>
      </w:tblPr>
      <w:tblGrid>
        <w:gridCol w:w="9342"/>
      </w:tblGrid>
      <w:tr w:rsidR="00B26FD1" w14:paraId="3255732E" w14:textId="77777777" w:rsidTr="0011166E">
        <w:trPr>
          <w:trHeight w:val="487"/>
        </w:trPr>
        <w:tc>
          <w:tcPr>
            <w:tcW w:w="9342" w:type="dxa"/>
            <w:vAlign w:val="center"/>
          </w:tcPr>
          <w:p w14:paraId="1120CC97" w14:textId="77777777" w:rsidR="00B26FD1" w:rsidRDefault="00B26FD1" w:rsidP="0011166E">
            <w:pPr>
              <w:widowControl/>
              <w:textAlignment w:val="center"/>
              <w:rPr>
                <w:rFonts w:ascii="仿宋_GB2312" w:hAnsi="宋体" w:cs="仿宋_GB2312"/>
                <w:color w:val="000000"/>
                <w:sz w:val="20"/>
                <w:szCs w:val="20"/>
              </w:rPr>
            </w:pPr>
            <w:r>
              <w:rPr>
                <w:rFonts w:ascii="仿宋_GB2312" w:hAnsi="宋体" w:cs="仿宋_GB2312" w:hint="eastAsia"/>
                <w:color w:val="000000"/>
                <w:kern w:val="0"/>
                <w:sz w:val="20"/>
                <w:szCs w:val="20"/>
                <w:lang w:bidi="ar"/>
              </w:rPr>
              <w:t>备</w:t>
            </w:r>
            <w:r>
              <w:rPr>
                <w:rFonts w:ascii="宋体" w:eastAsia="宋体" w:hAnsi="宋体" w:cs="宋体" w:hint="eastAsia"/>
                <w:color w:val="000000"/>
                <w:kern w:val="0"/>
                <w:sz w:val="20"/>
                <w:szCs w:val="20"/>
                <w:lang w:bidi="ar"/>
              </w:rPr>
              <w:t>注</w:t>
            </w:r>
            <w:r>
              <w:rPr>
                <w:rFonts w:ascii="___WRD_EMBED_SUB_45" w:eastAsia="___WRD_EMBED_SUB_45" w:hAnsi="___WRD_EMBED_SUB_45" w:cs="___WRD_EMBED_SUB_45" w:hint="eastAsia"/>
                <w:color w:val="000000"/>
                <w:kern w:val="0"/>
                <w:sz w:val="20"/>
                <w:szCs w:val="20"/>
                <w:lang w:bidi="ar"/>
              </w:rPr>
              <w:t>：</w:t>
            </w:r>
          </w:p>
        </w:tc>
      </w:tr>
      <w:tr w:rsidR="00B26FD1" w14:paraId="45B73875" w14:textId="77777777" w:rsidTr="0011166E">
        <w:trPr>
          <w:trHeight w:val="424"/>
        </w:trPr>
        <w:tc>
          <w:tcPr>
            <w:tcW w:w="9342" w:type="dxa"/>
            <w:vAlign w:val="center"/>
          </w:tcPr>
          <w:p w14:paraId="133079A4" w14:textId="77777777" w:rsidR="00B26FD1" w:rsidRDefault="00B26FD1" w:rsidP="0011166E">
            <w:pPr>
              <w:widowControl/>
              <w:jc w:val="left"/>
              <w:textAlignment w:val="center"/>
              <w:rPr>
                <w:rFonts w:ascii="仿宋_GB2312" w:hAnsi="宋体" w:cs="仿宋_GB2312"/>
                <w:color w:val="000000"/>
                <w:sz w:val="20"/>
                <w:szCs w:val="20"/>
              </w:rPr>
            </w:pPr>
            <w:r>
              <w:rPr>
                <w:rFonts w:ascii="仿宋_GB2312" w:hAnsi="宋体" w:cs="仿宋_GB2312" w:hint="eastAsia"/>
                <w:color w:val="000000"/>
                <w:kern w:val="0"/>
                <w:sz w:val="20"/>
                <w:szCs w:val="20"/>
                <w:lang w:bidi="ar"/>
              </w:rPr>
              <w:t>1.基本支出总额和项目支出总额为财政资金实际支出金额。</w:t>
            </w:r>
          </w:p>
        </w:tc>
      </w:tr>
      <w:tr w:rsidR="00B26FD1" w14:paraId="41472F1D" w14:textId="77777777" w:rsidTr="0011166E">
        <w:trPr>
          <w:trHeight w:val="218"/>
        </w:trPr>
        <w:tc>
          <w:tcPr>
            <w:tcW w:w="9342" w:type="dxa"/>
            <w:vAlign w:val="center"/>
          </w:tcPr>
          <w:p w14:paraId="20FDBCF8" w14:textId="77777777" w:rsidR="00B26FD1" w:rsidRDefault="00B26FD1" w:rsidP="0011166E">
            <w:pPr>
              <w:widowControl/>
              <w:jc w:val="left"/>
              <w:textAlignment w:val="center"/>
              <w:rPr>
                <w:rFonts w:ascii="仿宋_GB2312" w:hAnsi="宋体" w:cs="仿宋_GB2312"/>
                <w:color w:val="000000"/>
                <w:sz w:val="20"/>
                <w:szCs w:val="20"/>
              </w:rPr>
            </w:pPr>
            <w:r>
              <w:rPr>
                <w:rFonts w:ascii="仿宋_GB2312" w:hAnsi="宋体" w:cs="仿宋_GB2312" w:hint="eastAsia"/>
                <w:color w:val="000000"/>
                <w:kern w:val="0"/>
                <w:sz w:val="20"/>
                <w:szCs w:val="20"/>
                <w:lang w:bidi="ar"/>
              </w:rPr>
              <w:t>2.基于经</w:t>
            </w:r>
            <w:r>
              <w:rPr>
                <w:rFonts w:ascii="宋体" w:eastAsia="宋体" w:hAnsi="宋体" w:cs="宋体" w:hint="eastAsia"/>
                <w:color w:val="000000"/>
                <w:kern w:val="0"/>
                <w:sz w:val="20"/>
                <w:szCs w:val="20"/>
                <w:lang w:bidi="ar"/>
              </w:rPr>
              <w:t>济</w:t>
            </w:r>
            <w:r>
              <w:rPr>
                <w:rFonts w:ascii="___WRD_EMBED_SUB_45" w:eastAsia="___WRD_EMBED_SUB_45" w:hAnsi="___WRD_EMBED_SUB_45" w:cs="___WRD_EMBED_SUB_45" w:hint="eastAsia"/>
                <w:color w:val="000000"/>
                <w:kern w:val="0"/>
                <w:sz w:val="20"/>
                <w:szCs w:val="20"/>
                <w:lang w:bidi="ar"/>
              </w:rPr>
              <w:t>性和</w:t>
            </w:r>
            <w:r>
              <w:rPr>
                <w:rFonts w:ascii="宋体" w:eastAsia="宋体" w:hAnsi="宋体" w:cs="宋体" w:hint="eastAsia"/>
                <w:color w:val="000000"/>
                <w:kern w:val="0"/>
                <w:sz w:val="20"/>
                <w:szCs w:val="20"/>
                <w:lang w:bidi="ar"/>
              </w:rPr>
              <w:t>必</w:t>
            </w:r>
            <w:r>
              <w:rPr>
                <w:rFonts w:ascii="___WRD_EMBED_SUB_45" w:eastAsia="___WRD_EMBED_SUB_45" w:hAnsi="___WRD_EMBED_SUB_45" w:cs="___WRD_EMBED_SUB_45" w:hint="eastAsia"/>
                <w:color w:val="000000"/>
                <w:kern w:val="0"/>
                <w:sz w:val="20"/>
                <w:szCs w:val="20"/>
                <w:lang w:bidi="ar"/>
              </w:rPr>
              <w:t>要性等因</w:t>
            </w:r>
            <w:r>
              <w:rPr>
                <w:rFonts w:ascii="宋体" w:eastAsia="宋体" w:hAnsi="宋体" w:cs="宋体" w:hint="eastAsia"/>
                <w:color w:val="000000"/>
                <w:kern w:val="0"/>
                <w:sz w:val="20"/>
                <w:szCs w:val="20"/>
                <w:lang w:bidi="ar"/>
              </w:rPr>
              <w:t>素考虑</w:t>
            </w:r>
            <w:r>
              <w:rPr>
                <w:rFonts w:ascii="___WRD_EMBED_SUB_45" w:eastAsia="___WRD_EMBED_SUB_45" w:hAnsi="___WRD_EMBED_SUB_45" w:cs="___WRD_EMBED_SUB_45" w:hint="eastAsia"/>
                <w:color w:val="000000"/>
                <w:kern w:val="0"/>
                <w:sz w:val="20"/>
                <w:szCs w:val="20"/>
                <w:lang w:bidi="ar"/>
              </w:rPr>
              <w:t>，</w:t>
            </w:r>
            <w:r>
              <w:rPr>
                <w:rFonts w:ascii="宋体" w:eastAsia="宋体" w:hAnsi="宋体" w:cs="宋体" w:hint="eastAsia"/>
                <w:color w:val="000000"/>
                <w:kern w:val="0"/>
                <w:sz w:val="20"/>
                <w:szCs w:val="20"/>
                <w:lang w:bidi="ar"/>
              </w:rPr>
              <w:t>满意</w:t>
            </w:r>
            <w:r>
              <w:rPr>
                <w:rFonts w:ascii="___WRD_EMBED_SUB_45" w:eastAsia="___WRD_EMBED_SUB_45" w:hAnsi="___WRD_EMBED_SUB_45" w:cs="___WRD_EMBED_SUB_45" w:hint="eastAsia"/>
                <w:color w:val="000000"/>
                <w:kern w:val="0"/>
                <w:sz w:val="20"/>
                <w:szCs w:val="20"/>
                <w:lang w:bidi="ar"/>
              </w:rPr>
              <w:t>度指标</w:t>
            </w:r>
            <w:r>
              <w:rPr>
                <w:rFonts w:ascii="宋体" w:eastAsia="宋体" w:hAnsi="宋体" w:cs="宋体" w:hint="eastAsia"/>
                <w:color w:val="000000"/>
                <w:kern w:val="0"/>
                <w:sz w:val="20"/>
                <w:szCs w:val="20"/>
                <w:lang w:bidi="ar"/>
              </w:rPr>
              <w:t>暂可不</w:t>
            </w:r>
            <w:r>
              <w:rPr>
                <w:rFonts w:ascii="___WRD_EMBED_SUB_45" w:eastAsia="___WRD_EMBED_SUB_45" w:hAnsi="___WRD_EMBED_SUB_45" w:cs="___WRD_EMBED_SUB_45" w:hint="eastAsia"/>
                <w:color w:val="000000"/>
                <w:kern w:val="0"/>
                <w:sz w:val="20"/>
                <w:szCs w:val="20"/>
                <w:lang w:bidi="ar"/>
              </w:rPr>
              <w:t>作为</w:t>
            </w:r>
            <w:r>
              <w:rPr>
                <w:rFonts w:ascii="宋体" w:eastAsia="宋体" w:hAnsi="宋体" w:cs="宋体" w:hint="eastAsia"/>
                <w:color w:val="000000"/>
                <w:kern w:val="0"/>
                <w:sz w:val="20"/>
                <w:szCs w:val="20"/>
                <w:lang w:bidi="ar"/>
              </w:rPr>
              <w:t>必</w:t>
            </w:r>
            <w:r>
              <w:rPr>
                <w:rFonts w:ascii="___WRD_EMBED_SUB_45" w:eastAsia="___WRD_EMBED_SUB_45" w:hAnsi="___WRD_EMBED_SUB_45" w:cs="___WRD_EMBED_SUB_45" w:hint="eastAsia"/>
                <w:color w:val="000000"/>
                <w:kern w:val="0"/>
                <w:sz w:val="20"/>
                <w:szCs w:val="20"/>
                <w:lang w:bidi="ar"/>
              </w:rPr>
              <w:t>评指标。</w:t>
            </w:r>
          </w:p>
        </w:tc>
      </w:tr>
      <w:tr w:rsidR="00B26FD1" w14:paraId="5EAD966A" w14:textId="77777777" w:rsidTr="0011166E">
        <w:trPr>
          <w:trHeight w:val="218"/>
        </w:trPr>
        <w:tc>
          <w:tcPr>
            <w:tcW w:w="9342" w:type="dxa"/>
            <w:vAlign w:val="center"/>
          </w:tcPr>
          <w:p w14:paraId="62E74E24" w14:textId="77777777" w:rsidR="00B26FD1" w:rsidRDefault="00B26FD1" w:rsidP="0011166E">
            <w:pPr>
              <w:widowControl/>
              <w:jc w:val="left"/>
              <w:textAlignment w:val="center"/>
              <w:rPr>
                <w:rFonts w:ascii="仿宋_GB2312" w:hAnsi="宋体" w:cs="仿宋_GB2312"/>
                <w:color w:val="000000"/>
                <w:kern w:val="0"/>
                <w:sz w:val="20"/>
                <w:szCs w:val="20"/>
                <w:lang w:bidi="ar"/>
              </w:rPr>
            </w:pPr>
            <w:r>
              <w:rPr>
                <w:rFonts w:ascii="仿宋_GB2312" w:hAnsi="宋体" w:cs="仿宋_GB2312" w:hint="eastAsia"/>
                <w:color w:val="000000"/>
                <w:kern w:val="0"/>
                <w:sz w:val="20"/>
                <w:szCs w:val="20"/>
                <w:lang w:bidi="ar"/>
              </w:rPr>
              <w:t>3.对资金执行</w:t>
            </w:r>
            <w:r>
              <w:rPr>
                <w:rFonts w:ascii="宋体" w:eastAsia="宋体" w:hAnsi="宋体" w:cs="宋体" w:hint="eastAsia"/>
                <w:color w:val="000000"/>
                <w:kern w:val="0"/>
                <w:sz w:val="20"/>
                <w:szCs w:val="20"/>
                <w:lang w:bidi="ar"/>
              </w:rPr>
              <w:t>率</w:t>
            </w:r>
            <w:r>
              <w:rPr>
                <w:rFonts w:ascii="___WRD_EMBED_SUB_45" w:eastAsia="___WRD_EMBED_SUB_45" w:hAnsi="___WRD_EMBED_SUB_45" w:cs="___WRD_EMBED_SUB_45" w:hint="eastAsia"/>
                <w:color w:val="000000"/>
                <w:kern w:val="0"/>
                <w:sz w:val="20"/>
                <w:szCs w:val="20"/>
                <w:lang w:bidi="ar"/>
              </w:rPr>
              <w:t>≤</w:t>
            </w:r>
            <w:r>
              <w:rPr>
                <w:rFonts w:ascii="仿宋_GB2312" w:hAnsi="宋体" w:cs="仿宋_GB2312" w:hint="eastAsia"/>
                <w:color w:val="000000"/>
                <w:kern w:val="0"/>
                <w:sz w:val="20"/>
                <w:szCs w:val="20"/>
                <w:lang w:bidi="ar"/>
              </w:rPr>
              <w:t>60%或绩效目标出现</w:t>
            </w:r>
            <w:r>
              <w:rPr>
                <w:rFonts w:ascii="宋体" w:eastAsia="宋体" w:hAnsi="宋体" w:cs="宋体" w:hint="eastAsia"/>
                <w:color w:val="000000"/>
                <w:kern w:val="0"/>
                <w:sz w:val="20"/>
                <w:szCs w:val="20"/>
                <w:lang w:bidi="ar"/>
              </w:rPr>
              <w:t>重</w:t>
            </w:r>
            <w:r>
              <w:rPr>
                <w:rFonts w:ascii="___WRD_EMBED_SUB_45" w:eastAsia="___WRD_EMBED_SUB_45" w:hAnsi="___WRD_EMBED_SUB_45" w:cs="___WRD_EMBED_SUB_45" w:hint="eastAsia"/>
                <w:color w:val="000000"/>
                <w:kern w:val="0"/>
                <w:sz w:val="20"/>
                <w:szCs w:val="20"/>
                <w:lang w:bidi="ar"/>
              </w:rPr>
              <w:t>大</w:t>
            </w:r>
            <w:r>
              <w:rPr>
                <w:rFonts w:ascii="宋体" w:eastAsia="宋体" w:hAnsi="宋体" w:cs="宋体" w:hint="eastAsia"/>
                <w:color w:val="000000"/>
                <w:kern w:val="0"/>
                <w:sz w:val="20"/>
                <w:szCs w:val="20"/>
                <w:lang w:bidi="ar"/>
              </w:rPr>
              <w:t>偏</w:t>
            </w:r>
            <w:r>
              <w:rPr>
                <w:rFonts w:ascii="___WRD_EMBED_SUB_45" w:eastAsia="___WRD_EMBED_SUB_45" w:hAnsi="___WRD_EMBED_SUB_45" w:cs="___WRD_EMBED_SUB_45" w:hint="eastAsia"/>
                <w:color w:val="000000"/>
                <w:kern w:val="0"/>
                <w:sz w:val="20"/>
                <w:szCs w:val="20"/>
                <w:lang w:bidi="ar"/>
              </w:rPr>
              <w:t>差或绩效目标未完成原因分</w:t>
            </w:r>
            <w:r>
              <w:rPr>
                <w:rFonts w:ascii="宋体" w:eastAsia="宋体" w:hAnsi="宋体" w:cs="宋体" w:hint="eastAsia"/>
                <w:color w:val="000000"/>
                <w:kern w:val="0"/>
                <w:sz w:val="20"/>
                <w:szCs w:val="20"/>
                <w:lang w:bidi="ar"/>
              </w:rPr>
              <w:t>析</w:t>
            </w:r>
            <w:r>
              <w:rPr>
                <w:rFonts w:ascii="___WRD_EMBED_SUB_45" w:eastAsia="___WRD_EMBED_SUB_45" w:hAnsi="___WRD_EMBED_SUB_45" w:cs="___WRD_EMBED_SUB_45" w:hint="eastAsia"/>
                <w:color w:val="000000"/>
                <w:kern w:val="0"/>
                <w:sz w:val="20"/>
                <w:szCs w:val="20"/>
                <w:lang w:bidi="ar"/>
              </w:rPr>
              <w:t>、改进措施及结果应用方</w:t>
            </w:r>
            <w:r>
              <w:rPr>
                <w:rFonts w:ascii="宋体" w:eastAsia="宋体" w:hAnsi="宋体" w:cs="宋体" w:hint="eastAsia"/>
                <w:color w:val="000000"/>
                <w:kern w:val="0"/>
                <w:sz w:val="20"/>
                <w:szCs w:val="20"/>
                <w:lang w:bidi="ar"/>
              </w:rPr>
              <w:t>案字</w:t>
            </w:r>
            <w:r>
              <w:rPr>
                <w:rFonts w:ascii="___WRD_EMBED_SUB_45" w:eastAsia="___WRD_EMBED_SUB_45" w:hAnsi="___WRD_EMBED_SUB_45" w:cs="___WRD_EMBED_SUB_45" w:hint="eastAsia"/>
                <w:color w:val="000000"/>
                <w:kern w:val="0"/>
                <w:sz w:val="20"/>
                <w:szCs w:val="20"/>
                <w:lang w:bidi="ar"/>
              </w:rPr>
              <w:t>数合计</w:t>
            </w:r>
            <w:r>
              <w:rPr>
                <w:rFonts w:ascii="宋体" w:eastAsia="宋体" w:hAnsi="宋体" w:cs="宋体" w:hint="eastAsia"/>
                <w:color w:val="000000"/>
                <w:kern w:val="0"/>
                <w:sz w:val="20"/>
                <w:szCs w:val="20"/>
                <w:lang w:bidi="ar"/>
              </w:rPr>
              <w:t>控</w:t>
            </w:r>
            <w:r>
              <w:rPr>
                <w:rFonts w:ascii="___WRD_EMBED_SUB_45" w:eastAsia="___WRD_EMBED_SUB_45" w:hAnsi="___WRD_EMBED_SUB_45" w:cs="___WRD_EMBED_SUB_45" w:hint="eastAsia"/>
                <w:color w:val="000000"/>
                <w:kern w:val="0"/>
                <w:sz w:val="20"/>
                <w:szCs w:val="20"/>
                <w:lang w:bidi="ar"/>
              </w:rPr>
              <w:t>制在</w:t>
            </w:r>
            <w:r>
              <w:rPr>
                <w:rFonts w:ascii="仿宋_GB2312" w:hAnsi="宋体" w:cs="仿宋_GB2312" w:hint="eastAsia"/>
                <w:color w:val="000000"/>
                <w:kern w:val="0"/>
                <w:sz w:val="20"/>
                <w:szCs w:val="20"/>
                <w:lang w:bidi="ar"/>
              </w:rPr>
              <w:t>100-500</w:t>
            </w:r>
            <w:r>
              <w:rPr>
                <w:rFonts w:ascii="宋体" w:eastAsia="宋体" w:hAnsi="宋体" w:cs="宋体" w:hint="eastAsia"/>
                <w:color w:val="000000"/>
                <w:kern w:val="0"/>
                <w:sz w:val="20"/>
                <w:szCs w:val="20"/>
                <w:lang w:bidi="ar"/>
              </w:rPr>
              <w:t>字</w:t>
            </w:r>
            <w:r>
              <w:rPr>
                <w:rFonts w:ascii="___WRD_EMBED_SUB_45" w:eastAsia="___WRD_EMBED_SUB_45" w:hAnsi="___WRD_EMBED_SUB_45" w:cs="___WRD_EMBED_SUB_45" w:hint="eastAsia"/>
                <w:color w:val="000000"/>
                <w:kern w:val="0"/>
                <w:sz w:val="20"/>
                <w:szCs w:val="20"/>
                <w:lang w:bidi="ar"/>
              </w:rPr>
              <w:t>。</w:t>
            </w:r>
          </w:p>
        </w:tc>
      </w:tr>
    </w:tbl>
    <w:p w14:paraId="44704A75" w14:textId="77777777" w:rsidR="001D2267" w:rsidRDefault="001D2267" w:rsidP="0011166E"/>
    <w:p w14:paraId="22E53E33" w14:textId="77777777" w:rsidR="001D2267" w:rsidRDefault="001D2267" w:rsidP="0011166E"/>
    <w:p w14:paraId="4F90003F" w14:textId="77777777" w:rsidR="001D2267" w:rsidRDefault="001D2267" w:rsidP="0011166E"/>
    <w:p w14:paraId="626642EE" w14:textId="77777777" w:rsidR="001D2267" w:rsidRDefault="001D2267" w:rsidP="0011166E"/>
    <w:p w14:paraId="0822A0B2" w14:textId="77777777" w:rsidR="001D2267" w:rsidRDefault="001D2267" w:rsidP="0011166E"/>
    <w:p w14:paraId="337B8649" w14:textId="77777777" w:rsidR="001D2267" w:rsidRDefault="001D2267" w:rsidP="0011166E"/>
    <w:p w14:paraId="24DB6C26" w14:textId="77777777" w:rsidR="001D2267" w:rsidRDefault="001D2267" w:rsidP="0011166E"/>
    <w:p w14:paraId="10D0A82D" w14:textId="77777777" w:rsidR="004F6947" w:rsidRPr="006609CE" w:rsidRDefault="0011166E" w:rsidP="0011166E">
      <w:pPr>
        <w:rPr>
          <w:rFonts w:ascii="黑体" w:eastAsia="黑体" w:hAnsi="黑体" w:cs="黑体"/>
        </w:rPr>
      </w:pPr>
      <w:r w:rsidRPr="006609CE">
        <w:rPr>
          <w:rFonts w:ascii="黑体" w:eastAsia="黑体" w:hAnsi="黑体" w:hint="eastAsia"/>
        </w:rPr>
        <w:lastRenderedPageBreak/>
        <w:t>附件2、</w:t>
      </w:r>
      <w:r w:rsidR="001D2267" w:rsidRPr="006609CE">
        <w:rPr>
          <w:rFonts w:ascii="黑体" w:eastAsia="黑体" w:hAnsi="黑体" w:cs="黑体" w:hint="eastAsia"/>
        </w:rPr>
        <w:t>征兵工作经费</w:t>
      </w:r>
      <w:r w:rsidR="004F6947" w:rsidRPr="006609CE">
        <w:rPr>
          <w:rFonts w:ascii="黑体" w:eastAsia="黑体" w:hAnsi="黑体" w:cs="黑体" w:hint="eastAsia"/>
        </w:rPr>
        <w:t>项目绩效评价自评表</w:t>
      </w:r>
    </w:p>
    <w:tbl>
      <w:tblPr>
        <w:tblW w:w="8916" w:type="dxa"/>
        <w:jc w:val="center"/>
        <w:tblLook w:val="04A0" w:firstRow="1" w:lastRow="0" w:firstColumn="1" w:lastColumn="0" w:noHBand="0" w:noVBand="1"/>
      </w:tblPr>
      <w:tblGrid>
        <w:gridCol w:w="959"/>
        <w:gridCol w:w="1168"/>
        <w:gridCol w:w="1276"/>
        <w:gridCol w:w="211"/>
        <w:gridCol w:w="1369"/>
        <w:gridCol w:w="661"/>
        <w:gridCol w:w="1302"/>
        <w:gridCol w:w="1701"/>
        <w:gridCol w:w="269"/>
      </w:tblGrid>
      <w:tr w:rsidR="0012346C" w:rsidRPr="0012346C" w14:paraId="10A2300F" w14:textId="77777777" w:rsidTr="00486D98">
        <w:trPr>
          <w:trHeight w:val="270"/>
          <w:jc w:val="center"/>
        </w:trPr>
        <w:tc>
          <w:tcPr>
            <w:tcW w:w="3614" w:type="dxa"/>
            <w:gridSpan w:val="4"/>
            <w:tcBorders>
              <w:top w:val="nil"/>
              <w:left w:val="nil"/>
              <w:bottom w:val="nil"/>
              <w:right w:val="nil"/>
            </w:tcBorders>
            <w:shd w:val="clear" w:color="000000" w:fill="FFFFFF"/>
            <w:vAlign w:val="center"/>
            <w:hideMark/>
          </w:tcPr>
          <w:p w14:paraId="2FD08CEE" w14:textId="77777777" w:rsidR="0012346C" w:rsidRPr="0012346C" w:rsidRDefault="0012346C" w:rsidP="0012346C">
            <w:pPr>
              <w:widowControl/>
              <w:jc w:val="left"/>
              <w:rPr>
                <w:rFonts w:ascii="微软雅黑" w:eastAsia="微软雅黑" w:hAnsi="微软雅黑" w:cs="宋体"/>
                <w:color w:val="333333"/>
                <w:kern w:val="0"/>
                <w:sz w:val="16"/>
                <w:szCs w:val="16"/>
              </w:rPr>
            </w:pPr>
            <w:r w:rsidRPr="0012346C">
              <w:rPr>
                <w:rFonts w:ascii="微软雅黑" w:eastAsia="微软雅黑" w:hAnsi="微软雅黑" w:cs="宋体" w:hint="eastAsia"/>
                <w:color w:val="333333"/>
                <w:kern w:val="0"/>
                <w:sz w:val="16"/>
                <w:szCs w:val="16"/>
              </w:rPr>
              <w:t>预算单位（盖章）：荆州理工职业学院</w:t>
            </w:r>
          </w:p>
        </w:tc>
        <w:tc>
          <w:tcPr>
            <w:tcW w:w="1369" w:type="dxa"/>
            <w:tcBorders>
              <w:top w:val="nil"/>
              <w:left w:val="nil"/>
              <w:bottom w:val="nil"/>
              <w:right w:val="nil"/>
            </w:tcBorders>
            <w:shd w:val="clear" w:color="auto" w:fill="auto"/>
            <w:noWrap/>
            <w:vAlign w:val="center"/>
            <w:hideMark/>
          </w:tcPr>
          <w:p w14:paraId="6EBB6458" w14:textId="77777777" w:rsidR="0012346C" w:rsidRPr="0012346C" w:rsidRDefault="0012346C" w:rsidP="0012346C">
            <w:pPr>
              <w:widowControl/>
              <w:jc w:val="left"/>
              <w:rPr>
                <w:rFonts w:ascii="微软雅黑" w:eastAsia="微软雅黑" w:hAnsi="微软雅黑" w:cs="宋体"/>
                <w:color w:val="333333"/>
                <w:kern w:val="0"/>
                <w:sz w:val="16"/>
                <w:szCs w:val="16"/>
              </w:rPr>
            </w:pPr>
          </w:p>
        </w:tc>
        <w:tc>
          <w:tcPr>
            <w:tcW w:w="661" w:type="dxa"/>
            <w:tcBorders>
              <w:top w:val="nil"/>
              <w:left w:val="nil"/>
              <w:bottom w:val="nil"/>
              <w:right w:val="nil"/>
            </w:tcBorders>
            <w:shd w:val="clear" w:color="auto" w:fill="auto"/>
            <w:noWrap/>
            <w:vAlign w:val="center"/>
            <w:hideMark/>
          </w:tcPr>
          <w:p w14:paraId="260574AA" w14:textId="77777777" w:rsidR="0012346C" w:rsidRPr="0012346C" w:rsidRDefault="0012346C" w:rsidP="0012346C">
            <w:pPr>
              <w:widowControl/>
              <w:jc w:val="left"/>
              <w:rPr>
                <w:rFonts w:eastAsia="Times New Roman"/>
                <w:kern w:val="0"/>
                <w:sz w:val="20"/>
                <w:szCs w:val="20"/>
              </w:rPr>
            </w:pPr>
          </w:p>
        </w:tc>
        <w:tc>
          <w:tcPr>
            <w:tcW w:w="3272" w:type="dxa"/>
            <w:gridSpan w:val="3"/>
            <w:tcBorders>
              <w:top w:val="nil"/>
              <w:left w:val="nil"/>
              <w:bottom w:val="nil"/>
              <w:right w:val="nil"/>
            </w:tcBorders>
            <w:shd w:val="clear" w:color="000000" w:fill="FFFFFF"/>
            <w:vAlign w:val="center"/>
            <w:hideMark/>
          </w:tcPr>
          <w:p w14:paraId="3A59586D" w14:textId="77777777" w:rsidR="0012346C" w:rsidRPr="0012346C" w:rsidRDefault="0012346C" w:rsidP="0012346C">
            <w:pPr>
              <w:widowControl/>
              <w:jc w:val="left"/>
              <w:rPr>
                <w:rFonts w:ascii="微软雅黑" w:eastAsia="微软雅黑" w:hAnsi="微软雅黑" w:cs="宋体"/>
                <w:color w:val="333333"/>
                <w:kern w:val="0"/>
                <w:sz w:val="16"/>
                <w:szCs w:val="16"/>
              </w:rPr>
            </w:pPr>
            <w:r w:rsidRPr="0012346C">
              <w:rPr>
                <w:rFonts w:ascii="微软雅黑" w:eastAsia="微软雅黑" w:hAnsi="微软雅黑" w:cs="宋体" w:hint="eastAsia"/>
                <w:color w:val="333333"/>
                <w:kern w:val="0"/>
                <w:sz w:val="16"/>
                <w:szCs w:val="16"/>
              </w:rPr>
              <w:t>填报日期：　2025年3月28日</w:t>
            </w:r>
          </w:p>
        </w:tc>
      </w:tr>
      <w:tr w:rsidR="0012346C" w:rsidRPr="0012346C" w14:paraId="14BF881C" w14:textId="77777777" w:rsidTr="00C445C0">
        <w:trPr>
          <w:gridAfter w:val="1"/>
          <w:wAfter w:w="269" w:type="dxa"/>
          <w:trHeight w:val="402"/>
          <w:jc w:val="center"/>
        </w:trPr>
        <w:tc>
          <w:tcPr>
            <w:tcW w:w="34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1A567D" w14:textId="77777777" w:rsidR="0012346C" w:rsidRPr="0012346C" w:rsidRDefault="0012346C" w:rsidP="0012346C">
            <w:pPr>
              <w:widowControl/>
              <w:jc w:val="center"/>
              <w:rPr>
                <w:rFonts w:ascii="微软雅黑" w:eastAsia="微软雅黑" w:hAnsi="微软雅黑" w:cs="宋体"/>
                <w:color w:val="333333"/>
                <w:kern w:val="0"/>
                <w:sz w:val="16"/>
                <w:szCs w:val="16"/>
              </w:rPr>
            </w:pPr>
            <w:r w:rsidRPr="0012346C">
              <w:rPr>
                <w:rFonts w:ascii="微软雅黑" w:eastAsia="微软雅黑" w:hAnsi="微软雅黑" w:cs="宋体" w:hint="eastAsia"/>
                <w:color w:val="333333"/>
                <w:kern w:val="0"/>
                <w:sz w:val="16"/>
                <w:szCs w:val="16"/>
              </w:rPr>
              <w:t>项目名称</w:t>
            </w:r>
          </w:p>
        </w:tc>
        <w:tc>
          <w:tcPr>
            <w:tcW w:w="5244" w:type="dxa"/>
            <w:gridSpan w:val="5"/>
            <w:tcBorders>
              <w:top w:val="single" w:sz="4" w:space="0" w:color="auto"/>
              <w:left w:val="nil"/>
              <w:bottom w:val="single" w:sz="4" w:space="0" w:color="auto"/>
              <w:right w:val="single" w:sz="4" w:space="0" w:color="000000"/>
            </w:tcBorders>
            <w:shd w:val="clear" w:color="auto" w:fill="auto"/>
            <w:hideMark/>
          </w:tcPr>
          <w:p w14:paraId="4274C53D" w14:textId="77777777" w:rsidR="0012346C" w:rsidRPr="0012346C" w:rsidRDefault="0012346C" w:rsidP="0012346C">
            <w:pPr>
              <w:widowControl/>
              <w:jc w:val="center"/>
              <w:rPr>
                <w:rFonts w:ascii="宋体" w:eastAsia="宋体" w:hAnsi="宋体" w:cs="宋体"/>
                <w:color w:val="000000"/>
                <w:kern w:val="0"/>
                <w:sz w:val="16"/>
                <w:szCs w:val="16"/>
              </w:rPr>
            </w:pPr>
            <w:r w:rsidRPr="0012346C">
              <w:rPr>
                <w:rFonts w:ascii="宋体" w:eastAsia="宋体" w:hAnsi="宋体" w:cs="宋体" w:hint="eastAsia"/>
                <w:color w:val="000000"/>
                <w:kern w:val="0"/>
                <w:sz w:val="16"/>
                <w:szCs w:val="16"/>
              </w:rPr>
              <w:t>征兵工作经费项目</w:t>
            </w:r>
          </w:p>
        </w:tc>
      </w:tr>
      <w:tr w:rsidR="0012346C" w:rsidRPr="0012346C" w14:paraId="6CF74C9C" w14:textId="77777777" w:rsidTr="00C445C0">
        <w:trPr>
          <w:gridAfter w:val="1"/>
          <w:wAfter w:w="269" w:type="dxa"/>
          <w:trHeight w:val="402"/>
          <w:jc w:val="center"/>
        </w:trPr>
        <w:tc>
          <w:tcPr>
            <w:tcW w:w="34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D55093" w14:textId="77777777" w:rsidR="0012346C" w:rsidRPr="0012346C" w:rsidRDefault="0012346C" w:rsidP="0012346C">
            <w:pPr>
              <w:widowControl/>
              <w:jc w:val="center"/>
              <w:rPr>
                <w:rFonts w:ascii="微软雅黑" w:eastAsia="微软雅黑" w:hAnsi="微软雅黑" w:cs="宋体"/>
                <w:color w:val="333333"/>
                <w:kern w:val="0"/>
                <w:sz w:val="16"/>
                <w:szCs w:val="16"/>
              </w:rPr>
            </w:pPr>
            <w:r w:rsidRPr="0012346C">
              <w:rPr>
                <w:rFonts w:ascii="微软雅黑" w:eastAsia="微软雅黑" w:hAnsi="微软雅黑" w:cs="宋体" w:hint="eastAsia"/>
                <w:color w:val="333333"/>
                <w:kern w:val="0"/>
                <w:sz w:val="16"/>
                <w:szCs w:val="16"/>
              </w:rPr>
              <w:t>联系人</w:t>
            </w:r>
          </w:p>
        </w:tc>
        <w:tc>
          <w:tcPr>
            <w:tcW w:w="1580" w:type="dxa"/>
            <w:gridSpan w:val="2"/>
            <w:tcBorders>
              <w:top w:val="single" w:sz="4" w:space="0" w:color="auto"/>
              <w:left w:val="nil"/>
              <w:bottom w:val="single" w:sz="4" w:space="0" w:color="auto"/>
              <w:right w:val="single" w:sz="4" w:space="0" w:color="auto"/>
            </w:tcBorders>
            <w:shd w:val="clear" w:color="auto" w:fill="auto"/>
            <w:hideMark/>
          </w:tcPr>
          <w:p w14:paraId="1C80C5EF" w14:textId="77777777" w:rsidR="0012346C" w:rsidRPr="0012346C" w:rsidRDefault="0012346C" w:rsidP="0012346C">
            <w:pPr>
              <w:widowControl/>
              <w:jc w:val="left"/>
              <w:rPr>
                <w:rFonts w:ascii="宋体" w:eastAsia="宋体" w:hAnsi="宋体" w:cs="宋体"/>
                <w:color w:val="000000"/>
                <w:kern w:val="0"/>
                <w:sz w:val="16"/>
                <w:szCs w:val="16"/>
              </w:rPr>
            </w:pPr>
            <w:r w:rsidRPr="0012346C">
              <w:rPr>
                <w:rFonts w:ascii="宋体" w:eastAsia="宋体" w:hAnsi="宋体" w:cs="宋体" w:hint="eastAsia"/>
                <w:color w:val="000000"/>
                <w:kern w:val="0"/>
                <w:sz w:val="16"/>
                <w:szCs w:val="16"/>
              </w:rPr>
              <w:t>黄真</w:t>
            </w:r>
          </w:p>
        </w:tc>
        <w:tc>
          <w:tcPr>
            <w:tcW w:w="1963" w:type="dxa"/>
            <w:gridSpan w:val="2"/>
            <w:tcBorders>
              <w:top w:val="single" w:sz="4" w:space="0" w:color="auto"/>
              <w:left w:val="nil"/>
              <w:bottom w:val="single" w:sz="4" w:space="0" w:color="auto"/>
              <w:right w:val="single" w:sz="4" w:space="0" w:color="auto"/>
            </w:tcBorders>
            <w:shd w:val="clear" w:color="auto" w:fill="auto"/>
            <w:hideMark/>
          </w:tcPr>
          <w:p w14:paraId="133633F3" w14:textId="77777777" w:rsidR="0012346C" w:rsidRPr="0012346C" w:rsidRDefault="0012346C" w:rsidP="0012346C">
            <w:pPr>
              <w:widowControl/>
              <w:jc w:val="center"/>
              <w:rPr>
                <w:rFonts w:ascii="微软雅黑" w:eastAsia="微软雅黑" w:hAnsi="微软雅黑" w:cs="宋体"/>
                <w:color w:val="333333"/>
                <w:kern w:val="0"/>
                <w:sz w:val="16"/>
                <w:szCs w:val="16"/>
              </w:rPr>
            </w:pPr>
            <w:r w:rsidRPr="0012346C">
              <w:rPr>
                <w:rFonts w:ascii="微软雅黑" w:eastAsia="微软雅黑" w:hAnsi="微软雅黑" w:cs="宋体" w:hint="eastAsia"/>
                <w:color w:val="333333"/>
                <w:kern w:val="0"/>
                <w:sz w:val="16"/>
                <w:szCs w:val="16"/>
              </w:rPr>
              <w:t>联系电话</w:t>
            </w:r>
          </w:p>
        </w:tc>
        <w:tc>
          <w:tcPr>
            <w:tcW w:w="1701" w:type="dxa"/>
            <w:tcBorders>
              <w:top w:val="single" w:sz="4" w:space="0" w:color="auto"/>
              <w:left w:val="nil"/>
              <w:bottom w:val="single" w:sz="4" w:space="0" w:color="auto"/>
              <w:right w:val="single" w:sz="4" w:space="0" w:color="auto"/>
            </w:tcBorders>
            <w:shd w:val="clear" w:color="auto" w:fill="auto"/>
            <w:hideMark/>
          </w:tcPr>
          <w:p w14:paraId="2173A7C1" w14:textId="77777777" w:rsidR="0012346C" w:rsidRPr="0012346C" w:rsidRDefault="0012346C" w:rsidP="0012346C">
            <w:pPr>
              <w:widowControl/>
              <w:jc w:val="left"/>
              <w:rPr>
                <w:rFonts w:eastAsia="宋体"/>
                <w:color w:val="000000"/>
                <w:kern w:val="0"/>
                <w:sz w:val="16"/>
                <w:szCs w:val="16"/>
              </w:rPr>
            </w:pPr>
            <w:r w:rsidRPr="0012346C">
              <w:rPr>
                <w:rFonts w:eastAsia="宋体"/>
                <w:color w:val="000000"/>
                <w:kern w:val="0"/>
                <w:sz w:val="16"/>
                <w:szCs w:val="16"/>
              </w:rPr>
              <w:t>13872402373</w:t>
            </w:r>
          </w:p>
        </w:tc>
      </w:tr>
      <w:tr w:rsidR="0012346C" w:rsidRPr="0012346C" w14:paraId="10CBFDE6" w14:textId="77777777" w:rsidTr="00C445C0">
        <w:trPr>
          <w:gridAfter w:val="1"/>
          <w:wAfter w:w="269" w:type="dxa"/>
          <w:trHeight w:val="402"/>
          <w:jc w:val="center"/>
        </w:trPr>
        <w:tc>
          <w:tcPr>
            <w:tcW w:w="3403" w:type="dxa"/>
            <w:gridSpan w:val="3"/>
            <w:tcBorders>
              <w:top w:val="single" w:sz="4" w:space="0" w:color="auto"/>
              <w:left w:val="single" w:sz="4" w:space="0" w:color="auto"/>
              <w:bottom w:val="nil"/>
              <w:right w:val="single" w:sz="4" w:space="0" w:color="000000"/>
            </w:tcBorders>
            <w:shd w:val="clear" w:color="auto" w:fill="auto"/>
            <w:vAlign w:val="center"/>
            <w:hideMark/>
          </w:tcPr>
          <w:p w14:paraId="6642F109" w14:textId="77777777" w:rsidR="0012346C" w:rsidRPr="0012346C" w:rsidRDefault="0012346C" w:rsidP="0012346C">
            <w:pPr>
              <w:widowControl/>
              <w:jc w:val="center"/>
              <w:rPr>
                <w:rFonts w:ascii="微软雅黑" w:eastAsia="微软雅黑" w:hAnsi="微软雅黑" w:cs="宋体"/>
                <w:color w:val="333333"/>
                <w:kern w:val="0"/>
                <w:sz w:val="16"/>
                <w:szCs w:val="16"/>
              </w:rPr>
            </w:pPr>
            <w:r w:rsidRPr="0012346C">
              <w:rPr>
                <w:rFonts w:ascii="微软雅黑" w:eastAsia="微软雅黑" w:hAnsi="微软雅黑" w:cs="宋体" w:hint="eastAsia"/>
                <w:color w:val="333333"/>
                <w:kern w:val="0"/>
                <w:sz w:val="16"/>
                <w:szCs w:val="16"/>
              </w:rPr>
              <w:t>主管部门</w:t>
            </w:r>
          </w:p>
        </w:tc>
        <w:tc>
          <w:tcPr>
            <w:tcW w:w="5244" w:type="dxa"/>
            <w:gridSpan w:val="5"/>
            <w:tcBorders>
              <w:top w:val="single" w:sz="4" w:space="0" w:color="auto"/>
              <w:left w:val="nil"/>
              <w:bottom w:val="nil"/>
              <w:right w:val="single" w:sz="4" w:space="0" w:color="000000"/>
            </w:tcBorders>
            <w:shd w:val="clear" w:color="auto" w:fill="auto"/>
            <w:hideMark/>
          </w:tcPr>
          <w:p w14:paraId="3125C38E" w14:textId="77777777" w:rsidR="0012346C" w:rsidRPr="0012346C" w:rsidRDefault="0012346C" w:rsidP="0012346C">
            <w:pPr>
              <w:widowControl/>
              <w:jc w:val="center"/>
              <w:rPr>
                <w:rFonts w:ascii="宋体" w:eastAsia="宋体" w:hAnsi="宋体" w:cs="宋体"/>
                <w:color w:val="000000"/>
                <w:kern w:val="0"/>
                <w:sz w:val="16"/>
                <w:szCs w:val="16"/>
              </w:rPr>
            </w:pPr>
            <w:r w:rsidRPr="0012346C">
              <w:rPr>
                <w:rFonts w:ascii="宋体" w:eastAsia="宋体" w:hAnsi="宋体" w:cs="宋体" w:hint="eastAsia"/>
                <w:color w:val="000000"/>
                <w:kern w:val="0"/>
                <w:sz w:val="16"/>
                <w:szCs w:val="16"/>
              </w:rPr>
              <w:t>荆州市教育局</w:t>
            </w:r>
          </w:p>
        </w:tc>
      </w:tr>
      <w:tr w:rsidR="0012346C" w:rsidRPr="0012346C" w14:paraId="15BB4693" w14:textId="77777777" w:rsidTr="00C445C0">
        <w:trPr>
          <w:gridAfter w:val="1"/>
          <w:wAfter w:w="269" w:type="dxa"/>
          <w:trHeight w:val="402"/>
          <w:jc w:val="center"/>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D815D3" w14:textId="77777777" w:rsidR="0012346C" w:rsidRPr="0012346C" w:rsidRDefault="0012346C" w:rsidP="0012346C">
            <w:pPr>
              <w:widowControl/>
              <w:jc w:val="center"/>
              <w:rPr>
                <w:rFonts w:ascii="微软雅黑" w:eastAsia="微软雅黑" w:hAnsi="微软雅黑" w:cs="宋体"/>
                <w:color w:val="333333"/>
                <w:kern w:val="0"/>
                <w:sz w:val="16"/>
                <w:szCs w:val="16"/>
              </w:rPr>
            </w:pPr>
            <w:r w:rsidRPr="0012346C">
              <w:rPr>
                <w:rFonts w:ascii="微软雅黑" w:eastAsia="微软雅黑" w:hAnsi="微软雅黑" w:cs="宋体" w:hint="eastAsia"/>
                <w:color w:val="333333"/>
                <w:kern w:val="0"/>
                <w:sz w:val="16"/>
                <w:szCs w:val="16"/>
              </w:rPr>
              <w:t>预算执行情况</w:t>
            </w:r>
            <w:r w:rsidRPr="0012346C">
              <w:rPr>
                <w:rFonts w:ascii="微软雅黑" w:eastAsia="微软雅黑" w:hAnsi="微软雅黑" w:cs="宋体" w:hint="eastAsia"/>
                <w:color w:val="333333"/>
                <w:kern w:val="0"/>
                <w:sz w:val="16"/>
                <w:szCs w:val="16"/>
              </w:rPr>
              <w:br/>
              <w:t>（ 万元）</w:t>
            </w:r>
          </w:p>
        </w:tc>
        <w:tc>
          <w:tcPr>
            <w:tcW w:w="2444" w:type="dxa"/>
            <w:gridSpan w:val="2"/>
            <w:tcBorders>
              <w:top w:val="single" w:sz="4" w:space="0" w:color="auto"/>
              <w:left w:val="nil"/>
              <w:bottom w:val="single" w:sz="4" w:space="0" w:color="auto"/>
              <w:right w:val="single" w:sz="4" w:space="0" w:color="auto"/>
            </w:tcBorders>
            <w:shd w:val="clear" w:color="auto" w:fill="auto"/>
            <w:vAlign w:val="center"/>
            <w:hideMark/>
          </w:tcPr>
          <w:p w14:paraId="08CA457A" w14:textId="77777777" w:rsidR="0012346C" w:rsidRPr="0012346C" w:rsidRDefault="0012346C" w:rsidP="0012346C">
            <w:pPr>
              <w:widowControl/>
              <w:jc w:val="center"/>
              <w:rPr>
                <w:rFonts w:ascii="微软雅黑" w:eastAsia="微软雅黑" w:hAnsi="微软雅黑" w:cs="宋体"/>
                <w:color w:val="333333"/>
                <w:kern w:val="0"/>
                <w:sz w:val="16"/>
                <w:szCs w:val="16"/>
              </w:rPr>
            </w:pPr>
            <w:r w:rsidRPr="0012346C">
              <w:rPr>
                <w:rFonts w:ascii="微软雅黑" w:eastAsia="微软雅黑" w:hAnsi="微软雅黑" w:cs="宋体" w:hint="eastAsia"/>
                <w:color w:val="333333"/>
                <w:kern w:val="0"/>
                <w:sz w:val="16"/>
                <w:szCs w:val="16"/>
              </w:rPr>
              <w:t xml:space="preserve">　</w:t>
            </w:r>
          </w:p>
        </w:tc>
        <w:tc>
          <w:tcPr>
            <w:tcW w:w="1580" w:type="dxa"/>
            <w:gridSpan w:val="2"/>
            <w:tcBorders>
              <w:top w:val="single" w:sz="4" w:space="0" w:color="auto"/>
              <w:left w:val="nil"/>
              <w:bottom w:val="single" w:sz="4" w:space="0" w:color="auto"/>
              <w:right w:val="single" w:sz="4" w:space="0" w:color="auto"/>
            </w:tcBorders>
            <w:shd w:val="clear" w:color="auto" w:fill="auto"/>
            <w:vAlign w:val="center"/>
            <w:hideMark/>
          </w:tcPr>
          <w:p w14:paraId="52D81CAE" w14:textId="77777777" w:rsidR="0012346C" w:rsidRPr="0012346C" w:rsidRDefault="0012346C" w:rsidP="0012346C">
            <w:pPr>
              <w:widowControl/>
              <w:jc w:val="center"/>
              <w:rPr>
                <w:rFonts w:ascii="微软雅黑" w:eastAsia="微软雅黑" w:hAnsi="微软雅黑" w:cs="宋体"/>
                <w:color w:val="333333"/>
                <w:kern w:val="0"/>
                <w:sz w:val="16"/>
                <w:szCs w:val="16"/>
              </w:rPr>
            </w:pPr>
            <w:r w:rsidRPr="0012346C">
              <w:rPr>
                <w:rFonts w:ascii="微软雅黑" w:eastAsia="微软雅黑" w:hAnsi="微软雅黑" w:cs="宋体" w:hint="eastAsia"/>
                <w:color w:val="333333"/>
                <w:kern w:val="0"/>
                <w:sz w:val="16"/>
                <w:szCs w:val="16"/>
              </w:rPr>
              <w:t>年初预算数（A）</w:t>
            </w:r>
          </w:p>
        </w:tc>
        <w:tc>
          <w:tcPr>
            <w:tcW w:w="1963" w:type="dxa"/>
            <w:gridSpan w:val="2"/>
            <w:tcBorders>
              <w:top w:val="single" w:sz="4" w:space="0" w:color="auto"/>
              <w:left w:val="nil"/>
              <w:bottom w:val="single" w:sz="4" w:space="0" w:color="auto"/>
              <w:right w:val="single" w:sz="4" w:space="0" w:color="auto"/>
            </w:tcBorders>
            <w:shd w:val="clear" w:color="auto" w:fill="auto"/>
            <w:vAlign w:val="center"/>
            <w:hideMark/>
          </w:tcPr>
          <w:p w14:paraId="47D1245D" w14:textId="77777777" w:rsidR="0012346C" w:rsidRPr="0012346C" w:rsidRDefault="0012346C" w:rsidP="0012346C">
            <w:pPr>
              <w:widowControl/>
              <w:jc w:val="center"/>
              <w:rPr>
                <w:rFonts w:ascii="微软雅黑" w:eastAsia="微软雅黑" w:hAnsi="微软雅黑" w:cs="宋体"/>
                <w:color w:val="333333"/>
                <w:kern w:val="0"/>
                <w:sz w:val="16"/>
                <w:szCs w:val="16"/>
              </w:rPr>
            </w:pPr>
            <w:r w:rsidRPr="0012346C">
              <w:rPr>
                <w:rFonts w:ascii="微软雅黑" w:eastAsia="微软雅黑" w:hAnsi="微软雅黑" w:cs="宋体" w:hint="eastAsia"/>
                <w:color w:val="333333"/>
                <w:kern w:val="0"/>
                <w:sz w:val="16"/>
                <w:szCs w:val="16"/>
              </w:rPr>
              <w:t>全年执行数（B）</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D6CE5DE" w14:textId="77777777" w:rsidR="0012346C" w:rsidRPr="0012346C" w:rsidRDefault="0012346C" w:rsidP="0012346C">
            <w:pPr>
              <w:widowControl/>
              <w:jc w:val="center"/>
              <w:rPr>
                <w:rFonts w:ascii="微软雅黑" w:eastAsia="微软雅黑" w:hAnsi="微软雅黑" w:cs="宋体"/>
                <w:color w:val="333333"/>
                <w:kern w:val="0"/>
                <w:sz w:val="16"/>
                <w:szCs w:val="16"/>
              </w:rPr>
            </w:pPr>
            <w:r w:rsidRPr="0012346C">
              <w:rPr>
                <w:rFonts w:ascii="微软雅黑" w:eastAsia="微软雅黑" w:hAnsi="微软雅黑" w:cs="宋体" w:hint="eastAsia"/>
                <w:color w:val="333333"/>
                <w:kern w:val="0"/>
                <w:sz w:val="16"/>
                <w:szCs w:val="16"/>
              </w:rPr>
              <w:t>执行率C（B/A*100+%)</w:t>
            </w:r>
          </w:p>
        </w:tc>
      </w:tr>
      <w:tr w:rsidR="0012346C" w:rsidRPr="0012346C" w14:paraId="2CFF0913" w14:textId="77777777" w:rsidTr="00C445C0">
        <w:trPr>
          <w:gridAfter w:val="1"/>
          <w:wAfter w:w="269" w:type="dxa"/>
          <w:trHeight w:val="367"/>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C8F2F79" w14:textId="77777777" w:rsidR="0012346C" w:rsidRPr="0012346C" w:rsidRDefault="0012346C" w:rsidP="0012346C">
            <w:pPr>
              <w:widowControl/>
              <w:jc w:val="left"/>
              <w:rPr>
                <w:rFonts w:ascii="微软雅黑" w:eastAsia="微软雅黑" w:hAnsi="微软雅黑" w:cs="宋体"/>
                <w:color w:val="333333"/>
                <w:kern w:val="0"/>
                <w:sz w:val="16"/>
                <w:szCs w:val="16"/>
              </w:rPr>
            </w:pPr>
          </w:p>
        </w:tc>
        <w:tc>
          <w:tcPr>
            <w:tcW w:w="2444" w:type="dxa"/>
            <w:gridSpan w:val="2"/>
            <w:tcBorders>
              <w:top w:val="single" w:sz="4" w:space="0" w:color="auto"/>
              <w:left w:val="nil"/>
              <w:bottom w:val="single" w:sz="4" w:space="0" w:color="auto"/>
              <w:right w:val="single" w:sz="4" w:space="0" w:color="auto"/>
            </w:tcBorders>
            <w:shd w:val="clear" w:color="auto" w:fill="auto"/>
            <w:vAlign w:val="center"/>
            <w:hideMark/>
          </w:tcPr>
          <w:p w14:paraId="2C1D0608" w14:textId="77777777" w:rsidR="0012346C" w:rsidRPr="0012346C" w:rsidRDefault="0012346C" w:rsidP="0012346C">
            <w:pPr>
              <w:widowControl/>
              <w:jc w:val="center"/>
              <w:rPr>
                <w:rFonts w:ascii="微软雅黑" w:eastAsia="微软雅黑" w:hAnsi="微软雅黑" w:cs="宋体"/>
                <w:color w:val="333333"/>
                <w:kern w:val="0"/>
                <w:sz w:val="16"/>
                <w:szCs w:val="16"/>
              </w:rPr>
            </w:pPr>
            <w:r w:rsidRPr="0012346C">
              <w:rPr>
                <w:rFonts w:ascii="微软雅黑" w:eastAsia="微软雅黑" w:hAnsi="微软雅黑" w:cs="宋体" w:hint="eastAsia"/>
                <w:color w:val="333333"/>
                <w:kern w:val="0"/>
                <w:sz w:val="16"/>
                <w:szCs w:val="16"/>
              </w:rPr>
              <w:t>项目资金总额</w:t>
            </w:r>
          </w:p>
        </w:tc>
        <w:tc>
          <w:tcPr>
            <w:tcW w:w="1580" w:type="dxa"/>
            <w:gridSpan w:val="2"/>
            <w:tcBorders>
              <w:top w:val="single" w:sz="4" w:space="0" w:color="auto"/>
              <w:left w:val="nil"/>
              <w:bottom w:val="single" w:sz="4" w:space="0" w:color="auto"/>
              <w:right w:val="single" w:sz="4" w:space="0" w:color="auto"/>
            </w:tcBorders>
            <w:shd w:val="clear" w:color="auto" w:fill="auto"/>
            <w:hideMark/>
          </w:tcPr>
          <w:p w14:paraId="707D28E9" w14:textId="77777777" w:rsidR="0012346C" w:rsidRPr="0012346C" w:rsidRDefault="0012346C" w:rsidP="0012346C">
            <w:pPr>
              <w:widowControl/>
              <w:jc w:val="center"/>
              <w:rPr>
                <w:rFonts w:eastAsia="宋体"/>
                <w:color w:val="000000"/>
                <w:kern w:val="0"/>
                <w:sz w:val="16"/>
                <w:szCs w:val="16"/>
              </w:rPr>
            </w:pPr>
            <w:r w:rsidRPr="0012346C">
              <w:rPr>
                <w:rFonts w:eastAsia="宋体"/>
                <w:color w:val="000000"/>
                <w:kern w:val="0"/>
                <w:sz w:val="16"/>
                <w:szCs w:val="16"/>
              </w:rPr>
              <w:t>29.67</w:t>
            </w:r>
          </w:p>
        </w:tc>
        <w:tc>
          <w:tcPr>
            <w:tcW w:w="1963" w:type="dxa"/>
            <w:gridSpan w:val="2"/>
            <w:tcBorders>
              <w:top w:val="single" w:sz="4" w:space="0" w:color="auto"/>
              <w:left w:val="nil"/>
              <w:bottom w:val="single" w:sz="4" w:space="0" w:color="auto"/>
              <w:right w:val="single" w:sz="4" w:space="0" w:color="auto"/>
            </w:tcBorders>
            <w:shd w:val="clear" w:color="auto" w:fill="auto"/>
            <w:hideMark/>
          </w:tcPr>
          <w:p w14:paraId="0C9761D7" w14:textId="77777777" w:rsidR="0012346C" w:rsidRPr="0012346C" w:rsidRDefault="0012346C" w:rsidP="0012346C">
            <w:pPr>
              <w:widowControl/>
              <w:jc w:val="center"/>
              <w:rPr>
                <w:rFonts w:eastAsia="宋体"/>
                <w:color w:val="000000"/>
                <w:kern w:val="0"/>
                <w:sz w:val="16"/>
                <w:szCs w:val="16"/>
              </w:rPr>
            </w:pPr>
            <w:r w:rsidRPr="0012346C">
              <w:rPr>
                <w:rFonts w:eastAsia="宋体"/>
                <w:color w:val="000000"/>
                <w:kern w:val="0"/>
                <w:sz w:val="16"/>
                <w:szCs w:val="16"/>
              </w:rPr>
              <w:t>29.28</w:t>
            </w:r>
          </w:p>
        </w:tc>
        <w:tc>
          <w:tcPr>
            <w:tcW w:w="1701" w:type="dxa"/>
            <w:tcBorders>
              <w:top w:val="single" w:sz="4" w:space="0" w:color="auto"/>
              <w:left w:val="nil"/>
              <w:bottom w:val="single" w:sz="4" w:space="0" w:color="auto"/>
              <w:right w:val="single" w:sz="4" w:space="0" w:color="auto"/>
            </w:tcBorders>
            <w:shd w:val="clear" w:color="auto" w:fill="auto"/>
            <w:hideMark/>
          </w:tcPr>
          <w:p w14:paraId="26913DDD" w14:textId="77777777" w:rsidR="0012346C" w:rsidRPr="0012346C" w:rsidRDefault="0012346C" w:rsidP="0012346C">
            <w:pPr>
              <w:widowControl/>
              <w:jc w:val="left"/>
              <w:rPr>
                <w:rFonts w:eastAsia="宋体"/>
                <w:color w:val="000000"/>
                <w:kern w:val="0"/>
                <w:sz w:val="16"/>
                <w:szCs w:val="16"/>
              </w:rPr>
            </w:pPr>
            <w:r w:rsidRPr="0012346C">
              <w:rPr>
                <w:rFonts w:eastAsia="宋体"/>
                <w:color w:val="000000"/>
                <w:kern w:val="0"/>
                <w:sz w:val="16"/>
                <w:szCs w:val="16"/>
              </w:rPr>
              <w:t>99.00%</w:t>
            </w:r>
          </w:p>
        </w:tc>
      </w:tr>
      <w:tr w:rsidR="0012346C" w:rsidRPr="0012346C" w14:paraId="33B95023" w14:textId="77777777" w:rsidTr="00C445C0">
        <w:trPr>
          <w:gridAfter w:val="1"/>
          <w:wAfter w:w="269" w:type="dxa"/>
          <w:trHeight w:val="402"/>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14:paraId="4F0BE3CF" w14:textId="77777777" w:rsidR="0012346C" w:rsidRPr="0012346C" w:rsidRDefault="0012346C" w:rsidP="0012346C">
            <w:pPr>
              <w:widowControl/>
              <w:jc w:val="center"/>
              <w:rPr>
                <w:rFonts w:ascii="微软雅黑" w:eastAsia="微软雅黑" w:hAnsi="微软雅黑" w:cs="宋体"/>
                <w:color w:val="333333"/>
                <w:kern w:val="0"/>
                <w:sz w:val="16"/>
                <w:szCs w:val="16"/>
              </w:rPr>
            </w:pPr>
            <w:r w:rsidRPr="0012346C">
              <w:rPr>
                <w:rFonts w:ascii="微软雅黑" w:eastAsia="微软雅黑" w:hAnsi="微软雅黑" w:cs="宋体" w:hint="eastAsia"/>
                <w:color w:val="333333"/>
                <w:kern w:val="0"/>
                <w:sz w:val="16"/>
                <w:szCs w:val="16"/>
              </w:rPr>
              <w:t>项目类别</w:t>
            </w:r>
          </w:p>
        </w:tc>
        <w:tc>
          <w:tcPr>
            <w:tcW w:w="7688" w:type="dxa"/>
            <w:gridSpan w:val="7"/>
            <w:tcBorders>
              <w:top w:val="single" w:sz="4" w:space="0" w:color="auto"/>
              <w:left w:val="nil"/>
              <w:bottom w:val="single" w:sz="4" w:space="0" w:color="auto"/>
              <w:right w:val="single" w:sz="4" w:space="0" w:color="000000"/>
            </w:tcBorders>
            <w:shd w:val="clear" w:color="auto" w:fill="auto"/>
            <w:hideMark/>
          </w:tcPr>
          <w:p w14:paraId="162F6819" w14:textId="77777777" w:rsidR="0012346C" w:rsidRPr="0012346C" w:rsidRDefault="0012346C" w:rsidP="0012346C">
            <w:pPr>
              <w:widowControl/>
              <w:jc w:val="left"/>
              <w:rPr>
                <w:rFonts w:ascii="微软雅黑" w:eastAsia="微软雅黑" w:hAnsi="微软雅黑" w:cs="宋体"/>
                <w:color w:val="000000"/>
                <w:kern w:val="0"/>
                <w:sz w:val="16"/>
                <w:szCs w:val="16"/>
              </w:rPr>
            </w:pPr>
            <w:r w:rsidRPr="0012346C">
              <w:rPr>
                <w:rFonts w:ascii="微软雅黑" w:eastAsia="微软雅黑" w:hAnsi="微软雅黑" w:cs="宋体" w:hint="eastAsia"/>
                <w:color w:val="000000"/>
                <w:kern w:val="0"/>
                <w:sz w:val="16"/>
                <w:szCs w:val="16"/>
              </w:rPr>
              <w:t xml:space="preserve">            □ 1.部门预算                                          √ 2.年中追加（或调整）</w:t>
            </w:r>
          </w:p>
        </w:tc>
      </w:tr>
      <w:tr w:rsidR="0012346C" w:rsidRPr="0012346C" w14:paraId="3C4252CA" w14:textId="77777777" w:rsidTr="00C445C0">
        <w:trPr>
          <w:gridAfter w:val="1"/>
          <w:wAfter w:w="269" w:type="dxa"/>
          <w:trHeight w:val="402"/>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14:paraId="67442C60" w14:textId="77777777" w:rsidR="0012346C" w:rsidRPr="0012346C" w:rsidRDefault="0012346C" w:rsidP="0012346C">
            <w:pPr>
              <w:widowControl/>
              <w:jc w:val="center"/>
              <w:rPr>
                <w:rFonts w:ascii="微软雅黑" w:eastAsia="微软雅黑" w:hAnsi="微软雅黑" w:cs="宋体"/>
                <w:color w:val="333333"/>
                <w:kern w:val="0"/>
                <w:sz w:val="16"/>
                <w:szCs w:val="16"/>
              </w:rPr>
            </w:pPr>
            <w:r w:rsidRPr="0012346C">
              <w:rPr>
                <w:rFonts w:ascii="微软雅黑" w:eastAsia="微软雅黑" w:hAnsi="微软雅黑" w:cs="宋体" w:hint="eastAsia"/>
                <w:color w:val="333333"/>
                <w:kern w:val="0"/>
                <w:sz w:val="16"/>
                <w:szCs w:val="16"/>
              </w:rPr>
              <w:t>项目属性</w:t>
            </w:r>
          </w:p>
        </w:tc>
        <w:tc>
          <w:tcPr>
            <w:tcW w:w="7688" w:type="dxa"/>
            <w:gridSpan w:val="7"/>
            <w:tcBorders>
              <w:top w:val="single" w:sz="4" w:space="0" w:color="auto"/>
              <w:left w:val="nil"/>
              <w:bottom w:val="single" w:sz="4" w:space="0" w:color="auto"/>
              <w:right w:val="single" w:sz="4" w:space="0" w:color="000000"/>
            </w:tcBorders>
            <w:shd w:val="clear" w:color="auto" w:fill="auto"/>
            <w:hideMark/>
          </w:tcPr>
          <w:p w14:paraId="3D673AAA" w14:textId="77777777" w:rsidR="0012346C" w:rsidRPr="0012346C" w:rsidRDefault="0012346C" w:rsidP="0012346C">
            <w:pPr>
              <w:widowControl/>
              <w:jc w:val="left"/>
              <w:rPr>
                <w:rFonts w:ascii="微软雅黑" w:eastAsia="微软雅黑" w:hAnsi="微软雅黑" w:cs="宋体"/>
                <w:color w:val="000000"/>
                <w:kern w:val="0"/>
                <w:sz w:val="16"/>
                <w:szCs w:val="16"/>
              </w:rPr>
            </w:pPr>
            <w:r w:rsidRPr="0012346C">
              <w:rPr>
                <w:rFonts w:ascii="微软雅黑" w:eastAsia="微软雅黑" w:hAnsi="微软雅黑" w:cs="宋体" w:hint="eastAsia"/>
                <w:color w:val="000000"/>
                <w:kern w:val="0"/>
                <w:sz w:val="16"/>
                <w:szCs w:val="16"/>
              </w:rPr>
              <w:t xml:space="preserve">           □  1.持续性项目                                       √2.新增性项目</w:t>
            </w:r>
          </w:p>
        </w:tc>
      </w:tr>
      <w:tr w:rsidR="0012346C" w:rsidRPr="0012346C" w14:paraId="10211CB3" w14:textId="77777777" w:rsidTr="00C445C0">
        <w:trPr>
          <w:gridAfter w:val="1"/>
          <w:wAfter w:w="269" w:type="dxa"/>
          <w:trHeight w:val="189"/>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14:paraId="576EF0B7" w14:textId="77777777" w:rsidR="0012346C" w:rsidRPr="0012346C" w:rsidRDefault="0012346C" w:rsidP="0012346C">
            <w:pPr>
              <w:widowControl/>
              <w:jc w:val="center"/>
              <w:rPr>
                <w:rFonts w:ascii="微软雅黑" w:eastAsia="微软雅黑" w:hAnsi="微软雅黑" w:cs="宋体"/>
                <w:color w:val="333333"/>
                <w:kern w:val="0"/>
                <w:sz w:val="16"/>
                <w:szCs w:val="16"/>
              </w:rPr>
            </w:pPr>
            <w:r w:rsidRPr="0012346C">
              <w:rPr>
                <w:rFonts w:ascii="微软雅黑" w:eastAsia="微软雅黑" w:hAnsi="微软雅黑" w:cs="宋体" w:hint="eastAsia"/>
                <w:color w:val="333333"/>
                <w:kern w:val="0"/>
                <w:sz w:val="16"/>
                <w:szCs w:val="16"/>
              </w:rPr>
              <w:t>项目类型</w:t>
            </w:r>
          </w:p>
        </w:tc>
        <w:tc>
          <w:tcPr>
            <w:tcW w:w="7688" w:type="dxa"/>
            <w:gridSpan w:val="7"/>
            <w:tcBorders>
              <w:top w:val="single" w:sz="4" w:space="0" w:color="auto"/>
              <w:left w:val="nil"/>
              <w:bottom w:val="single" w:sz="4" w:space="0" w:color="auto"/>
              <w:right w:val="single" w:sz="4" w:space="0" w:color="000000"/>
            </w:tcBorders>
            <w:shd w:val="clear" w:color="auto" w:fill="auto"/>
            <w:hideMark/>
          </w:tcPr>
          <w:p w14:paraId="56157472" w14:textId="77777777" w:rsidR="0012346C" w:rsidRPr="0012346C" w:rsidRDefault="0012346C" w:rsidP="0012346C">
            <w:pPr>
              <w:widowControl/>
              <w:jc w:val="left"/>
              <w:rPr>
                <w:rFonts w:ascii="微软雅黑" w:eastAsia="微软雅黑" w:hAnsi="微软雅黑" w:cs="宋体"/>
                <w:color w:val="000000"/>
                <w:kern w:val="0"/>
                <w:sz w:val="16"/>
                <w:szCs w:val="16"/>
              </w:rPr>
            </w:pPr>
            <w:r w:rsidRPr="0012346C">
              <w:rPr>
                <w:rFonts w:ascii="微软雅黑" w:eastAsia="微软雅黑" w:hAnsi="微软雅黑" w:cs="宋体" w:hint="eastAsia"/>
                <w:color w:val="000000"/>
                <w:kern w:val="0"/>
                <w:sz w:val="16"/>
                <w:szCs w:val="16"/>
              </w:rPr>
              <w:t xml:space="preserve">             □1.常年性项目                                        □2.延续性项目                             √ 3.一次性项目</w:t>
            </w:r>
          </w:p>
        </w:tc>
      </w:tr>
      <w:tr w:rsidR="0012346C" w:rsidRPr="0012346C" w14:paraId="5CCEED0C" w14:textId="77777777" w:rsidTr="00C445C0">
        <w:trPr>
          <w:gridAfter w:val="1"/>
          <w:wAfter w:w="269" w:type="dxa"/>
          <w:trHeight w:val="624"/>
          <w:jc w:val="center"/>
        </w:trPr>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14:paraId="6156A5FD" w14:textId="77777777" w:rsidR="0012346C" w:rsidRPr="0012346C" w:rsidRDefault="0012346C" w:rsidP="0012346C">
            <w:pPr>
              <w:widowControl/>
              <w:jc w:val="center"/>
              <w:rPr>
                <w:rFonts w:ascii="微软雅黑" w:eastAsia="微软雅黑" w:hAnsi="微软雅黑" w:cs="宋体"/>
                <w:color w:val="333333"/>
                <w:kern w:val="0"/>
                <w:sz w:val="16"/>
                <w:szCs w:val="16"/>
              </w:rPr>
            </w:pPr>
            <w:r w:rsidRPr="0012346C">
              <w:rPr>
                <w:rFonts w:ascii="微软雅黑" w:eastAsia="微软雅黑" w:hAnsi="微软雅黑" w:cs="宋体" w:hint="eastAsia"/>
                <w:color w:val="333333"/>
                <w:kern w:val="0"/>
                <w:sz w:val="16"/>
                <w:szCs w:val="16"/>
              </w:rPr>
              <w:t>年度绩效目标1</w:t>
            </w:r>
          </w:p>
        </w:tc>
        <w:tc>
          <w:tcPr>
            <w:tcW w:w="1168" w:type="dxa"/>
            <w:vMerge w:val="restart"/>
            <w:tcBorders>
              <w:top w:val="nil"/>
              <w:left w:val="single" w:sz="4" w:space="0" w:color="auto"/>
              <w:bottom w:val="single" w:sz="4" w:space="0" w:color="auto"/>
              <w:right w:val="single" w:sz="4" w:space="0" w:color="auto"/>
            </w:tcBorders>
            <w:shd w:val="clear" w:color="auto" w:fill="auto"/>
            <w:vAlign w:val="center"/>
            <w:hideMark/>
          </w:tcPr>
          <w:p w14:paraId="542AC622" w14:textId="77777777" w:rsidR="0012346C" w:rsidRPr="0012346C" w:rsidRDefault="0012346C" w:rsidP="0012346C">
            <w:pPr>
              <w:widowControl/>
              <w:jc w:val="center"/>
              <w:rPr>
                <w:rFonts w:ascii="微软雅黑" w:eastAsia="微软雅黑" w:hAnsi="微软雅黑" w:cs="宋体"/>
                <w:color w:val="333333"/>
                <w:kern w:val="0"/>
                <w:sz w:val="16"/>
                <w:szCs w:val="16"/>
              </w:rPr>
            </w:pPr>
            <w:r w:rsidRPr="0012346C">
              <w:rPr>
                <w:rFonts w:ascii="微软雅黑" w:eastAsia="微软雅黑" w:hAnsi="微软雅黑" w:cs="宋体" w:hint="eastAsia"/>
                <w:color w:val="333333"/>
                <w:kern w:val="0"/>
                <w:sz w:val="16"/>
                <w:szCs w:val="16"/>
              </w:rPr>
              <w:t>一级指标</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07FFDD6C" w14:textId="77777777" w:rsidR="0012346C" w:rsidRPr="0012346C" w:rsidRDefault="0012346C" w:rsidP="0012346C">
            <w:pPr>
              <w:widowControl/>
              <w:jc w:val="center"/>
              <w:rPr>
                <w:rFonts w:ascii="微软雅黑" w:eastAsia="微软雅黑" w:hAnsi="微软雅黑" w:cs="宋体"/>
                <w:color w:val="333333"/>
                <w:kern w:val="0"/>
                <w:sz w:val="16"/>
                <w:szCs w:val="16"/>
              </w:rPr>
            </w:pPr>
            <w:r w:rsidRPr="0012346C">
              <w:rPr>
                <w:rFonts w:ascii="微软雅黑" w:eastAsia="微软雅黑" w:hAnsi="微软雅黑" w:cs="宋体" w:hint="eastAsia"/>
                <w:color w:val="333333"/>
                <w:kern w:val="0"/>
                <w:sz w:val="16"/>
                <w:szCs w:val="16"/>
              </w:rPr>
              <w:t>二级指标</w:t>
            </w:r>
          </w:p>
        </w:tc>
        <w:tc>
          <w:tcPr>
            <w:tcW w:w="15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DE2E41" w14:textId="77777777" w:rsidR="0012346C" w:rsidRPr="0012346C" w:rsidRDefault="0012346C" w:rsidP="0012346C">
            <w:pPr>
              <w:widowControl/>
              <w:jc w:val="center"/>
              <w:rPr>
                <w:rFonts w:ascii="微软雅黑" w:eastAsia="微软雅黑" w:hAnsi="微软雅黑" w:cs="宋体"/>
                <w:color w:val="333333"/>
                <w:kern w:val="0"/>
                <w:sz w:val="16"/>
                <w:szCs w:val="16"/>
              </w:rPr>
            </w:pPr>
            <w:r w:rsidRPr="0012346C">
              <w:rPr>
                <w:rFonts w:ascii="微软雅黑" w:eastAsia="微软雅黑" w:hAnsi="微软雅黑" w:cs="宋体" w:hint="eastAsia"/>
                <w:color w:val="333333"/>
                <w:kern w:val="0"/>
                <w:sz w:val="16"/>
                <w:szCs w:val="16"/>
              </w:rPr>
              <w:t>三级指标</w:t>
            </w:r>
          </w:p>
        </w:tc>
        <w:tc>
          <w:tcPr>
            <w:tcW w:w="19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A17264" w14:textId="77777777" w:rsidR="0012346C" w:rsidRPr="0012346C" w:rsidRDefault="0012346C" w:rsidP="0012346C">
            <w:pPr>
              <w:widowControl/>
              <w:jc w:val="center"/>
              <w:rPr>
                <w:rFonts w:ascii="微软雅黑" w:eastAsia="微软雅黑" w:hAnsi="微软雅黑" w:cs="宋体"/>
                <w:color w:val="333333"/>
                <w:kern w:val="0"/>
                <w:sz w:val="16"/>
                <w:szCs w:val="16"/>
              </w:rPr>
            </w:pPr>
            <w:r w:rsidRPr="0012346C">
              <w:rPr>
                <w:rFonts w:ascii="微软雅黑" w:eastAsia="微软雅黑" w:hAnsi="微软雅黑" w:cs="宋体" w:hint="eastAsia"/>
                <w:color w:val="333333"/>
                <w:kern w:val="0"/>
                <w:sz w:val="16"/>
                <w:szCs w:val="16"/>
              </w:rPr>
              <w:t>年度指标值(A)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AE4D0D" w14:textId="77777777" w:rsidR="0012346C" w:rsidRPr="0012346C" w:rsidRDefault="0012346C" w:rsidP="0012346C">
            <w:pPr>
              <w:widowControl/>
              <w:jc w:val="center"/>
              <w:rPr>
                <w:rFonts w:ascii="微软雅黑" w:eastAsia="微软雅黑" w:hAnsi="微软雅黑" w:cs="宋体"/>
                <w:color w:val="333333"/>
                <w:kern w:val="0"/>
                <w:sz w:val="16"/>
                <w:szCs w:val="16"/>
              </w:rPr>
            </w:pPr>
            <w:r w:rsidRPr="0012346C">
              <w:rPr>
                <w:rFonts w:ascii="微软雅黑" w:eastAsia="微软雅黑" w:hAnsi="微软雅黑" w:cs="宋体" w:hint="eastAsia"/>
                <w:color w:val="333333"/>
                <w:kern w:val="0"/>
                <w:sz w:val="16"/>
                <w:szCs w:val="16"/>
              </w:rPr>
              <w:t>全年实际值(B)</w:t>
            </w:r>
          </w:p>
        </w:tc>
      </w:tr>
      <w:tr w:rsidR="0012346C" w:rsidRPr="0012346C" w14:paraId="194C4D01" w14:textId="77777777" w:rsidTr="00C445C0">
        <w:trPr>
          <w:gridAfter w:val="1"/>
          <w:wAfter w:w="269" w:type="dxa"/>
          <w:trHeight w:val="624"/>
          <w:jc w:val="center"/>
        </w:trPr>
        <w:tc>
          <w:tcPr>
            <w:tcW w:w="959" w:type="dxa"/>
            <w:vMerge/>
            <w:tcBorders>
              <w:top w:val="nil"/>
              <w:left w:val="single" w:sz="4" w:space="0" w:color="auto"/>
              <w:bottom w:val="single" w:sz="4" w:space="0" w:color="auto"/>
              <w:right w:val="single" w:sz="4" w:space="0" w:color="auto"/>
            </w:tcBorders>
            <w:vAlign w:val="center"/>
            <w:hideMark/>
          </w:tcPr>
          <w:p w14:paraId="0968D2FC" w14:textId="77777777" w:rsidR="0012346C" w:rsidRPr="0012346C" w:rsidRDefault="0012346C" w:rsidP="0012346C">
            <w:pPr>
              <w:widowControl/>
              <w:jc w:val="left"/>
              <w:rPr>
                <w:rFonts w:ascii="微软雅黑" w:eastAsia="微软雅黑" w:hAnsi="微软雅黑" w:cs="宋体"/>
                <w:color w:val="333333"/>
                <w:kern w:val="0"/>
                <w:sz w:val="16"/>
                <w:szCs w:val="16"/>
              </w:rPr>
            </w:pPr>
          </w:p>
        </w:tc>
        <w:tc>
          <w:tcPr>
            <w:tcW w:w="1168" w:type="dxa"/>
            <w:vMerge/>
            <w:tcBorders>
              <w:top w:val="nil"/>
              <w:left w:val="single" w:sz="4" w:space="0" w:color="auto"/>
              <w:bottom w:val="single" w:sz="4" w:space="0" w:color="auto"/>
              <w:right w:val="single" w:sz="4" w:space="0" w:color="auto"/>
            </w:tcBorders>
            <w:vAlign w:val="center"/>
            <w:hideMark/>
          </w:tcPr>
          <w:p w14:paraId="1572B70F" w14:textId="77777777" w:rsidR="0012346C" w:rsidRPr="0012346C" w:rsidRDefault="0012346C" w:rsidP="0012346C">
            <w:pPr>
              <w:widowControl/>
              <w:jc w:val="left"/>
              <w:rPr>
                <w:rFonts w:ascii="微软雅黑" w:eastAsia="微软雅黑" w:hAnsi="微软雅黑" w:cs="宋体"/>
                <w:color w:val="333333"/>
                <w:kern w:val="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6CE5860D" w14:textId="77777777" w:rsidR="0012346C" w:rsidRPr="0012346C" w:rsidRDefault="0012346C" w:rsidP="0012346C">
            <w:pPr>
              <w:widowControl/>
              <w:jc w:val="left"/>
              <w:rPr>
                <w:rFonts w:ascii="微软雅黑" w:eastAsia="微软雅黑" w:hAnsi="微软雅黑" w:cs="宋体"/>
                <w:color w:val="333333"/>
                <w:kern w:val="0"/>
                <w:sz w:val="16"/>
                <w:szCs w:val="16"/>
              </w:rPr>
            </w:pPr>
          </w:p>
        </w:tc>
        <w:tc>
          <w:tcPr>
            <w:tcW w:w="1580" w:type="dxa"/>
            <w:gridSpan w:val="2"/>
            <w:vMerge/>
            <w:tcBorders>
              <w:top w:val="single" w:sz="4" w:space="0" w:color="auto"/>
              <w:left w:val="single" w:sz="4" w:space="0" w:color="auto"/>
              <w:bottom w:val="single" w:sz="4" w:space="0" w:color="auto"/>
              <w:right w:val="single" w:sz="4" w:space="0" w:color="auto"/>
            </w:tcBorders>
            <w:vAlign w:val="center"/>
            <w:hideMark/>
          </w:tcPr>
          <w:p w14:paraId="3C548521" w14:textId="77777777" w:rsidR="0012346C" w:rsidRPr="0012346C" w:rsidRDefault="0012346C" w:rsidP="0012346C">
            <w:pPr>
              <w:widowControl/>
              <w:jc w:val="left"/>
              <w:rPr>
                <w:rFonts w:ascii="微软雅黑" w:eastAsia="微软雅黑" w:hAnsi="微软雅黑" w:cs="宋体"/>
                <w:color w:val="333333"/>
                <w:kern w:val="0"/>
                <w:sz w:val="16"/>
                <w:szCs w:val="16"/>
              </w:rPr>
            </w:pPr>
          </w:p>
        </w:tc>
        <w:tc>
          <w:tcPr>
            <w:tcW w:w="1963" w:type="dxa"/>
            <w:gridSpan w:val="2"/>
            <w:vMerge/>
            <w:tcBorders>
              <w:top w:val="single" w:sz="4" w:space="0" w:color="auto"/>
              <w:left w:val="single" w:sz="4" w:space="0" w:color="auto"/>
              <w:bottom w:val="single" w:sz="4" w:space="0" w:color="auto"/>
              <w:right w:val="single" w:sz="4" w:space="0" w:color="auto"/>
            </w:tcBorders>
            <w:vAlign w:val="center"/>
            <w:hideMark/>
          </w:tcPr>
          <w:p w14:paraId="118405C1" w14:textId="77777777" w:rsidR="0012346C" w:rsidRPr="0012346C" w:rsidRDefault="0012346C" w:rsidP="0012346C">
            <w:pPr>
              <w:widowControl/>
              <w:jc w:val="left"/>
              <w:rPr>
                <w:rFonts w:ascii="微软雅黑" w:eastAsia="微软雅黑" w:hAnsi="微软雅黑" w:cs="宋体"/>
                <w:color w:val="333333"/>
                <w:kern w:val="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0DD6A86" w14:textId="77777777" w:rsidR="0012346C" w:rsidRPr="0012346C" w:rsidRDefault="0012346C" w:rsidP="0012346C">
            <w:pPr>
              <w:widowControl/>
              <w:jc w:val="left"/>
              <w:rPr>
                <w:rFonts w:ascii="微软雅黑" w:eastAsia="微软雅黑" w:hAnsi="微软雅黑" w:cs="宋体"/>
                <w:color w:val="333333"/>
                <w:kern w:val="0"/>
                <w:sz w:val="16"/>
                <w:szCs w:val="16"/>
              </w:rPr>
            </w:pPr>
          </w:p>
        </w:tc>
      </w:tr>
      <w:tr w:rsidR="0012346C" w:rsidRPr="0012346C" w14:paraId="0D475011" w14:textId="77777777" w:rsidTr="00C445C0">
        <w:trPr>
          <w:gridAfter w:val="1"/>
          <w:wAfter w:w="269" w:type="dxa"/>
          <w:trHeight w:val="402"/>
          <w:jc w:val="center"/>
        </w:trPr>
        <w:tc>
          <w:tcPr>
            <w:tcW w:w="959" w:type="dxa"/>
            <w:vMerge/>
            <w:tcBorders>
              <w:top w:val="nil"/>
              <w:left w:val="single" w:sz="4" w:space="0" w:color="auto"/>
              <w:bottom w:val="single" w:sz="4" w:space="0" w:color="auto"/>
              <w:right w:val="single" w:sz="4" w:space="0" w:color="auto"/>
            </w:tcBorders>
            <w:vAlign w:val="center"/>
            <w:hideMark/>
          </w:tcPr>
          <w:p w14:paraId="1F32ED4B" w14:textId="77777777" w:rsidR="0012346C" w:rsidRPr="0012346C" w:rsidRDefault="0012346C" w:rsidP="0012346C">
            <w:pPr>
              <w:widowControl/>
              <w:jc w:val="left"/>
              <w:rPr>
                <w:rFonts w:ascii="微软雅黑" w:eastAsia="微软雅黑" w:hAnsi="微软雅黑" w:cs="宋体"/>
                <w:color w:val="333333"/>
                <w:kern w:val="0"/>
                <w:sz w:val="16"/>
                <w:szCs w:val="16"/>
              </w:rPr>
            </w:pPr>
          </w:p>
        </w:tc>
        <w:tc>
          <w:tcPr>
            <w:tcW w:w="1168" w:type="dxa"/>
            <w:tcBorders>
              <w:top w:val="nil"/>
              <w:left w:val="nil"/>
              <w:bottom w:val="nil"/>
              <w:right w:val="single" w:sz="4" w:space="0" w:color="auto"/>
            </w:tcBorders>
            <w:shd w:val="clear" w:color="auto" w:fill="auto"/>
            <w:vAlign w:val="center"/>
            <w:hideMark/>
          </w:tcPr>
          <w:p w14:paraId="7FC6061F" w14:textId="77777777" w:rsidR="0012346C" w:rsidRPr="0012346C" w:rsidRDefault="0012346C" w:rsidP="0012346C">
            <w:pPr>
              <w:widowControl/>
              <w:jc w:val="center"/>
              <w:rPr>
                <w:rFonts w:ascii="微软雅黑" w:eastAsia="微软雅黑" w:hAnsi="微软雅黑" w:cs="宋体"/>
                <w:color w:val="333333"/>
                <w:kern w:val="0"/>
                <w:sz w:val="16"/>
                <w:szCs w:val="16"/>
              </w:rPr>
            </w:pPr>
            <w:r w:rsidRPr="0012346C">
              <w:rPr>
                <w:rFonts w:ascii="微软雅黑" w:eastAsia="微软雅黑" w:hAnsi="微软雅黑" w:cs="宋体" w:hint="eastAsia"/>
                <w:color w:val="333333"/>
                <w:kern w:val="0"/>
                <w:sz w:val="16"/>
                <w:szCs w:val="16"/>
              </w:rPr>
              <w:t>成本指标</w:t>
            </w:r>
          </w:p>
        </w:tc>
        <w:tc>
          <w:tcPr>
            <w:tcW w:w="1276" w:type="dxa"/>
            <w:tcBorders>
              <w:top w:val="nil"/>
              <w:left w:val="nil"/>
              <w:bottom w:val="single" w:sz="4" w:space="0" w:color="auto"/>
              <w:right w:val="single" w:sz="4" w:space="0" w:color="auto"/>
            </w:tcBorders>
            <w:shd w:val="clear" w:color="auto" w:fill="auto"/>
            <w:vAlign w:val="center"/>
            <w:hideMark/>
          </w:tcPr>
          <w:p w14:paraId="6AE5D616" w14:textId="77777777" w:rsidR="0012346C" w:rsidRPr="0012346C" w:rsidRDefault="0012346C" w:rsidP="0012346C">
            <w:pPr>
              <w:widowControl/>
              <w:jc w:val="center"/>
              <w:rPr>
                <w:rFonts w:ascii="微软雅黑" w:eastAsia="微软雅黑" w:hAnsi="微软雅黑" w:cs="宋体"/>
                <w:color w:val="333333"/>
                <w:kern w:val="0"/>
                <w:sz w:val="16"/>
                <w:szCs w:val="16"/>
              </w:rPr>
            </w:pPr>
            <w:r w:rsidRPr="0012346C">
              <w:rPr>
                <w:rFonts w:ascii="微软雅黑" w:eastAsia="微软雅黑" w:hAnsi="微软雅黑" w:cs="宋体" w:hint="eastAsia"/>
                <w:color w:val="333333"/>
                <w:kern w:val="0"/>
                <w:sz w:val="16"/>
                <w:szCs w:val="16"/>
              </w:rPr>
              <w:t>经济成本指标</w:t>
            </w:r>
          </w:p>
        </w:tc>
        <w:tc>
          <w:tcPr>
            <w:tcW w:w="1580" w:type="dxa"/>
            <w:gridSpan w:val="2"/>
            <w:tcBorders>
              <w:top w:val="single" w:sz="4" w:space="0" w:color="auto"/>
              <w:left w:val="nil"/>
              <w:bottom w:val="single" w:sz="4" w:space="0" w:color="auto"/>
              <w:right w:val="single" w:sz="4" w:space="0" w:color="auto"/>
            </w:tcBorders>
            <w:shd w:val="clear" w:color="auto" w:fill="auto"/>
            <w:hideMark/>
          </w:tcPr>
          <w:p w14:paraId="0E52E987" w14:textId="77777777" w:rsidR="0012346C" w:rsidRPr="0012346C" w:rsidRDefault="0012346C" w:rsidP="0012346C">
            <w:pPr>
              <w:widowControl/>
              <w:jc w:val="left"/>
              <w:rPr>
                <w:rFonts w:ascii="宋体" w:eastAsia="宋体" w:hAnsi="宋体" w:cs="宋体"/>
                <w:color w:val="000000"/>
                <w:kern w:val="0"/>
                <w:sz w:val="16"/>
                <w:szCs w:val="16"/>
              </w:rPr>
            </w:pPr>
            <w:r w:rsidRPr="0012346C">
              <w:rPr>
                <w:rFonts w:ascii="宋体" w:eastAsia="宋体" w:hAnsi="宋体" w:cs="宋体" w:hint="eastAsia"/>
                <w:color w:val="000000"/>
                <w:kern w:val="0"/>
                <w:sz w:val="16"/>
                <w:szCs w:val="16"/>
              </w:rPr>
              <w:t>项目资金</w:t>
            </w:r>
          </w:p>
        </w:tc>
        <w:tc>
          <w:tcPr>
            <w:tcW w:w="1963" w:type="dxa"/>
            <w:gridSpan w:val="2"/>
            <w:tcBorders>
              <w:top w:val="single" w:sz="4" w:space="0" w:color="auto"/>
              <w:left w:val="nil"/>
              <w:bottom w:val="single" w:sz="4" w:space="0" w:color="auto"/>
              <w:right w:val="single" w:sz="4" w:space="0" w:color="auto"/>
            </w:tcBorders>
            <w:shd w:val="clear" w:color="auto" w:fill="auto"/>
            <w:vAlign w:val="center"/>
            <w:hideMark/>
          </w:tcPr>
          <w:p w14:paraId="1DD5AA4D" w14:textId="77777777" w:rsidR="0012346C" w:rsidRPr="0012346C" w:rsidRDefault="0012346C" w:rsidP="0012346C">
            <w:pPr>
              <w:widowControl/>
              <w:jc w:val="center"/>
              <w:rPr>
                <w:rFonts w:eastAsia="宋体"/>
                <w:color w:val="000000"/>
                <w:kern w:val="0"/>
                <w:sz w:val="16"/>
                <w:szCs w:val="16"/>
              </w:rPr>
            </w:pPr>
            <w:r w:rsidRPr="0012346C">
              <w:rPr>
                <w:rFonts w:eastAsia="宋体"/>
                <w:color w:val="000000"/>
                <w:kern w:val="0"/>
                <w:sz w:val="16"/>
                <w:szCs w:val="16"/>
              </w:rPr>
              <w:t>296700</w:t>
            </w:r>
            <w:r w:rsidRPr="0012346C">
              <w:rPr>
                <w:rFonts w:ascii="宋体" w:eastAsia="宋体" w:hAnsi="宋体" w:hint="eastAsia"/>
                <w:color w:val="000000"/>
                <w:kern w:val="0"/>
                <w:sz w:val="16"/>
                <w:szCs w:val="16"/>
              </w:rPr>
              <w:t>元</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8F2FFAD" w14:textId="77777777" w:rsidR="0012346C" w:rsidRPr="0012346C" w:rsidRDefault="0012346C" w:rsidP="0012346C">
            <w:pPr>
              <w:widowControl/>
              <w:jc w:val="center"/>
              <w:rPr>
                <w:rFonts w:eastAsia="宋体"/>
                <w:color w:val="000000"/>
                <w:kern w:val="0"/>
                <w:sz w:val="16"/>
                <w:szCs w:val="16"/>
              </w:rPr>
            </w:pPr>
            <w:r w:rsidRPr="0012346C">
              <w:rPr>
                <w:rFonts w:eastAsia="宋体"/>
                <w:color w:val="000000"/>
                <w:kern w:val="0"/>
                <w:sz w:val="16"/>
                <w:szCs w:val="16"/>
              </w:rPr>
              <w:t>99.00%</w:t>
            </w:r>
          </w:p>
        </w:tc>
      </w:tr>
      <w:tr w:rsidR="0012346C" w:rsidRPr="0012346C" w14:paraId="4210C58C" w14:textId="77777777" w:rsidTr="00C445C0">
        <w:trPr>
          <w:gridAfter w:val="1"/>
          <w:wAfter w:w="269" w:type="dxa"/>
          <w:trHeight w:val="402"/>
          <w:jc w:val="center"/>
        </w:trPr>
        <w:tc>
          <w:tcPr>
            <w:tcW w:w="959" w:type="dxa"/>
            <w:vMerge/>
            <w:tcBorders>
              <w:top w:val="nil"/>
              <w:left w:val="single" w:sz="4" w:space="0" w:color="auto"/>
              <w:bottom w:val="single" w:sz="4" w:space="0" w:color="auto"/>
              <w:right w:val="single" w:sz="4" w:space="0" w:color="auto"/>
            </w:tcBorders>
            <w:vAlign w:val="center"/>
            <w:hideMark/>
          </w:tcPr>
          <w:p w14:paraId="03D742D8" w14:textId="77777777" w:rsidR="0012346C" w:rsidRPr="0012346C" w:rsidRDefault="0012346C" w:rsidP="0012346C">
            <w:pPr>
              <w:widowControl/>
              <w:jc w:val="left"/>
              <w:rPr>
                <w:rFonts w:ascii="微软雅黑" w:eastAsia="微软雅黑" w:hAnsi="微软雅黑" w:cs="宋体"/>
                <w:color w:val="333333"/>
                <w:kern w:val="0"/>
                <w:sz w:val="16"/>
                <w:szCs w:val="16"/>
              </w:rPr>
            </w:pP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2C0174" w14:textId="77777777" w:rsidR="0012346C" w:rsidRPr="0012346C" w:rsidRDefault="0012346C" w:rsidP="0012346C">
            <w:pPr>
              <w:widowControl/>
              <w:jc w:val="center"/>
              <w:rPr>
                <w:rFonts w:ascii="微软雅黑" w:eastAsia="微软雅黑" w:hAnsi="微软雅黑" w:cs="宋体"/>
                <w:color w:val="333333"/>
                <w:kern w:val="0"/>
                <w:sz w:val="16"/>
                <w:szCs w:val="16"/>
              </w:rPr>
            </w:pPr>
            <w:r w:rsidRPr="0012346C">
              <w:rPr>
                <w:rFonts w:ascii="微软雅黑" w:eastAsia="微软雅黑" w:hAnsi="微软雅黑" w:cs="宋体" w:hint="eastAsia"/>
                <w:color w:val="333333"/>
                <w:kern w:val="0"/>
                <w:sz w:val="16"/>
                <w:szCs w:val="16"/>
              </w:rPr>
              <w:t>产出指标</w:t>
            </w:r>
          </w:p>
        </w:tc>
        <w:tc>
          <w:tcPr>
            <w:tcW w:w="1276" w:type="dxa"/>
            <w:tcBorders>
              <w:top w:val="nil"/>
              <w:left w:val="nil"/>
              <w:bottom w:val="nil"/>
              <w:right w:val="single" w:sz="4" w:space="0" w:color="auto"/>
            </w:tcBorders>
            <w:shd w:val="clear" w:color="auto" w:fill="auto"/>
            <w:vAlign w:val="center"/>
            <w:hideMark/>
          </w:tcPr>
          <w:p w14:paraId="5740A6B1" w14:textId="77777777" w:rsidR="0012346C" w:rsidRPr="0012346C" w:rsidRDefault="0012346C" w:rsidP="0012346C">
            <w:pPr>
              <w:widowControl/>
              <w:jc w:val="center"/>
              <w:rPr>
                <w:rFonts w:ascii="微软雅黑" w:eastAsia="微软雅黑" w:hAnsi="微软雅黑" w:cs="宋体"/>
                <w:color w:val="333333"/>
                <w:kern w:val="0"/>
                <w:sz w:val="16"/>
                <w:szCs w:val="16"/>
              </w:rPr>
            </w:pPr>
            <w:r w:rsidRPr="0012346C">
              <w:rPr>
                <w:rFonts w:ascii="微软雅黑" w:eastAsia="微软雅黑" w:hAnsi="微软雅黑" w:cs="宋体" w:hint="eastAsia"/>
                <w:color w:val="333333"/>
                <w:kern w:val="0"/>
                <w:sz w:val="16"/>
                <w:szCs w:val="16"/>
              </w:rPr>
              <w:t>数量指标</w:t>
            </w:r>
          </w:p>
        </w:tc>
        <w:tc>
          <w:tcPr>
            <w:tcW w:w="1580" w:type="dxa"/>
            <w:gridSpan w:val="2"/>
            <w:tcBorders>
              <w:top w:val="single" w:sz="4" w:space="0" w:color="auto"/>
              <w:left w:val="nil"/>
              <w:bottom w:val="single" w:sz="4" w:space="0" w:color="auto"/>
              <w:right w:val="single" w:sz="4" w:space="0" w:color="auto"/>
            </w:tcBorders>
            <w:shd w:val="clear" w:color="auto" w:fill="auto"/>
            <w:hideMark/>
          </w:tcPr>
          <w:p w14:paraId="6647AF56" w14:textId="77777777" w:rsidR="0012346C" w:rsidRPr="0012346C" w:rsidRDefault="0012346C" w:rsidP="0012346C">
            <w:pPr>
              <w:widowControl/>
              <w:jc w:val="left"/>
              <w:rPr>
                <w:rFonts w:ascii="宋体" w:eastAsia="宋体" w:hAnsi="宋体" w:cs="宋体"/>
                <w:color w:val="000000"/>
                <w:kern w:val="0"/>
                <w:sz w:val="16"/>
                <w:szCs w:val="16"/>
              </w:rPr>
            </w:pPr>
            <w:r w:rsidRPr="0012346C">
              <w:rPr>
                <w:rFonts w:ascii="宋体" w:eastAsia="宋体" w:hAnsi="宋体" w:cs="宋体" w:hint="eastAsia"/>
                <w:color w:val="000000"/>
                <w:kern w:val="0"/>
                <w:sz w:val="16"/>
                <w:szCs w:val="16"/>
              </w:rPr>
              <w:t>征兵入伍数</w:t>
            </w:r>
          </w:p>
        </w:tc>
        <w:tc>
          <w:tcPr>
            <w:tcW w:w="1963" w:type="dxa"/>
            <w:gridSpan w:val="2"/>
            <w:tcBorders>
              <w:top w:val="single" w:sz="4" w:space="0" w:color="auto"/>
              <w:left w:val="nil"/>
              <w:bottom w:val="single" w:sz="4" w:space="0" w:color="auto"/>
              <w:right w:val="single" w:sz="4" w:space="0" w:color="000000"/>
            </w:tcBorders>
            <w:shd w:val="clear" w:color="auto" w:fill="auto"/>
            <w:vAlign w:val="center"/>
            <w:hideMark/>
          </w:tcPr>
          <w:p w14:paraId="671E6AAE" w14:textId="77777777" w:rsidR="0012346C" w:rsidRPr="0012346C" w:rsidRDefault="0012346C" w:rsidP="0012346C">
            <w:pPr>
              <w:widowControl/>
              <w:jc w:val="center"/>
              <w:rPr>
                <w:rFonts w:eastAsia="宋体"/>
                <w:color w:val="000000"/>
                <w:kern w:val="0"/>
                <w:sz w:val="16"/>
                <w:szCs w:val="16"/>
              </w:rPr>
            </w:pPr>
            <w:r w:rsidRPr="0012346C">
              <w:rPr>
                <w:rFonts w:ascii="宋体" w:eastAsia="宋体" w:hAnsi="宋体" w:hint="eastAsia"/>
                <w:color w:val="000000"/>
                <w:kern w:val="0"/>
                <w:sz w:val="16"/>
                <w:szCs w:val="16"/>
              </w:rPr>
              <w:t>≥</w:t>
            </w:r>
            <w:r w:rsidRPr="0012346C">
              <w:rPr>
                <w:rFonts w:eastAsia="宋体"/>
                <w:color w:val="000000"/>
                <w:kern w:val="0"/>
                <w:sz w:val="16"/>
                <w:szCs w:val="16"/>
              </w:rPr>
              <w:t>30</w:t>
            </w:r>
            <w:r w:rsidRPr="0012346C">
              <w:rPr>
                <w:rFonts w:ascii="宋体" w:eastAsia="宋体" w:hAnsi="宋体" w:hint="eastAsia"/>
                <w:color w:val="000000"/>
                <w:kern w:val="0"/>
                <w:sz w:val="16"/>
                <w:szCs w:val="16"/>
              </w:rPr>
              <w:t>人</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4EF7965" w14:textId="77777777" w:rsidR="0012346C" w:rsidRPr="0012346C" w:rsidRDefault="0012346C" w:rsidP="0012346C">
            <w:pPr>
              <w:widowControl/>
              <w:jc w:val="center"/>
              <w:rPr>
                <w:rFonts w:eastAsia="宋体"/>
                <w:color w:val="000000"/>
                <w:kern w:val="0"/>
                <w:sz w:val="16"/>
                <w:szCs w:val="16"/>
              </w:rPr>
            </w:pPr>
            <w:r w:rsidRPr="0012346C">
              <w:rPr>
                <w:rFonts w:eastAsia="宋体"/>
                <w:color w:val="000000"/>
                <w:kern w:val="0"/>
                <w:sz w:val="16"/>
                <w:szCs w:val="16"/>
              </w:rPr>
              <w:t>47</w:t>
            </w:r>
            <w:r w:rsidRPr="0012346C">
              <w:rPr>
                <w:rFonts w:ascii="宋体" w:eastAsia="宋体" w:hAnsi="宋体" w:hint="eastAsia"/>
                <w:color w:val="000000"/>
                <w:kern w:val="0"/>
                <w:sz w:val="16"/>
                <w:szCs w:val="16"/>
              </w:rPr>
              <w:t>人</w:t>
            </w:r>
          </w:p>
        </w:tc>
      </w:tr>
      <w:tr w:rsidR="0012346C" w:rsidRPr="0012346C" w14:paraId="6EEB73B3" w14:textId="77777777" w:rsidTr="00C445C0">
        <w:trPr>
          <w:gridAfter w:val="1"/>
          <w:wAfter w:w="269" w:type="dxa"/>
          <w:trHeight w:val="402"/>
          <w:jc w:val="center"/>
        </w:trPr>
        <w:tc>
          <w:tcPr>
            <w:tcW w:w="959" w:type="dxa"/>
            <w:vMerge/>
            <w:tcBorders>
              <w:top w:val="nil"/>
              <w:left w:val="single" w:sz="4" w:space="0" w:color="auto"/>
              <w:bottom w:val="single" w:sz="4" w:space="0" w:color="auto"/>
              <w:right w:val="single" w:sz="4" w:space="0" w:color="auto"/>
            </w:tcBorders>
            <w:vAlign w:val="center"/>
            <w:hideMark/>
          </w:tcPr>
          <w:p w14:paraId="18776BFF" w14:textId="77777777" w:rsidR="0012346C" w:rsidRPr="0012346C" w:rsidRDefault="0012346C" w:rsidP="0012346C">
            <w:pPr>
              <w:widowControl/>
              <w:jc w:val="left"/>
              <w:rPr>
                <w:rFonts w:ascii="微软雅黑" w:eastAsia="微软雅黑" w:hAnsi="微软雅黑" w:cs="宋体"/>
                <w:color w:val="333333"/>
                <w:kern w:val="0"/>
                <w:sz w:val="16"/>
                <w:szCs w:val="16"/>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3876CAD6" w14:textId="77777777" w:rsidR="0012346C" w:rsidRPr="0012346C" w:rsidRDefault="0012346C" w:rsidP="0012346C">
            <w:pPr>
              <w:widowControl/>
              <w:jc w:val="left"/>
              <w:rPr>
                <w:rFonts w:ascii="微软雅黑" w:eastAsia="微软雅黑" w:hAnsi="微软雅黑" w:cs="宋体"/>
                <w:color w:val="333333"/>
                <w:kern w:val="0"/>
                <w:sz w:val="16"/>
                <w:szCs w:val="16"/>
              </w:rPr>
            </w:pP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504C3C" w14:textId="77777777" w:rsidR="0012346C" w:rsidRPr="0012346C" w:rsidRDefault="0012346C" w:rsidP="0012346C">
            <w:pPr>
              <w:widowControl/>
              <w:jc w:val="center"/>
              <w:rPr>
                <w:rFonts w:ascii="微软雅黑" w:eastAsia="微软雅黑" w:hAnsi="微软雅黑" w:cs="宋体"/>
                <w:color w:val="333333"/>
                <w:kern w:val="0"/>
                <w:sz w:val="16"/>
                <w:szCs w:val="16"/>
              </w:rPr>
            </w:pPr>
            <w:r w:rsidRPr="0012346C">
              <w:rPr>
                <w:rFonts w:ascii="微软雅黑" w:eastAsia="微软雅黑" w:hAnsi="微软雅黑" w:cs="宋体" w:hint="eastAsia"/>
                <w:color w:val="333333"/>
                <w:kern w:val="0"/>
                <w:sz w:val="16"/>
                <w:szCs w:val="16"/>
              </w:rPr>
              <w:t>质量指标</w:t>
            </w:r>
          </w:p>
        </w:tc>
        <w:tc>
          <w:tcPr>
            <w:tcW w:w="1580" w:type="dxa"/>
            <w:gridSpan w:val="2"/>
            <w:tcBorders>
              <w:top w:val="single" w:sz="4" w:space="0" w:color="auto"/>
              <w:left w:val="nil"/>
              <w:bottom w:val="single" w:sz="4" w:space="0" w:color="auto"/>
              <w:right w:val="single" w:sz="4" w:space="0" w:color="auto"/>
            </w:tcBorders>
            <w:shd w:val="clear" w:color="auto" w:fill="auto"/>
            <w:hideMark/>
          </w:tcPr>
          <w:p w14:paraId="63896120" w14:textId="77777777" w:rsidR="0012346C" w:rsidRPr="0012346C" w:rsidRDefault="0012346C" w:rsidP="0012346C">
            <w:pPr>
              <w:widowControl/>
              <w:jc w:val="left"/>
              <w:rPr>
                <w:rFonts w:ascii="宋体" w:eastAsia="宋体" w:hAnsi="宋体" w:cs="宋体"/>
                <w:color w:val="000000"/>
                <w:kern w:val="0"/>
                <w:sz w:val="16"/>
                <w:szCs w:val="16"/>
              </w:rPr>
            </w:pPr>
            <w:r w:rsidRPr="0012346C">
              <w:rPr>
                <w:rFonts w:ascii="宋体" w:eastAsia="宋体" w:hAnsi="宋体" w:cs="宋体" w:hint="eastAsia"/>
                <w:color w:val="000000"/>
                <w:kern w:val="0"/>
                <w:sz w:val="16"/>
                <w:szCs w:val="16"/>
              </w:rPr>
              <w:t>18周岁公民兵役登记率</w:t>
            </w:r>
          </w:p>
        </w:tc>
        <w:tc>
          <w:tcPr>
            <w:tcW w:w="1963" w:type="dxa"/>
            <w:gridSpan w:val="2"/>
            <w:tcBorders>
              <w:top w:val="single" w:sz="4" w:space="0" w:color="auto"/>
              <w:left w:val="nil"/>
              <w:bottom w:val="single" w:sz="4" w:space="0" w:color="auto"/>
              <w:right w:val="single" w:sz="4" w:space="0" w:color="auto"/>
            </w:tcBorders>
            <w:shd w:val="clear" w:color="auto" w:fill="auto"/>
            <w:vAlign w:val="center"/>
            <w:hideMark/>
          </w:tcPr>
          <w:p w14:paraId="286005D5" w14:textId="77777777" w:rsidR="0012346C" w:rsidRPr="0012346C" w:rsidRDefault="0012346C" w:rsidP="0012346C">
            <w:pPr>
              <w:widowControl/>
              <w:jc w:val="center"/>
              <w:rPr>
                <w:rFonts w:ascii="宋体" w:eastAsia="宋体" w:hAnsi="宋体" w:cs="宋体"/>
                <w:color w:val="000000"/>
                <w:kern w:val="0"/>
                <w:sz w:val="16"/>
                <w:szCs w:val="16"/>
              </w:rPr>
            </w:pPr>
            <w:r w:rsidRPr="0012346C">
              <w:rPr>
                <w:rFonts w:ascii="宋体" w:eastAsia="宋体" w:hAnsi="宋体" w:cs="宋体" w:hint="eastAsia"/>
                <w:color w:val="000000"/>
                <w:kern w:val="0"/>
                <w:sz w:val="16"/>
                <w:szCs w:val="16"/>
              </w:rPr>
              <w:t>100%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6CC83DD" w14:textId="77777777" w:rsidR="0012346C" w:rsidRPr="0012346C" w:rsidRDefault="0012346C" w:rsidP="0012346C">
            <w:pPr>
              <w:widowControl/>
              <w:jc w:val="center"/>
              <w:rPr>
                <w:rFonts w:ascii="宋体" w:eastAsia="宋体" w:hAnsi="宋体" w:cs="宋体"/>
                <w:color w:val="000000"/>
                <w:kern w:val="0"/>
                <w:sz w:val="16"/>
                <w:szCs w:val="16"/>
              </w:rPr>
            </w:pPr>
            <w:r w:rsidRPr="0012346C">
              <w:rPr>
                <w:rFonts w:ascii="宋体" w:eastAsia="宋体" w:hAnsi="宋体" w:cs="宋体" w:hint="eastAsia"/>
                <w:color w:val="000000"/>
                <w:kern w:val="0"/>
                <w:sz w:val="16"/>
                <w:szCs w:val="16"/>
              </w:rPr>
              <w:t>100%</w:t>
            </w:r>
          </w:p>
        </w:tc>
      </w:tr>
      <w:tr w:rsidR="0012346C" w:rsidRPr="0012346C" w14:paraId="04049141" w14:textId="77777777" w:rsidTr="00C445C0">
        <w:trPr>
          <w:gridAfter w:val="1"/>
          <w:wAfter w:w="269" w:type="dxa"/>
          <w:trHeight w:val="402"/>
          <w:jc w:val="center"/>
        </w:trPr>
        <w:tc>
          <w:tcPr>
            <w:tcW w:w="959" w:type="dxa"/>
            <w:vMerge/>
            <w:tcBorders>
              <w:top w:val="nil"/>
              <w:left w:val="single" w:sz="4" w:space="0" w:color="auto"/>
              <w:bottom w:val="single" w:sz="4" w:space="0" w:color="auto"/>
              <w:right w:val="single" w:sz="4" w:space="0" w:color="auto"/>
            </w:tcBorders>
            <w:vAlign w:val="center"/>
            <w:hideMark/>
          </w:tcPr>
          <w:p w14:paraId="59C27FA1" w14:textId="77777777" w:rsidR="0012346C" w:rsidRPr="0012346C" w:rsidRDefault="0012346C" w:rsidP="0012346C">
            <w:pPr>
              <w:widowControl/>
              <w:jc w:val="left"/>
              <w:rPr>
                <w:rFonts w:ascii="微软雅黑" w:eastAsia="微软雅黑" w:hAnsi="微软雅黑" w:cs="宋体"/>
                <w:color w:val="333333"/>
                <w:kern w:val="0"/>
                <w:sz w:val="16"/>
                <w:szCs w:val="16"/>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15A72905" w14:textId="77777777" w:rsidR="0012346C" w:rsidRPr="0012346C" w:rsidRDefault="0012346C" w:rsidP="0012346C">
            <w:pPr>
              <w:widowControl/>
              <w:jc w:val="left"/>
              <w:rPr>
                <w:rFonts w:ascii="微软雅黑" w:eastAsia="微软雅黑" w:hAnsi="微软雅黑" w:cs="宋体"/>
                <w:color w:val="333333"/>
                <w:kern w:val="0"/>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8DD5D03" w14:textId="77777777" w:rsidR="0012346C" w:rsidRPr="0012346C" w:rsidRDefault="0012346C" w:rsidP="0012346C">
            <w:pPr>
              <w:widowControl/>
              <w:jc w:val="left"/>
              <w:rPr>
                <w:rFonts w:ascii="微软雅黑" w:eastAsia="微软雅黑" w:hAnsi="微软雅黑" w:cs="宋体"/>
                <w:color w:val="333333"/>
                <w:kern w:val="0"/>
                <w:sz w:val="16"/>
                <w:szCs w:val="16"/>
              </w:rPr>
            </w:pPr>
          </w:p>
        </w:tc>
        <w:tc>
          <w:tcPr>
            <w:tcW w:w="1580" w:type="dxa"/>
            <w:gridSpan w:val="2"/>
            <w:tcBorders>
              <w:top w:val="single" w:sz="4" w:space="0" w:color="auto"/>
              <w:left w:val="nil"/>
              <w:bottom w:val="single" w:sz="4" w:space="0" w:color="auto"/>
              <w:right w:val="single" w:sz="4" w:space="0" w:color="auto"/>
            </w:tcBorders>
            <w:shd w:val="clear" w:color="auto" w:fill="auto"/>
            <w:hideMark/>
          </w:tcPr>
          <w:p w14:paraId="6F461EC5" w14:textId="77777777" w:rsidR="0012346C" w:rsidRPr="0012346C" w:rsidRDefault="0012346C" w:rsidP="0012346C">
            <w:pPr>
              <w:widowControl/>
              <w:jc w:val="left"/>
              <w:rPr>
                <w:rFonts w:ascii="宋体" w:eastAsia="宋体" w:hAnsi="宋体" w:cs="宋体"/>
                <w:color w:val="000000"/>
                <w:kern w:val="0"/>
                <w:sz w:val="16"/>
                <w:szCs w:val="16"/>
              </w:rPr>
            </w:pPr>
            <w:r w:rsidRPr="0012346C">
              <w:rPr>
                <w:rFonts w:ascii="宋体" w:eastAsia="宋体" w:hAnsi="宋体" w:cs="宋体" w:hint="eastAsia"/>
                <w:color w:val="000000"/>
                <w:kern w:val="0"/>
                <w:sz w:val="16"/>
                <w:szCs w:val="16"/>
              </w:rPr>
              <w:t>大学生征集率</w:t>
            </w:r>
          </w:p>
        </w:tc>
        <w:tc>
          <w:tcPr>
            <w:tcW w:w="1963" w:type="dxa"/>
            <w:gridSpan w:val="2"/>
            <w:tcBorders>
              <w:top w:val="single" w:sz="4" w:space="0" w:color="auto"/>
              <w:left w:val="nil"/>
              <w:bottom w:val="single" w:sz="4" w:space="0" w:color="auto"/>
              <w:right w:val="single" w:sz="4" w:space="0" w:color="auto"/>
            </w:tcBorders>
            <w:shd w:val="clear" w:color="auto" w:fill="auto"/>
            <w:vAlign w:val="center"/>
            <w:hideMark/>
          </w:tcPr>
          <w:p w14:paraId="70174DDF" w14:textId="77777777" w:rsidR="0012346C" w:rsidRPr="0012346C" w:rsidRDefault="0012346C" w:rsidP="0012346C">
            <w:pPr>
              <w:widowControl/>
              <w:jc w:val="center"/>
              <w:rPr>
                <w:rFonts w:ascii="宋体" w:eastAsia="宋体" w:hAnsi="宋体" w:cs="宋体"/>
                <w:color w:val="000000"/>
                <w:kern w:val="0"/>
                <w:sz w:val="16"/>
                <w:szCs w:val="16"/>
              </w:rPr>
            </w:pPr>
            <w:r w:rsidRPr="0012346C">
              <w:rPr>
                <w:rFonts w:ascii="宋体" w:eastAsia="宋体" w:hAnsi="宋体" w:cs="宋体" w:hint="eastAsia"/>
                <w:color w:val="000000"/>
                <w:kern w:val="0"/>
                <w:sz w:val="16"/>
                <w:szCs w:val="16"/>
              </w:rPr>
              <w:t>80%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91349D7" w14:textId="77777777" w:rsidR="0012346C" w:rsidRPr="0012346C" w:rsidRDefault="0012346C" w:rsidP="0012346C">
            <w:pPr>
              <w:widowControl/>
              <w:jc w:val="center"/>
              <w:rPr>
                <w:rFonts w:ascii="宋体" w:eastAsia="宋体" w:hAnsi="宋体" w:cs="宋体"/>
                <w:color w:val="000000"/>
                <w:kern w:val="0"/>
                <w:sz w:val="16"/>
                <w:szCs w:val="16"/>
              </w:rPr>
            </w:pPr>
            <w:r w:rsidRPr="0012346C">
              <w:rPr>
                <w:rFonts w:ascii="宋体" w:eastAsia="宋体" w:hAnsi="宋体" w:cs="宋体" w:hint="eastAsia"/>
                <w:color w:val="000000"/>
                <w:kern w:val="0"/>
                <w:sz w:val="16"/>
                <w:szCs w:val="16"/>
              </w:rPr>
              <w:t>80%</w:t>
            </w:r>
          </w:p>
        </w:tc>
      </w:tr>
      <w:tr w:rsidR="0012346C" w:rsidRPr="0012346C" w14:paraId="0B3DE71B" w14:textId="77777777" w:rsidTr="00C445C0">
        <w:trPr>
          <w:gridAfter w:val="1"/>
          <w:wAfter w:w="269" w:type="dxa"/>
          <w:trHeight w:val="402"/>
          <w:jc w:val="center"/>
        </w:trPr>
        <w:tc>
          <w:tcPr>
            <w:tcW w:w="959" w:type="dxa"/>
            <w:vMerge/>
            <w:tcBorders>
              <w:top w:val="nil"/>
              <w:left w:val="single" w:sz="4" w:space="0" w:color="auto"/>
              <w:bottom w:val="single" w:sz="4" w:space="0" w:color="auto"/>
              <w:right w:val="single" w:sz="4" w:space="0" w:color="auto"/>
            </w:tcBorders>
            <w:vAlign w:val="center"/>
            <w:hideMark/>
          </w:tcPr>
          <w:p w14:paraId="3E451D6A" w14:textId="77777777" w:rsidR="0012346C" w:rsidRPr="0012346C" w:rsidRDefault="0012346C" w:rsidP="0012346C">
            <w:pPr>
              <w:widowControl/>
              <w:jc w:val="left"/>
              <w:rPr>
                <w:rFonts w:ascii="微软雅黑" w:eastAsia="微软雅黑" w:hAnsi="微软雅黑" w:cs="宋体"/>
                <w:color w:val="333333"/>
                <w:kern w:val="0"/>
                <w:sz w:val="16"/>
                <w:szCs w:val="16"/>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7C864B30" w14:textId="77777777" w:rsidR="0012346C" w:rsidRPr="0012346C" w:rsidRDefault="0012346C" w:rsidP="0012346C">
            <w:pPr>
              <w:widowControl/>
              <w:jc w:val="left"/>
              <w:rPr>
                <w:rFonts w:ascii="微软雅黑" w:eastAsia="微软雅黑" w:hAnsi="微软雅黑" w:cs="宋体"/>
                <w:color w:val="333333"/>
                <w:kern w:val="0"/>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6FF6EEB" w14:textId="77777777" w:rsidR="0012346C" w:rsidRPr="0012346C" w:rsidRDefault="0012346C" w:rsidP="0012346C">
            <w:pPr>
              <w:widowControl/>
              <w:jc w:val="left"/>
              <w:rPr>
                <w:rFonts w:ascii="微软雅黑" w:eastAsia="微软雅黑" w:hAnsi="微软雅黑" w:cs="宋体"/>
                <w:color w:val="333333"/>
                <w:kern w:val="0"/>
                <w:sz w:val="16"/>
                <w:szCs w:val="16"/>
              </w:rPr>
            </w:pPr>
          </w:p>
        </w:tc>
        <w:tc>
          <w:tcPr>
            <w:tcW w:w="1580" w:type="dxa"/>
            <w:gridSpan w:val="2"/>
            <w:tcBorders>
              <w:top w:val="single" w:sz="4" w:space="0" w:color="auto"/>
              <w:left w:val="nil"/>
              <w:bottom w:val="single" w:sz="4" w:space="0" w:color="auto"/>
              <w:right w:val="single" w:sz="4" w:space="0" w:color="auto"/>
            </w:tcBorders>
            <w:shd w:val="clear" w:color="auto" w:fill="auto"/>
            <w:hideMark/>
          </w:tcPr>
          <w:p w14:paraId="504EF839" w14:textId="77777777" w:rsidR="0012346C" w:rsidRPr="0012346C" w:rsidRDefault="0012346C" w:rsidP="0012346C">
            <w:pPr>
              <w:widowControl/>
              <w:jc w:val="left"/>
              <w:rPr>
                <w:rFonts w:ascii="宋体" w:eastAsia="宋体" w:hAnsi="宋体" w:cs="宋体"/>
                <w:color w:val="000000"/>
                <w:kern w:val="0"/>
                <w:sz w:val="16"/>
                <w:szCs w:val="16"/>
              </w:rPr>
            </w:pPr>
            <w:r w:rsidRPr="0012346C">
              <w:rPr>
                <w:rFonts w:ascii="宋体" w:eastAsia="宋体" w:hAnsi="宋体" w:cs="宋体" w:hint="eastAsia"/>
                <w:color w:val="000000"/>
                <w:kern w:val="0"/>
                <w:sz w:val="16"/>
                <w:szCs w:val="16"/>
              </w:rPr>
              <w:t>退兵比例</w:t>
            </w:r>
          </w:p>
        </w:tc>
        <w:tc>
          <w:tcPr>
            <w:tcW w:w="1963" w:type="dxa"/>
            <w:gridSpan w:val="2"/>
            <w:tcBorders>
              <w:top w:val="single" w:sz="4" w:space="0" w:color="auto"/>
              <w:left w:val="nil"/>
              <w:bottom w:val="single" w:sz="4" w:space="0" w:color="auto"/>
              <w:right w:val="single" w:sz="4" w:space="0" w:color="auto"/>
            </w:tcBorders>
            <w:shd w:val="clear" w:color="auto" w:fill="auto"/>
            <w:vAlign w:val="center"/>
            <w:hideMark/>
          </w:tcPr>
          <w:p w14:paraId="00958E29" w14:textId="77777777" w:rsidR="0012346C" w:rsidRPr="0012346C" w:rsidRDefault="0012346C" w:rsidP="0012346C">
            <w:pPr>
              <w:widowControl/>
              <w:jc w:val="center"/>
              <w:rPr>
                <w:rFonts w:ascii="宋体" w:eastAsia="宋体" w:hAnsi="宋体" w:cs="宋体"/>
                <w:color w:val="000000"/>
                <w:kern w:val="0"/>
                <w:sz w:val="16"/>
                <w:szCs w:val="16"/>
              </w:rPr>
            </w:pPr>
            <w:r w:rsidRPr="0012346C">
              <w:rPr>
                <w:rFonts w:ascii="宋体" w:eastAsia="宋体" w:hAnsi="宋体" w:cs="宋体" w:hint="eastAsia"/>
                <w:color w:val="000000"/>
                <w:kern w:val="0"/>
                <w:sz w:val="16"/>
                <w:szCs w:val="16"/>
              </w:rPr>
              <w:t>≤1%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47B5A25" w14:textId="77777777" w:rsidR="0012346C" w:rsidRPr="0012346C" w:rsidRDefault="0012346C" w:rsidP="0012346C">
            <w:pPr>
              <w:widowControl/>
              <w:jc w:val="center"/>
              <w:rPr>
                <w:rFonts w:ascii="宋体" w:eastAsia="宋体" w:hAnsi="宋体" w:cs="宋体"/>
                <w:color w:val="000000"/>
                <w:kern w:val="0"/>
                <w:sz w:val="16"/>
                <w:szCs w:val="16"/>
              </w:rPr>
            </w:pPr>
            <w:r w:rsidRPr="0012346C">
              <w:rPr>
                <w:rFonts w:ascii="宋体" w:eastAsia="宋体" w:hAnsi="宋体" w:cs="宋体" w:hint="eastAsia"/>
                <w:color w:val="000000"/>
                <w:kern w:val="0"/>
                <w:sz w:val="16"/>
                <w:szCs w:val="16"/>
              </w:rPr>
              <w:t>1%</w:t>
            </w:r>
          </w:p>
        </w:tc>
      </w:tr>
      <w:tr w:rsidR="0012346C" w:rsidRPr="0012346C" w14:paraId="3C8CE885" w14:textId="77777777" w:rsidTr="00C445C0">
        <w:trPr>
          <w:gridAfter w:val="1"/>
          <w:wAfter w:w="269" w:type="dxa"/>
          <w:trHeight w:val="402"/>
          <w:jc w:val="center"/>
        </w:trPr>
        <w:tc>
          <w:tcPr>
            <w:tcW w:w="959" w:type="dxa"/>
            <w:vMerge/>
            <w:tcBorders>
              <w:top w:val="nil"/>
              <w:left w:val="single" w:sz="4" w:space="0" w:color="auto"/>
              <w:bottom w:val="single" w:sz="4" w:space="0" w:color="auto"/>
              <w:right w:val="single" w:sz="4" w:space="0" w:color="auto"/>
            </w:tcBorders>
            <w:vAlign w:val="center"/>
            <w:hideMark/>
          </w:tcPr>
          <w:p w14:paraId="60D7B57B" w14:textId="77777777" w:rsidR="0012346C" w:rsidRPr="0012346C" w:rsidRDefault="0012346C" w:rsidP="0012346C">
            <w:pPr>
              <w:widowControl/>
              <w:jc w:val="left"/>
              <w:rPr>
                <w:rFonts w:ascii="微软雅黑" w:eastAsia="微软雅黑" w:hAnsi="微软雅黑" w:cs="宋体"/>
                <w:color w:val="333333"/>
                <w:kern w:val="0"/>
                <w:sz w:val="16"/>
                <w:szCs w:val="16"/>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4E5A12DF" w14:textId="77777777" w:rsidR="0012346C" w:rsidRPr="0012346C" w:rsidRDefault="0012346C" w:rsidP="0012346C">
            <w:pPr>
              <w:widowControl/>
              <w:jc w:val="left"/>
              <w:rPr>
                <w:rFonts w:ascii="微软雅黑" w:eastAsia="微软雅黑" w:hAnsi="微软雅黑" w:cs="宋体"/>
                <w:color w:val="333333"/>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14:paraId="7092C33C" w14:textId="77777777" w:rsidR="0012346C" w:rsidRPr="0012346C" w:rsidRDefault="0012346C" w:rsidP="0012346C">
            <w:pPr>
              <w:widowControl/>
              <w:jc w:val="center"/>
              <w:rPr>
                <w:rFonts w:ascii="微软雅黑" w:eastAsia="微软雅黑" w:hAnsi="微软雅黑" w:cs="宋体"/>
                <w:color w:val="333333"/>
                <w:kern w:val="0"/>
                <w:sz w:val="16"/>
                <w:szCs w:val="16"/>
              </w:rPr>
            </w:pPr>
            <w:r w:rsidRPr="0012346C">
              <w:rPr>
                <w:rFonts w:ascii="微软雅黑" w:eastAsia="微软雅黑" w:hAnsi="微软雅黑" w:cs="宋体" w:hint="eastAsia"/>
                <w:color w:val="333333"/>
                <w:kern w:val="0"/>
                <w:sz w:val="16"/>
                <w:szCs w:val="16"/>
              </w:rPr>
              <w:t>时效指标</w:t>
            </w:r>
          </w:p>
        </w:tc>
        <w:tc>
          <w:tcPr>
            <w:tcW w:w="1580" w:type="dxa"/>
            <w:gridSpan w:val="2"/>
            <w:tcBorders>
              <w:top w:val="single" w:sz="4" w:space="0" w:color="auto"/>
              <w:left w:val="nil"/>
              <w:bottom w:val="single" w:sz="4" w:space="0" w:color="auto"/>
              <w:right w:val="single" w:sz="4" w:space="0" w:color="auto"/>
            </w:tcBorders>
            <w:shd w:val="clear" w:color="auto" w:fill="auto"/>
            <w:hideMark/>
          </w:tcPr>
          <w:p w14:paraId="4958C6EA" w14:textId="77777777" w:rsidR="0012346C" w:rsidRPr="0012346C" w:rsidRDefault="0012346C" w:rsidP="0012346C">
            <w:pPr>
              <w:widowControl/>
              <w:jc w:val="left"/>
              <w:rPr>
                <w:rFonts w:ascii="宋体" w:eastAsia="宋体" w:hAnsi="宋体" w:cs="宋体"/>
                <w:color w:val="000000"/>
                <w:kern w:val="0"/>
                <w:sz w:val="16"/>
                <w:szCs w:val="16"/>
              </w:rPr>
            </w:pPr>
            <w:r w:rsidRPr="0012346C">
              <w:rPr>
                <w:rFonts w:ascii="宋体" w:eastAsia="宋体" w:hAnsi="宋体" w:cs="宋体" w:hint="eastAsia"/>
                <w:color w:val="000000"/>
                <w:kern w:val="0"/>
                <w:sz w:val="16"/>
                <w:szCs w:val="16"/>
              </w:rPr>
              <w:t>完成时间</w:t>
            </w:r>
          </w:p>
        </w:tc>
        <w:tc>
          <w:tcPr>
            <w:tcW w:w="1963" w:type="dxa"/>
            <w:gridSpan w:val="2"/>
            <w:tcBorders>
              <w:top w:val="single" w:sz="4" w:space="0" w:color="auto"/>
              <w:left w:val="nil"/>
              <w:bottom w:val="single" w:sz="4" w:space="0" w:color="auto"/>
              <w:right w:val="single" w:sz="4" w:space="0" w:color="auto"/>
            </w:tcBorders>
            <w:shd w:val="clear" w:color="auto" w:fill="auto"/>
            <w:vAlign w:val="center"/>
            <w:hideMark/>
          </w:tcPr>
          <w:p w14:paraId="6DD3CB0F" w14:textId="77777777" w:rsidR="0012346C" w:rsidRPr="0012346C" w:rsidRDefault="0012346C" w:rsidP="0012346C">
            <w:pPr>
              <w:widowControl/>
              <w:jc w:val="center"/>
              <w:rPr>
                <w:rFonts w:eastAsia="宋体"/>
                <w:color w:val="000000"/>
                <w:kern w:val="0"/>
                <w:sz w:val="16"/>
                <w:szCs w:val="16"/>
              </w:rPr>
            </w:pPr>
            <w:r w:rsidRPr="0012346C">
              <w:rPr>
                <w:rFonts w:eastAsia="宋体"/>
                <w:color w:val="000000"/>
                <w:kern w:val="0"/>
                <w:sz w:val="16"/>
                <w:szCs w:val="16"/>
              </w:rPr>
              <w:t>2024</w:t>
            </w:r>
            <w:r w:rsidRPr="0012346C">
              <w:rPr>
                <w:rFonts w:eastAsia="宋体"/>
                <w:color w:val="000000"/>
                <w:kern w:val="0"/>
                <w:sz w:val="16"/>
                <w:szCs w:val="16"/>
              </w:rPr>
              <w:t>年</w:t>
            </w:r>
            <w:r w:rsidRPr="0012346C">
              <w:rPr>
                <w:rFonts w:eastAsia="宋体"/>
                <w:color w:val="000000"/>
                <w:kern w:val="0"/>
                <w:sz w:val="16"/>
                <w:szCs w:val="16"/>
              </w:rPr>
              <w:t>12</w:t>
            </w:r>
            <w:r w:rsidRPr="0012346C">
              <w:rPr>
                <w:rFonts w:eastAsia="宋体"/>
                <w:color w:val="000000"/>
                <w:kern w:val="0"/>
                <w:sz w:val="16"/>
                <w:szCs w:val="16"/>
              </w:rPr>
              <w:t>月</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121E64C" w14:textId="77777777" w:rsidR="0012346C" w:rsidRPr="0012346C" w:rsidRDefault="0012346C" w:rsidP="0012346C">
            <w:pPr>
              <w:widowControl/>
              <w:jc w:val="center"/>
              <w:rPr>
                <w:rFonts w:eastAsia="宋体"/>
                <w:color w:val="000000"/>
                <w:kern w:val="0"/>
                <w:sz w:val="16"/>
                <w:szCs w:val="16"/>
              </w:rPr>
            </w:pPr>
            <w:r w:rsidRPr="0012346C">
              <w:rPr>
                <w:rFonts w:eastAsia="宋体"/>
                <w:color w:val="000000"/>
                <w:kern w:val="0"/>
                <w:sz w:val="16"/>
                <w:szCs w:val="16"/>
              </w:rPr>
              <w:t>2024</w:t>
            </w:r>
            <w:r w:rsidRPr="0012346C">
              <w:rPr>
                <w:rFonts w:eastAsia="宋体"/>
                <w:color w:val="000000"/>
                <w:kern w:val="0"/>
                <w:sz w:val="16"/>
                <w:szCs w:val="16"/>
              </w:rPr>
              <w:t>年</w:t>
            </w:r>
            <w:r w:rsidRPr="0012346C">
              <w:rPr>
                <w:rFonts w:eastAsia="宋体"/>
                <w:color w:val="000000"/>
                <w:kern w:val="0"/>
                <w:sz w:val="16"/>
                <w:szCs w:val="16"/>
              </w:rPr>
              <w:t>12</w:t>
            </w:r>
            <w:r w:rsidRPr="0012346C">
              <w:rPr>
                <w:rFonts w:eastAsia="宋体"/>
                <w:color w:val="000000"/>
                <w:kern w:val="0"/>
                <w:sz w:val="16"/>
                <w:szCs w:val="16"/>
              </w:rPr>
              <w:t>月</w:t>
            </w:r>
          </w:p>
        </w:tc>
      </w:tr>
      <w:tr w:rsidR="0012346C" w:rsidRPr="0012346C" w14:paraId="2AE8815D" w14:textId="77777777" w:rsidTr="00C445C0">
        <w:trPr>
          <w:gridAfter w:val="1"/>
          <w:wAfter w:w="269" w:type="dxa"/>
          <w:trHeight w:val="600"/>
          <w:jc w:val="center"/>
        </w:trPr>
        <w:tc>
          <w:tcPr>
            <w:tcW w:w="959" w:type="dxa"/>
            <w:vMerge/>
            <w:tcBorders>
              <w:top w:val="nil"/>
              <w:left w:val="single" w:sz="4" w:space="0" w:color="auto"/>
              <w:bottom w:val="single" w:sz="4" w:space="0" w:color="auto"/>
              <w:right w:val="single" w:sz="4" w:space="0" w:color="auto"/>
            </w:tcBorders>
            <w:vAlign w:val="center"/>
            <w:hideMark/>
          </w:tcPr>
          <w:p w14:paraId="04C11A5A" w14:textId="77777777" w:rsidR="0012346C" w:rsidRPr="0012346C" w:rsidRDefault="0012346C" w:rsidP="0012346C">
            <w:pPr>
              <w:widowControl/>
              <w:jc w:val="left"/>
              <w:rPr>
                <w:rFonts w:ascii="微软雅黑" w:eastAsia="微软雅黑" w:hAnsi="微软雅黑" w:cs="宋体"/>
                <w:color w:val="333333"/>
                <w:kern w:val="0"/>
                <w:sz w:val="16"/>
                <w:szCs w:val="16"/>
              </w:rPr>
            </w:pPr>
          </w:p>
        </w:tc>
        <w:tc>
          <w:tcPr>
            <w:tcW w:w="1168" w:type="dxa"/>
            <w:tcBorders>
              <w:top w:val="nil"/>
              <w:left w:val="nil"/>
              <w:bottom w:val="nil"/>
              <w:right w:val="single" w:sz="4" w:space="0" w:color="auto"/>
            </w:tcBorders>
            <w:shd w:val="clear" w:color="auto" w:fill="auto"/>
            <w:vAlign w:val="center"/>
            <w:hideMark/>
          </w:tcPr>
          <w:p w14:paraId="7F1C8E9C" w14:textId="77777777" w:rsidR="0012346C" w:rsidRPr="0012346C" w:rsidRDefault="0012346C" w:rsidP="0012346C">
            <w:pPr>
              <w:widowControl/>
              <w:jc w:val="center"/>
              <w:rPr>
                <w:rFonts w:ascii="微软雅黑" w:eastAsia="微软雅黑" w:hAnsi="微软雅黑" w:cs="宋体"/>
                <w:color w:val="333333"/>
                <w:kern w:val="0"/>
                <w:sz w:val="16"/>
                <w:szCs w:val="16"/>
              </w:rPr>
            </w:pPr>
            <w:r w:rsidRPr="0012346C">
              <w:rPr>
                <w:rFonts w:ascii="微软雅黑" w:eastAsia="微软雅黑" w:hAnsi="微软雅黑" w:cs="宋体" w:hint="eastAsia"/>
                <w:color w:val="333333"/>
                <w:kern w:val="0"/>
                <w:sz w:val="16"/>
                <w:szCs w:val="16"/>
              </w:rPr>
              <w:t>效益指标</w:t>
            </w:r>
          </w:p>
        </w:tc>
        <w:tc>
          <w:tcPr>
            <w:tcW w:w="1276" w:type="dxa"/>
            <w:tcBorders>
              <w:top w:val="nil"/>
              <w:left w:val="nil"/>
              <w:bottom w:val="nil"/>
              <w:right w:val="single" w:sz="4" w:space="0" w:color="auto"/>
            </w:tcBorders>
            <w:shd w:val="clear" w:color="auto" w:fill="auto"/>
            <w:vAlign w:val="center"/>
            <w:hideMark/>
          </w:tcPr>
          <w:p w14:paraId="0598056A" w14:textId="77777777" w:rsidR="0012346C" w:rsidRPr="0012346C" w:rsidRDefault="0012346C" w:rsidP="0012346C">
            <w:pPr>
              <w:widowControl/>
              <w:jc w:val="center"/>
              <w:rPr>
                <w:rFonts w:ascii="微软雅黑" w:eastAsia="微软雅黑" w:hAnsi="微软雅黑" w:cs="宋体"/>
                <w:color w:val="333333"/>
                <w:kern w:val="0"/>
                <w:sz w:val="16"/>
                <w:szCs w:val="16"/>
              </w:rPr>
            </w:pPr>
            <w:r w:rsidRPr="0012346C">
              <w:rPr>
                <w:rFonts w:ascii="微软雅黑" w:eastAsia="微软雅黑" w:hAnsi="微软雅黑" w:cs="宋体" w:hint="eastAsia"/>
                <w:color w:val="333333"/>
                <w:kern w:val="0"/>
                <w:sz w:val="16"/>
                <w:szCs w:val="16"/>
              </w:rPr>
              <w:t>社会效益指标</w:t>
            </w:r>
          </w:p>
        </w:tc>
        <w:tc>
          <w:tcPr>
            <w:tcW w:w="1580" w:type="dxa"/>
            <w:gridSpan w:val="2"/>
            <w:tcBorders>
              <w:top w:val="single" w:sz="4" w:space="0" w:color="auto"/>
              <w:left w:val="nil"/>
              <w:bottom w:val="single" w:sz="4" w:space="0" w:color="auto"/>
              <w:right w:val="single" w:sz="4" w:space="0" w:color="auto"/>
            </w:tcBorders>
            <w:shd w:val="clear" w:color="auto" w:fill="auto"/>
            <w:hideMark/>
          </w:tcPr>
          <w:p w14:paraId="34146809" w14:textId="77777777" w:rsidR="0012346C" w:rsidRPr="0012346C" w:rsidRDefault="0012346C" w:rsidP="0012346C">
            <w:pPr>
              <w:widowControl/>
              <w:jc w:val="left"/>
              <w:rPr>
                <w:rFonts w:ascii="宋体" w:eastAsia="宋体" w:hAnsi="宋体" w:cs="宋体"/>
                <w:color w:val="000000"/>
                <w:kern w:val="0"/>
                <w:sz w:val="16"/>
                <w:szCs w:val="16"/>
              </w:rPr>
            </w:pPr>
            <w:r w:rsidRPr="0012346C">
              <w:rPr>
                <w:rFonts w:ascii="宋体" w:eastAsia="宋体" w:hAnsi="宋体" w:cs="宋体" w:hint="eastAsia"/>
                <w:color w:val="000000"/>
                <w:kern w:val="0"/>
                <w:sz w:val="16"/>
                <w:szCs w:val="16"/>
              </w:rPr>
              <w:t>征兵宣传影响力</w:t>
            </w:r>
          </w:p>
        </w:tc>
        <w:tc>
          <w:tcPr>
            <w:tcW w:w="1963" w:type="dxa"/>
            <w:gridSpan w:val="2"/>
            <w:tcBorders>
              <w:top w:val="single" w:sz="4" w:space="0" w:color="auto"/>
              <w:left w:val="nil"/>
              <w:bottom w:val="single" w:sz="4" w:space="0" w:color="auto"/>
              <w:right w:val="single" w:sz="4" w:space="0" w:color="auto"/>
            </w:tcBorders>
            <w:shd w:val="clear" w:color="auto" w:fill="auto"/>
            <w:vAlign w:val="center"/>
            <w:hideMark/>
          </w:tcPr>
          <w:p w14:paraId="0DE7E169" w14:textId="77777777" w:rsidR="0012346C" w:rsidRPr="0012346C" w:rsidRDefault="0012346C" w:rsidP="0012346C">
            <w:pPr>
              <w:widowControl/>
              <w:jc w:val="center"/>
              <w:rPr>
                <w:rFonts w:ascii="宋体" w:eastAsia="宋体" w:hAnsi="宋体" w:cs="宋体"/>
                <w:color w:val="000000"/>
                <w:kern w:val="0"/>
                <w:sz w:val="16"/>
                <w:szCs w:val="16"/>
              </w:rPr>
            </w:pPr>
            <w:r w:rsidRPr="0012346C">
              <w:rPr>
                <w:rFonts w:ascii="宋体" w:eastAsia="宋体" w:hAnsi="宋体" w:cs="宋体" w:hint="eastAsia"/>
                <w:color w:val="000000"/>
                <w:kern w:val="0"/>
                <w:sz w:val="16"/>
                <w:szCs w:val="16"/>
              </w:rPr>
              <w:t>征兵氛围日益浓厚，适龄青年积极响应</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3BF3F35" w14:textId="77777777" w:rsidR="0012346C" w:rsidRPr="0012346C" w:rsidRDefault="0012346C" w:rsidP="0012346C">
            <w:pPr>
              <w:widowControl/>
              <w:jc w:val="center"/>
              <w:rPr>
                <w:rFonts w:ascii="宋体" w:eastAsia="宋体" w:hAnsi="宋体" w:cs="宋体"/>
                <w:color w:val="000000"/>
                <w:kern w:val="0"/>
                <w:sz w:val="16"/>
                <w:szCs w:val="16"/>
              </w:rPr>
            </w:pPr>
            <w:r w:rsidRPr="0012346C">
              <w:rPr>
                <w:rFonts w:ascii="宋体" w:eastAsia="宋体" w:hAnsi="宋体" w:cs="宋体" w:hint="eastAsia"/>
                <w:color w:val="000000"/>
                <w:kern w:val="0"/>
                <w:sz w:val="16"/>
                <w:szCs w:val="16"/>
              </w:rPr>
              <w:t>征兵氛围日益浓厚，适龄青年积极响应</w:t>
            </w:r>
          </w:p>
        </w:tc>
      </w:tr>
      <w:tr w:rsidR="0012346C" w:rsidRPr="0012346C" w14:paraId="6D46E38D" w14:textId="77777777" w:rsidTr="00C445C0">
        <w:trPr>
          <w:gridAfter w:val="1"/>
          <w:wAfter w:w="269" w:type="dxa"/>
          <w:trHeight w:val="630"/>
          <w:jc w:val="center"/>
        </w:trPr>
        <w:tc>
          <w:tcPr>
            <w:tcW w:w="959" w:type="dxa"/>
            <w:vMerge/>
            <w:tcBorders>
              <w:top w:val="nil"/>
              <w:left w:val="single" w:sz="4" w:space="0" w:color="auto"/>
              <w:bottom w:val="single" w:sz="4" w:space="0" w:color="auto"/>
              <w:right w:val="single" w:sz="4" w:space="0" w:color="auto"/>
            </w:tcBorders>
            <w:vAlign w:val="center"/>
            <w:hideMark/>
          </w:tcPr>
          <w:p w14:paraId="34B78D99" w14:textId="77777777" w:rsidR="0012346C" w:rsidRPr="0012346C" w:rsidRDefault="0012346C" w:rsidP="0012346C">
            <w:pPr>
              <w:widowControl/>
              <w:jc w:val="left"/>
              <w:rPr>
                <w:rFonts w:ascii="微软雅黑" w:eastAsia="微软雅黑" w:hAnsi="微软雅黑" w:cs="宋体"/>
                <w:color w:val="333333"/>
                <w:kern w:val="0"/>
                <w:sz w:val="16"/>
                <w:szCs w:val="16"/>
              </w:rPr>
            </w:pPr>
          </w:p>
        </w:tc>
        <w:tc>
          <w:tcPr>
            <w:tcW w:w="1168" w:type="dxa"/>
            <w:tcBorders>
              <w:top w:val="single" w:sz="4" w:space="0" w:color="auto"/>
              <w:left w:val="nil"/>
              <w:bottom w:val="single" w:sz="4" w:space="0" w:color="auto"/>
              <w:right w:val="single" w:sz="4" w:space="0" w:color="auto"/>
            </w:tcBorders>
            <w:shd w:val="clear" w:color="auto" w:fill="auto"/>
            <w:vAlign w:val="center"/>
            <w:hideMark/>
          </w:tcPr>
          <w:p w14:paraId="00C004FF" w14:textId="77777777" w:rsidR="0012346C" w:rsidRPr="0012346C" w:rsidRDefault="0012346C" w:rsidP="0012346C">
            <w:pPr>
              <w:widowControl/>
              <w:jc w:val="center"/>
              <w:rPr>
                <w:rFonts w:ascii="微软雅黑" w:eastAsia="微软雅黑" w:hAnsi="微软雅黑" w:cs="宋体"/>
                <w:color w:val="333333"/>
                <w:kern w:val="0"/>
                <w:sz w:val="16"/>
                <w:szCs w:val="16"/>
              </w:rPr>
            </w:pPr>
            <w:r w:rsidRPr="0012346C">
              <w:rPr>
                <w:rFonts w:ascii="微软雅黑" w:eastAsia="微软雅黑" w:hAnsi="微软雅黑" w:cs="宋体" w:hint="eastAsia"/>
                <w:color w:val="333333"/>
                <w:kern w:val="0"/>
                <w:sz w:val="16"/>
                <w:szCs w:val="16"/>
              </w:rPr>
              <w:t>满意度指标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18C5904" w14:textId="77777777" w:rsidR="0012346C" w:rsidRPr="0012346C" w:rsidRDefault="0012346C" w:rsidP="0012346C">
            <w:pPr>
              <w:widowControl/>
              <w:jc w:val="center"/>
              <w:rPr>
                <w:rFonts w:ascii="微软雅黑" w:eastAsia="微软雅黑" w:hAnsi="微软雅黑" w:cs="宋体"/>
                <w:color w:val="333333"/>
                <w:kern w:val="0"/>
                <w:sz w:val="16"/>
                <w:szCs w:val="16"/>
              </w:rPr>
            </w:pPr>
            <w:r w:rsidRPr="0012346C">
              <w:rPr>
                <w:rFonts w:ascii="微软雅黑" w:eastAsia="微软雅黑" w:hAnsi="微软雅黑" w:cs="宋体" w:hint="eastAsia"/>
                <w:color w:val="333333"/>
                <w:kern w:val="0"/>
                <w:sz w:val="16"/>
                <w:szCs w:val="16"/>
              </w:rPr>
              <w:t>服务对象满意度</w:t>
            </w:r>
          </w:p>
        </w:tc>
        <w:tc>
          <w:tcPr>
            <w:tcW w:w="1580" w:type="dxa"/>
            <w:gridSpan w:val="2"/>
            <w:tcBorders>
              <w:top w:val="single" w:sz="4" w:space="0" w:color="auto"/>
              <w:left w:val="nil"/>
              <w:bottom w:val="single" w:sz="4" w:space="0" w:color="auto"/>
              <w:right w:val="single" w:sz="4" w:space="0" w:color="auto"/>
            </w:tcBorders>
            <w:shd w:val="clear" w:color="auto" w:fill="auto"/>
            <w:hideMark/>
          </w:tcPr>
          <w:p w14:paraId="603FD900" w14:textId="77777777" w:rsidR="0012346C" w:rsidRPr="0012346C" w:rsidRDefault="0012346C" w:rsidP="0012346C">
            <w:pPr>
              <w:widowControl/>
              <w:jc w:val="left"/>
              <w:rPr>
                <w:rFonts w:ascii="宋体" w:eastAsia="宋体" w:hAnsi="宋体" w:cs="宋体"/>
                <w:color w:val="000000"/>
                <w:kern w:val="0"/>
                <w:sz w:val="16"/>
                <w:szCs w:val="16"/>
              </w:rPr>
            </w:pPr>
            <w:r w:rsidRPr="0012346C">
              <w:rPr>
                <w:rFonts w:ascii="宋体" w:eastAsia="宋体" w:hAnsi="宋体" w:cs="宋体" w:hint="eastAsia"/>
                <w:color w:val="000000"/>
                <w:kern w:val="0"/>
                <w:sz w:val="16"/>
                <w:szCs w:val="16"/>
              </w:rPr>
              <w:t>网上咨询举报回复率</w:t>
            </w:r>
          </w:p>
        </w:tc>
        <w:tc>
          <w:tcPr>
            <w:tcW w:w="1963" w:type="dxa"/>
            <w:gridSpan w:val="2"/>
            <w:tcBorders>
              <w:top w:val="single" w:sz="4" w:space="0" w:color="auto"/>
              <w:left w:val="nil"/>
              <w:bottom w:val="single" w:sz="4" w:space="0" w:color="auto"/>
              <w:right w:val="single" w:sz="4" w:space="0" w:color="auto"/>
            </w:tcBorders>
            <w:shd w:val="clear" w:color="auto" w:fill="auto"/>
            <w:vAlign w:val="center"/>
            <w:hideMark/>
          </w:tcPr>
          <w:p w14:paraId="0C74C58C" w14:textId="77777777" w:rsidR="0012346C" w:rsidRPr="0012346C" w:rsidRDefault="0012346C" w:rsidP="0012346C">
            <w:pPr>
              <w:widowControl/>
              <w:jc w:val="center"/>
              <w:rPr>
                <w:rFonts w:eastAsia="宋体"/>
                <w:color w:val="000000"/>
                <w:kern w:val="0"/>
                <w:sz w:val="16"/>
                <w:szCs w:val="16"/>
              </w:rPr>
            </w:pPr>
            <w:r w:rsidRPr="0012346C">
              <w:rPr>
                <w:rFonts w:ascii="宋体" w:eastAsia="宋体" w:hAnsi="宋体" w:hint="eastAsia"/>
                <w:color w:val="000000"/>
                <w:kern w:val="0"/>
                <w:sz w:val="16"/>
                <w:szCs w:val="16"/>
              </w:rPr>
              <w:t>≥</w:t>
            </w:r>
            <w:r w:rsidRPr="0012346C">
              <w:rPr>
                <w:rFonts w:eastAsia="宋体"/>
                <w:color w:val="000000"/>
                <w:kern w:val="0"/>
                <w:sz w:val="16"/>
                <w:szCs w:val="16"/>
              </w:rPr>
              <w:t>95%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6CB3897" w14:textId="77777777" w:rsidR="0012346C" w:rsidRPr="0012346C" w:rsidRDefault="0012346C" w:rsidP="0012346C">
            <w:pPr>
              <w:widowControl/>
              <w:jc w:val="center"/>
              <w:rPr>
                <w:rFonts w:eastAsia="宋体"/>
                <w:color w:val="000000"/>
                <w:kern w:val="0"/>
                <w:sz w:val="16"/>
                <w:szCs w:val="16"/>
              </w:rPr>
            </w:pPr>
            <w:r w:rsidRPr="0012346C">
              <w:rPr>
                <w:rFonts w:eastAsia="宋体"/>
                <w:color w:val="000000"/>
                <w:kern w:val="0"/>
                <w:sz w:val="16"/>
                <w:szCs w:val="16"/>
              </w:rPr>
              <w:t>95%</w:t>
            </w:r>
          </w:p>
        </w:tc>
      </w:tr>
      <w:tr w:rsidR="0012346C" w:rsidRPr="0012346C" w14:paraId="33F5C692" w14:textId="77777777" w:rsidTr="00C445C0">
        <w:trPr>
          <w:gridAfter w:val="1"/>
          <w:wAfter w:w="269" w:type="dxa"/>
          <w:trHeight w:val="386"/>
          <w:jc w:val="center"/>
        </w:trPr>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948B3D" w14:textId="77777777" w:rsidR="0012346C" w:rsidRPr="00917B57" w:rsidRDefault="0012346C" w:rsidP="0012346C">
            <w:pPr>
              <w:widowControl/>
              <w:jc w:val="center"/>
              <w:rPr>
                <w:rFonts w:ascii="仿宋_GB2312" w:hAnsi="宋体" w:cs="宋体"/>
                <w:color w:val="000000"/>
                <w:kern w:val="0"/>
                <w:sz w:val="15"/>
                <w:szCs w:val="15"/>
              </w:rPr>
            </w:pPr>
            <w:r w:rsidRPr="00917B57">
              <w:rPr>
                <w:rFonts w:ascii="仿宋_GB2312" w:hAnsi="宋体" w:cs="宋体" w:hint="eastAsia"/>
                <w:color w:val="000000"/>
                <w:kern w:val="0"/>
                <w:sz w:val="15"/>
                <w:szCs w:val="15"/>
              </w:rPr>
              <w:t>资金执行</w:t>
            </w:r>
            <w:r w:rsidRPr="00917B57">
              <w:rPr>
                <w:rFonts w:ascii="宋体" w:eastAsia="宋体" w:hAnsi="宋体" w:cs="宋体" w:hint="eastAsia"/>
                <w:color w:val="000000"/>
                <w:kern w:val="0"/>
                <w:sz w:val="15"/>
                <w:szCs w:val="15"/>
              </w:rPr>
              <w:t>率</w:t>
            </w:r>
            <w:r w:rsidRPr="00917B57">
              <w:rPr>
                <w:rFonts w:ascii="___WRD_EMBED_SUB_45" w:eastAsia="___WRD_EMBED_SUB_45" w:hAnsi="___WRD_EMBED_SUB_45" w:cs="___WRD_EMBED_SUB_45" w:hint="eastAsia"/>
                <w:color w:val="000000"/>
                <w:kern w:val="0"/>
                <w:sz w:val="15"/>
                <w:szCs w:val="15"/>
              </w:rPr>
              <w:t>≤</w:t>
            </w:r>
            <w:r w:rsidRPr="00917B57">
              <w:rPr>
                <w:rFonts w:ascii="仿宋_GB2312" w:hAnsi="宋体" w:cs="宋体" w:hint="eastAsia"/>
                <w:color w:val="000000"/>
                <w:kern w:val="0"/>
                <w:sz w:val="15"/>
                <w:szCs w:val="15"/>
              </w:rPr>
              <w:t>60%或绩效目标出现</w:t>
            </w:r>
            <w:r w:rsidRPr="00917B57">
              <w:rPr>
                <w:rFonts w:ascii="宋体" w:eastAsia="宋体" w:hAnsi="宋体" w:cs="宋体" w:hint="eastAsia"/>
                <w:color w:val="000000"/>
                <w:kern w:val="0"/>
                <w:sz w:val="15"/>
                <w:szCs w:val="15"/>
              </w:rPr>
              <w:t>重</w:t>
            </w:r>
            <w:r w:rsidRPr="00917B57">
              <w:rPr>
                <w:rFonts w:ascii="___WRD_EMBED_SUB_45" w:eastAsia="___WRD_EMBED_SUB_45" w:hAnsi="___WRD_EMBED_SUB_45" w:cs="___WRD_EMBED_SUB_45" w:hint="eastAsia"/>
                <w:color w:val="000000"/>
                <w:kern w:val="0"/>
                <w:sz w:val="15"/>
                <w:szCs w:val="15"/>
              </w:rPr>
              <w:t>大</w:t>
            </w:r>
            <w:r w:rsidRPr="00917B57">
              <w:rPr>
                <w:rFonts w:ascii="宋体" w:eastAsia="宋体" w:hAnsi="宋体" w:cs="宋体" w:hint="eastAsia"/>
                <w:color w:val="000000"/>
                <w:kern w:val="0"/>
                <w:sz w:val="15"/>
                <w:szCs w:val="15"/>
              </w:rPr>
              <w:t>偏</w:t>
            </w:r>
            <w:r w:rsidRPr="00917B57">
              <w:rPr>
                <w:rFonts w:ascii="___WRD_EMBED_SUB_45" w:eastAsia="___WRD_EMBED_SUB_45" w:hAnsi="___WRD_EMBED_SUB_45" w:cs="___WRD_EMBED_SUB_45" w:hint="eastAsia"/>
                <w:color w:val="000000"/>
                <w:kern w:val="0"/>
                <w:sz w:val="15"/>
                <w:szCs w:val="15"/>
              </w:rPr>
              <w:t>差或绩效目标未完成原因分</w:t>
            </w:r>
            <w:r w:rsidRPr="00917B57">
              <w:rPr>
                <w:rFonts w:ascii="宋体" w:eastAsia="宋体" w:hAnsi="宋体" w:cs="宋体" w:hint="eastAsia"/>
                <w:color w:val="000000"/>
                <w:kern w:val="0"/>
                <w:sz w:val="15"/>
                <w:szCs w:val="15"/>
              </w:rPr>
              <w:t>析</w:t>
            </w:r>
          </w:p>
        </w:tc>
        <w:tc>
          <w:tcPr>
            <w:tcW w:w="6520" w:type="dxa"/>
            <w:gridSpan w:val="6"/>
            <w:tcBorders>
              <w:top w:val="single" w:sz="4" w:space="0" w:color="auto"/>
              <w:left w:val="nil"/>
              <w:bottom w:val="single" w:sz="4" w:space="0" w:color="auto"/>
              <w:right w:val="single" w:sz="4" w:space="0" w:color="auto"/>
            </w:tcBorders>
            <w:shd w:val="clear" w:color="auto" w:fill="auto"/>
            <w:vAlign w:val="center"/>
            <w:hideMark/>
          </w:tcPr>
          <w:p w14:paraId="04AE761C" w14:textId="77777777" w:rsidR="0012346C" w:rsidRPr="0012346C" w:rsidRDefault="0012346C" w:rsidP="0012346C">
            <w:pPr>
              <w:widowControl/>
              <w:jc w:val="center"/>
              <w:rPr>
                <w:rFonts w:ascii="仿宋_GB2312" w:hAnsi="宋体" w:cs="宋体"/>
                <w:color w:val="000000"/>
                <w:kern w:val="0"/>
                <w:sz w:val="21"/>
                <w:szCs w:val="21"/>
              </w:rPr>
            </w:pPr>
            <w:r w:rsidRPr="0012346C">
              <w:rPr>
                <w:rFonts w:ascii="仿宋_GB2312" w:hAnsi="宋体" w:cs="宋体" w:hint="eastAsia"/>
                <w:color w:val="000000"/>
                <w:kern w:val="0"/>
                <w:sz w:val="21"/>
                <w:szCs w:val="21"/>
              </w:rPr>
              <w:t xml:space="preserve">　</w:t>
            </w:r>
          </w:p>
        </w:tc>
      </w:tr>
      <w:tr w:rsidR="0012346C" w:rsidRPr="0012346C" w14:paraId="6545F5C0" w14:textId="77777777" w:rsidTr="00C445C0">
        <w:trPr>
          <w:gridAfter w:val="1"/>
          <w:wAfter w:w="269" w:type="dxa"/>
          <w:trHeight w:val="70"/>
          <w:jc w:val="center"/>
        </w:trPr>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CFA3EE" w14:textId="77777777" w:rsidR="0012346C" w:rsidRPr="006609CE" w:rsidRDefault="0012346C" w:rsidP="0012346C">
            <w:pPr>
              <w:widowControl/>
              <w:jc w:val="center"/>
              <w:rPr>
                <w:rFonts w:ascii="仿宋_GB2312" w:hAnsi="宋体" w:cs="宋体"/>
                <w:color w:val="000000"/>
                <w:kern w:val="0"/>
                <w:sz w:val="15"/>
                <w:szCs w:val="15"/>
              </w:rPr>
            </w:pPr>
            <w:r w:rsidRPr="006609CE">
              <w:rPr>
                <w:rFonts w:ascii="仿宋_GB2312" w:hAnsi="宋体" w:cs="宋体" w:hint="eastAsia"/>
                <w:color w:val="000000"/>
                <w:kern w:val="0"/>
                <w:sz w:val="15"/>
                <w:szCs w:val="15"/>
              </w:rPr>
              <w:t>改进措施及结果应用方</w:t>
            </w:r>
            <w:r w:rsidRPr="006609CE">
              <w:rPr>
                <w:rFonts w:ascii="宋体" w:eastAsia="宋体" w:hAnsi="宋体" w:cs="宋体" w:hint="eastAsia"/>
                <w:color w:val="000000"/>
                <w:kern w:val="0"/>
                <w:sz w:val="15"/>
                <w:szCs w:val="15"/>
              </w:rPr>
              <w:t>案</w:t>
            </w:r>
          </w:p>
        </w:tc>
        <w:tc>
          <w:tcPr>
            <w:tcW w:w="6520" w:type="dxa"/>
            <w:gridSpan w:val="6"/>
            <w:tcBorders>
              <w:top w:val="single" w:sz="4" w:space="0" w:color="auto"/>
              <w:left w:val="nil"/>
              <w:bottom w:val="single" w:sz="4" w:space="0" w:color="auto"/>
              <w:right w:val="single" w:sz="4" w:space="0" w:color="auto"/>
            </w:tcBorders>
            <w:shd w:val="clear" w:color="auto" w:fill="auto"/>
            <w:vAlign w:val="center"/>
            <w:hideMark/>
          </w:tcPr>
          <w:p w14:paraId="16D0D9F3" w14:textId="77777777" w:rsidR="0012346C" w:rsidRPr="0012346C" w:rsidRDefault="0012346C" w:rsidP="0012346C">
            <w:pPr>
              <w:widowControl/>
              <w:jc w:val="center"/>
              <w:rPr>
                <w:rFonts w:ascii="仿宋_GB2312" w:hAnsi="宋体" w:cs="宋体"/>
                <w:color w:val="000000"/>
                <w:kern w:val="0"/>
                <w:sz w:val="21"/>
                <w:szCs w:val="21"/>
              </w:rPr>
            </w:pPr>
            <w:r w:rsidRPr="0012346C">
              <w:rPr>
                <w:rFonts w:ascii="仿宋_GB2312" w:hAnsi="宋体" w:cs="宋体" w:hint="eastAsia"/>
                <w:color w:val="000000"/>
                <w:kern w:val="0"/>
                <w:sz w:val="21"/>
                <w:szCs w:val="21"/>
              </w:rPr>
              <w:t xml:space="preserve">　</w:t>
            </w:r>
          </w:p>
        </w:tc>
      </w:tr>
      <w:tr w:rsidR="0012346C" w:rsidRPr="0012346C" w14:paraId="1BF82F0A" w14:textId="77777777" w:rsidTr="00C445C0">
        <w:trPr>
          <w:gridAfter w:val="1"/>
          <w:wAfter w:w="269" w:type="dxa"/>
          <w:trHeight w:val="285"/>
          <w:jc w:val="center"/>
        </w:trPr>
        <w:tc>
          <w:tcPr>
            <w:tcW w:w="8647" w:type="dxa"/>
            <w:gridSpan w:val="8"/>
            <w:tcBorders>
              <w:top w:val="single" w:sz="4" w:space="0" w:color="auto"/>
              <w:left w:val="nil"/>
              <w:bottom w:val="nil"/>
              <w:right w:val="nil"/>
            </w:tcBorders>
            <w:shd w:val="clear" w:color="auto" w:fill="auto"/>
            <w:noWrap/>
            <w:vAlign w:val="center"/>
            <w:hideMark/>
          </w:tcPr>
          <w:p w14:paraId="47F1A29D" w14:textId="77777777" w:rsidR="0012346C" w:rsidRPr="0012346C" w:rsidRDefault="0012346C" w:rsidP="0012346C">
            <w:pPr>
              <w:widowControl/>
              <w:rPr>
                <w:rFonts w:ascii="仿宋_GB2312" w:hAnsi="宋体" w:cs="宋体"/>
                <w:color w:val="000000"/>
                <w:kern w:val="0"/>
                <w:sz w:val="20"/>
                <w:szCs w:val="20"/>
              </w:rPr>
            </w:pPr>
            <w:r w:rsidRPr="0012346C">
              <w:rPr>
                <w:rFonts w:ascii="仿宋_GB2312" w:hAnsi="宋体" w:cs="宋体" w:hint="eastAsia"/>
                <w:color w:val="000000"/>
                <w:kern w:val="0"/>
                <w:sz w:val="20"/>
                <w:szCs w:val="20"/>
              </w:rPr>
              <w:t>备</w:t>
            </w:r>
            <w:r w:rsidRPr="0012346C">
              <w:rPr>
                <w:rFonts w:ascii="宋体" w:eastAsia="宋体" w:hAnsi="宋体" w:cs="宋体" w:hint="eastAsia"/>
                <w:color w:val="000000"/>
                <w:kern w:val="0"/>
                <w:sz w:val="20"/>
                <w:szCs w:val="20"/>
              </w:rPr>
              <w:t>注</w:t>
            </w:r>
            <w:r w:rsidRPr="0012346C">
              <w:rPr>
                <w:rFonts w:ascii="___WRD_EMBED_SUB_45" w:eastAsia="___WRD_EMBED_SUB_45" w:hAnsi="___WRD_EMBED_SUB_45" w:cs="___WRD_EMBED_SUB_45" w:hint="eastAsia"/>
                <w:color w:val="000000"/>
                <w:kern w:val="0"/>
                <w:sz w:val="20"/>
                <w:szCs w:val="20"/>
              </w:rPr>
              <w:t>：</w:t>
            </w:r>
          </w:p>
        </w:tc>
      </w:tr>
      <w:tr w:rsidR="0012346C" w:rsidRPr="0012346C" w14:paraId="4CDCCC06" w14:textId="77777777" w:rsidTr="00C445C0">
        <w:trPr>
          <w:gridAfter w:val="1"/>
          <w:wAfter w:w="269" w:type="dxa"/>
          <w:trHeight w:val="720"/>
          <w:jc w:val="center"/>
        </w:trPr>
        <w:tc>
          <w:tcPr>
            <w:tcW w:w="8647" w:type="dxa"/>
            <w:gridSpan w:val="8"/>
            <w:tcBorders>
              <w:top w:val="nil"/>
              <w:left w:val="nil"/>
              <w:bottom w:val="nil"/>
              <w:right w:val="nil"/>
            </w:tcBorders>
            <w:shd w:val="clear" w:color="auto" w:fill="auto"/>
            <w:vAlign w:val="center"/>
            <w:hideMark/>
          </w:tcPr>
          <w:p w14:paraId="1B31497C" w14:textId="77777777" w:rsidR="0012346C" w:rsidRPr="006A6BCA" w:rsidRDefault="0012346C" w:rsidP="0012346C">
            <w:pPr>
              <w:widowControl/>
              <w:jc w:val="left"/>
              <w:rPr>
                <w:rFonts w:ascii="___WRD_EMBED_SUB_45" w:eastAsia="___WRD_EMBED_SUB_45" w:hAnsi="___WRD_EMBED_SUB_45" w:cs="___WRD_EMBED_SUB_45"/>
                <w:color w:val="000000"/>
                <w:kern w:val="0"/>
                <w:sz w:val="15"/>
                <w:szCs w:val="15"/>
              </w:rPr>
            </w:pPr>
            <w:r w:rsidRPr="006A6BCA">
              <w:rPr>
                <w:rFonts w:ascii="___WRD_EMBED_SUB_45" w:eastAsia="___WRD_EMBED_SUB_45" w:hAnsi="___WRD_EMBED_SUB_45" w:cs="___WRD_EMBED_SUB_45" w:hint="eastAsia"/>
                <w:color w:val="000000"/>
                <w:kern w:val="0"/>
                <w:sz w:val="15"/>
                <w:szCs w:val="15"/>
              </w:rPr>
              <w:t>1.预算执行情况口径</w:t>
            </w:r>
            <w:r w:rsidRPr="00486D98">
              <w:rPr>
                <w:rFonts w:ascii="___WRD_EMBED_SUB_45" w:eastAsia="___WRD_EMBED_SUB_45" w:hAnsi="___WRD_EMBED_SUB_45" w:cs="___WRD_EMBED_SUB_45" w:hint="eastAsia"/>
                <w:color w:val="000000"/>
                <w:kern w:val="0"/>
                <w:sz w:val="15"/>
                <w:szCs w:val="15"/>
              </w:rPr>
              <w:t>：预算数为</w:t>
            </w:r>
            <w:r w:rsidRPr="006A6BCA">
              <w:rPr>
                <w:rFonts w:ascii="___WRD_EMBED_SUB_45" w:eastAsia="___WRD_EMBED_SUB_45" w:hAnsi="___WRD_EMBED_SUB_45" w:cs="___WRD_EMBED_SUB_45" w:hint="eastAsia"/>
                <w:color w:val="000000"/>
                <w:kern w:val="0"/>
                <w:sz w:val="15"/>
                <w:szCs w:val="15"/>
              </w:rPr>
              <w:t>调</w:t>
            </w:r>
            <w:r w:rsidRPr="00486D98">
              <w:rPr>
                <w:rFonts w:ascii="___WRD_EMBED_SUB_45" w:eastAsia="___WRD_EMBED_SUB_45" w:hAnsi="___WRD_EMBED_SUB_45" w:cs="___WRD_EMBED_SUB_45" w:hint="eastAsia"/>
                <w:color w:val="000000"/>
                <w:kern w:val="0"/>
                <w:sz w:val="15"/>
                <w:szCs w:val="15"/>
              </w:rPr>
              <w:t>整后财政资金总额（包括上年结余结转），执行数为资金使用单位财政资金实际支出数。</w:t>
            </w:r>
          </w:p>
        </w:tc>
      </w:tr>
      <w:tr w:rsidR="0012346C" w:rsidRPr="0012346C" w14:paraId="0A679346" w14:textId="77777777" w:rsidTr="00C445C0">
        <w:trPr>
          <w:gridAfter w:val="1"/>
          <w:wAfter w:w="269" w:type="dxa"/>
          <w:trHeight w:val="270"/>
          <w:jc w:val="center"/>
        </w:trPr>
        <w:tc>
          <w:tcPr>
            <w:tcW w:w="8647" w:type="dxa"/>
            <w:gridSpan w:val="8"/>
            <w:tcBorders>
              <w:top w:val="nil"/>
              <w:left w:val="nil"/>
              <w:bottom w:val="nil"/>
              <w:right w:val="nil"/>
            </w:tcBorders>
            <w:shd w:val="clear" w:color="auto" w:fill="auto"/>
            <w:vAlign w:val="center"/>
            <w:hideMark/>
          </w:tcPr>
          <w:p w14:paraId="4D8BE1F0" w14:textId="77777777" w:rsidR="0012346C" w:rsidRPr="006A6BCA" w:rsidRDefault="0012346C" w:rsidP="0012346C">
            <w:pPr>
              <w:widowControl/>
              <w:jc w:val="left"/>
              <w:rPr>
                <w:rFonts w:ascii="___WRD_EMBED_SUB_45" w:eastAsia="___WRD_EMBED_SUB_45" w:hAnsi="___WRD_EMBED_SUB_45" w:cs="___WRD_EMBED_SUB_45"/>
                <w:color w:val="000000"/>
                <w:kern w:val="0"/>
                <w:sz w:val="15"/>
                <w:szCs w:val="15"/>
              </w:rPr>
            </w:pPr>
            <w:r w:rsidRPr="006A6BCA">
              <w:rPr>
                <w:rFonts w:ascii="___WRD_EMBED_SUB_45" w:eastAsia="___WRD_EMBED_SUB_45" w:hAnsi="___WRD_EMBED_SUB_45" w:cs="___WRD_EMBED_SUB_45" w:hint="eastAsia"/>
                <w:color w:val="000000"/>
                <w:kern w:val="0"/>
                <w:sz w:val="15"/>
                <w:szCs w:val="15"/>
              </w:rPr>
              <w:t>2.基于经济</w:t>
            </w:r>
            <w:r w:rsidRPr="00486D98">
              <w:rPr>
                <w:rFonts w:ascii="___WRD_EMBED_SUB_45" w:eastAsia="___WRD_EMBED_SUB_45" w:hAnsi="___WRD_EMBED_SUB_45" w:cs="___WRD_EMBED_SUB_45" w:hint="eastAsia"/>
                <w:color w:val="000000"/>
                <w:kern w:val="0"/>
                <w:sz w:val="15"/>
                <w:szCs w:val="15"/>
              </w:rPr>
              <w:t>性和</w:t>
            </w:r>
            <w:r w:rsidRPr="006A6BCA">
              <w:rPr>
                <w:rFonts w:ascii="___WRD_EMBED_SUB_45" w:eastAsia="___WRD_EMBED_SUB_45" w:hAnsi="___WRD_EMBED_SUB_45" w:cs="___WRD_EMBED_SUB_45" w:hint="eastAsia"/>
                <w:color w:val="000000"/>
                <w:kern w:val="0"/>
                <w:sz w:val="15"/>
                <w:szCs w:val="15"/>
              </w:rPr>
              <w:t>必</w:t>
            </w:r>
            <w:r w:rsidRPr="00486D98">
              <w:rPr>
                <w:rFonts w:ascii="___WRD_EMBED_SUB_45" w:eastAsia="___WRD_EMBED_SUB_45" w:hAnsi="___WRD_EMBED_SUB_45" w:cs="___WRD_EMBED_SUB_45" w:hint="eastAsia"/>
                <w:color w:val="000000"/>
                <w:kern w:val="0"/>
                <w:sz w:val="15"/>
                <w:szCs w:val="15"/>
              </w:rPr>
              <w:t>要性等因</w:t>
            </w:r>
            <w:r w:rsidRPr="006A6BCA">
              <w:rPr>
                <w:rFonts w:ascii="___WRD_EMBED_SUB_45" w:eastAsia="___WRD_EMBED_SUB_45" w:hAnsi="___WRD_EMBED_SUB_45" w:cs="___WRD_EMBED_SUB_45" w:hint="eastAsia"/>
                <w:color w:val="000000"/>
                <w:kern w:val="0"/>
                <w:sz w:val="15"/>
                <w:szCs w:val="15"/>
              </w:rPr>
              <w:t>素考虑</w:t>
            </w:r>
            <w:r w:rsidRPr="00486D98">
              <w:rPr>
                <w:rFonts w:ascii="___WRD_EMBED_SUB_45" w:eastAsia="___WRD_EMBED_SUB_45" w:hAnsi="___WRD_EMBED_SUB_45" w:cs="___WRD_EMBED_SUB_45" w:hint="eastAsia"/>
                <w:color w:val="000000"/>
                <w:kern w:val="0"/>
                <w:sz w:val="15"/>
                <w:szCs w:val="15"/>
              </w:rPr>
              <w:t>，</w:t>
            </w:r>
            <w:r w:rsidRPr="006A6BCA">
              <w:rPr>
                <w:rFonts w:ascii="___WRD_EMBED_SUB_45" w:eastAsia="___WRD_EMBED_SUB_45" w:hAnsi="___WRD_EMBED_SUB_45" w:cs="___WRD_EMBED_SUB_45" w:hint="eastAsia"/>
                <w:color w:val="000000"/>
                <w:kern w:val="0"/>
                <w:sz w:val="15"/>
                <w:szCs w:val="15"/>
              </w:rPr>
              <w:t>满意</w:t>
            </w:r>
            <w:r w:rsidRPr="00486D98">
              <w:rPr>
                <w:rFonts w:ascii="___WRD_EMBED_SUB_45" w:eastAsia="___WRD_EMBED_SUB_45" w:hAnsi="___WRD_EMBED_SUB_45" w:cs="___WRD_EMBED_SUB_45" w:hint="eastAsia"/>
                <w:color w:val="000000"/>
                <w:kern w:val="0"/>
                <w:sz w:val="15"/>
                <w:szCs w:val="15"/>
              </w:rPr>
              <w:t>度指标</w:t>
            </w:r>
            <w:r w:rsidRPr="006A6BCA">
              <w:rPr>
                <w:rFonts w:ascii="___WRD_EMBED_SUB_45" w:eastAsia="___WRD_EMBED_SUB_45" w:hAnsi="___WRD_EMBED_SUB_45" w:cs="___WRD_EMBED_SUB_45" w:hint="eastAsia"/>
                <w:color w:val="000000"/>
                <w:kern w:val="0"/>
                <w:sz w:val="15"/>
                <w:szCs w:val="15"/>
              </w:rPr>
              <w:t>暂可不</w:t>
            </w:r>
            <w:r w:rsidRPr="00486D98">
              <w:rPr>
                <w:rFonts w:ascii="___WRD_EMBED_SUB_45" w:eastAsia="___WRD_EMBED_SUB_45" w:hAnsi="___WRD_EMBED_SUB_45" w:cs="___WRD_EMBED_SUB_45" w:hint="eastAsia"/>
                <w:color w:val="000000"/>
                <w:kern w:val="0"/>
                <w:sz w:val="15"/>
                <w:szCs w:val="15"/>
              </w:rPr>
              <w:t>作为</w:t>
            </w:r>
            <w:r w:rsidRPr="006A6BCA">
              <w:rPr>
                <w:rFonts w:ascii="___WRD_EMBED_SUB_45" w:eastAsia="___WRD_EMBED_SUB_45" w:hAnsi="___WRD_EMBED_SUB_45" w:cs="___WRD_EMBED_SUB_45" w:hint="eastAsia"/>
                <w:color w:val="000000"/>
                <w:kern w:val="0"/>
                <w:sz w:val="15"/>
                <w:szCs w:val="15"/>
              </w:rPr>
              <w:t>必</w:t>
            </w:r>
            <w:r w:rsidRPr="00486D98">
              <w:rPr>
                <w:rFonts w:ascii="___WRD_EMBED_SUB_45" w:eastAsia="___WRD_EMBED_SUB_45" w:hAnsi="___WRD_EMBED_SUB_45" w:cs="___WRD_EMBED_SUB_45" w:hint="eastAsia"/>
                <w:color w:val="000000"/>
                <w:kern w:val="0"/>
                <w:sz w:val="15"/>
                <w:szCs w:val="15"/>
              </w:rPr>
              <w:t>评指标。</w:t>
            </w:r>
          </w:p>
        </w:tc>
      </w:tr>
      <w:tr w:rsidR="0012346C" w:rsidRPr="0012346C" w14:paraId="36782FB8" w14:textId="77777777" w:rsidTr="00C445C0">
        <w:trPr>
          <w:gridAfter w:val="1"/>
          <w:wAfter w:w="269" w:type="dxa"/>
          <w:trHeight w:val="570"/>
          <w:jc w:val="center"/>
        </w:trPr>
        <w:tc>
          <w:tcPr>
            <w:tcW w:w="8647" w:type="dxa"/>
            <w:gridSpan w:val="8"/>
            <w:tcBorders>
              <w:top w:val="nil"/>
              <w:left w:val="nil"/>
              <w:bottom w:val="nil"/>
              <w:right w:val="nil"/>
            </w:tcBorders>
            <w:shd w:val="clear" w:color="auto" w:fill="auto"/>
            <w:vAlign w:val="center"/>
            <w:hideMark/>
          </w:tcPr>
          <w:p w14:paraId="4289AB2A" w14:textId="77777777" w:rsidR="0012346C" w:rsidRPr="006A6BCA" w:rsidRDefault="0012346C" w:rsidP="0012346C">
            <w:pPr>
              <w:widowControl/>
              <w:jc w:val="left"/>
              <w:rPr>
                <w:rFonts w:ascii="___WRD_EMBED_SUB_45" w:eastAsia="___WRD_EMBED_SUB_45" w:hAnsi="___WRD_EMBED_SUB_45" w:cs="___WRD_EMBED_SUB_45"/>
                <w:color w:val="000000"/>
                <w:kern w:val="0"/>
                <w:sz w:val="15"/>
                <w:szCs w:val="15"/>
              </w:rPr>
            </w:pPr>
            <w:r w:rsidRPr="006A6BCA">
              <w:rPr>
                <w:rFonts w:ascii="___WRD_EMBED_SUB_45" w:eastAsia="___WRD_EMBED_SUB_45" w:hAnsi="___WRD_EMBED_SUB_45" w:cs="___WRD_EMBED_SUB_45" w:hint="eastAsia"/>
                <w:color w:val="000000"/>
                <w:kern w:val="0"/>
                <w:sz w:val="15"/>
                <w:szCs w:val="15"/>
              </w:rPr>
              <w:t>3.对资金执行率</w:t>
            </w:r>
            <w:r w:rsidRPr="00486D98">
              <w:rPr>
                <w:rFonts w:ascii="___WRD_EMBED_SUB_45" w:eastAsia="___WRD_EMBED_SUB_45" w:hAnsi="___WRD_EMBED_SUB_45" w:cs="___WRD_EMBED_SUB_45" w:hint="eastAsia"/>
                <w:color w:val="000000"/>
                <w:kern w:val="0"/>
                <w:sz w:val="15"/>
                <w:szCs w:val="15"/>
              </w:rPr>
              <w:t>≤</w:t>
            </w:r>
            <w:r w:rsidRPr="006A6BCA">
              <w:rPr>
                <w:rFonts w:ascii="___WRD_EMBED_SUB_45" w:eastAsia="___WRD_EMBED_SUB_45" w:hAnsi="___WRD_EMBED_SUB_45" w:cs="___WRD_EMBED_SUB_45" w:hint="eastAsia"/>
                <w:color w:val="000000"/>
                <w:kern w:val="0"/>
                <w:sz w:val="15"/>
                <w:szCs w:val="15"/>
              </w:rPr>
              <w:t>60%或绩效目标出现重</w:t>
            </w:r>
            <w:r w:rsidRPr="00486D98">
              <w:rPr>
                <w:rFonts w:ascii="___WRD_EMBED_SUB_45" w:eastAsia="___WRD_EMBED_SUB_45" w:hAnsi="___WRD_EMBED_SUB_45" w:cs="___WRD_EMBED_SUB_45" w:hint="eastAsia"/>
                <w:color w:val="000000"/>
                <w:kern w:val="0"/>
                <w:sz w:val="15"/>
                <w:szCs w:val="15"/>
              </w:rPr>
              <w:t>大</w:t>
            </w:r>
            <w:r w:rsidRPr="006A6BCA">
              <w:rPr>
                <w:rFonts w:ascii="___WRD_EMBED_SUB_45" w:eastAsia="___WRD_EMBED_SUB_45" w:hAnsi="___WRD_EMBED_SUB_45" w:cs="___WRD_EMBED_SUB_45" w:hint="eastAsia"/>
                <w:color w:val="000000"/>
                <w:kern w:val="0"/>
                <w:sz w:val="15"/>
                <w:szCs w:val="15"/>
              </w:rPr>
              <w:t>偏</w:t>
            </w:r>
            <w:r w:rsidRPr="00486D98">
              <w:rPr>
                <w:rFonts w:ascii="___WRD_EMBED_SUB_45" w:eastAsia="___WRD_EMBED_SUB_45" w:hAnsi="___WRD_EMBED_SUB_45" w:cs="___WRD_EMBED_SUB_45" w:hint="eastAsia"/>
                <w:color w:val="000000"/>
                <w:kern w:val="0"/>
                <w:sz w:val="15"/>
                <w:szCs w:val="15"/>
              </w:rPr>
              <w:t>差或绩效目标未完成原因分</w:t>
            </w:r>
            <w:r w:rsidRPr="006A6BCA">
              <w:rPr>
                <w:rFonts w:ascii="___WRD_EMBED_SUB_45" w:eastAsia="___WRD_EMBED_SUB_45" w:hAnsi="___WRD_EMBED_SUB_45" w:cs="___WRD_EMBED_SUB_45" w:hint="eastAsia"/>
                <w:color w:val="000000"/>
                <w:kern w:val="0"/>
                <w:sz w:val="15"/>
                <w:szCs w:val="15"/>
              </w:rPr>
              <w:t>析</w:t>
            </w:r>
            <w:r w:rsidRPr="00486D98">
              <w:rPr>
                <w:rFonts w:ascii="___WRD_EMBED_SUB_45" w:eastAsia="___WRD_EMBED_SUB_45" w:hAnsi="___WRD_EMBED_SUB_45" w:cs="___WRD_EMBED_SUB_45" w:hint="eastAsia"/>
                <w:color w:val="000000"/>
                <w:kern w:val="0"/>
                <w:sz w:val="15"/>
                <w:szCs w:val="15"/>
              </w:rPr>
              <w:t>、改进措施及结果应用方</w:t>
            </w:r>
            <w:r w:rsidRPr="006A6BCA">
              <w:rPr>
                <w:rFonts w:ascii="___WRD_EMBED_SUB_45" w:eastAsia="___WRD_EMBED_SUB_45" w:hAnsi="___WRD_EMBED_SUB_45" w:cs="___WRD_EMBED_SUB_45" w:hint="eastAsia"/>
                <w:color w:val="000000"/>
                <w:kern w:val="0"/>
                <w:sz w:val="15"/>
                <w:szCs w:val="15"/>
              </w:rPr>
              <w:t>案字</w:t>
            </w:r>
            <w:r w:rsidRPr="00486D98">
              <w:rPr>
                <w:rFonts w:ascii="___WRD_EMBED_SUB_45" w:eastAsia="___WRD_EMBED_SUB_45" w:hAnsi="___WRD_EMBED_SUB_45" w:cs="___WRD_EMBED_SUB_45" w:hint="eastAsia"/>
                <w:color w:val="000000"/>
                <w:kern w:val="0"/>
                <w:sz w:val="15"/>
                <w:szCs w:val="15"/>
              </w:rPr>
              <w:t>数合计</w:t>
            </w:r>
            <w:r w:rsidRPr="006A6BCA">
              <w:rPr>
                <w:rFonts w:ascii="___WRD_EMBED_SUB_45" w:eastAsia="___WRD_EMBED_SUB_45" w:hAnsi="___WRD_EMBED_SUB_45" w:cs="___WRD_EMBED_SUB_45" w:hint="eastAsia"/>
                <w:color w:val="000000"/>
                <w:kern w:val="0"/>
                <w:sz w:val="15"/>
                <w:szCs w:val="15"/>
              </w:rPr>
              <w:t>控</w:t>
            </w:r>
            <w:r w:rsidRPr="00486D98">
              <w:rPr>
                <w:rFonts w:ascii="___WRD_EMBED_SUB_45" w:eastAsia="___WRD_EMBED_SUB_45" w:hAnsi="___WRD_EMBED_SUB_45" w:cs="___WRD_EMBED_SUB_45" w:hint="eastAsia"/>
                <w:color w:val="000000"/>
                <w:kern w:val="0"/>
                <w:sz w:val="15"/>
                <w:szCs w:val="15"/>
              </w:rPr>
              <w:t>制在</w:t>
            </w:r>
            <w:r w:rsidRPr="006A6BCA">
              <w:rPr>
                <w:rFonts w:ascii="___WRD_EMBED_SUB_45" w:eastAsia="___WRD_EMBED_SUB_45" w:hAnsi="___WRD_EMBED_SUB_45" w:cs="___WRD_EMBED_SUB_45" w:hint="eastAsia"/>
                <w:color w:val="000000"/>
                <w:kern w:val="0"/>
                <w:sz w:val="15"/>
                <w:szCs w:val="15"/>
              </w:rPr>
              <w:t>100-500字</w:t>
            </w:r>
            <w:r w:rsidRPr="00486D98">
              <w:rPr>
                <w:rFonts w:ascii="___WRD_EMBED_SUB_45" w:eastAsia="___WRD_EMBED_SUB_45" w:hAnsi="___WRD_EMBED_SUB_45" w:cs="___WRD_EMBED_SUB_45" w:hint="eastAsia"/>
                <w:color w:val="000000"/>
                <w:kern w:val="0"/>
                <w:sz w:val="15"/>
                <w:szCs w:val="15"/>
              </w:rPr>
              <w:t>。</w:t>
            </w:r>
          </w:p>
        </w:tc>
      </w:tr>
    </w:tbl>
    <w:p w14:paraId="3BCB67EE" w14:textId="77777777" w:rsidR="00C445C0" w:rsidRDefault="00C445C0" w:rsidP="0011166E">
      <w:pPr>
        <w:rPr>
          <w:rFonts w:ascii="黑体" w:eastAsia="黑体" w:hAnsi="黑体" w:cs="黑体"/>
        </w:rPr>
      </w:pPr>
    </w:p>
    <w:p w14:paraId="055EF73F" w14:textId="77777777" w:rsidR="00187B95" w:rsidRPr="0012346C" w:rsidRDefault="0012346C" w:rsidP="0011166E">
      <w:pPr>
        <w:rPr>
          <w:rFonts w:ascii="黑体" w:eastAsia="黑体" w:hAnsi="黑体" w:cs="黑体"/>
        </w:rPr>
      </w:pPr>
      <w:r>
        <w:rPr>
          <w:rFonts w:ascii="黑体" w:eastAsia="黑体" w:hAnsi="黑体" w:cs="黑体" w:hint="eastAsia"/>
        </w:rPr>
        <w:lastRenderedPageBreak/>
        <w:t>附件3：中职学生资助项目绩效评价自评表</w:t>
      </w:r>
    </w:p>
    <w:tbl>
      <w:tblPr>
        <w:tblW w:w="12080" w:type="dxa"/>
        <w:tblInd w:w="-1800" w:type="dxa"/>
        <w:tblLook w:val="04A0" w:firstRow="1" w:lastRow="0" w:firstColumn="1" w:lastColumn="0" w:noHBand="0" w:noVBand="1"/>
      </w:tblPr>
      <w:tblGrid>
        <w:gridCol w:w="2416"/>
        <w:gridCol w:w="2416"/>
        <w:gridCol w:w="7248"/>
      </w:tblGrid>
      <w:tr w:rsidR="00187B95" w:rsidRPr="00595D00" w14:paraId="3BD6D4AD" w14:textId="77777777" w:rsidTr="0012346C">
        <w:trPr>
          <w:trHeight w:val="270"/>
        </w:trPr>
        <w:tc>
          <w:tcPr>
            <w:tcW w:w="1080" w:type="dxa"/>
            <w:tcBorders>
              <w:top w:val="nil"/>
              <w:left w:val="nil"/>
              <w:bottom w:val="nil"/>
              <w:right w:val="nil"/>
            </w:tcBorders>
            <w:shd w:val="clear" w:color="auto" w:fill="auto"/>
            <w:noWrap/>
            <w:vAlign w:val="center"/>
            <w:hideMark/>
          </w:tcPr>
          <w:p w14:paraId="273FE0F0" w14:textId="77777777" w:rsidR="00187B95" w:rsidRPr="00595D00" w:rsidRDefault="00187B95" w:rsidP="00595D00">
            <w:pPr>
              <w:widowControl/>
              <w:jc w:val="left"/>
              <w:rPr>
                <w:rFonts w:ascii="微软雅黑" w:eastAsia="微软雅黑" w:hAnsi="微软雅黑" w:cs="宋体"/>
                <w:color w:val="333333"/>
                <w:kern w:val="0"/>
                <w:sz w:val="16"/>
                <w:szCs w:val="16"/>
              </w:rPr>
            </w:pPr>
          </w:p>
        </w:tc>
        <w:tc>
          <w:tcPr>
            <w:tcW w:w="1080" w:type="dxa"/>
            <w:tcBorders>
              <w:top w:val="nil"/>
              <w:left w:val="nil"/>
              <w:bottom w:val="nil"/>
              <w:right w:val="nil"/>
            </w:tcBorders>
            <w:shd w:val="clear" w:color="auto" w:fill="auto"/>
            <w:noWrap/>
            <w:vAlign w:val="center"/>
            <w:hideMark/>
          </w:tcPr>
          <w:p w14:paraId="58A521BD" w14:textId="77777777" w:rsidR="00187B95" w:rsidRPr="00595D00" w:rsidRDefault="00187B95" w:rsidP="00595D00">
            <w:pPr>
              <w:widowControl/>
              <w:jc w:val="left"/>
              <w:rPr>
                <w:rFonts w:eastAsia="Times New Roman"/>
                <w:kern w:val="0"/>
                <w:sz w:val="20"/>
                <w:szCs w:val="20"/>
              </w:rPr>
            </w:pPr>
          </w:p>
        </w:tc>
        <w:tc>
          <w:tcPr>
            <w:tcW w:w="3240" w:type="dxa"/>
            <w:tcBorders>
              <w:top w:val="nil"/>
              <w:left w:val="nil"/>
              <w:bottom w:val="nil"/>
              <w:right w:val="nil"/>
            </w:tcBorders>
            <w:shd w:val="clear" w:color="000000" w:fill="FFFFFF"/>
            <w:vAlign w:val="center"/>
            <w:hideMark/>
          </w:tcPr>
          <w:p w14:paraId="520C4599" w14:textId="77777777" w:rsidR="00187B95" w:rsidRPr="00595D00" w:rsidRDefault="00187B95" w:rsidP="00595D00">
            <w:pPr>
              <w:widowControl/>
              <w:jc w:val="left"/>
              <w:rPr>
                <w:rFonts w:ascii="微软雅黑" w:eastAsia="微软雅黑" w:hAnsi="微软雅黑" w:cs="宋体"/>
                <w:color w:val="333333"/>
                <w:kern w:val="0"/>
                <w:sz w:val="16"/>
                <w:szCs w:val="16"/>
              </w:rPr>
            </w:pPr>
          </w:p>
        </w:tc>
      </w:tr>
    </w:tbl>
    <w:p w14:paraId="3BA9BF60" w14:textId="77777777" w:rsidR="00FB4AF0" w:rsidRPr="00FB4AF0" w:rsidRDefault="00FB4AF0" w:rsidP="00FB4AF0">
      <w:pPr>
        <w:rPr>
          <w:vanish/>
        </w:rPr>
      </w:pPr>
      <w:bookmarkStart w:id="209" w:name="_PictureBullets"/>
      <w:bookmarkEnd w:id="209"/>
    </w:p>
    <w:tbl>
      <w:tblPr>
        <w:tblpPr w:leftFromText="180" w:rightFromText="180" w:vertAnchor="text" w:horzAnchor="margin" w:tblpXSpec="center" w:tblpY="23"/>
        <w:tblW w:w="10280" w:type="dxa"/>
        <w:tblLook w:val="04A0" w:firstRow="1" w:lastRow="0" w:firstColumn="1" w:lastColumn="0" w:noHBand="0" w:noVBand="1"/>
      </w:tblPr>
      <w:tblGrid>
        <w:gridCol w:w="1300"/>
        <w:gridCol w:w="1080"/>
        <w:gridCol w:w="1420"/>
        <w:gridCol w:w="1080"/>
        <w:gridCol w:w="1080"/>
        <w:gridCol w:w="1080"/>
        <w:gridCol w:w="1080"/>
        <w:gridCol w:w="2160"/>
      </w:tblGrid>
      <w:tr w:rsidR="0012346C" w:rsidRPr="002F7694" w14:paraId="664136D9" w14:textId="77777777" w:rsidTr="0012346C">
        <w:trPr>
          <w:trHeight w:val="270"/>
        </w:trPr>
        <w:tc>
          <w:tcPr>
            <w:tcW w:w="4880" w:type="dxa"/>
            <w:gridSpan w:val="4"/>
            <w:tcBorders>
              <w:top w:val="nil"/>
              <w:left w:val="nil"/>
              <w:bottom w:val="nil"/>
              <w:right w:val="nil"/>
            </w:tcBorders>
            <w:shd w:val="clear" w:color="000000" w:fill="FFFFFF"/>
            <w:vAlign w:val="center"/>
            <w:hideMark/>
          </w:tcPr>
          <w:p w14:paraId="7A1F8722" w14:textId="77777777" w:rsidR="0012346C" w:rsidRPr="002F7694" w:rsidRDefault="0012346C" w:rsidP="0012346C">
            <w:pPr>
              <w:widowControl/>
              <w:jc w:val="left"/>
              <w:rPr>
                <w:rFonts w:ascii="微软雅黑" w:eastAsia="微软雅黑" w:hAnsi="微软雅黑" w:cs="宋体"/>
                <w:color w:val="333333"/>
                <w:kern w:val="0"/>
                <w:sz w:val="16"/>
                <w:szCs w:val="16"/>
              </w:rPr>
            </w:pPr>
            <w:r w:rsidRPr="002F7694">
              <w:rPr>
                <w:rFonts w:ascii="微软雅黑" w:eastAsia="微软雅黑" w:hAnsi="微软雅黑" w:cs="宋体" w:hint="eastAsia"/>
                <w:color w:val="333333"/>
                <w:kern w:val="0"/>
                <w:sz w:val="16"/>
                <w:szCs w:val="16"/>
              </w:rPr>
              <w:t>预算单位（盖章）：荆州理工职业学院</w:t>
            </w:r>
          </w:p>
        </w:tc>
        <w:tc>
          <w:tcPr>
            <w:tcW w:w="1080" w:type="dxa"/>
            <w:tcBorders>
              <w:top w:val="nil"/>
              <w:left w:val="nil"/>
              <w:bottom w:val="nil"/>
              <w:right w:val="nil"/>
            </w:tcBorders>
            <w:shd w:val="clear" w:color="auto" w:fill="auto"/>
            <w:noWrap/>
            <w:vAlign w:val="center"/>
            <w:hideMark/>
          </w:tcPr>
          <w:p w14:paraId="26902B93" w14:textId="77777777" w:rsidR="0012346C" w:rsidRPr="002F7694" w:rsidRDefault="0012346C" w:rsidP="0012346C">
            <w:pPr>
              <w:widowControl/>
              <w:jc w:val="left"/>
              <w:rPr>
                <w:rFonts w:ascii="微软雅黑" w:eastAsia="微软雅黑" w:hAnsi="微软雅黑" w:cs="宋体"/>
                <w:color w:val="333333"/>
                <w:kern w:val="0"/>
                <w:sz w:val="16"/>
                <w:szCs w:val="16"/>
              </w:rPr>
            </w:pPr>
          </w:p>
        </w:tc>
        <w:tc>
          <w:tcPr>
            <w:tcW w:w="1080" w:type="dxa"/>
            <w:tcBorders>
              <w:top w:val="nil"/>
              <w:left w:val="nil"/>
              <w:bottom w:val="nil"/>
              <w:right w:val="nil"/>
            </w:tcBorders>
            <w:shd w:val="clear" w:color="auto" w:fill="auto"/>
            <w:noWrap/>
            <w:vAlign w:val="center"/>
            <w:hideMark/>
          </w:tcPr>
          <w:p w14:paraId="03E46293" w14:textId="77777777" w:rsidR="0012346C" w:rsidRPr="002F7694" w:rsidRDefault="0012346C" w:rsidP="0012346C">
            <w:pPr>
              <w:widowControl/>
              <w:jc w:val="left"/>
              <w:rPr>
                <w:rFonts w:eastAsia="Times New Roman"/>
                <w:kern w:val="0"/>
                <w:sz w:val="20"/>
                <w:szCs w:val="20"/>
              </w:rPr>
            </w:pPr>
          </w:p>
        </w:tc>
        <w:tc>
          <w:tcPr>
            <w:tcW w:w="3240" w:type="dxa"/>
            <w:gridSpan w:val="2"/>
            <w:tcBorders>
              <w:top w:val="nil"/>
              <w:left w:val="nil"/>
              <w:bottom w:val="nil"/>
              <w:right w:val="nil"/>
            </w:tcBorders>
            <w:shd w:val="clear" w:color="000000" w:fill="FFFFFF"/>
            <w:vAlign w:val="center"/>
            <w:hideMark/>
          </w:tcPr>
          <w:p w14:paraId="6BA64F68" w14:textId="77777777" w:rsidR="0012346C" w:rsidRPr="002F7694" w:rsidRDefault="0012346C" w:rsidP="0012346C">
            <w:pPr>
              <w:widowControl/>
              <w:jc w:val="left"/>
              <w:rPr>
                <w:rFonts w:ascii="微软雅黑" w:eastAsia="微软雅黑" w:hAnsi="微软雅黑" w:cs="宋体"/>
                <w:color w:val="333333"/>
                <w:kern w:val="0"/>
                <w:sz w:val="16"/>
                <w:szCs w:val="16"/>
              </w:rPr>
            </w:pPr>
            <w:r w:rsidRPr="002F7694">
              <w:rPr>
                <w:rFonts w:ascii="微软雅黑" w:eastAsia="微软雅黑" w:hAnsi="微软雅黑" w:cs="宋体" w:hint="eastAsia"/>
                <w:color w:val="333333"/>
                <w:kern w:val="0"/>
                <w:sz w:val="16"/>
                <w:szCs w:val="16"/>
              </w:rPr>
              <w:t>填报日期：　2025年3月28日</w:t>
            </w:r>
          </w:p>
        </w:tc>
      </w:tr>
      <w:tr w:rsidR="0012346C" w:rsidRPr="002F7694" w14:paraId="1E4F2158" w14:textId="77777777" w:rsidTr="0012346C">
        <w:trPr>
          <w:trHeight w:val="402"/>
        </w:trPr>
        <w:tc>
          <w:tcPr>
            <w:tcW w:w="3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E21C97" w14:textId="77777777" w:rsidR="0012346C" w:rsidRPr="002F7694" w:rsidRDefault="0012346C" w:rsidP="0012346C">
            <w:pPr>
              <w:widowControl/>
              <w:jc w:val="center"/>
              <w:rPr>
                <w:rFonts w:ascii="微软雅黑" w:eastAsia="微软雅黑" w:hAnsi="微软雅黑" w:cs="宋体"/>
                <w:color w:val="333333"/>
                <w:kern w:val="0"/>
                <w:sz w:val="16"/>
                <w:szCs w:val="16"/>
              </w:rPr>
            </w:pPr>
            <w:r w:rsidRPr="002F7694">
              <w:rPr>
                <w:rFonts w:ascii="微软雅黑" w:eastAsia="微软雅黑" w:hAnsi="微软雅黑" w:cs="宋体" w:hint="eastAsia"/>
                <w:color w:val="333333"/>
                <w:kern w:val="0"/>
                <w:sz w:val="16"/>
                <w:szCs w:val="16"/>
              </w:rPr>
              <w:t>项目名称</w:t>
            </w:r>
          </w:p>
        </w:tc>
        <w:tc>
          <w:tcPr>
            <w:tcW w:w="6480" w:type="dxa"/>
            <w:gridSpan w:val="5"/>
            <w:tcBorders>
              <w:top w:val="single" w:sz="4" w:space="0" w:color="auto"/>
              <w:left w:val="nil"/>
              <w:bottom w:val="single" w:sz="4" w:space="0" w:color="auto"/>
              <w:right w:val="single" w:sz="4" w:space="0" w:color="000000"/>
            </w:tcBorders>
            <w:shd w:val="clear" w:color="auto" w:fill="auto"/>
            <w:hideMark/>
          </w:tcPr>
          <w:p w14:paraId="736FAD10" w14:textId="2AAFB59B" w:rsidR="0012346C" w:rsidRPr="002F7694" w:rsidRDefault="00FA2239" w:rsidP="0012346C">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w:t>
            </w:r>
            <w:r>
              <w:rPr>
                <w:rFonts w:ascii="宋体" w:eastAsia="宋体" w:hAnsi="宋体" w:cs="宋体"/>
                <w:color w:val="000000"/>
                <w:kern w:val="0"/>
                <w:sz w:val="16"/>
                <w:szCs w:val="16"/>
              </w:rPr>
              <w:t>023</w:t>
            </w:r>
            <w:r>
              <w:rPr>
                <w:rFonts w:ascii="宋体" w:eastAsia="宋体" w:hAnsi="宋体" w:cs="宋体" w:hint="eastAsia"/>
                <w:color w:val="000000"/>
                <w:kern w:val="0"/>
                <w:sz w:val="16"/>
                <w:szCs w:val="16"/>
              </w:rPr>
              <w:t>至2</w:t>
            </w:r>
            <w:r>
              <w:rPr>
                <w:rFonts w:ascii="宋体" w:eastAsia="宋体" w:hAnsi="宋体" w:cs="宋体"/>
                <w:color w:val="000000"/>
                <w:kern w:val="0"/>
                <w:sz w:val="16"/>
                <w:szCs w:val="16"/>
              </w:rPr>
              <w:t>024</w:t>
            </w:r>
            <w:r>
              <w:rPr>
                <w:rFonts w:ascii="宋体" w:eastAsia="宋体" w:hAnsi="宋体" w:cs="宋体" w:hint="eastAsia"/>
                <w:color w:val="000000"/>
                <w:kern w:val="0"/>
                <w:sz w:val="16"/>
                <w:szCs w:val="16"/>
              </w:rPr>
              <w:t>年</w:t>
            </w:r>
            <w:r w:rsidR="0012346C" w:rsidRPr="002F7694">
              <w:rPr>
                <w:rFonts w:ascii="宋体" w:eastAsia="宋体" w:hAnsi="宋体" w:cs="宋体" w:hint="eastAsia"/>
                <w:color w:val="000000"/>
                <w:kern w:val="0"/>
                <w:sz w:val="16"/>
                <w:szCs w:val="16"/>
              </w:rPr>
              <w:t>中职学生资助补助经费项目</w:t>
            </w:r>
          </w:p>
        </w:tc>
      </w:tr>
      <w:tr w:rsidR="0012346C" w:rsidRPr="002F7694" w14:paraId="00299421" w14:textId="77777777" w:rsidTr="0012346C">
        <w:trPr>
          <w:trHeight w:val="402"/>
        </w:trPr>
        <w:tc>
          <w:tcPr>
            <w:tcW w:w="3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BF0169" w14:textId="77777777" w:rsidR="0012346C" w:rsidRPr="002F7694" w:rsidRDefault="0012346C" w:rsidP="0012346C">
            <w:pPr>
              <w:widowControl/>
              <w:jc w:val="center"/>
              <w:rPr>
                <w:rFonts w:ascii="微软雅黑" w:eastAsia="微软雅黑" w:hAnsi="微软雅黑" w:cs="宋体"/>
                <w:color w:val="333333"/>
                <w:kern w:val="0"/>
                <w:sz w:val="16"/>
                <w:szCs w:val="16"/>
              </w:rPr>
            </w:pPr>
            <w:r w:rsidRPr="002F7694">
              <w:rPr>
                <w:rFonts w:ascii="微软雅黑" w:eastAsia="微软雅黑" w:hAnsi="微软雅黑" w:cs="宋体" w:hint="eastAsia"/>
                <w:color w:val="333333"/>
                <w:kern w:val="0"/>
                <w:sz w:val="16"/>
                <w:szCs w:val="16"/>
              </w:rPr>
              <w:t>联系人</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26A60E2F" w14:textId="77777777" w:rsidR="0012346C" w:rsidRPr="002F7694" w:rsidRDefault="0012346C" w:rsidP="0012346C">
            <w:pPr>
              <w:widowControl/>
              <w:jc w:val="left"/>
              <w:rPr>
                <w:rFonts w:ascii="宋体" w:eastAsia="宋体" w:hAnsi="宋体" w:cs="宋体"/>
                <w:color w:val="000000"/>
                <w:kern w:val="0"/>
                <w:sz w:val="16"/>
                <w:szCs w:val="16"/>
              </w:rPr>
            </w:pPr>
            <w:r w:rsidRPr="002F7694">
              <w:rPr>
                <w:rFonts w:ascii="宋体" w:eastAsia="宋体" w:hAnsi="宋体" w:cs="宋体" w:hint="eastAsia"/>
                <w:color w:val="000000"/>
                <w:kern w:val="0"/>
                <w:sz w:val="16"/>
                <w:szCs w:val="16"/>
              </w:rPr>
              <w:t>亓俊国</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4B7AF046" w14:textId="77777777" w:rsidR="0012346C" w:rsidRPr="002F7694" w:rsidRDefault="0012346C" w:rsidP="0012346C">
            <w:pPr>
              <w:widowControl/>
              <w:jc w:val="center"/>
              <w:rPr>
                <w:rFonts w:ascii="微软雅黑" w:eastAsia="微软雅黑" w:hAnsi="微软雅黑" w:cs="宋体"/>
                <w:color w:val="333333"/>
                <w:kern w:val="0"/>
                <w:sz w:val="16"/>
                <w:szCs w:val="16"/>
              </w:rPr>
            </w:pPr>
            <w:r w:rsidRPr="002F7694">
              <w:rPr>
                <w:rFonts w:ascii="微软雅黑" w:eastAsia="微软雅黑" w:hAnsi="微软雅黑" w:cs="宋体" w:hint="eastAsia"/>
                <w:color w:val="333333"/>
                <w:kern w:val="0"/>
                <w:sz w:val="16"/>
                <w:szCs w:val="16"/>
              </w:rPr>
              <w:t>联系电话</w:t>
            </w:r>
          </w:p>
        </w:tc>
        <w:tc>
          <w:tcPr>
            <w:tcW w:w="2160" w:type="dxa"/>
            <w:tcBorders>
              <w:top w:val="single" w:sz="4" w:space="0" w:color="auto"/>
              <w:left w:val="nil"/>
              <w:bottom w:val="single" w:sz="4" w:space="0" w:color="auto"/>
              <w:right w:val="single" w:sz="4" w:space="0" w:color="auto"/>
            </w:tcBorders>
            <w:shd w:val="clear" w:color="auto" w:fill="auto"/>
            <w:hideMark/>
          </w:tcPr>
          <w:p w14:paraId="4660870B" w14:textId="77777777" w:rsidR="0012346C" w:rsidRPr="002F7694" w:rsidRDefault="0012346C" w:rsidP="0012346C">
            <w:pPr>
              <w:widowControl/>
              <w:jc w:val="left"/>
              <w:rPr>
                <w:rFonts w:eastAsia="宋体"/>
                <w:color w:val="000000"/>
                <w:kern w:val="0"/>
                <w:sz w:val="16"/>
                <w:szCs w:val="16"/>
              </w:rPr>
            </w:pPr>
            <w:r w:rsidRPr="002F7694">
              <w:rPr>
                <w:rFonts w:eastAsia="宋体"/>
                <w:color w:val="000000"/>
                <w:kern w:val="0"/>
                <w:sz w:val="16"/>
                <w:szCs w:val="16"/>
              </w:rPr>
              <w:t>17763095166</w:t>
            </w:r>
          </w:p>
        </w:tc>
      </w:tr>
      <w:tr w:rsidR="0012346C" w:rsidRPr="002F7694" w14:paraId="5ACD094F" w14:textId="77777777" w:rsidTr="0012346C">
        <w:trPr>
          <w:trHeight w:val="402"/>
        </w:trPr>
        <w:tc>
          <w:tcPr>
            <w:tcW w:w="3800" w:type="dxa"/>
            <w:gridSpan w:val="3"/>
            <w:tcBorders>
              <w:top w:val="single" w:sz="4" w:space="0" w:color="auto"/>
              <w:left w:val="single" w:sz="4" w:space="0" w:color="auto"/>
              <w:bottom w:val="nil"/>
              <w:right w:val="single" w:sz="4" w:space="0" w:color="000000"/>
            </w:tcBorders>
            <w:shd w:val="clear" w:color="auto" w:fill="auto"/>
            <w:vAlign w:val="center"/>
            <w:hideMark/>
          </w:tcPr>
          <w:p w14:paraId="56247560" w14:textId="77777777" w:rsidR="0012346C" w:rsidRPr="002F7694" w:rsidRDefault="0012346C" w:rsidP="0012346C">
            <w:pPr>
              <w:widowControl/>
              <w:jc w:val="center"/>
              <w:rPr>
                <w:rFonts w:ascii="微软雅黑" w:eastAsia="微软雅黑" w:hAnsi="微软雅黑" w:cs="宋体"/>
                <w:color w:val="333333"/>
                <w:kern w:val="0"/>
                <w:sz w:val="16"/>
                <w:szCs w:val="16"/>
              </w:rPr>
            </w:pPr>
            <w:r w:rsidRPr="002F7694">
              <w:rPr>
                <w:rFonts w:ascii="微软雅黑" w:eastAsia="微软雅黑" w:hAnsi="微软雅黑" w:cs="宋体" w:hint="eastAsia"/>
                <w:color w:val="333333"/>
                <w:kern w:val="0"/>
                <w:sz w:val="16"/>
                <w:szCs w:val="16"/>
              </w:rPr>
              <w:t>主管部门</w:t>
            </w:r>
          </w:p>
        </w:tc>
        <w:tc>
          <w:tcPr>
            <w:tcW w:w="6480" w:type="dxa"/>
            <w:gridSpan w:val="5"/>
            <w:tcBorders>
              <w:top w:val="single" w:sz="4" w:space="0" w:color="auto"/>
              <w:left w:val="nil"/>
              <w:bottom w:val="nil"/>
              <w:right w:val="single" w:sz="4" w:space="0" w:color="000000"/>
            </w:tcBorders>
            <w:shd w:val="clear" w:color="auto" w:fill="auto"/>
            <w:hideMark/>
          </w:tcPr>
          <w:p w14:paraId="4FB7D757" w14:textId="77777777" w:rsidR="0012346C" w:rsidRPr="002F7694" w:rsidRDefault="0012346C" w:rsidP="0012346C">
            <w:pPr>
              <w:widowControl/>
              <w:jc w:val="center"/>
              <w:rPr>
                <w:rFonts w:ascii="宋体" w:eastAsia="宋体" w:hAnsi="宋体" w:cs="宋体"/>
                <w:color w:val="000000"/>
                <w:kern w:val="0"/>
                <w:sz w:val="16"/>
                <w:szCs w:val="16"/>
              </w:rPr>
            </w:pPr>
            <w:r w:rsidRPr="002F7694">
              <w:rPr>
                <w:rFonts w:ascii="宋体" w:eastAsia="宋体" w:hAnsi="宋体" w:cs="宋体" w:hint="eastAsia"/>
                <w:color w:val="000000"/>
                <w:kern w:val="0"/>
                <w:sz w:val="16"/>
                <w:szCs w:val="16"/>
              </w:rPr>
              <w:t>荆州市教育局</w:t>
            </w:r>
          </w:p>
        </w:tc>
      </w:tr>
      <w:tr w:rsidR="0012346C" w:rsidRPr="002F7694" w14:paraId="46D5C1AA" w14:textId="77777777" w:rsidTr="0012346C">
        <w:trPr>
          <w:trHeight w:val="402"/>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EAFA56" w14:textId="77777777" w:rsidR="0012346C" w:rsidRPr="002F7694" w:rsidRDefault="0012346C" w:rsidP="0012346C">
            <w:pPr>
              <w:widowControl/>
              <w:jc w:val="center"/>
              <w:rPr>
                <w:rFonts w:ascii="微软雅黑" w:eastAsia="微软雅黑" w:hAnsi="微软雅黑" w:cs="宋体"/>
                <w:color w:val="333333"/>
                <w:kern w:val="0"/>
                <w:sz w:val="16"/>
                <w:szCs w:val="16"/>
              </w:rPr>
            </w:pPr>
            <w:r w:rsidRPr="002F7694">
              <w:rPr>
                <w:rFonts w:ascii="微软雅黑" w:eastAsia="微软雅黑" w:hAnsi="微软雅黑" w:cs="宋体" w:hint="eastAsia"/>
                <w:color w:val="333333"/>
                <w:kern w:val="0"/>
                <w:sz w:val="16"/>
                <w:szCs w:val="16"/>
              </w:rPr>
              <w:t>预算执行情况</w:t>
            </w:r>
            <w:r w:rsidRPr="002F7694">
              <w:rPr>
                <w:rFonts w:ascii="微软雅黑" w:eastAsia="微软雅黑" w:hAnsi="微软雅黑" w:cs="宋体" w:hint="eastAsia"/>
                <w:color w:val="333333"/>
                <w:kern w:val="0"/>
                <w:sz w:val="16"/>
                <w:szCs w:val="16"/>
              </w:rPr>
              <w:br/>
              <w:t>（ 万元）</w:t>
            </w: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14:paraId="7F927886" w14:textId="77777777" w:rsidR="0012346C" w:rsidRPr="002F7694" w:rsidRDefault="0012346C" w:rsidP="0012346C">
            <w:pPr>
              <w:widowControl/>
              <w:jc w:val="center"/>
              <w:rPr>
                <w:rFonts w:ascii="微软雅黑" w:eastAsia="微软雅黑" w:hAnsi="微软雅黑" w:cs="宋体"/>
                <w:color w:val="333333"/>
                <w:kern w:val="0"/>
                <w:sz w:val="16"/>
                <w:szCs w:val="16"/>
              </w:rPr>
            </w:pPr>
            <w:r w:rsidRPr="002F7694">
              <w:rPr>
                <w:rFonts w:ascii="微软雅黑" w:eastAsia="微软雅黑" w:hAnsi="微软雅黑" w:cs="宋体" w:hint="eastAsia"/>
                <w:color w:val="333333"/>
                <w:kern w:val="0"/>
                <w:sz w:val="16"/>
                <w:szCs w:val="16"/>
              </w:rPr>
              <w:t xml:space="preserve">　</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3126B13B" w14:textId="77777777" w:rsidR="0012346C" w:rsidRPr="002F7694" w:rsidRDefault="0012346C" w:rsidP="0012346C">
            <w:pPr>
              <w:widowControl/>
              <w:jc w:val="center"/>
              <w:rPr>
                <w:rFonts w:ascii="微软雅黑" w:eastAsia="微软雅黑" w:hAnsi="微软雅黑" w:cs="宋体"/>
                <w:color w:val="333333"/>
                <w:kern w:val="0"/>
                <w:sz w:val="16"/>
                <w:szCs w:val="16"/>
              </w:rPr>
            </w:pPr>
            <w:r w:rsidRPr="002F7694">
              <w:rPr>
                <w:rFonts w:ascii="微软雅黑" w:eastAsia="微软雅黑" w:hAnsi="微软雅黑" w:cs="宋体" w:hint="eastAsia"/>
                <w:color w:val="333333"/>
                <w:kern w:val="0"/>
                <w:sz w:val="16"/>
                <w:szCs w:val="16"/>
              </w:rPr>
              <w:t>年初预算数（A）</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3469E459" w14:textId="77777777" w:rsidR="0012346C" w:rsidRPr="002F7694" w:rsidRDefault="0012346C" w:rsidP="0012346C">
            <w:pPr>
              <w:widowControl/>
              <w:jc w:val="center"/>
              <w:rPr>
                <w:rFonts w:ascii="微软雅黑" w:eastAsia="微软雅黑" w:hAnsi="微软雅黑" w:cs="宋体"/>
                <w:color w:val="333333"/>
                <w:kern w:val="0"/>
                <w:sz w:val="16"/>
                <w:szCs w:val="16"/>
              </w:rPr>
            </w:pPr>
            <w:r w:rsidRPr="002F7694">
              <w:rPr>
                <w:rFonts w:ascii="微软雅黑" w:eastAsia="微软雅黑" w:hAnsi="微软雅黑" w:cs="宋体" w:hint="eastAsia"/>
                <w:color w:val="333333"/>
                <w:kern w:val="0"/>
                <w:sz w:val="16"/>
                <w:szCs w:val="16"/>
              </w:rPr>
              <w:t>全年执行数（B）</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5D6A01D9" w14:textId="77777777" w:rsidR="0012346C" w:rsidRPr="002F7694" w:rsidRDefault="0012346C" w:rsidP="0012346C">
            <w:pPr>
              <w:widowControl/>
              <w:jc w:val="center"/>
              <w:rPr>
                <w:rFonts w:ascii="微软雅黑" w:eastAsia="微软雅黑" w:hAnsi="微软雅黑" w:cs="宋体"/>
                <w:color w:val="333333"/>
                <w:kern w:val="0"/>
                <w:sz w:val="16"/>
                <w:szCs w:val="16"/>
              </w:rPr>
            </w:pPr>
            <w:r w:rsidRPr="002F7694">
              <w:rPr>
                <w:rFonts w:ascii="微软雅黑" w:eastAsia="微软雅黑" w:hAnsi="微软雅黑" w:cs="宋体" w:hint="eastAsia"/>
                <w:color w:val="333333"/>
                <w:kern w:val="0"/>
                <w:sz w:val="16"/>
                <w:szCs w:val="16"/>
              </w:rPr>
              <w:t>执行率C（B/A*100+%)</w:t>
            </w:r>
          </w:p>
        </w:tc>
      </w:tr>
      <w:tr w:rsidR="0012346C" w:rsidRPr="002F7694" w14:paraId="46090858" w14:textId="77777777" w:rsidTr="0012346C">
        <w:trPr>
          <w:trHeight w:val="402"/>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11737CD0" w14:textId="77777777" w:rsidR="0012346C" w:rsidRPr="002F7694" w:rsidRDefault="0012346C" w:rsidP="0012346C">
            <w:pPr>
              <w:widowControl/>
              <w:jc w:val="left"/>
              <w:rPr>
                <w:rFonts w:ascii="微软雅黑" w:eastAsia="微软雅黑" w:hAnsi="微软雅黑" w:cs="宋体"/>
                <w:color w:val="333333"/>
                <w:kern w:val="0"/>
                <w:sz w:val="16"/>
                <w:szCs w:val="16"/>
              </w:rPr>
            </w:pP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14:paraId="1687FA2D" w14:textId="77777777" w:rsidR="0012346C" w:rsidRPr="002F7694" w:rsidRDefault="0012346C" w:rsidP="0012346C">
            <w:pPr>
              <w:widowControl/>
              <w:jc w:val="center"/>
              <w:rPr>
                <w:rFonts w:ascii="微软雅黑" w:eastAsia="微软雅黑" w:hAnsi="微软雅黑" w:cs="宋体"/>
                <w:color w:val="333333"/>
                <w:kern w:val="0"/>
                <w:sz w:val="16"/>
                <w:szCs w:val="16"/>
              </w:rPr>
            </w:pPr>
            <w:r w:rsidRPr="002F7694">
              <w:rPr>
                <w:rFonts w:ascii="微软雅黑" w:eastAsia="微软雅黑" w:hAnsi="微软雅黑" w:cs="宋体" w:hint="eastAsia"/>
                <w:color w:val="333333"/>
                <w:kern w:val="0"/>
                <w:sz w:val="16"/>
                <w:szCs w:val="16"/>
              </w:rPr>
              <w:t>项目资金总额</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7995562D" w14:textId="77777777" w:rsidR="0012346C" w:rsidRPr="002F7694" w:rsidRDefault="0012346C" w:rsidP="0012346C">
            <w:pPr>
              <w:widowControl/>
              <w:jc w:val="center"/>
              <w:rPr>
                <w:rFonts w:eastAsia="宋体"/>
                <w:color w:val="000000"/>
                <w:kern w:val="0"/>
                <w:sz w:val="16"/>
                <w:szCs w:val="16"/>
              </w:rPr>
            </w:pPr>
            <w:r w:rsidRPr="002F7694">
              <w:rPr>
                <w:rFonts w:eastAsia="宋体"/>
                <w:color w:val="000000"/>
                <w:kern w:val="0"/>
                <w:sz w:val="16"/>
                <w:szCs w:val="16"/>
              </w:rPr>
              <w:t>482.9</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711807A3" w14:textId="77777777" w:rsidR="0012346C" w:rsidRPr="002F7694" w:rsidRDefault="0012346C" w:rsidP="0012346C">
            <w:pPr>
              <w:widowControl/>
              <w:jc w:val="center"/>
              <w:rPr>
                <w:rFonts w:eastAsia="宋体"/>
                <w:color w:val="000000"/>
                <w:kern w:val="0"/>
                <w:sz w:val="16"/>
                <w:szCs w:val="16"/>
              </w:rPr>
            </w:pPr>
            <w:r w:rsidRPr="002F7694">
              <w:rPr>
                <w:rFonts w:eastAsia="宋体"/>
                <w:color w:val="000000"/>
                <w:kern w:val="0"/>
                <w:sz w:val="16"/>
                <w:szCs w:val="16"/>
              </w:rPr>
              <w:t>482.9</w:t>
            </w:r>
          </w:p>
        </w:tc>
        <w:tc>
          <w:tcPr>
            <w:tcW w:w="2160" w:type="dxa"/>
            <w:tcBorders>
              <w:top w:val="single" w:sz="4" w:space="0" w:color="auto"/>
              <w:left w:val="nil"/>
              <w:bottom w:val="single" w:sz="4" w:space="0" w:color="auto"/>
              <w:right w:val="single" w:sz="4" w:space="0" w:color="auto"/>
            </w:tcBorders>
            <w:shd w:val="clear" w:color="auto" w:fill="auto"/>
            <w:hideMark/>
          </w:tcPr>
          <w:p w14:paraId="41E9EBD4" w14:textId="77777777" w:rsidR="0012346C" w:rsidRPr="002F7694" w:rsidRDefault="0012346C" w:rsidP="0012346C">
            <w:pPr>
              <w:widowControl/>
              <w:jc w:val="left"/>
              <w:rPr>
                <w:rFonts w:eastAsia="宋体"/>
                <w:color w:val="000000"/>
                <w:kern w:val="0"/>
                <w:sz w:val="16"/>
                <w:szCs w:val="16"/>
              </w:rPr>
            </w:pPr>
            <w:r w:rsidRPr="002F7694">
              <w:rPr>
                <w:rFonts w:eastAsia="宋体"/>
                <w:color w:val="000000"/>
                <w:kern w:val="0"/>
                <w:sz w:val="16"/>
                <w:szCs w:val="16"/>
              </w:rPr>
              <w:t>100.00%</w:t>
            </w:r>
          </w:p>
        </w:tc>
      </w:tr>
      <w:tr w:rsidR="0012346C" w:rsidRPr="002F7694" w14:paraId="07EA2545" w14:textId="77777777" w:rsidTr="0012346C">
        <w:trPr>
          <w:trHeight w:val="402"/>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391FA1F" w14:textId="77777777" w:rsidR="0012346C" w:rsidRPr="002F7694" w:rsidRDefault="0012346C" w:rsidP="0012346C">
            <w:pPr>
              <w:widowControl/>
              <w:jc w:val="center"/>
              <w:rPr>
                <w:rFonts w:ascii="微软雅黑" w:eastAsia="微软雅黑" w:hAnsi="微软雅黑" w:cs="宋体"/>
                <w:color w:val="333333"/>
                <w:kern w:val="0"/>
                <w:sz w:val="16"/>
                <w:szCs w:val="16"/>
              </w:rPr>
            </w:pPr>
            <w:r w:rsidRPr="002F7694">
              <w:rPr>
                <w:rFonts w:ascii="微软雅黑" w:eastAsia="微软雅黑" w:hAnsi="微软雅黑" w:cs="宋体" w:hint="eastAsia"/>
                <w:color w:val="333333"/>
                <w:kern w:val="0"/>
                <w:sz w:val="16"/>
                <w:szCs w:val="16"/>
              </w:rPr>
              <w:t>项目类别</w:t>
            </w:r>
          </w:p>
        </w:tc>
        <w:tc>
          <w:tcPr>
            <w:tcW w:w="8980" w:type="dxa"/>
            <w:gridSpan w:val="7"/>
            <w:tcBorders>
              <w:top w:val="single" w:sz="4" w:space="0" w:color="auto"/>
              <w:left w:val="nil"/>
              <w:bottom w:val="single" w:sz="4" w:space="0" w:color="auto"/>
              <w:right w:val="single" w:sz="4" w:space="0" w:color="000000"/>
            </w:tcBorders>
            <w:shd w:val="clear" w:color="auto" w:fill="auto"/>
            <w:hideMark/>
          </w:tcPr>
          <w:p w14:paraId="72357583" w14:textId="77777777" w:rsidR="0012346C" w:rsidRPr="002F7694" w:rsidRDefault="0012346C" w:rsidP="0012346C">
            <w:pPr>
              <w:widowControl/>
              <w:jc w:val="left"/>
              <w:rPr>
                <w:rFonts w:ascii="微软雅黑" w:eastAsia="微软雅黑" w:hAnsi="微软雅黑" w:cs="宋体"/>
                <w:color w:val="000000"/>
                <w:kern w:val="0"/>
                <w:sz w:val="16"/>
                <w:szCs w:val="16"/>
              </w:rPr>
            </w:pPr>
            <w:r w:rsidRPr="002F7694">
              <w:rPr>
                <w:rFonts w:ascii="微软雅黑" w:eastAsia="微软雅黑" w:hAnsi="微软雅黑" w:cs="宋体" w:hint="eastAsia"/>
                <w:color w:val="000000"/>
                <w:kern w:val="0"/>
                <w:sz w:val="16"/>
                <w:szCs w:val="16"/>
              </w:rPr>
              <w:t xml:space="preserve">            □ 1.部门预算                                          √ 2.年中追加（或调整）</w:t>
            </w:r>
          </w:p>
        </w:tc>
      </w:tr>
      <w:tr w:rsidR="0012346C" w:rsidRPr="002F7694" w14:paraId="0715D843" w14:textId="77777777" w:rsidTr="0012346C">
        <w:trPr>
          <w:trHeight w:val="402"/>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CA47327" w14:textId="77777777" w:rsidR="0012346C" w:rsidRPr="002F7694" w:rsidRDefault="0012346C" w:rsidP="0012346C">
            <w:pPr>
              <w:widowControl/>
              <w:jc w:val="center"/>
              <w:rPr>
                <w:rFonts w:ascii="微软雅黑" w:eastAsia="微软雅黑" w:hAnsi="微软雅黑" w:cs="宋体"/>
                <w:color w:val="333333"/>
                <w:kern w:val="0"/>
                <w:sz w:val="16"/>
                <w:szCs w:val="16"/>
              </w:rPr>
            </w:pPr>
            <w:r w:rsidRPr="002F7694">
              <w:rPr>
                <w:rFonts w:ascii="微软雅黑" w:eastAsia="微软雅黑" w:hAnsi="微软雅黑" w:cs="宋体" w:hint="eastAsia"/>
                <w:color w:val="333333"/>
                <w:kern w:val="0"/>
                <w:sz w:val="16"/>
                <w:szCs w:val="16"/>
              </w:rPr>
              <w:t>项目属性</w:t>
            </w:r>
          </w:p>
        </w:tc>
        <w:tc>
          <w:tcPr>
            <w:tcW w:w="8980" w:type="dxa"/>
            <w:gridSpan w:val="7"/>
            <w:tcBorders>
              <w:top w:val="single" w:sz="4" w:space="0" w:color="auto"/>
              <w:left w:val="nil"/>
              <w:bottom w:val="single" w:sz="4" w:space="0" w:color="auto"/>
              <w:right w:val="single" w:sz="4" w:space="0" w:color="000000"/>
            </w:tcBorders>
            <w:shd w:val="clear" w:color="auto" w:fill="auto"/>
            <w:hideMark/>
          </w:tcPr>
          <w:p w14:paraId="0BE263A8" w14:textId="77777777" w:rsidR="0012346C" w:rsidRPr="002F7694" w:rsidRDefault="0012346C" w:rsidP="0012346C">
            <w:pPr>
              <w:widowControl/>
              <w:jc w:val="left"/>
              <w:rPr>
                <w:rFonts w:ascii="微软雅黑" w:eastAsia="微软雅黑" w:hAnsi="微软雅黑" w:cs="宋体"/>
                <w:color w:val="000000"/>
                <w:kern w:val="0"/>
                <w:sz w:val="16"/>
                <w:szCs w:val="16"/>
              </w:rPr>
            </w:pPr>
            <w:r w:rsidRPr="002F7694">
              <w:rPr>
                <w:rFonts w:ascii="微软雅黑" w:eastAsia="微软雅黑" w:hAnsi="微软雅黑" w:cs="宋体" w:hint="eastAsia"/>
                <w:color w:val="000000"/>
                <w:kern w:val="0"/>
                <w:sz w:val="16"/>
                <w:szCs w:val="16"/>
              </w:rPr>
              <w:t xml:space="preserve">           □  1.持续性项目                                       √2.新增性项目</w:t>
            </w:r>
          </w:p>
        </w:tc>
      </w:tr>
      <w:tr w:rsidR="0012346C" w:rsidRPr="002F7694" w14:paraId="6319233D" w14:textId="77777777" w:rsidTr="0012346C">
        <w:trPr>
          <w:trHeight w:val="402"/>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C16269A" w14:textId="77777777" w:rsidR="0012346C" w:rsidRPr="002F7694" w:rsidRDefault="0012346C" w:rsidP="0012346C">
            <w:pPr>
              <w:widowControl/>
              <w:jc w:val="center"/>
              <w:rPr>
                <w:rFonts w:ascii="微软雅黑" w:eastAsia="微软雅黑" w:hAnsi="微软雅黑" w:cs="宋体"/>
                <w:color w:val="333333"/>
                <w:kern w:val="0"/>
                <w:sz w:val="16"/>
                <w:szCs w:val="16"/>
              </w:rPr>
            </w:pPr>
            <w:r w:rsidRPr="002F7694">
              <w:rPr>
                <w:rFonts w:ascii="微软雅黑" w:eastAsia="微软雅黑" w:hAnsi="微软雅黑" w:cs="宋体" w:hint="eastAsia"/>
                <w:color w:val="333333"/>
                <w:kern w:val="0"/>
                <w:sz w:val="16"/>
                <w:szCs w:val="16"/>
              </w:rPr>
              <w:t>项目类型</w:t>
            </w:r>
          </w:p>
        </w:tc>
        <w:tc>
          <w:tcPr>
            <w:tcW w:w="8980" w:type="dxa"/>
            <w:gridSpan w:val="7"/>
            <w:tcBorders>
              <w:top w:val="single" w:sz="4" w:space="0" w:color="auto"/>
              <w:left w:val="nil"/>
              <w:bottom w:val="single" w:sz="4" w:space="0" w:color="auto"/>
              <w:right w:val="single" w:sz="4" w:space="0" w:color="000000"/>
            </w:tcBorders>
            <w:shd w:val="clear" w:color="auto" w:fill="auto"/>
            <w:hideMark/>
          </w:tcPr>
          <w:p w14:paraId="28D3DEDA" w14:textId="77777777" w:rsidR="0012346C" w:rsidRPr="002F7694" w:rsidRDefault="0012346C" w:rsidP="0012346C">
            <w:pPr>
              <w:widowControl/>
              <w:jc w:val="left"/>
              <w:rPr>
                <w:rFonts w:ascii="微软雅黑" w:eastAsia="微软雅黑" w:hAnsi="微软雅黑" w:cs="宋体"/>
                <w:color w:val="000000"/>
                <w:kern w:val="0"/>
                <w:sz w:val="16"/>
                <w:szCs w:val="16"/>
              </w:rPr>
            </w:pPr>
            <w:r w:rsidRPr="002F7694">
              <w:rPr>
                <w:rFonts w:ascii="微软雅黑" w:eastAsia="微软雅黑" w:hAnsi="微软雅黑" w:cs="宋体" w:hint="eastAsia"/>
                <w:color w:val="000000"/>
                <w:kern w:val="0"/>
                <w:sz w:val="16"/>
                <w:szCs w:val="16"/>
              </w:rPr>
              <w:t xml:space="preserve">             □1.常年性项目                                        □2.延续性项目                             √ 3.一次性项目</w:t>
            </w:r>
          </w:p>
        </w:tc>
      </w:tr>
      <w:tr w:rsidR="0012346C" w:rsidRPr="002F7694" w14:paraId="24B0A609" w14:textId="77777777" w:rsidTr="0012346C">
        <w:trPr>
          <w:trHeight w:val="624"/>
        </w:trPr>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5669D764" w14:textId="77777777" w:rsidR="0012346C" w:rsidRPr="002F7694" w:rsidRDefault="0012346C" w:rsidP="0012346C">
            <w:pPr>
              <w:widowControl/>
              <w:jc w:val="center"/>
              <w:rPr>
                <w:rFonts w:ascii="微软雅黑" w:eastAsia="微软雅黑" w:hAnsi="微软雅黑" w:cs="宋体"/>
                <w:color w:val="333333"/>
                <w:kern w:val="0"/>
                <w:sz w:val="16"/>
                <w:szCs w:val="16"/>
              </w:rPr>
            </w:pPr>
            <w:r w:rsidRPr="002F7694">
              <w:rPr>
                <w:rFonts w:ascii="微软雅黑" w:eastAsia="微软雅黑" w:hAnsi="微软雅黑" w:cs="宋体" w:hint="eastAsia"/>
                <w:color w:val="333333"/>
                <w:kern w:val="0"/>
                <w:sz w:val="16"/>
                <w:szCs w:val="16"/>
              </w:rPr>
              <w:t>年度绩效目标1</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3578F750" w14:textId="77777777" w:rsidR="0012346C" w:rsidRPr="002F7694" w:rsidRDefault="0012346C" w:rsidP="0012346C">
            <w:pPr>
              <w:widowControl/>
              <w:jc w:val="center"/>
              <w:rPr>
                <w:rFonts w:ascii="微软雅黑" w:eastAsia="微软雅黑" w:hAnsi="微软雅黑" w:cs="宋体"/>
                <w:color w:val="333333"/>
                <w:kern w:val="0"/>
                <w:sz w:val="16"/>
                <w:szCs w:val="16"/>
              </w:rPr>
            </w:pPr>
            <w:r w:rsidRPr="002F7694">
              <w:rPr>
                <w:rFonts w:ascii="微软雅黑" w:eastAsia="微软雅黑" w:hAnsi="微软雅黑" w:cs="宋体" w:hint="eastAsia"/>
                <w:color w:val="333333"/>
                <w:kern w:val="0"/>
                <w:sz w:val="16"/>
                <w:szCs w:val="16"/>
              </w:rPr>
              <w:t>一级指标</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14:paraId="7CB485AF" w14:textId="77777777" w:rsidR="0012346C" w:rsidRPr="002F7694" w:rsidRDefault="0012346C" w:rsidP="0012346C">
            <w:pPr>
              <w:widowControl/>
              <w:jc w:val="center"/>
              <w:rPr>
                <w:rFonts w:ascii="微软雅黑" w:eastAsia="微软雅黑" w:hAnsi="微软雅黑" w:cs="宋体"/>
                <w:color w:val="333333"/>
                <w:kern w:val="0"/>
                <w:sz w:val="16"/>
                <w:szCs w:val="16"/>
              </w:rPr>
            </w:pPr>
            <w:r w:rsidRPr="002F7694">
              <w:rPr>
                <w:rFonts w:ascii="微软雅黑" w:eastAsia="微软雅黑" w:hAnsi="微软雅黑" w:cs="宋体" w:hint="eastAsia"/>
                <w:color w:val="333333"/>
                <w:kern w:val="0"/>
                <w:sz w:val="16"/>
                <w:szCs w:val="16"/>
              </w:rPr>
              <w:t>二级指标</w:t>
            </w:r>
          </w:p>
        </w:tc>
        <w:tc>
          <w:tcPr>
            <w:tcW w:w="2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7991AC" w14:textId="77777777" w:rsidR="0012346C" w:rsidRPr="002F7694" w:rsidRDefault="0012346C" w:rsidP="0012346C">
            <w:pPr>
              <w:widowControl/>
              <w:jc w:val="center"/>
              <w:rPr>
                <w:rFonts w:ascii="微软雅黑" w:eastAsia="微软雅黑" w:hAnsi="微软雅黑" w:cs="宋体"/>
                <w:color w:val="333333"/>
                <w:kern w:val="0"/>
                <w:sz w:val="16"/>
                <w:szCs w:val="16"/>
              </w:rPr>
            </w:pPr>
            <w:r w:rsidRPr="002F7694">
              <w:rPr>
                <w:rFonts w:ascii="微软雅黑" w:eastAsia="微软雅黑" w:hAnsi="微软雅黑" w:cs="宋体" w:hint="eastAsia"/>
                <w:color w:val="333333"/>
                <w:kern w:val="0"/>
                <w:sz w:val="16"/>
                <w:szCs w:val="16"/>
              </w:rPr>
              <w:t>三级指标</w:t>
            </w:r>
          </w:p>
        </w:tc>
        <w:tc>
          <w:tcPr>
            <w:tcW w:w="2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D63A25" w14:textId="77777777" w:rsidR="0012346C" w:rsidRPr="002F7694" w:rsidRDefault="0012346C" w:rsidP="0012346C">
            <w:pPr>
              <w:widowControl/>
              <w:jc w:val="center"/>
              <w:rPr>
                <w:rFonts w:ascii="微软雅黑" w:eastAsia="微软雅黑" w:hAnsi="微软雅黑" w:cs="宋体"/>
                <w:color w:val="333333"/>
                <w:kern w:val="0"/>
                <w:sz w:val="16"/>
                <w:szCs w:val="16"/>
              </w:rPr>
            </w:pPr>
            <w:r w:rsidRPr="002F7694">
              <w:rPr>
                <w:rFonts w:ascii="微软雅黑" w:eastAsia="微软雅黑" w:hAnsi="微软雅黑" w:cs="宋体" w:hint="eastAsia"/>
                <w:color w:val="333333"/>
                <w:kern w:val="0"/>
                <w:sz w:val="16"/>
                <w:szCs w:val="16"/>
              </w:rPr>
              <w:t>年度指标值(A)</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815BEE" w14:textId="77777777" w:rsidR="0012346C" w:rsidRPr="002F7694" w:rsidRDefault="0012346C" w:rsidP="0012346C">
            <w:pPr>
              <w:widowControl/>
              <w:jc w:val="center"/>
              <w:rPr>
                <w:rFonts w:ascii="微软雅黑" w:eastAsia="微软雅黑" w:hAnsi="微软雅黑" w:cs="宋体"/>
                <w:color w:val="333333"/>
                <w:kern w:val="0"/>
                <w:sz w:val="16"/>
                <w:szCs w:val="16"/>
              </w:rPr>
            </w:pPr>
            <w:r w:rsidRPr="002F7694">
              <w:rPr>
                <w:rFonts w:ascii="微软雅黑" w:eastAsia="微软雅黑" w:hAnsi="微软雅黑" w:cs="宋体" w:hint="eastAsia"/>
                <w:color w:val="333333"/>
                <w:kern w:val="0"/>
                <w:sz w:val="16"/>
                <w:szCs w:val="16"/>
              </w:rPr>
              <w:t>全年实际值(B)</w:t>
            </w:r>
          </w:p>
        </w:tc>
      </w:tr>
      <w:tr w:rsidR="0012346C" w:rsidRPr="002F7694" w14:paraId="22AFE480" w14:textId="77777777" w:rsidTr="0012346C">
        <w:trPr>
          <w:trHeight w:val="624"/>
        </w:trPr>
        <w:tc>
          <w:tcPr>
            <w:tcW w:w="1300" w:type="dxa"/>
            <w:vMerge/>
            <w:tcBorders>
              <w:top w:val="nil"/>
              <w:left w:val="single" w:sz="4" w:space="0" w:color="auto"/>
              <w:bottom w:val="single" w:sz="4" w:space="0" w:color="auto"/>
              <w:right w:val="single" w:sz="4" w:space="0" w:color="auto"/>
            </w:tcBorders>
            <w:vAlign w:val="center"/>
            <w:hideMark/>
          </w:tcPr>
          <w:p w14:paraId="27DE6251" w14:textId="77777777" w:rsidR="0012346C" w:rsidRPr="002F7694" w:rsidRDefault="0012346C" w:rsidP="0012346C">
            <w:pPr>
              <w:widowControl/>
              <w:jc w:val="left"/>
              <w:rPr>
                <w:rFonts w:ascii="微软雅黑" w:eastAsia="微软雅黑" w:hAnsi="微软雅黑" w:cs="宋体"/>
                <w:color w:val="333333"/>
                <w:kern w:val="0"/>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14:paraId="196E7600" w14:textId="77777777" w:rsidR="0012346C" w:rsidRPr="002F7694" w:rsidRDefault="0012346C" w:rsidP="0012346C">
            <w:pPr>
              <w:widowControl/>
              <w:jc w:val="left"/>
              <w:rPr>
                <w:rFonts w:ascii="微软雅黑" w:eastAsia="微软雅黑" w:hAnsi="微软雅黑" w:cs="宋体"/>
                <w:color w:val="333333"/>
                <w:kern w:val="0"/>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3DB196CC" w14:textId="77777777" w:rsidR="0012346C" w:rsidRPr="002F7694" w:rsidRDefault="0012346C" w:rsidP="0012346C">
            <w:pPr>
              <w:widowControl/>
              <w:jc w:val="left"/>
              <w:rPr>
                <w:rFonts w:ascii="微软雅黑" w:eastAsia="微软雅黑" w:hAnsi="微软雅黑" w:cs="宋体"/>
                <w:color w:val="333333"/>
                <w:kern w:val="0"/>
                <w:sz w:val="16"/>
                <w:szCs w:val="16"/>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hideMark/>
          </w:tcPr>
          <w:p w14:paraId="60F2DDCF" w14:textId="77777777" w:rsidR="0012346C" w:rsidRPr="002F7694" w:rsidRDefault="0012346C" w:rsidP="0012346C">
            <w:pPr>
              <w:widowControl/>
              <w:jc w:val="left"/>
              <w:rPr>
                <w:rFonts w:ascii="微软雅黑" w:eastAsia="微软雅黑" w:hAnsi="微软雅黑" w:cs="宋体"/>
                <w:color w:val="333333"/>
                <w:kern w:val="0"/>
                <w:sz w:val="16"/>
                <w:szCs w:val="16"/>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hideMark/>
          </w:tcPr>
          <w:p w14:paraId="603435E6" w14:textId="77777777" w:rsidR="0012346C" w:rsidRPr="002F7694" w:rsidRDefault="0012346C" w:rsidP="0012346C">
            <w:pPr>
              <w:widowControl/>
              <w:jc w:val="left"/>
              <w:rPr>
                <w:rFonts w:ascii="微软雅黑" w:eastAsia="微软雅黑" w:hAnsi="微软雅黑" w:cs="宋体"/>
                <w:color w:val="333333"/>
                <w:kern w:val="0"/>
                <w:sz w:val="16"/>
                <w:szCs w:val="16"/>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4E04A161" w14:textId="77777777" w:rsidR="0012346C" w:rsidRPr="002F7694" w:rsidRDefault="0012346C" w:rsidP="0012346C">
            <w:pPr>
              <w:widowControl/>
              <w:jc w:val="left"/>
              <w:rPr>
                <w:rFonts w:ascii="微软雅黑" w:eastAsia="微软雅黑" w:hAnsi="微软雅黑" w:cs="宋体"/>
                <w:color w:val="333333"/>
                <w:kern w:val="0"/>
                <w:sz w:val="16"/>
                <w:szCs w:val="16"/>
              </w:rPr>
            </w:pPr>
          </w:p>
        </w:tc>
      </w:tr>
      <w:tr w:rsidR="0012346C" w:rsidRPr="002F7694" w14:paraId="03209583" w14:textId="77777777" w:rsidTr="0012346C">
        <w:trPr>
          <w:trHeight w:val="402"/>
        </w:trPr>
        <w:tc>
          <w:tcPr>
            <w:tcW w:w="1300" w:type="dxa"/>
            <w:vMerge/>
            <w:tcBorders>
              <w:top w:val="nil"/>
              <w:left w:val="single" w:sz="4" w:space="0" w:color="auto"/>
              <w:bottom w:val="single" w:sz="4" w:space="0" w:color="auto"/>
              <w:right w:val="single" w:sz="4" w:space="0" w:color="auto"/>
            </w:tcBorders>
            <w:vAlign w:val="center"/>
            <w:hideMark/>
          </w:tcPr>
          <w:p w14:paraId="50DDC94E" w14:textId="77777777" w:rsidR="0012346C" w:rsidRPr="002F7694" w:rsidRDefault="0012346C" w:rsidP="0012346C">
            <w:pPr>
              <w:widowControl/>
              <w:jc w:val="left"/>
              <w:rPr>
                <w:rFonts w:ascii="微软雅黑" w:eastAsia="微软雅黑" w:hAnsi="微软雅黑" w:cs="宋体"/>
                <w:color w:val="333333"/>
                <w:kern w:val="0"/>
                <w:sz w:val="16"/>
                <w:szCs w:val="16"/>
              </w:rPr>
            </w:pPr>
          </w:p>
        </w:tc>
        <w:tc>
          <w:tcPr>
            <w:tcW w:w="1080" w:type="dxa"/>
            <w:tcBorders>
              <w:top w:val="nil"/>
              <w:left w:val="nil"/>
              <w:bottom w:val="nil"/>
              <w:right w:val="single" w:sz="4" w:space="0" w:color="auto"/>
            </w:tcBorders>
            <w:shd w:val="clear" w:color="auto" w:fill="auto"/>
            <w:vAlign w:val="center"/>
            <w:hideMark/>
          </w:tcPr>
          <w:p w14:paraId="6780A820" w14:textId="77777777" w:rsidR="0012346C" w:rsidRPr="002F7694" w:rsidRDefault="0012346C" w:rsidP="0012346C">
            <w:pPr>
              <w:widowControl/>
              <w:jc w:val="center"/>
              <w:rPr>
                <w:rFonts w:ascii="微软雅黑" w:eastAsia="微软雅黑" w:hAnsi="微软雅黑" w:cs="宋体"/>
                <w:color w:val="333333"/>
                <w:kern w:val="0"/>
                <w:sz w:val="16"/>
                <w:szCs w:val="16"/>
              </w:rPr>
            </w:pPr>
            <w:r w:rsidRPr="002F7694">
              <w:rPr>
                <w:rFonts w:ascii="微软雅黑" w:eastAsia="微软雅黑" w:hAnsi="微软雅黑" w:cs="宋体" w:hint="eastAsia"/>
                <w:color w:val="333333"/>
                <w:kern w:val="0"/>
                <w:sz w:val="16"/>
                <w:szCs w:val="16"/>
              </w:rPr>
              <w:t>成本指标</w:t>
            </w:r>
          </w:p>
        </w:tc>
        <w:tc>
          <w:tcPr>
            <w:tcW w:w="1420" w:type="dxa"/>
            <w:tcBorders>
              <w:top w:val="nil"/>
              <w:left w:val="nil"/>
              <w:bottom w:val="single" w:sz="4" w:space="0" w:color="auto"/>
              <w:right w:val="single" w:sz="4" w:space="0" w:color="auto"/>
            </w:tcBorders>
            <w:shd w:val="clear" w:color="auto" w:fill="auto"/>
            <w:vAlign w:val="center"/>
            <w:hideMark/>
          </w:tcPr>
          <w:p w14:paraId="4DBEB7F4" w14:textId="77777777" w:rsidR="0012346C" w:rsidRPr="002F7694" w:rsidRDefault="0012346C" w:rsidP="0012346C">
            <w:pPr>
              <w:widowControl/>
              <w:jc w:val="center"/>
              <w:rPr>
                <w:rFonts w:ascii="微软雅黑" w:eastAsia="微软雅黑" w:hAnsi="微软雅黑" w:cs="宋体"/>
                <w:color w:val="333333"/>
                <w:kern w:val="0"/>
                <w:sz w:val="16"/>
                <w:szCs w:val="16"/>
              </w:rPr>
            </w:pPr>
            <w:r w:rsidRPr="002F7694">
              <w:rPr>
                <w:rFonts w:ascii="微软雅黑" w:eastAsia="微软雅黑" w:hAnsi="微软雅黑" w:cs="宋体" w:hint="eastAsia"/>
                <w:color w:val="333333"/>
                <w:kern w:val="0"/>
                <w:sz w:val="16"/>
                <w:szCs w:val="16"/>
              </w:rPr>
              <w:t>经济成本指标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28A3EDCC" w14:textId="77777777" w:rsidR="0012346C" w:rsidRPr="002F7694" w:rsidRDefault="0012346C" w:rsidP="0012346C">
            <w:pPr>
              <w:widowControl/>
              <w:jc w:val="left"/>
              <w:rPr>
                <w:rFonts w:ascii="宋体" w:eastAsia="宋体" w:hAnsi="宋体" w:cs="宋体"/>
                <w:color w:val="000000"/>
                <w:kern w:val="0"/>
                <w:sz w:val="16"/>
                <w:szCs w:val="16"/>
              </w:rPr>
            </w:pPr>
            <w:r w:rsidRPr="002F7694">
              <w:rPr>
                <w:rFonts w:ascii="宋体" w:eastAsia="宋体" w:hAnsi="宋体" w:cs="宋体" w:hint="eastAsia"/>
                <w:color w:val="000000"/>
                <w:kern w:val="0"/>
                <w:sz w:val="16"/>
                <w:szCs w:val="16"/>
              </w:rPr>
              <w:t>项目资金成本</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33E68300" w14:textId="77777777" w:rsidR="0012346C" w:rsidRPr="002F7694" w:rsidRDefault="0012346C" w:rsidP="0012346C">
            <w:pPr>
              <w:widowControl/>
              <w:jc w:val="center"/>
              <w:rPr>
                <w:rFonts w:ascii="宋体" w:eastAsia="宋体" w:hAnsi="宋体" w:cs="宋体"/>
                <w:color w:val="000000"/>
                <w:kern w:val="0"/>
                <w:sz w:val="16"/>
                <w:szCs w:val="16"/>
              </w:rPr>
            </w:pPr>
            <w:r w:rsidRPr="002F7694">
              <w:rPr>
                <w:rFonts w:ascii="宋体" w:eastAsia="宋体" w:hAnsi="宋体" w:cs="宋体" w:hint="eastAsia"/>
                <w:color w:val="000000"/>
                <w:kern w:val="0"/>
                <w:sz w:val="16"/>
                <w:szCs w:val="16"/>
              </w:rPr>
              <w:t>≤4829000.00</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2D3C7350" w14:textId="77777777" w:rsidR="0012346C" w:rsidRPr="002F7694" w:rsidRDefault="0012346C" w:rsidP="0012346C">
            <w:pPr>
              <w:widowControl/>
              <w:jc w:val="center"/>
              <w:rPr>
                <w:rFonts w:eastAsia="宋体"/>
                <w:color w:val="000000"/>
                <w:kern w:val="0"/>
                <w:sz w:val="16"/>
                <w:szCs w:val="16"/>
              </w:rPr>
            </w:pPr>
            <w:r w:rsidRPr="002F7694">
              <w:rPr>
                <w:rFonts w:eastAsia="宋体"/>
                <w:color w:val="000000"/>
                <w:kern w:val="0"/>
                <w:sz w:val="16"/>
                <w:szCs w:val="16"/>
              </w:rPr>
              <w:t>100.00%</w:t>
            </w:r>
          </w:p>
        </w:tc>
      </w:tr>
      <w:tr w:rsidR="0012346C" w:rsidRPr="002F7694" w14:paraId="3E2A5974" w14:textId="77777777" w:rsidTr="0012346C">
        <w:trPr>
          <w:trHeight w:val="402"/>
        </w:trPr>
        <w:tc>
          <w:tcPr>
            <w:tcW w:w="1300" w:type="dxa"/>
            <w:vMerge/>
            <w:tcBorders>
              <w:top w:val="nil"/>
              <w:left w:val="single" w:sz="4" w:space="0" w:color="auto"/>
              <w:bottom w:val="single" w:sz="4" w:space="0" w:color="auto"/>
              <w:right w:val="single" w:sz="4" w:space="0" w:color="auto"/>
            </w:tcBorders>
            <w:vAlign w:val="center"/>
            <w:hideMark/>
          </w:tcPr>
          <w:p w14:paraId="14148714" w14:textId="77777777" w:rsidR="0012346C" w:rsidRPr="002F7694" w:rsidRDefault="0012346C" w:rsidP="0012346C">
            <w:pPr>
              <w:widowControl/>
              <w:jc w:val="left"/>
              <w:rPr>
                <w:rFonts w:ascii="微软雅黑" w:eastAsia="微软雅黑" w:hAnsi="微软雅黑" w:cs="宋体"/>
                <w:color w:val="333333"/>
                <w:kern w:val="0"/>
                <w:sz w:val="16"/>
                <w:szCs w:val="16"/>
              </w:rPr>
            </w:pP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8EBE7D" w14:textId="77777777" w:rsidR="0012346C" w:rsidRPr="002F7694" w:rsidRDefault="0012346C" w:rsidP="0012346C">
            <w:pPr>
              <w:widowControl/>
              <w:jc w:val="center"/>
              <w:rPr>
                <w:rFonts w:ascii="微软雅黑" w:eastAsia="微软雅黑" w:hAnsi="微软雅黑" w:cs="宋体"/>
                <w:color w:val="333333"/>
                <w:kern w:val="0"/>
                <w:sz w:val="16"/>
                <w:szCs w:val="16"/>
              </w:rPr>
            </w:pPr>
            <w:r w:rsidRPr="002F7694">
              <w:rPr>
                <w:rFonts w:ascii="微软雅黑" w:eastAsia="微软雅黑" w:hAnsi="微软雅黑" w:cs="宋体" w:hint="eastAsia"/>
                <w:color w:val="333333"/>
                <w:kern w:val="0"/>
                <w:sz w:val="16"/>
                <w:szCs w:val="16"/>
              </w:rPr>
              <w:t>产出指标</w:t>
            </w:r>
          </w:p>
        </w:tc>
        <w:tc>
          <w:tcPr>
            <w:tcW w:w="1420" w:type="dxa"/>
            <w:tcBorders>
              <w:top w:val="nil"/>
              <w:left w:val="nil"/>
              <w:bottom w:val="nil"/>
              <w:right w:val="single" w:sz="4" w:space="0" w:color="auto"/>
            </w:tcBorders>
            <w:shd w:val="clear" w:color="auto" w:fill="auto"/>
            <w:vAlign w:val="center"/>
            <w:hideMark/>
          </w:tcPr>
          <w:p w14:paraId="692EC967" w14:textId="77777777" w:rsidR="0012346C" w:rsidRPr="002F7694" w:rsidRDefault="0012346C" w:rsidP="0012346C">
            <w:pPr>
              <w:widowControl/>
              <w:jc w:val="center"/>
              <w:rPr>
                <w:rFonts w:ascii="微软雅黑" w:eastAsia="微软雅黑" w:hAnsi="微软雅黑" w:cs="宋体"/>
                <w:color w:val="333333"/>
                <w:kern w:val="0"/>
                <w:sz w:val="16"/>
                <w:szCs w:val="16"/>
              </w:rPr>
            </w:pPr>
            <w:r w:rsidRPr="002F7694">
              <w:rPr>
                <w:rFonts w:ascii="微软雅黑" w:eastAsia="微软雅黑" w:hAnsi="微软雅黑" w:cs="宋体" w:hint="eastAsia"/>
                <w:color w:val="333333"/>
                <w:kern w:val="0"/>
                <w:sz w:val="16"/>
                <w:szCs w:val="16"/>
              </w:rPr>
              <w:t>数量指标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42F16855" w14:textId="77777777" w:rsidR="0012346C" w:rsidRPr="002F7694" w:rsidRDefault="0012346C" w:rsidP="0012346C">
            <w:pPr>
              <w:widowControl/>
              <w:jc w:val="left"/>
              <w:rPr>
                <w:rFonts w:ascii="宋体" w:eastAsia="宋体" w:hAnsi="宋体" w:cs="宋体"/>
                <w:color w:val="000000"/>
                <w:kern w:val="0"/>
                <w:sz w:val="16"/>
                <w:szCs w:val="16"/>
              </w:rPr>
            </w:pPr>
            <w:r w:rsidRPr="002F7694">
              <w:rPr>
                <w:rFonts w:ascii="宋体" w:eastAsia="宋体" w:hAnsi="宋体" w:cs="宋体" w:hint="eastAsia"/>
                <w:color w:val="000000"/>
                <w:kern w:val="0"/>
                <w:sz w:val="16"/>
                <w:szCs w:val="16"/>
              </w:rPr>
              <w:t>受助学生人数</w:t>
            </w:r>
          </w:p>
        </w:tc>
        <w:tc>
          <w:tcPr>
            <w:tcW w:w="2160" w:type="dxa"/>
            <w:gridSpan w:val="2"/>
            <w:tcBorders>
              <w:top w:val="single" w:sz="4" w:space="0" w:color="auto"/>
              <w:left w:val="nil"/>
              <w:bottom w:val="single" w:sz="4" w:space="0" w:color="auto"/>
              <w:right w:val="single" w:sz="4" w:space="0" w:color="000000"/>
            </w:tcBorders>
            <w:shd w:val="clear" w:color="auto" w:fill="auto"/>
            <w:vAlign w:val="center"/>
            <w:hideMark/>
          </w:tcPr>
          <w:p w14:paraId="423C5EA5" w14:textId="77777777" w:rsidR="0012346C" w:rsidRPr="002F7694" w:rsidRDefault="0012346C" w:rsidP="0012346C">
            <w:pPr>
              <w:widowControl/>
              <w:jc w:val="center"/>
              <w:rPr>
                <w:rFonts w:eastAsia="宋体"/>
                <w:color w:val="000000"/>
                <w:kern w:val="0"/>
                <w:sz w:val="16"/>
                <w:szCs w:val="16"/>
              </w:rPr>
            </w:pPr>
            <w:r w:rsidRPr="002F7694">
              <w:rPr>
                <w:rFonts w:ascii="宋体" w:eastAsia="宋体" w:hAnsi="宋体" w:hint="eastAsia"/>
                <w:color w:val="000000"/>
                <w:kern w:val="0"/>
                <w:sz w:val="16"/>
                <w:szCs w:val="16"/>
              </w:rPr>
              <w:t>≥</w:t>
            </w:r>
            <w:r w:rsidRPr="002F7694">
              <w:rPr>
                <w:rFonts w:eastAsia="宋体"/>
                <w:color w:val="000000"/>
                <w:kern w:val="0"/>
                <w:sz w:val="16"/>
                <w:szCs w:val="16"/>
              </w:rPr>
              <w:t>90%</w:t>
            </w:r>
          </w:p>
        </w:tc>
        <w:tc>
          <w:tcPr>
            <w:tcW w:w="2160" w:type="dxa"/>
            <w:tcBorders>
              <w:top w:val="single" w:sz="4" w:space="0" w:color="auto"/>
              <w:left w:val="nil"/>
              <w:bottom w:val="single" w:sz="4" w:space="0" w:color="auto"/>
              <w:right w:val="single" w:sz="4" w:space="0" w:color="000000"/>
            </w:tcBorders>
            <w:shd w:val="clear" w:color="auto" w:fill="auto"/>
            <w:vAlign w:val="center"/>
            <w:hideMark/>
          </w:tcPr>
          <w:p w14:paraId="2107AAA6" w14:textId="77777777" w:rsidR="0012346C" w:rsidRPr="002F7694" w:rsidRDefault="0012346C" w:rsidP="0012346C">
            <w:pPr>
              <w:widowControl/>
              <w:jc w:val="center"/>
              <w:rPr>
                <w:rFonts w:eastAsia="宋体"/>
                <w:color w:val="000000"/>
                <w:kern w:val="0"/>
                <w:sz w:val="16"/>
                <w:szCs w:val="16"/>
              </w:rPr>
            </w:pPr>
            <w:r w:rsidRPr="002F7694">
              <w:rPr>
                <w:rFonts w:eastAsia="宋体"/>
                <w:color w:val="000000"/>
                <w:kern w:val="0"/>
                <w:sz w:val="16"/>
                <w:szCs w:val="16"/>
              </w:rPr>
              <w:t>90%</w:t>
            </w:r>
          </w:p>
        </w:tc>
      </w:tr>
      <w:tr w:rsidR="0012346C" w:rsidRPr="002F7694" w14:paraId="5B23B6C8" w14:textId="77777777" w:rsidTr="0012346C">
        <w:trPr>
          <w:trHeight w:val="402"/>
        </w:trPr>
        <w:tc>
          <w:tcPr>
            <w:tcW w:w="1300" w:type="dxa"/>
            <w:vMerge/>
            <w:tcBorders>
              <w:top w:val="nil"/>
              <w:left w:val="single" w:sz="4" w:space="0" w:color="auto"/>
              <w:bottom w:val="single" w:sz="4" w:space="0" w:color="auto"/>
              <w:right w:val="single" w:sz="4" w:space="0" w:color="auto"/>
            </w:tcBorders>
            <w:vAlign w:val="center"/>
            <w:hideMark/>
          </w:tcPr>
          <w:p w14:paraId="79B684FD" w14:textId="77777777" w:rsidR="0012346C" w:rsidRPr="002F7694" w:rsidRDefault="0012346C" w:rsidP="0012346C">
            <w:pPr>
              <w:widowControl/>
              <w:jc w:val="left"/>
              <w:rPr>
                <w:rFonts w:ascii="微软雅黑" w:eastAsia="微软雅黑" w:hAnsi="微软雅黑" w:cs="宋体"/>
                <w:color w:val="333333"/>
                <w:kern w:val="0"/>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A18D38C" w14:textId="77777777" w:rsidR="0012346C" w:rsidRPr="002F7694" w:rsidRDefault="0012346C" w:rsidP="0012346C">
            <w:pPr>
              <w:widowControl/>
              <w:jc w:val="left"/>
              <w:rPr>
                <w:rFonts w:ascii="微软雅黑" w:eastAsia="微软雅黑" w:hAnsi="微软雅黑" w:cs="宋体"/>
                <w:color w:val="333333"/>
                <w:kern w:val="0"/>
                <w:sz w:val="16"/>
                <w:szCs w:val="16"/>
              </w:rPr>
            </w:pP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55788297" w14:textId="77777777" w:rsidR="0012346C" w:rsidRPr="002F7694" w:rsidRDefault="0012346C" w:rsidP="0012346C">
            <w:pPr>
              <w:widowControl/>
              <w:jc w:val="center"/>
              <w:rPr>
                <w:rFonts w:ascii="微软雅黑" w:eastAsia="微软雅黑" w:hAnsi="微软雅黑" w:cs="宋体"/>
                <w:color w:val="333333"/>
                <w:kern w:val="0"/>
                <w:sz w:val="16"/>
                <w:szCs w:val="16"/>
              </w:rPr>
            </w:pPr>
            <w:r w:rsidRPr="002F7694">
              <w:rPr>
                <w:rFonts w:ascii="微软雅黑" w:eastAsia="微软雅黑" w:hAnsi="微软雅黑" w:cs="宋体" w:hint="eastAsia"/>
                <w:color w:val="333333"/>
                <w:kern w:val="0"/>
                <w:sz w:val="16"/>
                <w:szCs w:val="16"/>
              </w:rPr>
              <w:t>质量指标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0B36C7CE" w14:textId="77777777" w:rsidR="0012346C" w:rsidRPr="002F7694" w:rsidRDefault="0012346C" w:rsidP="0012346C">
            <w:pPr>
              <w:widowControl/>
              <w:jc w:val="left"/>
              <w:rPr>
                <w:rFonts w:ascii="宋体" w:eastAsia="宋体" w:hAnsi="宋体" w:cs="宋体"/>
                <w:color w:val="000000"/>
                <w:kern w:val="0"/>
                <w:sz w:val="16"/>
                <w:szCs w:val="16"/>
              </w:rPr>
            </w:pPr>
            <w:r w:rsidRPr="002F7694">
              <w:rPr>
                <w:rFonts w:ascii="宋体" w:eastAsia="宋体" w:hAnsi="宋体" w:cs="宋体" w:hint="eastAsia"/>
                <w:color w:val="000000"/>
                <w:kern w:val="0"/>
                <w:sz w:val="16"/>
                <w:szCs w:val="16"/>
              </w:rPr>
              <w:t>受助学生覆盖面</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4F9BE15B" w14:textId="77777777" w:rsidR="0012346C" w:rsidRPr="002F7694" w:rsidRDefault="0012346C" w:rsidP="0012346C">
            <w:pPr>
              <w:widowControl/>
              <w:jc w:val="center"/>
              <w:rPr>
                <w:rFonts w:ascii="宋体" w:eastAsia="宋体" w:hAnsi="宋体" w:cs="宋体"/>
                <w:color w:val="000000"/>
                <w:kern w:val="0"/>
                <w:sz w:val="16"/>
                <w:szCs w:val="16"/>
              </w:rPr>
            </w:pPr>
            <w:r w:rsidRPr="002F7694">
              <w:rPr>
                <w:rFonts w:ascii="宋体" w:eastAsia="宋体" w:hAnsi="宋体" w:cs="宋体" w:hint="eastAsia"/>
                <w:color w:val="000000"/>
                <w:kern w:val="0"/>
                <w:sz w:val="16"/>
                <w:szCs w:val="16"/>
              </w:rPr>
              <w:t>100%</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2A2150C1" w14:textId="77777777" w:rsidR="0012346C" w:rsidRPr="002F7694" w:rsidRDefault="0012346C" w:rsidP="0012346C">
            <w:pPr>
              <w:widowControl/>
              <w:jc w:val="center"/>
              <w:rPr>
                <w:rFonts w:ascii="宋体" w:eastAsia="宋体" w:hAnsi="宋体" w:cs="宋体"/>
                <w:color w:val="000000"/>
                <w:kern w:val="0"/>
                <w:sz w:val="16"/>
                <w:szCs w:val="16"/>
              </w:rPr>
            </w:pPr>
            <w:r w:rsidRPr="002F7694">
              <w:rPr>
                <w:rFonts w:ascii="宋体" w:eastAsia="宋体" w:hAnsi="宋体" w:cs="宋体" w:hint="eastAsia"/>
                <w:color w:val="000000"/>
                <w:kern w:val="0"/>
                <w:sz w:val="16"/>
                <w:szCs w:val="16"/>
              </w:rPr>
              <w:t>100%</w:t>
            </w:r>
          </w:p>
        </w:tc>
      </w:tr>
      <w:tr w:rsidR="0012346C" w:rsidRPr="002F7694" w14:paraId="776E0668" w14:textId="77777777" w:rsidTr="0012346C">
        <w:trPr>
          <w:trHeight w:val="402"/>
        </w:trPr>
        <w:tc>
          <w:tcPr>
            <w:tcW w:w="1300" w:type="dxa"/>
            <w:vMerge/>
            <w:tcBorders>
              <w:top w:val="nil"/>
              <w:left w:val="single" w:sz="4" w:space="0" w:color="auto"/>
              <w:bottom w:val="single" w:sz="4" w:space="0" w:color="auto"/>
              <w:right w:val="single" w:sz="4" w:space="0" w:color="auto"/>
            </w:tcBorders>
            <w:vAlign w:val="center"/>
            <w:hideMark/>
          </w:tcPr>
          <w:p w14:paraId="0427F91E" w14:textId="77777777" w:rsidR="0012346C" w:rsidRPr="002F7694" w:rsidRDefault="0012346C" w:rsidP="0012346C">
            <w:pPr>
              <w:widowControl/>
              <w:jc w:val="left"/>
              <w:rPr>
                <w:rFonts w:ascii="微软雅黑" w:eastAsia="微软雅黑" w:hAnsi="微软雅黑" w:cs="宋体"/>
                <w:color w:val="333333"/>
                <w:kern w:val="0"/>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C8C9AF1" w14:textId="77777777" w:rsidR="0012346C" w:rsidRPr="002F7694" w:rsidRDefault="0012346C" w:rsidP="0012346C">
            <w:pPr>
              <w:widowControl/>
              <w:jc w:val="left"/>
              <w:rPr>
                <w:rFonts w:ascii="微软雅黑" w:eastAsia="微软雅黑" w:hAnsi="微软雅黑" w:cs="宋体"/>
                <w:color w:val="333333"/>
                <w:kern w:val="0"/>
                <w:sz w:val="16"/>
                <w:szCs w:val="16"/>
              </w:rPr>
            </w:pPr>
          </w:p>
        </w:tc>
        <w:tc>
          <w:tcPr>
            <w:tcW w:w="1420" w:type="dxa"/>
            <w:tcBorders>
              <w:top w:val="nil"/>
              <w:left w:val="nil"/>
              <w:bottom w:val="single" w:sz="4" w:space="0" w:color="auto"/>
              <w:right w:val="single" w:sz="4" w:space="0" w:color="auto"/>
            </w:tcBorders>
            <w:shd w:val="clear" w:color="auto" w:fill="auto"/>
            <w:vAlign w:val="center"/>
            <w:hideMark/>
          </w:tcPr>
          <w:p w14:paraId="0920B505" w14:textId="77777777" w:rsidR="0012346C" w:rsidRPr="002F7694" w:rsidRDefault="0012346C" w:rsidP="0012346C">
            <w:pPr>
              <w:widowControl/>
              <w:jc w:val="center"/>
              <w:rPr>
                <w:rFonts w:ascii="微软雅黑" w:eastAsia="微软雅黑" w:hAnsi="微软雅黑" w:cs="宋体"/>
                <w:color w:val="333333"/>
                <w:kern w:val="0"/>
                <w:sz w:val="16"/>
                <w:szCs w:val="16"/>
              </w:rPr>
            </w:pPr>
            <w:r w:rsidRPr="002F7694">
              <w:rPr>
                <w:rFonts w:ascii="微软雅黑" w:eastAsia="微软雅黑" w:hAnsi="微软雅黑" w:cs="宋体" w:hint="eastAsia"/>
                <w:color w:val="333333"/>
                <w:kern w:val="0"/>
                <w:sz w:val="16"/>
                <w:szCs w:val="16"/>
              </w:rPr>
              <w:t>时效指标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46CD2D66" w14:textId="77777777" w:rsidR="0012346C" w:rsidRPr="002F7694" w:rsidRDefault="0012346C" w:rsidP="0012346C">
            <w:pPr>
              <w:widowControl/>
              <w:jc w:val="left"/>
              <w:rPr>
                <w:rFonts w:ascii="宋体" w:eastAsia="宋体" w:hAnsi="宋体" w:cs="宋体"/>
                <w:color w:val="000000"/>
                <w:kern w:val="0"/>
                <w:sz w:val="16"/>
                <w:szCs w:val="16"/>
              </w:rPr>
            </w:pPr>
            <w:r w:rsidRPr="002F7694">
              <w:rPr>
                <w:rFonts w:ascii="宋体" w:eastAsia="宋体" w:hAnsi="宋体" w:cs="宋体" w:hint="eastAsia"/>
                <w:color w:val="000000"/>
                <w:kern w:val="0"/>
                <w:sz w:val="16"/>
                <w:szCs w:val="16"/>
              </w:rPr>
              <w:t>资金使用时间</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48537ED1" w14:textId="77777777" w:rsidR="0012346C" w:rsidRPr="002F7694" w:rsidRDefault="0012346C" w:rsidP="0012346C">
            <w:pPr>
              <w:widowControl/>
              <w:jc w:val="center"/>
              <w:rPr>
                <w:rFonts w:eastAsia="宋体"/>
                <w:color w:val="000000"/>
                <w:kern w:val="0"/>
                <w:sz w:val="16"/>
                <w:szCs w:val="16"/>
              </w:rPr>
            </w:pPr>
            <w:r w:rsidRPr="002F7694">
              <w:rPr>
                <w:rFonts w:eastAsia="宋体"/>
                <w:color w:val="000000"/>
                <w:kern w:val="0"/>
                <w:sz w:val="16"/>
                <w:szCs w:val="16"/>
              </w:rPr>
              <w:t>12</w:t>
            </w:r>
            <w:r w:rsidRPr="002F7694">
              <w:rPr>
                <w:rFonts w:ascii="宋体" w:eastAsia="宋体" w:hAnsi="宋体" w:hint="eastAsia"/>
                <w:color w:val="000000"/>
                <w:kern w:val="0"/>
                <w:sz w:val="16"/>
                <w:szCs w:val="16"/>
              </w:rPr>
              <w:t>月前</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4634ECD2" w14:textId="77777777" w:rsidR="0012346C" w:rsidRPr="002F7694" w:rsidRDefault="0012346C" w:rsidP="0012346C">
            <w:pPr>
              <w:widowControl/>
              <w:jc w:val="center"/>
              <w:rPr>
                <w:rFonts w:eastAsia="宋体"/>
                <w:color w:val="000000"/>
                <w:kern w:val="0"/>
                <w:sz w:val="16"/>
                <w:szCs w:val="16"/>
              </w:rPr>
            </w:pPr>
            <w:r w:rsidRPr="002F7694">
              <w:rPr>
                <w:rFonts w:eastAsia="宋体"/>
                <w:color w:val="000000"/>
                <w:kern w:val="0"/>
                <w:sz w:val="16"/>
                <w:szCs w:val="16"/>
              </w:rPr>
              <w:t>12</w:t>
            </w:r>
            <w:r w:rsidRPr="002F7694">
              <w:rPr>
                <w:rFonts w:ascii="宋体" w:eastAsia="宋体" w:hAnsi="宋体" w:hint="eastAsia"/>
                <w:color w:val="000000"/>
                <w:kern w:val="0"/>
                <w:sz w:val="16"/>
                <w:szCs w:val="16"/>
              </w:rPr>
              <w:t>月前</w:t>
            </w:r>
          </w:p>
        </w:tc>
      </w:tr>
      <w:tr w:rsidR="0012346C" w:rsidRPr="002F7694" w14:paraId="0AEB34F1" w14:textId="77777777" w:rsidTr="0012346C">
        <w:trPr>
          <w:trHeight w:val="402"/>
        </w:trPr>
        <w:tc>
          <w:tcPr>
            <w:tcW w:w="1300" w:type="dxa"/>
            <w:vMerge/>
            <w:tcBorders>
              <w:top w:val="nil"/>
              <w:left w:val="single" w:sz="4" w:space="0" w:color="auto"/>
              <w:bottom w:val="single" w:sz="4" w:space="0" w:color="auto"/>
              <w:right w:val="single" w:sz="4" w:space="0" w:color="auto"/>
            </w:tcBorders>
            <w:vAlign w:val="center"/>
            <w:hideMark/>
          </w:tcPr>
          <w:p w14:paraId="52F8C6FB" w14:textId="77777777" w:rsidR="0012346C" w:rsidRPr="002F7694" w:rsidRDefault="0012346C" w:rsidP="0012346C">
            <w:pPr>
              <w:widowControl/>
              <w:jc w:val="left"/>
              <w:rPr>
                <w:rFonts w:ascii="微软雅黑" w:eastAsia="微软雅黑" w:hAnsi="微软雅黑" w:cs="宋体"/>
                <w:color w:val="333333"/>
                <w:kern w:val="0"/>
                <w:sz w:val="16"/>
                <w:szCs w:val="16"/>
              </w:rPr>
            </w:pPr>
          </w:p>
        </w:tc>
        <w:tc>
          <w:tcPr>
            <w:tcW w:w="1080" w:type="dxa"/>
            <w:tcBorders>
              <w:top w:val="nil"/>
              <w:left w:val="nil"/>
              <w:bottom w:val="nil"/>
              <w:right w:val="single" w:sz="4" w:space="0" w:color="auto"/>
            </w:tcBorders>
            <w:shd w:val="clear" w:color="auto" w:fill="auto"/>
            <w:vAlign w:val="center"/>
            <w:hideMark/>
          </w:tcPr>
          <w:p w14:paraId="2CF6671F" w14:textId="77777777" w:rsidR="0012346C" w:rsidRPr="002F7694" w:rsidRDefault="0012346C" w:rsidP="0012346C">
            <w:pPr>
              <w:widowControl/>
              <w:jc w:val="center"/>
              <w:rPr>
                <w:rFonts w:ascii="微软雅黑" w:eastAsia="微软雅黑" w:hAnsi="微软雅黑" w:cs="宋体"/>
                <w:color w:val="333333"/>
                <w:kern w:val="0"/>
                <w:sz w:val="16"/>
                <w:szCs w:val="16"/>
              </w:rPr>
            </w:pPr>
            <w:r w:rsidRPr="002F7694">
              <w:rPr>
                <w:rFonts w:ascii="微软雅黑" w:eastAsia="微软雅黑" w:hAnsi="微软雅黑" w:cs="宋体" w:hint="eastAsia"/>
                <w:color w:val="333333"/>
                <w:kern w:val="0"/>
                <w:sz w:val="16"/>
                <w:szCs w:val="16"/>
              </w:rPr>
              <w:t>效益指标</w:t>
            </w:r>
          </w:p>
        </w:tc>
        <w:tc>
          <w:tcPr>
            <w:tcW w:w="1420" w:type="dxa"/>
            <w:tcBorders>
              <w:top w:val="nil"/>
              <w:left w:val="nil"/>
              <w:bottom w:val="nil"/>
              <w:right w:val="single" w:sz="4" w:space="0" w:color="auto"/>
            </w:tcBorders>
            <w:shd w:val="clear" w:color="auto" w:fill="auto"/>
            <w:vAlign w:val="center"/>
            <w:hideMark/>
          </w:tcPr>
          <w:p w14:paraId="03DEE53C" w14:textId="77777777" w:rsidR="0012346C" w:rsidRPr="002F7694" w:rsidRDefault="0012346C" w:rsidP="0012346C">
            <w:pPr>
              <w:widowControl/>
              <w:jc w:val="center"/>
              <w:rPr>
                <w:rFonts w:ascii="微软雅黑" w:eastAsia="微软雅黑" w:hAnsi="微软雅黑" w:cs="宋体"/>
                <w:color w:val="333333"/>
                <w:kern w:val="0"/>
                <w:sz w:val="16"/>
                <w:szCs w:val="16"/>
              </w:rPr>
            </w:pPr>
            <w:r w:rsidRPr="002F7694">
              <w:rPr>
                <w:rFonts w:ascii="微软雅黑" w:eastAsia="微软雅黑" w:hAnsi="微软雅黑" w:cs="宋体" w:hint="eastAsia"/>
                <w:color w:val="333333"/>
                <w:kern w:val="0"/>
                <w:sz w:val="16"/>
                <w:szCs w:val="16"/>
              </w:rPr>
              <w:t>社会效益指标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190CE187" w14:textId="77777777" w:rsidR="0012346C" w:rsidRPr="002F7694" w:rsidRDefault="0012346C" w:rsidP="0012346C">
            <w:pPr>
              <w:widowControl/>
              <w:jc w:val="left"/>
              <w:rPr>
                <w:rFonts w:ascii="宋体" w:eastAsia="宋体" w:hAnsi="宋体" w:cs="宋体"/>
                <w:color w:val="000000"/>
                <w:kern w:val="0"/>
                <w:sz w:val="16"/>
                <w:szCs w:val="16"/>
              </w:rPr>
            </w:pPr>
            <w:r w:rsidRPr="002F7694">
              <w:rPr>
                <w:rFonts w:ascii="宋体" w:eastAsia="宋体" w:hAnsi="宋体" w:cs="宋体" w:hint="eastAsia"/>
                <w:color w:val="000000"/>
                <w:kern w:val="0"/>
                <w:sz w:val="16"/>
                <w:szCs w:val="16"/>
              </w:rPr>
              <w:t>贫困学生受助率</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1E34AA66" w14:textId="77777777" w:rsidR="0012346C" w:rsidRPr="002F7694" w:rsidRDefault="0012346C" w:rsidP="0012346C">
            <w:pPr>
              <w:widowControl/>
              <w:jc w:val="center"/>
              <w:rPr>
                <w:rFonts w:ascii="宋体" w:eastAsia="宋体" w:hAnsi="宋体" w:cs="宋体"/>
                <w:color w:val="000000"/>
                <w:kern w:val="0"/>
                <w:sz w:val="16"/>
                <w:szCs w:val="16"/>
              </w:rPr>
            </w:pPr>
            <w:r w:rsidRPr="002F7694">
              <w:rPr>
                <w:rFonts w:ascii="宋体" w:eastAsia="宋体" w:hAnsi="宋体" w:cs="宋体" w:hint="eastAsia"/>
                <w:color w:val="000000"/>
                <w:kern w:val="0"/>
                <w:sz w:val="16"/>
                <w:szCs w:val="16"/>
              </w:rPr>
              <w:t>100%</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6579C0ED" w14:textId="77777777" w:rsidR="0012346C" w:rsidRPr="002F7694" w:rsidRDefault="0012346C" w:rsidP="0012346C">
            <w:pPr>
              <w:widowControl/>
              <w:jc w:val="center"/>
              <w:rPr>
                <w:rFonts w:ascii="宋体" w:eastAsia="宋体" w:hAnsi="宋体" w:cs="宋体"/>
                <w:color w:val="000000"/>
                <w:kern w:val="0"/>
                <w:sz w:val="16"/>
                <w:szCs w:val="16"/>
              </w:rPr>
            </w:pPr>
            <w:r w:rsidRPr="002F7694">
              <w:rPr>
                <w:rFonts w:ascii="宋体" w:eastAsia="宋体" w:hAnsi="宋体" w:cs="宋体" w:hint="eastAsia"/>
                <w:color w:val="000000"/>
                <w:kern w:val="0"/>
                <w:sz w:val="16"/>
                <w:szCs w:val="16"/>
              </w:rPr>
              <w:t>100%</w:t>
            </w:r>
          </w:p>
        </w:tc>
      </w:tr>
      <w:tr w:rsidR="0012346C" w:rsidRPr="002F7694" w14:paraId="3943117D" w14:textId="77777777" w:rsidTr="0012346C">
        <w:trPr>
          <w:trHeight w:val="630"/>
        </w:trPr>
        <w:tc>
          <w:tcPr>
            <w:tcW w:w="1300" w:type="dxa"/>
            <w:vMerge/>
            <w:tcBorders>
              <w:top w:val="nil"/>
              <w:left w:val="single" w:sz="4" w:space="0" w:color="auto"/>
              <w:bottom w:val="single" w:sz="4" w:space="0" w:color="auto"/>
              <w:right w:val="single" w:sz="4" w:space="0" w:color="auto"/>
            </w:tcBorders>
            <w:vAlign w:val="center"/>
            <w:hideMark/>
          </w:tcPr>
          <w:p w14:paraId="7C5ACA27" w14:textId="77777777" w:rsidR="0012346C" w:rsidRPr="002F7694" w:rsidRDefault="0012346C" w:rsidP="0012346C">
            <w:pPr>
              <w:widowControl/>
              <w:jc w:val="left"/>
              <w:rPr>
                <w:rFonts w:ascii="微软雅黑" w:eastAsia="微软雅黑" w:hAnsi="微软雅黑" w:cs="宋体"/>
                <w:color w:val="333333"/>
                <w:kern w:val="0"/>
                <w:sz w:val="16"/>
                <w:szCs w:val="16"/>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20A3ABF" w14:textId="77777777" w:rsidR="0012346C" w:rsidRPr="002F7694" w:rsidRDefault="0012346C" w:rsidP="0012346C">
            <w:pPr>
              <w:widowControl/>
              <w:jc w:val="center"/>
              <w:rPr>
                <w:rFonts w:ascii="微软雅黑" w:eastAsia="微软雅黑" w:hAnsi="微软雅黑" w:cs="宋体"/>
                <w:color w:val="333333"/>
                <w:kern w:val="0"/>
                <w:sz w:val="16"/>
                <w:szCs w:val="16"/>
              </w:rPr>
            </w:pPr>
            <w:r w:rsidRPr="002F7694">
              <w:rPr>
                <w:rFonts w:ascii="微软雅黑" w:eastAsia="微软雅黑" w:hAnsi="微软雅黑" w:cs="宋体" w:hint="eastAsia"/>
                <w:color w:val="333333"/>
                <w:kern w:val="0"/>
                <w:sz w:val="16"/>
                <w:szCs w:val="16"/>
              </w:rPr>
              <w:t>满意度指标</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1D7C7F8A" w14:textId="77777777" w:rsidR="0012346C" w:rsidRPr="002F7694" w:rsidRDefault="0012346C" w:rsidP="0012346C">
            <w:pPr>
              <w:widowControl/>
              <w:jc w:val="center"/>
              <w:rPr>
                <w:rFonts w:ascii="微软雅黑" w:eastAsia="微软雅黑" w:hAnsi="微软雅黑" w:cs="宋体"/>
                <w:color w:val="333333"/>
                <w:kern w:val="0"/>
                <w:sz w:val="16"/>
                <w:szCs w:val="16"/>
              </w:rPr>
            </w:pPr>
            <w:r w:rsidRPr="002F7694">
              <w:rPr>
                <w:rFonts w:ascii="微软雅黑" w:eastAsia="微软雅黑" w:hAnsi="微软雅黑" w:cs="宋体" w:hint="eastAsia"/>
                <w:color w:val="333333"/>
                <w:kern w:val="0"/>
                <w:sz w:val="16"/>
                <w:szCs w:val="16"/>
              </w:rPr>
              <w:t>服务对象满意度</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4C3595EB" w14:textId="77777777" w:rsidR="0012346C" w:rsidRPr="002F7694" w:rsidRDefault="0012346C" w:rsidP="0012346C">
            <w:pPr>
              <w:widowControl/>
              <w:jc w:val="left"/>
              <w:rPr>
                <w:rFonts w:ascii="宋体" w:eastAsia="宋体" w:hAnsi="宋体" w:cs="宋体"/>
                <w:color w:val="000000"/>
                <w:kern w:val="0"/>
                <w:sz w:val="16"/>
                <w:szCs w:val="16"/>
              </w:rPr>
            </w:pPr>
            <w:r w:rsidRPr="002F7694">
              <w:rPr>
                <w:rFonts w:ascii="宋体" w:eastAsia="宋体" w:hAnsi="宋体" w:cs="宋体" w:hint="eastAsia"/>
                <w:color w:val="000000"/>
                <w:kern w:val="0"/>
                <w:sz w:val="16"/>
                <w:szCs w:val="16"/>
              </w:rPr>
              <w:t>受助学生满意度</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3EC52878" w14:textId="77777777" w:rsidR="0012346C" w:rsidRPr="002F7694" w:rsidRDefault="0012346C" w:rsidP="0012346C">
            <w:pPr>
              <w:widowControl/>
              <w:jc w:val="center"/>
              <w:rPr>
                <w:rFonts w:eastAsia="宋体"/>
                <w:color w:val="000000"/>
                <w:kern w:val="0"/>
                <w:sz w:val="16"/>
                <w:szCs w:val="16"/>
              </w:rPr>
            </w:pPr>
            <w:r w:rsidRPr="002F7694">
              <w:rPr>
                <w:rFonts w:ascii="宋体" w:eastAsia="宋体" w:hAnsi="宋体" w:hint="eastAsia"/>
                <w:color w:val="000000"/>
                <w:kern w:val="0"/>
                <w:sz w:val="16"/>
                <w:szCs w:val="16"/>
              </w:rPr>
              <w:t>≤</w:t>
            </w:r>
            <w:r w:rsidRPr="002F7694">
              <w:rPr>
                <w:rFonts w:eastAsia="宋体"/>
                <w:color w:val="000000"/>
                <w:kern w:val="0"/>
                <w:sz w:val="16"/>
                <w:szCs w:val="16"/>
              </w:rPr>
              <w:t>90%</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2CAE641A" w14:textId="77777777" w:rsidR="0012346C" w:rsidRPr="002F7694" w:rsidRDefault="0012346C" w:rsidP="0012346C">
            <w:pPr>
              <w:widowControl/>
              <w:jc w:val="center"/>
              <w:rPr>
                <w:rFonts w:eastAsia="宋体"/>
                <w:color w:val="000000"/>
                <w:kern w:val="0"/>
                <w:sz w:val="16"/>
                <w:szCs w:val="16"/>
              </w:rPr>
            </w:pPr>
            <w:r w:rsidRPr="002F7694">
              <w:rPr>
                <w:rFonts w:eastAsia="宋体"/>
                <w:color w:val="000000"/>
                <w:kern w:val="0"/>
                <w:sz w:val="16"/>
                <w:szCs w:val="16"/>
              </w:rPr>
              <w:t>90%</w:t>
            </w:r>
          </w:p>
        </w:tc>
      </w:tr>
      <w:tr w:rsidR="0012346C" w:rsidRPr="002F7694" w14:paraId="5D911F28" w14:textId="77777777" w:rsidTr="0012346C">
        <w:trPr>
          <w:trHeight w:val="1065"/>
        </w:trPr>
        <w:tc>
          <w:tcPr>
            <w:tcW w:w="2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02AC4B" w14:textId="77777777" w:rsidR="0012346C" w:rsidRPr="00486D98" w:rsidRDefault="0012346C" w:rsidP="0012346C">
            <w:pPr>
              <w:widowControl/>
              <w:jc w:val="center"/>
              <w:rPr>
                <w:rFonts w:ascii="仿宋_GB2312" w:hAnsi="宋体" w:cs="宋体"/>
                <w:color w:val="000000"/>
                <w:kern w:val="0"/>
                <w:sz w:val="15"/>
                <w:szCs w:val="15"/>
              </w:rPr>
            </w:pPr>
            <w:r w:rsidRPr="00486D98">
              <w:rPr>
                <w:rFonts w:ascii="仿宋_GB2312" w:hAnsi="宋体" w:cs="宋体" w:hint="eastAsia"/>
                <w:color w:val="000000"/>
                <w:kern w:val="0"/>
                <w:sz w:val="15"/>
                <w:szCs w:val="15"/>
              </w:rPr>
              <w:t>资金执行</w:t>
            </w:r>
            <w:r w:rsidRPr="00486D98">
              <w:rPr>
                <w:rFonts w:ascii="宋体" w:eastAsia="宋体" w:hAnsi="宋体" w:cs="宋体" w:hint="eastAsia"/>
                <w:color w:val="000000"/>
                <w:kern w:val="0"/>
                <w:sz w:val="15"/>
                <w:szCs w:val="15"/>
              </w:rPr>
              <w:t>率</w:t>
            </w:r>
            <w:r w:rsidRPr="00486D98">
              <w:rPr>
                <w:rFonts w:ascii="___WRD_EMBED_SUB_45" w:eastAsia="___WRD_EMBED_SUB_45" w:hAnsi="___WRD_EMBED_SUB_45" w:cs="___WRD_EMBED_SUB_45" w:hint="eastAsia"/>
                <w:color w:val="000000"/>
                <w:kern w:val="0"/>
                <w:sz w:val="15"/>
                <w:szCs w:val="15"/>
              </w:rPr>
              <w:t>≤</w:t>
            </w:r>
            <w:r w:rsidRPr="00486D98">
              <w:rPr>
                <w:rFonts w:ascii="仿宋_GB2312" w:hAnsi="宋体" w:cs="宋体" w:hint="eastAsia"/>
                <w:color w:val="000000"/>
                <w:kern w:val="0"/>
                <w:sz w:val="15"/>
                <w:szCs w:val="15"/>
              </w:rPr>
              <w:t>60%或绩效目标出现</w:t>
            </w:r>
            <w:r w:rsidRPr="00486D98">
              <w:rPr>
                <w:rFonts w:ascii="宋体" w:eastAsia="宋体" w:hAnsi="宋体" w:cs="宋体" w:hint="eastAsia"/>
                <w:color w:val="000000"/>
                <w:kern w:val="0"/>
                <w:sz w:val="15"/>
                <w:szCs w:val="15"/>
              </w:rPr>
              <w:t>重</w:t>
            </w:r>
            <w:r w:rsidRPr="00486D98">
              <w:rPr>
                <w:rFonts w:ascii="___WRD_EMBED_SUB_45" w:eastAsia="___WRD_EMBED_SUB_45" w:hAnsi="___WRD_EMBED_SUB_45" w:cs="___WRD_EMBED_SUB_45" w:hint="eastAsia"/>
                <w:color w:val="000000"/>
                <w:kern w:val="0"/>
                <w:sz w:val="15"/>
                <w:szCs w:val="15"/>
              </w:rPr>
              <w:t>大</w:t>
            </w:r>
            <w:r w:rsidRPr="00486D98">
              <w:rPr>
                <w:rFonts w:ascii="宋体" w:eastAsia="宋体" w:hAnsi="宋体" w:cs="宋体" w:hint="eastAsia"/>
                <w:color w:val="000000"/>
                <w:kern w:val="0"/>
                <w:sz w:val="15"/>
                <w:szCs w:val="15"/>
              </w:rPr>
              <w:t>偏</w:t>
            </w:r>
            <w:r w:rsidRPr="00486D98">
              <w:rPr>
                <w:rFonts w:ascii="___WRD_EMBED_SUB_45" w:eastAsia="___WRD_EMBED_SUB_45" w:hAnsi="___WRD_EMBED_SUB_45" w:cs="___WRD_EMBED_SUB_45" w:hint="eastAsia"/>
                <w:color w:val="000000"/>
                <w:kern w:val="0"/>
                <w:sz w:val="15"/>
                <w:szCs w:val="15"/>
              </w:rPr>
              <w:t>差或绩效目标未完成原因分</w:t>
            </w:r>
            <w:r w:rsidRPr="00486D98">
              <w:rPr>
                <w:rFonts w:ascii="宋体" w:eastAsia="宋体" w:hAnsi="宋体" w:cs="宋体" w:hint="eastAsia"/>
                <w:color w:val="000000"/>
                <w:kern w:val="0"/>
                <w:sz w:val="15"/>
                <w:szCs w:val="15"/>
              </w:rPr>
              <w:t>析</w:t>
            </w:r>
          </w:p>
        </w:tc>
        <w:tc>
          <w:tcPr>
            <w:tcW w:w="7900" w:type="dxa"/>
            <w:gridSpan w:val="6"/>
            <w:tcBorders>
              <w:top w:val="single" w:sz="4" w:space="0" w:color="auto"/>
              <w:left w:val="nil"/>
              <w:bottom w:val="single" w:sz="4" w:space="0" w:color="auto"/>
              <w:right w:val="single" w:sz="4" w:space="0" w:color="auto"/>
            </w:tcBorders>
            <w:shd w:val="clear" w:color="auto" w:fill="auto"/>
            <w:vAlign w:val="center"/>
            <w:hideMark/>
          </w:tcPr>
          <w:p w14:paraId="4A98A8D0" w14:textId="77777777" w:rsidR="0012346C" w:rsidRPr="002F7694" w:rsidRDefault="0012346C" w:rsidP="0012346C">
            <w:pPr>
              <w:widowControl/>
              <w:jc w:val="center"/>
              <w:rPr>
                <w:rFonts w:ascii="仿宋_GB2312" w:hAnsi="宋体" w:cs="宋体"/>
                <w:color w:val="000000"/>
                <w:kern w:val="0"/>
                <w:sz w:val="21"/>
                <w:szCs w:val="21"/>
              </w:rPr>
            </w:pPr>
            <w:r w:rsidRPr="002F7694">
              <w:rPr>
                <w:rFonts w:ascii="仿宋_GB2312" w:hAnsi="宋体" w:cs="宋体" w:hint="eastAsia"/>
                <w:color w:val="000000"/>
                <w:kern w:val="0"/>
                <w:sz w:val="21"/>
                <w:szCs w:val="21"/>
              </w:rPr>
              <w:t xml:space="preserve">　</w:t>
            </w:r>
          </w:p>
        </w:tc>
      </w:tr>
      <w:tr w:rsidR="0012346C" w:rsidRPr="002F7694" w14:paraId="6A0636AA" w14:textId="77777777" w:rsidTr="0012346C">
        <w:trPr>
          <w:trHeight w:val="900"/>
        </w:trPr>
        <w:tc>
          <w:tcPr>
            <w:tcW w:w="2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653B71" w14:textId="77777777" w:rsidR="0012346C" w:rsidRPr="002F7694" w:rsidRDefault="0012346C" w:rsidP="0012346C">
            <w:pPr>
              <w:widowControl/>
              <w:jc w:val="center"/>
              <w:rPr>
                <w:rFonts w:ascii="仿宋_GB2312" w:hAnsi="宋体" w:cs="宋体"/>
                <w:color w:val="000000"/>
                <w:kern w:val="0"/>
                <w:sz w:val="21"/>
                <w:szCs w:val="21"/>
              </w:rPr>
            </w:pPr>
            <w:r w:rsidRPr="002F7694">
              <w:rPr>
                <w:rFonts w:ascii="仿宋_GB2312" w:hAnsi="宋体" w:cs="宋体" w:hint="eastAsia"/>
                <w:color w:val="000000"/>
                <w:kern w:val="0"/>
                <w:sz w:val="21"/>
                <w:szCs w:val="21"/>
              </w:rPr>
              <w:t>改进措施及结果应用方</w:t>
            </w:r>
            <w:r w:rsidRPr="002F7694">
              <w:rPr>
                <w:rFonts w:ascii="宋体" w:eastAsia="宋体" w:hAnsi="宋体" w:cs="宋体" w:hint="eastAsia"/>
                <w:color w:val="000000"/>
                <w:kern w:val="0"/>
                <w:sz w:val="21"/>
                <w:szCs w:val="21"/>
              </w:rPr>
              <w:t>案</w:t>
            </w:r>
          </w:p>
        </w:tc>
        <w:tc>
          <w:tcPr>
            <w:tcW w:w="7900" w:type="dxa"/>
            <w:gridSpan w:val="6"/>
            <w:tcBorders>
              <w:top w:val="single" w:sz="4" w:space="0" w:color="auto"/>
              <w:left w:val="nil"/>
              <w:bottom w:val="single" w:sz="4" w:space="0" w:color="auto"/>
              <w:right w:val="single" w:sz="4" w:space="0" w:color="auto"/>
            </w:tcBorders>
            <w:shd w:val="clear" w:color="auto" w:fill="auto"/>
            <w:vAlign w:val="center"/>
            <w:hideMark/>
          </w:tcPr>
          <w:p w14:paraId="7DA625D4" w14:textId="77777777" w:rsidR="0012346C" w:rsidRPr="002F7694" w:rsidRDefault="0012346C" w:rsidP="0012346C">
            <w:pPr>
              <w:widowControl/>
              <w:jc w:val="center"/>
              <w:rPr>
                <w:rFonts w:ascii="仿宋_GB2312" w:hAnsi="宋体" w:cs="宋体"/>
                <w:color w:val="000000"/>
                <w:kern w:val="0"/>
                <w:sz w:val="21"/>
                <w:szCs w:val="21"/>
              </w:rPr>
            </w:pPr>
            <w:r w:rsidRPr="002F7694">
              <w:rPr>
                <w:rFonts w:ascii="仿宋_GB2312" w:hAnsi="宋体" w:cs="宋体" w:hint="eastAsia"/>
                <w:color w:val="000000"/>
                <w:kern w:val="0"/>
                <w:sz w:val="21"/>
                <w:szCs w:val="21"/>
              </w:rPr>
              <w:t xml:space="preserve">　</w:t>
            </w:r>
          </w:p>
        </w:tc>
      </w:tr>
      <w:tr w:rsidR="0012346C" w:rsidRPr="002F7694" w14:paraId="4C2DD20F" w14:textId="77777777" w:rsidTr="0012346C">
        <w:trPr>
          <w:trHeight w:val="285"/>
        </w:trPr>
        <w:tc>
          <w:tcPr>
            <w:tcW w:w="10280" w:type="dxa"/>
            <w:gridSpan w:val="8"/>
            <w:tcBorders>
              <w:top w:val="single" w:sz="4" w:space="0" w:color="auto"/>
              <w:left w:val="nil"/>
              <w:bottom w:val="nil"/>
              <w:right w:val="nil"/>
            </w:tcBorders>
            <w:shd w:val="clear" w:color="auto" w:fill="auto"/>
            <w:noWrap/>
            <w:vAlign w:val="center"/>
            <w:hideMark/>
          </w:tcPr>
          <w:p w14:paraId="0B6C1351" w14:textId="77777777" w:rsidR="0012346C" w:rsidRPr="002F7694" w:rsidRDefault="0012346C" w:rsidP="0012346C">
            <w:pPr>
              <w:widowControl/>
              <w:rPr>
                <w:rFonts w:ascii="仿宋_GB2312" w:hAnsi="宋体" w:cs="宋体"/>
                <w:color w:val="000000"/>
                <w:kern w:val="0"/>
                <w:sz w:val="20"/>
                <w:szCs w:val="20"/>
              </w:rPr>
            </w:pPr>
            <w:r w:rsidRPr="002F7694">
              <w:rPr>
                <w:rFonts w:ascii="仿宋_GB2312" w:hAnsi="宋体" w:cs="宋体" w:hint="eastAsia"/>
                <w:color w:val="000000"/>
                <w:kern w:val="0"/>
                <w:sz w:val="20"/>
                <w:szCs w:val="20"/>
              </w:rPr>
              <w:t>备</w:t>
            </w:r>
            <w:r w:rsidRPr="002F7694">
              <w:rPr>
                <w:rFonts w:ascii="宋体" w:eastAsia="宋体" w:hAnsi="宋体" w:cs="宋体" w:hint="eastAsia"/>
                <w:color w:val="000000"/>
                <w:kern w:val="0"/>
                <w:sz w:val="20"/>
                <w:szCs w:val="20"/>
              </w:rPr>
              <w:t>注</w:t>
            </w:r>
            <w:r w:rsidRPr="002F7694">
              <w:rPr>
                <w:rFonts w:ascii="___WRD_EMBED_SUB_45" w:eastAsia="___WRD_EMBED_SUB_45" w:hAnsi="___WRD_EMBED_SUB_45" w:cs="___WRD_EMBED_SUB_45" w:hint="eastAsia"/>
                <w:color w:val="000000"/>
                <w:kern w:val="0"/>
                <w:sz w:val="20"/>
                <w:szCs w:val="20"/>
              </w:rPr>
              <w:t>：</w:t>
            </w:r>
          </w:p>
        </w:tc>
      </w:tr>
      <w:tr w:rsidR="0012346C" w:rsidRPr="002F7694" w14:paraId="7D4876D4" w14:textId="77777777" w:rsidTr="0012346C">
        <w:trPr>
          <w:trHeight w:val="720"/>
        </w:trPr>
        <w:tc>
          <w:tcPr>
            <w:tcW w:w="10280" w:type="dxa"/>
            <w:gridSpan w:val="8"/>
            <w:tcBorders>
              <w:top w:val="nil"/>
              <w:left w:val="nil"/>
              <w:bottom w:val="nil"/>
              <w:right w:val="nil"/>
            </w:tcBorders>
            <w:shd w:val="clear" w:color="auto" w:fill="auto"/>
            <w:vAlign w:val="center"/>
            <w:hideMark/>
          </w:tcPr>
          <w:p w14:paraId="14E055CE" w14:textId="77777777" w:rsidR="0012346C" w:rsidRPr="006A6BCA" w:rsidRDefault="0012346C" w:rsidP="0012346C">
            <w:pPr>
              <w:widowControl/>
              <w:jc w:val="left"/>
              <w:rPr>
                <w:rFonts w:ascii="___WRD_EMBED_SUB_45" w:eastAsia="___WRD_EMBED_SUB_45" w:hAnsi="___WRD_EMBED_SUB_45" w:cs="___WRD_EMBED_SUB_45"/>
                <w:color w:val="000000"/>
                <w:kern w:val="0"/>
                <w:sz w:val="15"/>
                <w:szCs w:val="15"/>
              </w:rPr>
            </w:pPr>
            <w:r w:rsidRPr="006A6BCA">
              <w:rPr>
                <w:rFonts w:ascii="___WRD_EMBED_SUB_45" w:eastAsia="___WRD_EMBED_SUB_45" w:hAnsi="___WRD_EMBED_SUB_45" w:cs="___WRD_EMBED_SUB_45" w:hint="eastAsia"/>
                <w:color w:val="000000"/>
                <w:kern w:val="0"/>
                <w:sz w:val="15"/>
                <w:szCs w:val="15"/>
              </w:rPr>
              <w:t>1.预算执行情况口径</w:t>
            </w:r>
            <w:r w:rsidRPr="00917B57">
              <w:rPr>
                <w:rFonts w:ascii="___WRD_EMBED_SUB_45" w:eastAsia="___WRD_EMBED_SUB_45" w:hAnsi="___WRD_EMBED_SUB_45" w:cs="___WRD_EMBED_SUB_45" w:hint="eastAsia"/>
                <w:color w:val="000000"/>
                <w:kern w:val="0"/>
                <w:sz w:val="15"/>
                <w:szCs w:val="15"/>
              </w:rPr>
              <w:t>：预算数为</w:t>
            </w:r>
            <w:r w:rsidRPr="006A6BCA">
              <w:rPr>
                <w:rFonts w:ascii="___WRD_EMBED_SUB_45" w:eastAsia="___WRD_EMBED_SUB_45" w:hAnsi="___WRD_EMBED_SUB_45" w:cs="___WRD_EMBED_SUB_45" w:hint="eastAsia"/>
                <w:color w:val="000000"/>
                <w:kern w:val="0"/>
                <w:sz w:val="15"/>
                <w:szCs w:val="15"/>
              </w:rPr>
              <w:t>调</w:t>
            </w:r>
            <w:r w:rsidRPr="00917B57">
              <w:rPr>
                <w:rFonts w:ascii="___WRD_EMBED_SUB_45" w:eastAsia="___WRD_EMBED_SUB_45" w:hAnsi="___WRD_EMBED_SUB_45" w:cs="___WRD_EMBED_SUB_45" w:hint="eastAsia"/>
                <w:color w:val="000000"/>
                <w:kern w:val="0"/>
                <w:sz w:val="15"/>
                <w:szCs w:val="15"/>
              </w:rPr>
              <w:t>整后财政资金总额（包括上年结余结转），执行数为资金使用单位财政资金实际支出数。</w:t>
            </w:r>
          </w:p>
        </w:tc>
      </w:tr>
      <w:tr w:rsidR="0012346C" w:rsidRPr="002F7694" w14:paraId="087697A0" w14:textId="77777777" w:rsidTr="0012346C">
        <w:trPr>
          <w:trHeight w:val="270"/>
        </w:trPr>
        <w:tc>
          <w:tcPr>
            <w:tcW w:w="10280" w:type="dxa"/>
            <w:gridSpan w:val="8"/>
            <w:tcBorders>
              <w:top w:val="nil"/>
              <w:left w:val="nil"/>
              <w:bottom w:val="nil"/>
              <w:right w:val="nil"/>
            </w:tcBorders>
            <w:shd w:val="clear" w:color="auto" w:fill="auto"/>
            <w:vAlign w:val="center"/>
            <w:hideMark/>
          </w:tcPr>
          <w:p w14:paraId="6003AFA8" w14:textId="77777777" w:rsidR="0012346C" w:rsidRPr="006A6BCA" w:rsidRDefault="0012346C" w:rsidP="0012346C">
            <w:pPr>
              <w:widowControl/>
              <w:jc w:val="left"/>
              <w:rPr>
                <w:rFonts w:ascii="___WRD_EMBED_SUB_45" w:eastAsia="___WRD_EMBED_SUB_45" w:hAnsi="___WRD_EMBED_SUB_45" w:cs="___WRD_EMBED_SUB_45"/>
                <w:color w:val="000000"/>
                <w:kern w:val="0"/>
                <w:sz w:val="15"/>
                <w:szCs w:val="15"/>
              </w:rPr>
            </w:pPr>
            <w:r w:rsidRPr="006A6BCA">
              <w:rPr>
                <w:rFonts w:ascii="___WRD_EMBED_SUB_45" w:eastAsia="___WRD_EMBED_SUB_45" w:hAnsi="___WRD_EMBED_SUB_45" w:cs="___WRD_EMBED_SUB_45" w:hint="eastAsia"/>
                <w:color w:val="000000"/>
                <w:kern w:val="0"/>
                <w:sz w:val="15"/>
                <w:szCs w:val="15"/>
              </w:rPr>
              <w:t>2.基于经济</w:t>
            </w:r>
            <w:r w:rsidRPr="00917B57">
              <w:rPr>
                <w:rFonts w:ascii="___WRD_EMBED_SUB_45" w:eastAsia="___WRD_EMBED_SUB_45" w:hAnsi="___WRD_EMBED_SUB_45" w:cs="___WRD_EMBED_SUB_45" w:hint="eastAsia"/>
                <w:color w:val="000000"/>
                <w:kern w:val="0"/>
                <w:sz w:val="15"/>
                <w:szCs w:val="15"/>
              </w:rPr>
              <w:t>性和</w:t>
            </w:r>
            <w:r w:rsidRPr="006A6BCA">
              <w:rPr>
                <w:rFonts w:ascii="___WRD_EMBED_SUB_45" w:eastAsia="___WRD_EMBED_SUB_45" w:hAnsi="___WRD_EMBED_SUB_45" w:cs="___WRD_EMBED_SUB_45" w:hint="eastAsia"/>
                <w:color w:val="000000"/>
                <w:kern w:val="0"/>
                <w:sz w:val="15"/>
                <w:szCs w:val="15"/>
              </w:rPr>
              <w:t>必</w:t>
            </w:r>
            <w:r w:rsidRPr="00917B57">
              <w:rPr>
                <w:rFonts w:ascii="___WRD_EMBED_SUB_45" w:eastAsia="___WRD_EMBED_SUB_45" w:hAnsi="___WRD_EMBED_SUB_45" w:cs="___WRD_EMBED_SUB_45" w:hint="eastAsia"/>
                <w:color w:val="000000"/>
                <w:kern w:val="0"/>
                <w:sz w:val="15"/>
                <w:szCs w:val="15"/>
              </w:rPr>
              <w:t>要性等因</w:t>
            </w:r>
            <w:r w:rsidRPr="006A6BCA">
              <w:rPr>
                <w:rFonts w:ascii="___WRD_EMBED_SUB_45" w:eastAsia="___WRD_EMBED_SUB_45" w:hAnsi="___WRD_EMBED_SUB_45" w:cs="___WRD_EMBED_SUB_45" w:hint="eastAsia"/>
                <w:color w:val="000000"/>
                <w:kern w:val="0"/>
                <w:sz w:val="15"/>
                <w:szCs w:val="15"/>
              </w:rPr>
              <w:t>素考虑</w:t>
            </w:r>
            <w:r w:rsidRPr="00917B57">
              <w:rPr>
                <w:rFonts w:ascii="___WRD_EMBED_SUB_45" w:eastAsia="___WRD_EMBED_SUB_45" w:hAnsi="___WRD_EMBED_SUB_45" w:cs="___WRD_EMBED_SUB_45" w:hint="eastAsia"/>
                <w:color w:val="000000"/>
                <w:kern w:val="0"/>
                <w:sz w:val="15"/>
                <w:szCs w:val="15"/>
              </w:rPr>
              <w:t>，</w:t>
            </w:r>
            <w:r w:rsidRPr="006A6BCA">
              <w:rPr>
                <w:rFonts w:ascii="___WRD_EMBED_SUB_45" w:eastAsia="___WRD_EMBED_SUB_45" w:hAnsi="___WRD_EMBED_SUB_45" w:cs="___WRD_EMBED_SUB_45" w:hint="eastAsia"/>
                <w:color w:val="000000"/>
                <w:kern w:val="0"/>
                <w:sz w:val="15"/>
                <w:szCs w:val="15"/>
              </w:rPr>
              <w:t>满意</w:t>
            </w:r>
            <w:r w:rsidRPr="00917B57">
              <w:rPr>
                <w:rFonts w:ascii="___WRD_EMBED_SUB_45" w:eastAsia="___WRD_EMBED_SUB_45" w:hAnsi="___WRD_EMBED_SUB_45" w:cs="___WRD_EMBED_SUB_45" w:hint="eastAsia"/>
                <w:color w:val="000000"/>
                <w:kern w:val="0"/>
                <w:sz w:val="15"/>
                <w:szCs w:val="15"/>
              </w:rPr>
              <w:t>度指标</w:t>
            </w:r>
            <w:r w:rsidRPr="006A6BCA">
              <w:rPr>
                <w:rFonts w:ascii="___WRD_EMBED_SUB_45" w:eastAsia="___WRD_EMBED_SUB_45" w:hAnsi="___WRD_EMBED_SUB_45" w:cs="___WRD_EMBED_SUB_45" w:hint="eastAsia"/>
                <w:color w:val="000000"/>
                <w:kern w:val="0"/>
                <w:sz w:val="15"/>
                <w:szCs w:val="15"/>
              </w:rPr>
              <w:t>暂可不</w:t>
            </w:r>
            <w:r w:rsidRPr="00917B57">
              <w:rPr>
                <w:rFonts w:ascii="___WRD_EMBED_SUB_45" w:eastAsia="___WRD_EMBED_SUB_45" w:hAnsi="___WRD_EMBED_SUB_45" w:cs="___WRD_EMBED_SUB_45" w:hint="eastAsia"/>
                <w:color w:val="000000"/>
                <w:kern w:val="0"/>
                <w:sz w:val="15"/>
                <w:szCs w:val="15"/>
              </w:rPr>
              <w:t>作为</w:t>
            </w:r>
            <w:r w:rsidRPr="006A6BCA">
              <w:rPr>
                <w:rFonts w:ascii="___WRD_EMBED_SUB_45" w:eastAsia="___WRD_EMBED_SUB_45" w:hAnsi="___WRD_EMBED_SUB_45" w:cs="___WRD_EMBED_SUB_45" w:hint="eastAsia"/>
                <w:color w:val="000000"/>
                <w:kern w:val="0"/>
                <w:sz w:val="15"/>
                <w:szCs w:val="15"/>
              </w:rPr>
              <w:t>必</w:t>
            </w:r>
            <w:r w:rsidRPr="00917B57">
              <w:rPr>
                <w:rFonts w:ascii="___WRD_EMBED_SUB_45" w:eastAsia="___WRD_EMBED_SUB_45" w:hAnsi="___WRD_EMBED_SUB_45" w:cs="___WRD_EMBED_SUB_45" w:hint="eastAsia"/>
                <w:color w:val="000000"/>
                <w:kern w:val="0"/>
                <w:sz w:val="15"/>
                <w:szCs w:val="15"/>
              </w:rPr>
              <w:t>评指标。</w:t>
            </w:r>
          </w:p>
        </w:tc>
      </w:tr>
      <w:tr w:rsidR="0012346C" w:rsidRPr="002F7694" w14:paraId="46AD973E" w14:textId="77777777" w:rsidTr="0012346C">
        <w:trPr>
          <w:trHeight w:val="570"/>
        </w:trPr>
        <w:tc>
          <w:tcPr>
            <w:tcW w:w="10280" w:type="dxa"/>
            <w:gridSpan w:val="8"/>
            <w:tcBorders>
              <w:top w:val="nil"/>
              <w:left w:val="nil"/>
              <w:bottom w:val="nil"/>
              <w:right w:val="nil"/>
            </w:tcBorders>
            <w:shd w:val="clear" w:color="auto" w:fill="auto"/>
            <w:vAlign w:val="center"/>
            <w:hideMark/>
          </w:tcPr>
          <w:p w14:paraId="48A39590" w14:textId="77777777" w:rsidR="0012346C" w:rsidRPr="006A6BCA" w:rsidRDefault="0012346C" w:rsidP="0012346C">
            <w:pPr>
              <w:widowControl/>
              <w:jc w:val="left"/>
              <w:rPr>
                <w:rFonts w:ascii="___WRD_EMBED_SUB_45" w:eastAsia="___WRD_EMBED_SUB_45" w:hAnsi="___WRD_EMBED_SUB_45" w:cs="___WRD_EMBED_SUB_45"/>
                <w:color w:val="000000"/>
                <w:kern w:val="0"/>
                <w:sz w:val="15"/>
                <w:szCs w:val="15"/>
              </w:rPr>
            </w:pPr>
            <w:r w:rsidRPr="006A6BCA">
              <w:rPr>
                <w:rFonts w:ascii="___WRD_EMBED_SUB_45" w:eastAsia="___WRD_EMBED_SUB_45" w:hAnsi="___WRD_EMBED_SUB_45" w:cs="___WRD_EMBED_SUB_45" w:hint="eastAsia"/>
                <w:color w:val="000000"/>
                <w:kern w:val="0"/>
                <w:sz w:val="15"/>
                <w:szCs w:val="15"/>
              </w:rPr>
              <w:t>3.对资金执行率</w:t>
            </w:r>
            <w:r w:rsidRPr="00917B57">
              <w:rPr>
                <w:rFonts w:ascii="___WRD_EMBED_SUB_45" w:eastAsia="___WRD_EMBED_SUB_45" w:hAnsi="___WRD_EMBED_SUB_45" w:cs="___WRD_EMBED_SUB_45" w:hint="eastAsia"/>
                <w:color w:val="000000"/>
                <w:kern w:val="0"/>
                <w:sz w:val="15"/>
                <w:szCs w:val="15"/>
              </w:rPr>
              <w:t>≤</w:t>
            </w:r>
            <w:r w:rsidRPr="006A6BCA">
              <w:rPr>
                <w:rFonts w:ascii="___WRD_EMBED_SUB_45" w:eastAsia="___WRD_EMBED_SUB_45" w:hAnsi="___WRD_EMBED_SUB_45" w:cs="___WRD_EMBED_SUB_45" w:hint="eastAsia"/>
                <w:color w:val="000000"/>
                <w:kern w:val="0"/>
                <w:sz w:val="15"/>
                <w:szCs w:val="15"/>
              </w:rPr>
              <w:t>60%或绩效目标出现重</w:t>
            </w:r>
            <w:r w:rsidRPr="00917B57">
              <w:rPr>
                <w:rFonts w:ascii="___WRD_EMBED_SUB_45" w:eastAsia="___WRD_EMBED_SUB_45" w:hAnsi="___WRD_EMBED_SUB_45" w:cs="___WRD_EMBED_SUB_45" w:hint="eastAsia"/>
                <w:color w:val="000000"/>
                <w:kern w:val="0"/>
                <w:sz w:val="15"/>
                <w:szCs w:val="15"/>
              </w:rPr>
              <w:t>大</w:t>
            </w:r>
            <w:r w:rsidRPr="006A6BCA">
              <w:rPr>
                <w:rFonts w:ascii="___WRD_EMBED_SUB_45" w:eastAsia="___WRD_EMBED_SUB_45" w:hAnsi="___WRD_EMBED_SUB_45" w:cs="___WRD_EMBED_SUB_45" w:hint="eastAsia"/>
                <w:color w:val="000000"/>
                <w:kern w:val="0"/>
                <w:sz w:val="15"/>
                <w:szCs w:val="15"/>
              </w:rPr>
              <w:t>偏</w:t>
            </w:r>
            <w:r w:rsidRPr="00917B57">
              <w:rPr>
                <w:rFonts w:ascii="___WRD_EMBED_SUB_45" w:eastAsia="___WRD_EMBED_SUB_45" w:hAnsi="___WRD_EMBED_SUB_45" w:cs="___WRD_EMBED_SUB_45" w:hint="eastAsia"/>
                <w:color w:val="000000"/>
                <w:kern w:val="0"/>
                <w:sz w:val="15"/>
                <w:szCs w:val="15"/>
              </w:rPr>
              <w:t>差或绩效目标未完成原因分</w:t>
            </w:r>
            <w:r w:rsidRPr="006A6BCA">
              <w:rPr>
                <w:rFonts w:ascii="___WRD_EMBED_SUB_45" w:eastAsia="___WRD_EMBED_SUB_45" w:hAnsi="___WRD_EMBED_SUB_45" w:cs="___WRD_EMBED_SUB_45" w:hint="eastAsia"/>
                <w:color w:val="000000"/>
                <w:kern w:val="0"/>
                <w:sz w:val="15"/>
                <w:szCs w:val="15"/>
              </w:rPr>
              <w:t>析</w:t>
            </w:r>
            <w:r w:rsidRPr="00917B57">
              <w:rPr>
                <w:rFonts w:ascii="___WRD_EMBED_SUB_45" w:eastAsia="___WRD_EMBED_SUB_45" w:hAnsi="___WRD_EMBED_SUB_45" w:cs="___WRD_EMBED_SUB_45" w:hint="eastAsia"/>
                <w:color w:val="000000"/>
                <w:kern w:val="0"/>
                <w:sz w:val="15"/>
                <w:szCs w:val="15"/>
              </w:rPr>
              <w:t>、改进措施及结果应用方</w:t>
            </w:r>
            <w:r w:rsidRPr="006A6BCA">
              <w:rPr>
                <w:rFonts w:ascii="___WRD_EMBED_SUB_45" w:eastAsia="___WRD_EMBED_SUB_45" w:hAnsi="___WRD_EMBED_SUB_45" w:cs="___WRD_EMBED_SUB_45" w:hint="eastAsia"/>
                <w:color w:val="000000"/>
                <w:kern w:val="0"/>
                <w:sz w:val="15"/>
                <w:szCs w:val="15"/>
              </w:rPr>
              <w:t>案字</w:t>
            </w:r>
            <w:r w:rsidRPr="00917B57">
              <w:rPr>
                <w:rFonts w:ascii="___WRD_EMBED_SUB_45" w:eastAsia="___WRD_EMBED_SUB_45" w:hAnsi="___WRD_EMBED_SUB_45" w:cs="___WRD_EMBED_SUB_45" w:hint="eastAsia"/>
                <w:color w:val="000000"/>
                <w:kern w:val="0"/>
                <w:sz w:val="15"/>
                <w:szCs w:val="15"/>
              </w:rPr>
              <w:t>数合计</w:t>
            </w:r>
            <w:r w:rsidRPr="006A6BCA">
              <w:rPr>
                <w:rFonts w:ascii="___WRD_EMBED_SUB_45" w:eastAsia="___WRD_EMBED_SUB_45" w:hAnsi="___WRD_EMBED_SUB_45" w:cs="___WRD_EMBED_SUB_45" w:hint="eastAsia"/>
                <w:color w:val="000000"/>
                <w:kern w:val="0"/>
                <w:sz w:val="15"/>
                <w:szCs w:val="15"/>
              </w:rPr>
              <w:t>控</w:t>
            </w:r>
            <w:r w:rsidRPr="00917B57">
              <w:rPr>
                <w:rFonts w:ascii="___WRD_EMBED_SUB_45" w:eastAsia="___WRD_EMBED_SUB_45" w:hAnsi="___WRD_EMBED_SUB_45" w:cs="___WRD_EMBED_SUB_45" w:hint="eastAsia"/>
                <w:color w:val="000000"/>
                <w:kern w:val="0"/>
                <w:sz w:val="15"/>
                <w:szCs w:val="15"/>
              </w:rPr>
              <w:t>制在</w:t>
            </w:r>
            <w:r w:rsidRPr="006A6BCA">
              <w:rPr>
                <w:rFonts w:ascii="___WRD_EMBED_SUB_45" w:eastAsia="___WRD_EMBED_SUB_45" w:hAnsi="___WRD_EMBED_SUB_45" w:cs="___WRD_EMBED_SUB_45" w:hint="eastAsia"/>
                <w:color w:val="000000"/>
                <w:kern w:val="0"/>
                <w:sz w:val="15"/>
                <w:szCs w:val="15"/>
              </w:rPr>
              <w:t>100-500字</w:t>
            </w:r>
            <w:r w:rsidRPr="00917B57">
              <w:rPr>
                <w:rFonts w:ascii="___WRD_EMBED_SUB_45" w:eastAsia="___WRD_EMBED_SUB_45" w:hAnsi="___WRD_EMBED_SUB_45" w:cs="___WRD_EMBED_SUB_45" w:hint="eastAsia"/>
                <w:color w:val="000000"/>
                <w:kern w:val="0"/>
                <w:sz w:val="15"/>
                <w:szCs w:val="15"/>
              </w:rPr>
              <w:t>。</w:t>
            </w:r>
          </w:p>
        </w:tc>
      </w:tr>
    </w:tbl>
    <w:p w14:paraId="0C900EE0" w14:textId="77777777" w:rsidR="004F6947" w:rsidRDefault="004F6947" w:rsidP="0012346C">
      <w:pPr>
        <w:jc w:val="left"/>
        <w:rPr>
          <w:rFonts w:ascii="黑体" w:eastAsia="黑体" w:hAnsi="黑体" w:cs="黑体"/>
        </w:rPr>
      </w:pPr>
    </w:p>
    <w:p w14:paraId="0D9769B1" w14:textId="77777777" w:rsidR="00342833" w:rsidRDefault="00941B8F">
      <w:r>
        <w:rPr>
          <w:rFonts w:hint="eastAsia"/>
        </w:rPr>
        <w:lastRenderedPageBreak/>
        <w:t>附件</w:t>
      </w:r>
      <w:r>
        <w:rPr>
          <w:rFonts w:hint="eastAsia"/>
        </w:rPr>
        <w:t>4</w:t>
      </w:r>
      <w:r>
        <w:rPr>
          <w:rFonts w:hint="eastAsia"/>
        </w:rPr>
        <w:t>、</w:t>
      </w:r>
      <w:r w:rsidR="00471F99">
        <w:t>装备制造企业人才需求调研项目绩效评价自评表</w:t>
      </w:r>
    </w:p>
    <w:tbl>
      <w:tblPr>
        <w:tblW w:w="10280" w:type="dxa"/>
        <w:jc w:val="center"/>
        <w:tblLook w:val="04A0" w:firstRow="1" w:lastRow="0" w:firstColumn="1" w:lastColumn="0" w:noHBand="0" w:noVBand="1"/>
      </w:tblPr>
      <w:tblGrid>
        <w:gridCol w:w="1300"/>
        <w:gridCol w:w="1394"/>
        <w:gridCol w:w="1106"/>
        <w:gridCol w:w="1080"/>
        <w:gridCol w:w="1080"/>
        <w:gridCol w:w="1080"/>
        <w:gridCol w:w="1080"/>
        <w:gridCol w:w="2160"/>
      </w:tblGrid>
      <w:tr w:rsidR="003001A0" w:rsidRPr="003001A0" w14:paraId="3276E860" w14:textId="77777777" w:rsidTr="003001A0">
        <w:trPr>
          <w:trHeight w:val="270"/>
          <w:jc w:val="center"/>
        </w:trPr>
        <w:tc>
          <w:tcPr>
            <w:tcW w:w="4880" w:type="dxa"/>
            <w:gridSpan w:val="4"/>
            <w:tcBorders>
              <w:top w:val="nil"/>
              <w:left w:val="nil"/>
              <w:bottom w:val="nil"/>
              <w:right w:val="nil"/>
            </w:tcBorders>
            <w:shd w:val="clear" w:color="000000" w:fill="FFFFFF"/>
            <w:vAlign w:val="center"/>
            <w:hideMark/>
          </w:tcPr>
          <w:p w14:paraId="04BE5544" w14:textId="77777777" w:rsidR="003001A0" w:rsidRPr="003001A0" w:rsidRDefault="003001A0" w:rsidP="003001A0">
            <w:pPr>
              <w:widowControl/>
              <w:jc w:val="left"/>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预算单位（盖章）：荆州理工职业学院</w:t>
            </w:r>
          </w:p>
        </w:tc>
        <w:tc>
          <w:tcPr>
            <w:tcW w:w="1080" w:type="dxa"/>
            <w:tcBorders>
              <w:top w:val="nil"/>
              <w:left w:val="nil"/>
              <w:bottom w:val="nil"/>
              <w:right w:val="nil"/>
            </w:tcBorders>
            <w:shd w:val="clear" w:color="auto" w:fill="auto"/>
            <w:noWrap/>
            <w:vAlign w:val="center"/>
            <w:hideMark/>
          </w:tcPr>
          <w:p w14:paraId="14D9BA64"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1080" w:type="dxa"/>
            <w:tcBorders>
              <w:top w:val="nil"/>
              <w:left w:val="nil"/>
              <w:bottom w:val="nil"/>
              <w:right w:val="nil"/>
            </w:tcBorders>
            <w:shd w:val="clear" w:color="auto" w:fill="auto"/>
            <w:noWrap/>
            <w:vAlign w:val="center"/>
            <w:hideMark/>
          </w:tcPr>
          <w:p w14:paraId="7FD05A01" w14:textId="77777777" w:rsidR="003001A0" w:rsidRPr="003001A0" w:rsidRDefault="003001A0" w:rsidP="003001A0">
            <w:pPr>
              <w:widowControl/>
              <w:jc w:val="left"/>
              <w:rPr>
                <w:rFonts w:eastAsia="Times New Roman"/>
                <w:kern w:val="0"/>
                <w:sz w:val="20"/>
                <w:szCs w:val="20"/>
              </w:rPr>
            </w:pPr>
          </w:p>
        </w:tc>
        <w:tc>
          <w:tcPr>
            <w:tcW w:w="3240" w:type="dxa"/>
            <w:gridSpan w:val="2"/>
            <w:tcBorders>
              <w:top w:val="nil"/>
              <w:left w:val="nil"/>
              <w:bottom w:val="nil"/>
              <w:right w:val="nil"/>
            </w:tcBorders>
            <w:shd w:val="clear" w:color="000000" w:fill="FFFFFF"/>
            <w:vAlign w:val="center"/>
            <w:hideMark/>
          </w:tcPr>
          <w:p w14:paraId="7719C3BC" w14:textId="77777777" w:rsidR="003001A0" w:rsidRPr="003001A0" w:rsidRDefault="003001A0" w:rsidP="003001A0">
            <w:pPr>
              <w:widowControl/>
              <w:jc w:val="left"/>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填报日期：　2025年3月28日</w:t>
            </w:r>
          </w:p>
        </w:tc>
      </w:tr>
      <w:tr w:rsidR="003001A0" w:rsidRPr="003001A0" w14:paraId="74194D96" w14:textId="77777777" w:rsidTr="003001A0">
        <w:trPr>
          <w:trHeight w:val="402"/>
          <w:jc w:val="center"/>
        </w:trPr>
        <w:tc>
          <w:tcPr>
            <w:tcW w:w="3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BD8611"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项目名称</w:t>
            </w:r>
          </w:p>
        </w:tc>
        <w:tc>
          <w:tcPr>
            <w:tcW w:w="6480" w:type="dxa"/>
            <w:gridSpan w:val="5"/>
            <w:tcBorders>
              <w:top w:val="single" w:sz="4" w:space="0" w:color="auto"/>
              <w:left w:val="nil"/>
              <w:bottom w:val="single" w:sz="4" w:space="0" w:color="auto"/>
              <w:right w:val="single" w:sz="4" w:space="0" w:color="000000"/>
            </w:tcBorders>
            <w:shd w:val="clear" w:color="auto" w:fill="auto"/>
            <w:hideMark/>
          </w:tcPr>
          <w:p w14:paraId="7FCCEFD2" w14:textId="77777777" w:rsidR="003001A0" w:rsidRPr="003001A0" w:rsidRDefault="003001A0" w:rsidP="003001A0">
            <w:pPr>
              <w:widowControl/>
              <w:jc w:val="center"/>
              <w:rPr>
                <w:rFonts w:ascii="宋体" w:eastAsia="宋体" w:hAnsi="宋体" w:cs="宋体"/>
                <w:color w:val="000000"/>
                <w:kern w:val="0"/>
                <w:sz w:val="16"/>
                <w:szCs w:val="16"/>
              </w:rPr>
            </w:pPr>
            <w:r w:rsidRPr="003001A0">
              <w:rPr>
                <w:rFonts w:ascii="宋体" w:eastAsia="宋体" w:hAnsi="宋体" w:cs="宋体" w:hint="eastAsia"/>
                <w:color w:val="000000"/>
                <w:kern w:val="0"/>
                <w:sz w:val="16"/>
                <w:szCs w:val="16"/>
              </w:rPr>
              <w:t>装备制造企业人才需求调研项目</w:t>
            </w:r>
          </w:p>
        </w:tc>
      </w:tr>
      <w:tr w:rsidR="003001A0" w:rsidRPr="003001A0" w14:paraId="2EF7F09C" w14:textId="77777777" w:rsidTr="003001A0">
        <w:trPr>
          <w:trHeight w:val="402"/>
          <w:jc w:val="center"/>
        </w:trPr>
        <w:tc>
          <w:tcPr>
            <w:tcW w:w="3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C26EE7"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联系人</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03254DB1" w14:textId="77777777" w:rsidR="003001A0" w:rsidRPr="003001A0" w:rsidRDefault="003001A0" w:rsidP="003001A0">
            <w:pPr>
              <w:widowControl/>
              <w:jc w:val="left"/>
              <w:rPr>
                <w:rFonts w:ascii="宋体" w:eastAsia="宋体" w:hAnsi="宋体" w:cs="宋体"/>
                <w:color w:val="000000"/>
                <w:kern w:val="0"/>
                <w:sz w:val="16"/>
                <w:szCs w:val="16"/>
              </w:rPr>
            </w:pPr>
            <w:r w:rsidRPr="003001A0">
              <w:rPr>
                <w:rFonts w:ascii="宋体" w:eastAsia="宋体" w:hAnsi="宋体" w:cs="宋体" w:hint="eastAsia"/>
                <w:color w:val="000000"/>
                <w:kern w:val="0"/>
                <w:sz w:val="16"/>
                <w:szCs w:val="16"/>
              </w:rPr>
              <w:t>周威</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49223480"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联系电话</w:t>
            </w:r>
          </w:p>
        </w:tc>
        <w:tc>
          <w:tcPr>
            <w:tcW w:w="2160" w:type="dxa"/>
            <w:tcBorders>
              <w:top w:val="single" w:sz="4" w:space="0" w:color="auto"/>
              <w:left w:val="nil"/>
              <w:bottom w:val="single" w:sz="4" w:space="0" w:color="auto"/>
              <w:right w:val="single" w:sz="4" w:space="0" w:color="auto"/>
            </w:tcBorders>
            <w:shd w:val="clear" w:color="auto" w:fill="auto"/>
            <w:hideMark/>
          </w:tcPr>
          <w:p w14:paraId="4044EAFE" w14:textId="77777777" w:rsidR="003001A0" w:rsidRPr="003001A0" w:rsidRDefault="003001A0" w:rsidP="003001A0">
            <w:pPr>
              <w:widowControl/>
              <w:jc w:val="left"/>
              <w:rPr>
                <w:rFonts w:eastAsia="宋体"/>
                <w:color w:val="000000"/>
                <w:kern w:val="0"/>
                <w:sz w:val="16"/>
                <w:szCs w:val="16"/>
              </w:rPr>
            </w:pPr>
            <w:r w:rsidRPr="003001A0">
              <w:rPr>
                <w:rFonts w:eastAsia="宋体"/>
                <w:color w:val="000000"/>
                <w:kern w:val="0"/>
                <w:sz w:val="16"/>
                <w:szCs w:val="16"/>
              </w:rPr>
              <w:t>13908616708</w:t>
            </w:r>
          </w:p>
        </w:tc>
      </w:tr>
      <w:tr w:rsidR="003001A0" w:rsidRPr="003001A0" w14:paraId="2F454C69" w14:textId="77777777" w:rsidTr="003001A0">
        <w:trPr>
          <w:trHeight w:val="402"/>
          <w:jc w:val="center"/>
        </w:trPr>
        <w:tc>
          <w:tcPr>
            <w:tcW w:w="3800" w:type="dxa"/>
            <w:gridSpan w:val="3"/>
            <w:tcBorders>
              <w:top w:val="single" w:sz="4" w:space="0" w:color="auto"/>
              <w:left w:val="single" w:sz="4" w:space="0" w:color="auto"/>
              <w:bottom w:val="nil"/>
              <w:right w:val="single" w:sz="4" w:space="0" w:color="000000"/>
            </w:tcBorders>
            <w:shd w:val="clear" w:color="auto" w:fill="auto"/>
            <w:vAlign w:val="center"/>
            <w:hideMark/>
          </w:tcPr>
          <w:p w14:paraId="78D65E72"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主管部门</w:t>
            </w:r>
          </w:p>
        </w:tc>
        <w:tc>
          <w:tcPr>
            <w:tcW w:w="6480" w:type="dxa"/>
            <w:gridSpan w:val="5"/>
            <w:tcBorders>
              <w:top w:val="single" w:sz="4" w:space="0" w:color="auto"/>
              <w:left w:val="nil"/>
              <w:bottom w:val="nil"/>
              <w:right w:val="single" w:sz="4" w:space="0" w:color="000000"/>
            </w:tcBorders>
            <w:shd w:val="clear" w:color="auto" w:fill="auto"/>
            <w:hideMark/>
          </w:tcPr>
          <w:p w14:paraId="52F22A15" w14:textId="77777777" w:rsidR="003001A0" w:rsidRPr="003001A0" w:rsidRDefault="003001A0" w:rsidP="003001A0">
            <w:pPr>
              <w:widowControl/>
              <w:jc w:val="center"/>
              <w:rPr>
                <w:rFonts w:ascii="宋体" w:eastAsia="宋体" w:hAnsi="宋体" w:cs="宋体"/>
                <w:color w:val="000000"/>
                <w:kern w:val="0"/>
                <w:sz w:val="16"/>
                <w:szCs w:val="16"/>
              </w:rPr>
            </w:pPr>
            <w:r w:rsidRPr="003001A0">
              <w:rPr>
                <w:rFonts w:ascii="宋体" w:eastAsia="宋体" w:hAnsi="宋体" w:cs="宋体" w:hint="eastAsia"/>
                <w:color w:val="000000"/>
                <w:kern w:val="0"/>
                <w:sz w:val="16"/>
                <w:szCs w:val="16"/>
              </w:rPr>
              <w:t>荆州市教育局</w:t>
            </w:r>
          </w:p>
        </w:tc>
      </w:tr>
      <w:tr w:rsidR="003001A0" w:rsidRPr="003001A0" w14:paraId="63F58383" w14:textId="77777777" w:rsidTr="003001A0">
        <w:trPr>
          <w:trHeight w:val="402"/>
          <w:jc w:val="center"/>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911763"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预算执行情况</w:t>
            </w:r>
            <w:r w:rsidRPr="003001A0">
              <w:rPr>
                <w:rFonts w:ascii="微软雅黑" w:eastAsia="微软雅黑" w:hAnsi="微软雅黑" w:cs="宋体" w:hint="eastAsia"/>
                <w:color w:val="333333"/>
                <w:kern w:val="0"/>
                <w:sz w:val="16"/>
                <w:szCs w:val="16"/>
              </w:rPr>
              <w:br/>
              <w:t>（ 万元）</w:t>
            </w: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14:paraId="293AF022"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 xml:space="preserve">　</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551B008C"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年初预算数（A）</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07F0DD8B"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全年执行数（B）</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3E6FD970"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执行率C（B/A*100+%)</w:t>
            </w:r>
          </w:p>
        </w:tc>
      </w:tr>
      <w:tr w:rsidR="003001A0" w:rsidRPr="003001A0" w14:paraId="7A075D16" w14:textId="77777777" w:rsidTr="003001A0">
        <w:trPr>
          <w:trHeight w:val="402"/>
          <w:jc w:val="center"/>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5CC33305"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14:paraId="47893F60"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项目资金总额</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775129AD" w14:textId="77777777" w:rsidR="003001A0" w:rsidRPr="003001A0" w:rsidRDefault="003001A0" w:rsidP="003001A0">
            <w:pPr>
              <w:widowControl/>
              <w:jc w:val="center"/>
              <w:rPr>
                <w:rFonts w:eastAsia="宋体"/>
                <w:color w:val="000000"/>
                <w:kern w:val="0"/>
                <w:sz w:val="16"/>
                <w:szCs w:val="16"/>
              </w:rPr>
            </w:pPr>
            <w:r w:rsidRPr="003001A0">
              <w:rPr>
                <w:rFonts w:eastAsia="宋体"/>
                <w:color w:val="000000"/>
                <w:kern w:val="0"/>
                <w:sz w:val="16"/>
                <w:szCs w:val="16"/>
              </w:rPr>
              <w:t>1</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7FB8CFF3" w14:textId="77777777" w:rsidR="003001A0" w:rsidRPr="003001A0" w:rsidRDefault="003001A0" w:rsidP="003001A0">
            <w:pPr>
              <w:widowControl/>
              <w:jc w:val="center"/>
              <w:rPr>
                <w:rFonts w:eastAsia="宋体"/>
                <w:color w:val="000000"/>
                <w:kern w:val="0"/>
                <w:sz w:val="16"/>
                <w:szCs w:val="16"/>
              </w:rPr>
            </w:pPr>
            <w:r w:rsidRPr="003001A0">
              <w:rPr>
                <w:rFonts w:eastAsia="宋体"/>
                <w:color w:val="000000"/>
                <w:kern w:val="0"/>
                <w:sz w:val="16"/>
                <w:szCs w:val="16"/>
              </w:rPr>
              <w:t>1</w:t>
            </w:r>
          </w:p>
        </w:tc>
        <w:tc>
          <w:tcPr>
            <w:tcW w:w="2160" w:type="dxa"/>
            <w:tcBorders>
              <w:top w:val="single" w:sz="4" w:space="0" w:color="auto"/>
              <w:left w:val="nil"/>
              <w:bottom w:val="single" w:sz="4" w:space="0" w:color="auto"/>
              <w:right w:val="single" w:sz="4" w:space="0" w:color="auto"/>
            </w:tcBorders>
            <w:shd w:val="clear" w:color="auto" w:fill="auto"/>
            <w:hideMark/>
          </w:tcPr>
          <w:p w14:paraId="700E9217" w14:textId="77777777" w:rsidR="003001A0" w:rsidRPr="003001A0" w:rsidRDefault="003001A0" w:rsidP="003001A0">
            <w:pPr>
              <w:widowControl/>
              <w:jc w:val="left"/>
              <w:rPr>
                <w:rFonts w:eastAsia="宋体"/>
                <w:color w:val="000000"/>
                <w:kern w:val="0"/>
                <w:sz w:val="16"/>
                <w:szCs w:val="16"/>
              </w:rPr>
            </w:pPr>
            <w:r w:rsidRPr="003001A0">
              <w:rPr>
                <w:rFonts w:eastAsia="宋体"/>
                <w:color w:val="000000"/>
                <w:kern w:val="0"/>
                <w:sz w:val="16"/>
                <w:szCs w:val="16"/>
              </w:rPr>
              <w:t>100.00%</w:t>
            </w:r>
          </w:p>
        </w:tc>
      </w:tr>
      <w:tr w:rsidR="003001A0" w:rsidRPr="003001A0" w14:paraId="749516FD" w14:textId="77777777" w:rsidTr="003001A0">
        <w:trPr>
          <w:trHeight w:val="402"/>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78B0204"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项目类别</w:t>
            </w:r>
          </w:p>
        </w:tc>
        <w:tc>
          <w:tcPr>
            <w:tcW w:w="8980" w:type="dxa"/>
            <w:gridSpan w:val="7"/>
            <w:tcBorders>
              <w:top w:val="single" w:sz="4" w:space="0" w:color="auto"/>
              <w:left w:val="nil"/>
              <w:bottom w:val="single" w:sz="4" w:space="0" w:color="auto"/>
              <w:right w:val="single" w:sz="4" w:space="0" w:color="000000"/>
            </w:tcBorders>
            <w:shd w:val="clear" w:color="auto" w:fill="auto"/>
            <w:hideMark/>
          </w:tcPr>
          <w:p w14:paraId="7AD91204" w14:textId="77777777" w:rsidR="003001A0" w:rsidRPr="003001A0" w:rsidRDefault="003001A0" w:rsidP="003001A0">
            <w:pPr>
              <w:widowControl/>
              <w:jc w:val="left"/>
              <w:rPr>
                <w:rFonts w:ascii="微软雅黑" w:eastAsia="微软雅黑" w:hAnsi="微软雅黑" w:cs="宋体"/>
                <w:color w:val="000000"/>
                <w:kern w:val="0"/>
                <w:sz w:val="16"/>
                <w:szCs w:val="16"/>
              </w:rPr>
            </w:pPr>
            <w:r w:rsidRPr="003001A0">
              <w:rPr>
                <w:rFonts w:ascii="微软雅黑" w:eastAsia="微软雅黑" w:hAnsi="微软雅黑" w:cs="宋体" w:hint="eastAsia"/>
                <w:color w:val="000000"/>
                <w:kern w:val="0"/>
                <w:sz w:val="16"/>
                <w:szCs w:val="16"/>
              </w:rPr>
              <w:t xml:space="preserve">            □ 1.部门预算                                          √ 2.年中追加（或调整）</w:t>
            </w:r>
          </w:p>
        </w:tc>
      </w:tr>
      <w:tr w:rsidR="003001A0" w:rsidRPr="003001A0" w14:paraId="1398EF45" w14:textId="77777777" w:rsidTr="003001A0">
        <w:trPr>
          <w:trHeight w:val="402"/>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69FEBB6"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项目属性</w:t>
            </w:r>
          </w:p>
        </w:tc>
        <w:tc>
          <w:tcPr>
            <w:tcW w:w="8980" w:type="dxa"/>
            <w:gridSpan w:val="7"/>
            <w:tcBorders>
              <w:top w:val="single" w:sz="4" w:space="0" w:color="auto"/>
              <w:left w:val="nil"/>
              <w:bottom w:val="single" w:sz="4" w:space="0" w:color="auto"/>
              <w:right w:val="single" w:sz="4" w:space="0" w:color="000000"/>
            </w:tcBorders>
            <w:shd w:val="clear" w:color="auto" w:fill="auto"/>
            <w:hideMark/>
          </w:tcPr>
          <w:p w14:paraId="10226C14" w14:textId="77777777" w:rsidR="003001A0" w:rsidRPr="003001A0" w:rsidRDefault="003001A0" w:rsidP="003001A0">
            <w:pPr>
              <w:widowControl/>
              <w:jc w:val="left"/>
              <w:rPr>
                <w:rFonts w:ascii="微软雅黑" w:eastAsia="微软雅黑" w:hAnsi="微软雅黑" w:cs="宋体"/>
                <w:color w:val="000000"/>
                <w:kern w:val="0"/>
                <w:sz w:val="16"/>
                <w:szCs w:val="16"/>
              </w:rPr>
            </w:pPr>
            <w:r w:rsidRPr="003001A0">
              <w:rPr>
                <w:rFonts w:ascii="微软雅黑" w:eastAsia="微软雅黑" w:hAnsi="微软雅黑" w:cs="宋体" w:hint="eastAsia"/>
                <w:color w:val="000000"/>
                <w:kern w:val="0"/>
                <w:sz w:val="16"/>
                <w:szCs w:val="16"/>
              </w:rPr>
              <w:t xml:space="preserve">           □  1.持续性项目                                       √2.新增性项目</w:t>
            </w:r>
          </w:p>
        </w:tc>
      </w:tr>
      <w:tr w:rsidR="003001A0" w:rsidRPr="003001A0" w14:paraId="785E86BA" w14:textId="77777777" w:rsidTr="003001A0">
        <w:trPr>
          <w:trHeight w:val="402"/>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D1FDFCA"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项目类型</w:t>
            </w:r>
          </w:p>
        </w:tc>
        <w:tc>
          <w:tcPr>
            <w:tcW w:w="8980" w:type="dxa"/>
            <w:gridSpan w:val="7"/>
            <w:tcBorders>
              <w:top w:val="single" w:sz="4" w:space="0" w:color="auto"/>
              <w:left w:val="nil"/>
              <w:bottom w:val="single" w:sz="4" w:space="0" w:color="auto"/>
              <w:right w:val="single" w:sz="4" w:space="0" w:color="000000"/>
            </w:tcBorders>
            <w:shd w:val="clear" w:color="auto" w:fill="auto"/>
            <w:hideMark/>
          </w:tcPr>
          <w:p w14:paraId="7AD92B49" w14:textId="77777777" w:rsidR="003001A0" w:rsidRPr="003001A0" w:rsidRDefault="003001A0" w:rsidP="003001A0">
            <w:pPr>
              <w:widowControl/>
              <w:jc w:val="left"/>
              <w:rPr>
                <w:rFonts w:ascii="微软雅黑" w:eastAsia="微软雅黑" w:hAnsi="微软雅黑" w:cs="宋体"/>
                <w:color w:val="000000"/>
                <w:kern w:val="0"/>
                <w:sz w:val="16"/>
                <w:szCs w:val="16"/>
              </w:rPr>
            </w:pPr>
            <w:r w:rsidRPr="003001A0">
              <w:rPr>
                <w:rFonts w:ascii="微软雅黑" w:eastAsia="微软雅黑" w:hAnsi="微软雅黑" w:cs="宋体" w:hint="eastAsia"/>
                <w:color w:val="000000"/>
                <w:kern w:val="0"/>
                <w:sz w:val="16"/>
                <w:szCs w:val="16"/>
              </w:rPr>
              <w:t xml:space="preserve">             □1.常年性项目                                        □2.延续性项目                             √ 3.一次性项目</w:t>
            </w:r>
          </w:p>
        </w:tc>
      </w:tr>
      <w:tr w:rsidR="003001A0" w:rsidRPr="003001A0" w14:paraId="79AE02DE" w14:textId="77777777" w:rsidTr="00C445C0">
        <w:trPr>
          <w:trHeight w:val="624"/>
          <w:jc w:val="center"/>
        </w:trPr>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5D638D79"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年度绩效目标1</w:t>
            </w:r>
          </w:p>
        </w:tc>
        <w:tc>
          <w:tcPr>
            <w:tcW w:w="1394" w:type="dxa"/>
            <w:vMerge w:val="restart"/>
            <w:tcBorders>
              <w:top w:val="nil"/>
              <w:left w:val="single" w:sz="4" w:space="0" w:color="auto"/>
              <w:bottom w:val="single" w:sz="4" w:space="0" w:color="auto"/>
              <w:right w:val="single" w:sz="4" w:space="0" w:color="auto"/>
            </w:tcBorders>
            <w:shd w:val="clear" w:color="auto" w:fill="auto"/>
            <w:vAlign w:val="center"/>
            <w:hideMark/>
          </w:tcPr>
          <w:p w14:paraId="4F373731"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一级指标</w:t>
            </w:r>
          </w:p>
        </w:tc>
        <w:tc>
          <w:tcPr>
            <w:tcW w:w="1106" w:type="dxa"/>
            <w:vMerge w:val="restart"/>
            <w:tcBorders>
              <w:top w:val="nil"/>
              <w:left w:val="single" w:sz="4" w:space="0" w:color="auto"/>
              <w:bottom w:val="single" w:sz="4" w:space="0" w:color="auto"/>
              <w:right w:val="single" w:sz="4" w:space="0" w:color="auto"/>
            </w:tcBorders>
            <w:shd w:val="clear" w:color="auto" w:fill="auto"/>
            <w:vAlign w:val="center"/>
            <w:hideMark/>
          </w:tcPr>
          <w:p w14:paraId="144D43A5"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二级指标</w:t>
            </w:r>
          </w:p>
        </w:tc>
        <w:tc>
          <w:tcPr>
            <w:tcW w:w="2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28D98B"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三级指标</w:t>
            </w:r>
          </w:p>
        </w:tc>
        <w:tc>
          <w:tcPr>
            <w:tcW w:w="2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2EAA14"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年度指标值(A)</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3F690D"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全年实际值(B)</w:t>
            </w:r>
          </w:p>
        </w:tc>
      </w:tr>
      <w:tr w:rsidR="003001A0" w:rsidRPr="003001A0" w14:paraId="68C75225" w14:textId="77777777" w:rsidTr="00C445C0">
        <w:trPr>
          <w:trHeight w:val="624"/>
          <w:jc w:val="center"/>
        </w:trPr>
        <w:tc>
          <w:tcPr>
            <w:tcW w:w="1300" w:type="dxa"/>
            <w:vMerge/>
            <w:tcBorders>
              <w:top w:val="nil"/>
              <w:left w:val="single" w:sz="4" w:space="0" w:color="auto"/>
              <w:bottom w:val="single" w:sz="4" w:space="0" w:color="auto"/>
              <w:right w:val="single" w:sz="4" w:space="0" w:color="auto"/>
            </w:tcBorders>
            <w:vAlign w:val="center"/>
            <w:hideMark/>
          </w:tcPr>
          <w:p w14:paraId="23B100A7"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1394" w:type="dxa"/>
            <w:vMerge/>
            <w:tcBorders>
              <w:top w:val="nil"/>
              <w:left w:val="single" w:sz="4" w:space="0" w:color="auto"/>
              <w:bottom w:val="single" w:sz="4" w:space="0" w:color="auto"/>
              <w:right w:val="single" w:sz="4" w:space="0" w:color="auto"/>
            </w:tcBorders>
            <w:vAlign w:val="center"/>
            <w:hideMark/>
          </w:tcPr>
          <w:p w14:paraId="5872BFD6"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1106" w:type="dxa"/>
            <w:vMerge/>
            <w:tcBorders>
              <w:top w:val="nil"/>
              <w:left w:val="single" w:sz="4" w:space="0" w:color="auto"/>
              <w:bottom w:val="single" w:sz="4" w:space="0" w:color="auto"/>
              <w:right w:val="single" w:sz="4" w:space="0" w:color="auto"/>
            </w:tcBorders>
            <w:vAlign w:val="center"/>
            <w:hideMark/>
          </w:tcPr>
          <w:p w14:paraId="45366549"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hideMark/>
          </w:tcPr>
          <w:p w14:paraId="52D8749D"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hideMark/>
          </w:tcPr>
          <w:p w14:paraId="54FE95BB"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45C319F3" w14:textId="77777777" w:rsidR="003001A0" w:rsidRPr="003001A0" w:rsidRDefault="003001A0" w:rsidP="003001A0">
            <w:pPr>
              <w:widowControl/>
              <w:jc w:val="left"/>
              <w:rPr>
                <w:rFonts w:ascii="微软雅黑" w:eastAsia="微软雅黑" w:hAnsi="微软雅黑" w:cs="宋体"/>
                <w:color w:val="333333"/>
                <w:kern w:val="0"/>
                <w:sz w:val="16"/>
                <w:szCs w:val="16"/>
              </w:rPr>
            </w:pPr>
          </w:p>
        </w:tc>
      </w:tr>
      <w:tr w:rsidR="003001A0" w:rsidRPr="003001A0" w14:paraId="0F1BCCE4" w14:textId="77777777" w:rsidTr="00C445C0">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41A75199"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1394" w:type="dxa"/>
            <w:tcBorders>
              <w:top w:val="nil"/>
              <w:left w:val="nil"/>
              <w:bottom w:val="nil"/>
              <w:right w:val="single" w:sz="4" w:space="0" w:color="auto"/>
            </w:tcBorders>
            <w:shd w:val="clear" w:color="auto" w:fill="auto"/>
            <w:vAlign w:val="center"/>
            <w:hideMark/>
          </w:tcPr>
          <w:p w14:paraId="4AF23399"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成本指标</w:t>
            </w:r>
          </w:p>
        </w:tc>
        <w:tc>
          <w:tcPr>
            <w:tcW w:w="1106" w:type="dxa"/>
            <w:tcBorders>
              <w:top w:val="nil"/>
              <w:left w:val="nil"/>
              <w:bottom w:val="single" w:sz="4" w:space="0" w:color="auto"/>
              <w:right w:val="single" w:sz="4" w:space="0" w:color="auto"/>
            </w:tcBorders>
            <w:shd w:val="clear" w:color="auto" w:fill="auto"/>
            <w:vAlign w:val="center"/>
            <w:hideMark/>
          </w:tcPr>
          <w:p w14:paraId="48B24654"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经济成本指标</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7A40E4DF" w14:textId="77777777" w:rsidR="003001A0" w:rsidRPr="003001A0" w:rsidRDefault="003001A0" w:rsidP="003001A0">
            <w:pPr>
              <w:widowControl/>
              <w:jc w:val="center"/>
              <w:rPr>
                <w:rFonts w:ascii="宋体" w:eastAsia="宋体" w:hAnsi="宋体" w:cs="宋体"/>
                <w:color w:val="000000"/>
                <w:kern w:val="0"/>
                <w:sz w:val="16"/>
                <w:szCs w:val="16"/>
              </w:rPr>
            </w:pPr>
            <w:r w:rsidRPr="003001A0">
              <w:rPr>
                <w:rFonts w:ascii="宋体" w:eastAsia="宋体" w:hAnsi="宋体" w:cs="宋体" w:hint="eastAsia"/>
                <w:color w:val="000000"/>
                <w:kern w:val="0"/>
                <w:sz w:val="16"/>
                <w:szCs w:val="16"/>
              </w:rPr>
              <w:t>项目金额</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26992F7B" w14:textId="77777777" w:rsidR="003001A0" w:rsidRPr="003001A0" w:rsidRDefault="003001A0" w:rsidP="003001A0">
            <w:pPr>
              <w:widowControl/>
              <w:jc w:val="center"/>
              <w:rPr>
                <w:rFonts w:eastAsia="宋体"/>
                <w:color w:val="000000"/>
                <w:kern w:val="0"/>
                <w:sz w:val="16"/>
                <w:szCs w:val="16"/>
              </w:rPr>
            </w:pPr>
            <w:r w:rsidRPr="003001A0">
              <w:rPr>
                <w:rFonts w:eastAsia="宋体"/>
                <w:color w:val="000000"/>
                <w:kern w:val="0"/>
                <w:sz w:val="16"/>
                <w:szCs w:val="16"/>
              </w:rPr>
              <w:t>10000</w:t>
            </w:r>
            <w:r w:rsidRPr="003001A0">
              <w:rPr>
                <w:rFonts w:ascii="宋体" w:eastAsia="宋体" w:hAnsi="宋体" w:hint="eastAsia"/>
                <w:color w:val="000000"/>
                <w:kern w:val="0"/>
                <w:sz w:val="16"/>
                <w:szCs w:val="16"/>
              </w:rPr>
              <w:t>元</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5DBF4DE2" w14:textId="77777777" w:rsidR="003001A0" w:rsidRPr="003001A0" w:rsidRDefault="003001A0" w:rsidP="003001A0">
            <w:pPr>
              <w:widowControl/>
              <w:jc w:val="center"/>
              <w:rPr>
                <w:rFonts w:eastAsia="宋体"/>
                <w:color w:val="000000"/>
                <w:kern w:val="0"/>
                <w:sz w:val="16"/>
                <w:szCs w:val="16"/>
              </w:rPr>
            </w:pPr>
            <w:r w:rsidRPr="003001A0">
              <w:rPr>
                <w:rFonts w:eastAsia="宋体"/>
                <w:color w:val="000000"/>
                <w:kern w:val="0"/>
                <w:sz w:val="16"/>
                <w:szCs w:val="16"/>
              </w:rPr>
              <w:t>100.00%</w:t>
            </w:r>
          </w:p>
        </w:tc>
      </w:tr>
      <w:tr w:rsidR="003001A0" w:rsidRPr="003001A0" w14:paraId="1229E45E" w14:textId="77777777" w:rsidTr="00C445C0">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38900EFC"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1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9BB051"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产出指标</w:t>
            </w:r>
          </w:p>
        </w:tc>
        <w:tc>
          <w:tcPr>
            <w:tcW w:w="1106" w:type="dxa"/>
            <w:tcBorders>
              <w:top w:val="nil"/>
              <w:left w:val="nil"/>
              <w:bottom w:val="nil"/>
              <w:right w:val="single" w:sz="4" w:space="0" w:color="auto"/>
            </w:tcBorders>
            <w:shd w:val="clear" w:color="auto" w:fill="auto"/>
            <w:vAlign w:val="center"/>
            <w:hideMark/>
          </w:tcPr>
          <w:p w14:paraId="34C7D3F1"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数量指标</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711A8716" w14:textId="77777777" w:rsidR="003001A0" w:rsidRPr="003001A0" w:rsidRDefault="003001A0" w:rsidP="003001A0">
            <w:pPr>
              <w:widowControl/>
              <w:jc w:val="center"/>
              <w:rPr>
                <w:rFonts w:ascii="宋体" w:eastAsia="宋体" w:hAnsi="宋体" w:cs="宋体"/>
                <w:color w:val="000000"/>
                <w:kern w:val="0"/>
                <w:sz w:val="16"/>
                <w:szCs w:val="16"/>
              </w:rPr>
            </w:pPr>
            <w:r w:rsidRPr="003001A0">
              <w:rPr>
                <w:rFonts w:ascii="宋体" w:eastAsia="宋体" w:hAnsi="宋体" w:cs="宋体" w:hint="eastAsia"/>
                <w:color w:val="000000"/>
                <w:kern w:val="0"/>
                <w:sz w:val="16"/>
                <w:szCs w:val="16"/>
              </w:rPr>
              <w:t>参与调研人数</w:t>
            </w:r>
          </w:p>
        </w:tc>
        <w:tc>
          <w:tcPr>
            <w:tcW w:w="2160" w:type="dxa"/>
            <w:gridSpan w:val="2"/>
            <w:tcBorders>
              <w:top w:val="single" w:sz="4" w:space="0" w:color="auto"/>
              <w:left w:val="nil"/>
              <w:bottom w:val="single" w:sz="4" w:space="0" w:color="auto"/>
              <w:right w:val="single" w:sz="4" w:space="0" w:color="000000"/>
            </w:tcBorders>
            <w:shd w:val="clear" w:color="auto" w:fill="auto"/>
            <w:vAlign w:val="center"/>
            <w:hideMark/>
          </w:tcPr>
          <w:p w14:paraId="21BD3C39" w14:textId="77777777" w:rsidR="003001A0" w:rsidRPr="003001A0" w:rsidRDefault="003001A0" w:rsidP="003001A0">
            <w:pPr>
              <w:widowControl/>
              <w:jc w:val="center"/>
              <w:rPr>
                <w:rFonts w:eastAsia="宋体"/>
                <w:color w:val="000000"/>
                <w:kern w:val="0"/>
                <w:sz w:val="16"/>
                <w:szCs w:val="16"/>
              </w:rPr>
            </w:pPr>
            <w:r w:rsidRPr="003001A0">
              <w:rPr>
                <w:rFonts w:ascii="宋体" w:eastAsia="宋体" w:hAnsi="宋体" w:hint="eastAsia"/>
                <w:color w:val="000000"/>
                <w:kern w:val="0"/>
                <w:sz w:val="16"/>
                <w:szCs w:val="16"/>
              </w:rPr>
              <w:t>≥</w:t>
            </w:r>
            <w:r w:rsidRPr="003001A0">
              <w:rPr>
                <w:rFonts w:eastAsia="宋体"/>
                <w:color w:val="000000"/>
                <w:kern w:val="0"/>
                <w:sz w:val="16"/>
                <w:szCs w:val="16"/>
              </w:rPr>
              <w:t>12</w:t>
            </w:r>
            <w:r w:rsidRPr="003001A0">
              <w:rPr>
                <w:rFonts w:ascii="宋体" w:eastAsia="宋体" w:hAnsi="宋体" w:hint="eastAsia"/>
                <w:color w:val="000000"/>
                <w:kern w:val="0"/>
                <w:sz w:val="16"/>
                <w:szCs w:val="16"/>
              </w:rPr>
              <w:t>人</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73BC1977" w14:textId="77777777" w:rsidR="003001A0" w:rsidRPr="003001A0" w:rsidRDefault="003001A0" w:rsidP="003001A0">
            <w:pPr>
              <w:widowControl/>
              <w:jc w:val="center"/>
              <w:rPr>
                <w:rFonts w:eastAsia="宋体"/>
                <w:color w:val="000000"/>
                <w:kern w:val="0"/>
                <w:sz w:val="16"/>
                <w:szCs w:val="16"/>
              </w:rPr>
            </w:pPr>
            <w:r w:rsidRPr="003001A0">
              <w:rPr>
                <w:rFonts w:eastAsia="宋体"/>
                <w:color w:val="000000"/>
                <w:kern w:val="0"/>
                <w:sz w:val="16"/>
                <w:szCs w:val="16"/>
              </w:rPr>
              <w:t>12</w:t>
            </w:r>
            <w:r w:rsidRPr="003001A0">
              <w:rPr>
                <w:rFonts w:ascii="宋体" w:eastAsia="宋体" w:hAnsi="宋体" w:hint="eastAsia"/>
                <w:color w:val="000000"/>
                <w:kern w:val="0"/>
                <w:sz w:val="16"/>
                <w:szCs w:val="16"/>
              </w:rPr>
              <w:t>人</w:t>
            </w:r>
          </w:p>
        </w:tc>
      </w:tr>
      <w:tr w:rsidR="003001A0" w:rsidRPr="003001A0" w14:paraId="08AE21CA" w14:textId="77777777" w:rsidTr="00C445C0">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6C2AA09E"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1394" w:type="dxa"/>
            <w:vMerge/>
            <w:tcBorders>
              <w:top w:val="single" w:sz="4" w:space="0" w:color="auto"/>
              <w:left w:val="single" w:sz="4" w:space="0" w:color="auto"/>
              <w:bottom w:val="single" w:sz="4" w:space="0" w:color="auto"/>
              <w:right w:val="single" w:sz="4" w:space="0" w:color="auto"/>
            </w:tcBorders>
            <w:vAlign w:val="center"/>
            <w:hideMark/>
          </w:tcPr>
          <w:p w14:paraId="3A60CFA0"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1106" w:type="dxa"/>
            <w:tcBorders>
              <w:top w:val="single" w:sz="4" w:space="0" w:color="auto"/>
              <w:left w:val="nil"/>
              <w:bottom w:val="single" w:sz="4" w:space="0" w:color="auto"/>
              <w:right w:val="single" w:sz="4" w:space="0" w:color="auto"/>
            </w:tcBorders>
            <w:shd w:val="clear" w:color="auto" w:fill="auto"/>
            <w:vAlign w:val="center"/>
            <w:hideMark/>
          </w:tcPr>
          <w:p w14:paraId="2F09FB47"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质量指标</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2CF99794" w14:textId="77777777" w:rsidR="003001A0" w:rsidRPr="003001A0" w:rsidRDefault="003001A0" w:rsidP="003001A0">
            <w:pPr>
              <w:widowControl/>
              <w:jc w:val="center"/>
              <w:rPr>
                <w:rFonts w:ascii="宋体" w:eastAsia="宋体" w:hAnsi="宋体" w:cs="宋体"/>
                <w:color w:val="000000"/>
                <w:kern w:val="0"/>
                <w:sz w:val="16"/>
                <w:szCs w:val="16"/>
              </w:rPr>
            </w:pPr>
            <w:r w:rsidRPr="003001A0">
              <w:rPr>
                <w:rFonts w:ascii="宋体" w:eastAsia="宋体" w:hAnsi="宋体" w:cs="宋体" w:hint="eastAsia"/>
                <w:color w:val="000000"/>
                <w:kern w:val="0"/>
                <w:sz w:val="16"/>
                <w:szCs w:val="16"/>
              </w:rPr>
              <w:t>参与调研老师资质符合度</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7E38D8DC" w14:textId="77777777" w:rsidR="003001A0" w:rsidRPr="003001A0" w:rsidRDefault="003001A0" w:rsidP="003001A0">
            <w:pPr>
              <w:widowControl/>
              <w:jc w:val="center"/>
              <w:rPr>
                <w:rFonts w:ascii="宋体" w:eastAsia="宋体" w:hAnsi="宋体" w:cs="宋体"/>
                <w:color w:val="000000"/>
                <w:kern w:val="0"/>
                <w:sz w:val="16"/>
                <w:szCs w:val="16"/>
              </w:rPr>
            </w:pPr>
            <w:r w:rsidRPr="003001A0">
              <w:rPr>
                <w:rFonts w:ascii="宋体" w:eastAsia="宋体" w:hAnsi="宋体" w:cs="宋体" w:hint="eastAsia"/>
                <w:color w:val="000000"/>
                <w:kern w:val="0"/>
                <w:sz w:val="16"/>
                <w:szCs w:val="16"/>
              </w:rPr>
              <w:t>100%</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65E476CA" w14:textId="77777777" w:rsidR="003001A0" w:rsidRPr="003001A0" w:rsidRDefault="003001A0" w:rsidP="003001A0">
            <w:pPr>
              <w:widowControl/>
              <w:jc w:val="center"/>
              <w:rPr>
                <w:rFonts w:ascii="宋体" w:eastAsia="宋体" w:hAnsi="宋体" w:cs="宋体"/>
                <w:color w:val="000000"/>
                <w:kern w:val="0"/>
                <w:sz w:val="16"/>
                <w:szCs w:val="16"/>
              </w:rPr>
            </w:pPr>
            <w:r w:rsidRPr="003001A0">
              <w:rPr>
                <w:rFonts w:ascii="宋体" w:eastAsia="宋体" w:hAnsi="宋体" w:cs="宋体" w:hint="eastAsia"/>
                <w:color w:val="000000"/>
                <w:kern w:val="0"/>
                <w:sz w:val="16"/>
                <w:szCs w:val="16"/>
              </w:rPr>
              <w:t>100%</w:t>
            </w:r>
          </w:p>
        </w:tc>
      </w:tr>
      <w:tr w:rsidR="003001A0" w:rsidRPr="003001A0" w14:paraId="14C1EC4D" w14:textId="77777777" w:rsidTr="00C445C0">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1B530645"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1394" w:type="dxa"/>
            <w:vMerge/>
            <w:tcBorders>
              <w:top w:val="single" w:sz="4" w:space="0" w:color="auto"/>
              <w:left w:val="single" w:sz="4" w:space="0" w:color="auto"/>
              <w:bottom w:val="single" w:sz="4" w:space="0" w:color="auto"/>
              <w:right w:val="single" w:sz="4" w:space="0" w:color="auto"/>
            </w:tcBorders>
            <w:vAlign w:val="center"/>
            <w:hideMark/>
          </w:tcPr>
          <w:p w14:paraId="5B244E45"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1106" w:type="dxa"/>
            <w:tcBorders>
              <w:top w:val="nil"/>
              <w:left w:val="nil"/>
              <w:bottom w:val="single" w:sz="4" w:space="0" w:color="auto"/>
              <w:right w:val="single" w:sz="4" w:space="0" w:color="auto"/>
            </w:tcBorders>
            <w:shd w:val="clear" w:color="auto" w:fill="auto"/>
            <w:vAlign w:val="center"/>
            <w:hideMark/>
          </w:tcPr>
          <w:p w14:paraId="1ADB98AB"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时效指标</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757C854D" w14:textId="77777777" w:rsidR="003001A0" w:rsidRPr="003001A0" w:rsidRDefault="003001A0" w:rsidP="003001A0">
            <w:pPr>
              <w:widowControl/>
              <w:jc w:val="center"/>
              <w:rPr>
                <w:rFonts w:ascii="宋体" w:eastAsia="宋体" w:hAnsi="宋体" w:cs="宋体"/>
                <w:color w:val="000000"/>
                <w:kern w:val="0"/>
                <w:sz w:val="16"/>
                <w:szCs w:val="16"/>
              </w:rPr>
            </w:pPr>
            <w:r w:rsidRPr="003001A0">
              <w:rPr>
                <w:rFonts w:ascii="宋体" w:eastAsia="宋体" w:hAnsi="宋体" w:cs="宋体" w:hint="eastAsia"/>
                <w:color w:val="000000"/>
                <w:kern w:val="0"/>
                <w:sz w:val="16"/>
                <w:szCs w:val="16"/>
              </w:rPr>
              <w:t>完成时间</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4512C91E" w14:textId="77777777" w:rsidR="003001A0" w:rsidRPr="003001A0" w:rsidRDefault="003001A0" w:rsidP="003001A0">
            <w:pPr>
              <w:widowControl/>
              <w:jc w:val="center"/>
              <w:rPr>
                <w:rFonts w:eastAsia="宋体"/>
                <w:color w:val="000000"/>
                <w:kern w:val="0"/>
                <w:sz w:val="16"/>
                <w:szCs w:val="16"/>
              </w:rPr>
            </w:pPr>
            <w:r w:rsidRPr="003001A0">
              <w:rPr>
                <w:rFonts w:eastAsia="宋体"/>
                <w:color w:val="000000"/>
                <w:kern w:val="0"/>
                <w:sz w:val="16"/>
                <w:szCs w:val="16"/>
              </w:rPr>
              <w:t>2024</w:t>
            </w:r>
            <w:r w:rsidRPr="003001A0">
              <w:rPr>
                <w:rFonts w:ascii="宋体" w:eastAsia="宋体" w:hAnsi="宋体" w:hint="eastAsia"/>
                <w:color w:val="000000"/>
                <w:kern w:val="0"/>
                <w:sz w:val="16"/>
                <w:szCs w:val="16"/>
              </w:rPr>
              <w:t>年</w:t>
            </w:r>
            <w:r w:rsidRPr="003001A0">
              <w:rPr>
                <w:rFonts w:eastAsia="宋体"/>
                <w:color w:val="000000"/>
                <w:kern w:val="0"/>
                <w:sz w:val="16"/>
                <w:szCs w:val="16"/>
              </w:rPr>
              <w:t>12</w:t>
            </w:r>
            <w:r w:rsidRPr="003001A0">
              <w:rPr>
                <w:rFonts w:ascii="宋体" w:eastAsia="宋体" w:hAnsi="宋体" w:hint="eastAsia"/>
                <w:color w:val="000000"/>
                <w:kern w:val="0"/>
                <w:sz w:val="16"/>
                <w:szCs w:val="16"/>
              </w:rPr>
              <w:t>月前</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7CBA5E55" w14:textId="77777777" w:rsidR="003001A0" w:rsidRPr="003001A0" w:rsidRDefault="003001A0" w:rsidP="003001A0">
            <w:pPr>
              <w:widowControl/>
              <w:jc w:val="center"/>
              <w:rPr>
                <w:rFonts w:ascii="宋体" w:eastAsia="宋体" w:hAnsi="宋体" w:cs="宋体"/>
                <w:color w:val="000000"/>
                <w:kern w:val="0"/>
                <w:sz w:val="16"/>
                <w:szCs w:val="16"/>
              </w:rPr>
            </w:pPr>
            <w:r w:rsidRPr="003001A0">
              <w:rPr>
                <w:rFonts w:ascii="宋体" w:eastAsia="宋体" w:hAnsi="宋体" w:cs="宋体" w:hint="eastAsia"/>
                <w:color w:val="000000"/>
                <w:kern w:val="0"/>
                <w:sz w:val="16"/>
                <w:szCs w:val="16"/>
              </w:rPr>
              <w:t>2024年12月前</w:t>
            </w:r>
          </w:p>
        </w:tc>
      </w:tr>
      <w:tr w:rsidR="003001A0" w:rsidRPr="003001A0" w14:paraId="5E5E8DB7" w14:textId="77777777" w:rsidTr="00C445C0">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6E92FE8A"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1394" w:type="dxa"/>
            <w:vMerge w:val="restart"/>
            <w:tcBorders>
              <w:top w:val="nil"/>
              <w:left w:val="single" w:sz="4" w:space="0" w:color="auto"/>
              <w:bottom w:val="single" w:sz="4" w:space="0" w:color="000000"/>
              <w:right w:val="single" w:sz="4" w:space="0" w:color="auto"/>
            </w:tcBorders>
            <w:shd w:val="clear" w:color="auto" w:fill="auto"/>
            <w:vAlign w:val="center"/>
            <w:hideMark/>
          </w:tcPr>
          <w:p w14:paraId="183BF9A8"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效益指标</w:t>
            </w:r>
          </w:p>
        </w:tc>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14:paraId="4FE56FE2"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社会效益指标</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30020061" w14:textId="77777777" w:rsidR="003001A0" w:rsidRPr="003001A0" w:rsidRDefault="003001A0" w:rsidP="003001A0">
            <w:pPr>
              <w:widowControl/>
              <w:jc w:val="center"/>
              <w:rPr>
                <w:rFonts w:ascii="宋体" w:eastAsia="宋体" w:hAnsi="宋体" w:cs="宋体"/>
                <w:color w:val="000000"/>
                <w:kern w:val="0"/>
                <w:sz w:val="16"/>
                <w:szCs w:val="16"/>
              </w:rPr>
            </w:pPr>
            <w:r w:rsidRPr="003001A0">
              <w:rPr>
                <w:rFonts w:ascii="宋体" w:eastAsia="宋体" w:hAnsi="宋体" w:cs="宋体" w:hint="eastAsia"/>
                <w:color w:val="000000"/>
                <w:kern w:val="0"/>
                <w:sz w:val="16"/>
                <w:szCs w:val="16"/>
              </w:rPr>
              <w:t>学校社会影响力</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57D54375" w14:textId="77777777" w:rsidR="003001A0" w:rsidRPr="003001A0" w:rsidRDefault="003001A0" w:rsidP="003001A0">
            <w:pPr>
              <w:widowControl/>
              <w:jc w:val="center"/>
              <w:rPr>
                <w:rFonts w:ascii="宋体" w:eastAsia="宋体" w:hAnsi="宋体" w:cs="宋体"/>
                <w:color w:val="000000"/>
                <w:kern w:val="0"/>
                <w:sz w:val="16"/>
                <w:szCs w:val="16"/>
              </w:rPr>
            </w:pPr>
            <w:r w:rsidRPr="003001A0">
              <w:rPr>
                <w:rFonts w:ascii="宋体" w:eastAsia="宋体" w:hAnsi="宋体" w:cs="宋体" w:hint="eastAsia"/>
                <w:color w:val="000000"/>
                <w:kern w:val="0"/>
                <w:sz w:val="16"/>
                <w:szCs w:val="16"/>
              </w:rPr>
              <w:t>提高</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2B89BE84" w14:textId="77777777" w:rsidR="003001A0" w:rsidRPr="003001A0" w:rsidRDefault="003001A0" w:rsidP="003001A0">
            <w:pPr>
              <w:widowControl/>
              <w:jc w:val="center"/>
              <w:rPr>
                <w:rFonts w:ascii="宋体" w:eastAsia="宋体" w:hAnsi="宋体" w:cs="宋体"/>
                <w:color w:val="000000"/>
                <w:kern w:val="0"/>
                <w:sz w:val="16"/>
                <w:szCs w:val="16"/>
              </w:rPr>
            </w:pPr>
            <w:r w:rsidRPr="003001A0">
              <w:rPr>
                <w:rFonts w:ascii="宋体" w:eastAsia="宋体" w:hAnsi="宋体" w:cs="宋体" w:hint="eastAsia"/>
                <w:color w:val="000000"/>
                <w:kern w:val="0"/>
                <w:sz w:val="16"/>
                <w:szCs w:val="16"/>
              </w:rPr>
              <w:t>提高</w:t>
            </w:r>
          </w:p>
        </w:tc>
      </w:tr>
      <w:tr w:rsidR="003001A0" w:rsidRPr="003001A0" w14:paraId="334D5C30" w14:textId="77777777" w:rsidTr="00C445C0">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6C6F956C"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1394" w:type="dxa"/>
            <w:vMerge/>
            <w:tcBorders>
              <w:top w:val="nil"/>
              <w:left w:val="single" w:sz="4" w:space="0" w:color="auto"/>
              <w:bottom w:val="single" w:sz="4" w:space="0" w:color="000000"/>
              <w:right w:val="single" w:sz="4" w:space="0" w:color="auto"/>
            </w:tcBorders>
            <w:vAlign w:val="center"/>
            <w:hideMark/>
          </w:tcPr>
          <w:p w14:paraId="0FC43850"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1106" w:type="dxa"/>
            <w:vMerge/>
            <w:tcBorders>
              <w:top w:val="nil"/>
              <w:left w:val="single" w:sz="4" w:space="0" w:color="auto"/>
              <w:bottom w:val="single" w:sz="4" w:space="0" w:color="000000"/>
              <w:right w:val="single" w:sz="4" w:space="0" w:color="auto"/>
            </w:tcBorders>
            <w:vAlign w:val="center"/>
            <w:hideMark/>
          </w:tcPr>
          <w:p w14:paraId="75B11413"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255C13E4" w14:textId="77777777" w:rsidR="003001A0" w:rsidRPr="003001A0" w:rsidRDefault="003001A0" w:rsidP="003001A0">
            <w:pPr>
              <w:widowControl/>
              <w:jc w:val="center"/>
              <w:rPr>
                <w:rFonts w:ascii="宋体" w:eastAsia="宋体" w:hAnsi="宋体" w:cs="宋体"/>
                <w:color w:val="000000"/>
                <w:kern w:val="0"/>
                <w:sz w:val="16"/>
                <w:szCs w:val="16"/>
              </w:rPr>
            </w:pPr>
            <w:r w:rsidRPr="003001A0">
              <w:rPr>
                <w:rFonts w:ascii="宋体" w:eastAsia="宋体" w:hAnsi="宋体" w:cs="宋体" w:hint="eastAsia"/>
                <w:color w:val="000000"/>
                <w:kern w:val="0"/>
                <w:sz w:val="16"/>
                <w:szCs w:val="16"/>
              </w:rPr>
              <w:t>装配制造企业发展</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5873D663" w14:textId="77777777" w:rsidR="003001A0" w:rsidRPr="003001A0" w:rsidRDefault="003001A0" w:rsidP="003001A0">
            <w:pPr>
              <w:widowControl/>
              <w:jc w:val="center"/>
              <w:rPr>
                <w:rFonts w:ascii="宋体" w:eastAsia="宋体" w:hAnsi="宋体" w:cs="宋体"/>
                <w:color w:val="000000"/>
                <w:kern w:val="0"/>
                <w:sz w:val="16"/>
                <w:szCs w:val="16"/>
              </w:rPr>
            </w:pPr>
            <w:r w:rsidRPr="003001A0">
              <w:rPr>
                <w:rFonts w:ascii="宋体" w:eastAsia="宋体" w:hAnsi="宋体" w:cs="宋体" w:hint="eastAsia"/>
                <w:color w:val="000000"/>
                <w:kern w:val="0"/>
                <w:sz w:val="16"/>
                <w:szCs w:val="16"/>
              </w:rPr>
              <w:t>有利于</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6EF47585" w14:textId="77777777" w:rsidR="003001A0" w:rsidRPr="003001A0" w:rsidRDefault="003001A0" w:rsidP="003001A0">
            <w:pPr>
              <w:widowControl/>
              <w:jc w:val="center"/>
              <w:rPr>
                <w:rFonts w:ascii="宋体" w:eastAsia="宋体" w:hAnsi="宋体" w:cs="宋体"/>
                <w:color w:val="000000"/>
                <w:kern w:val="0"/>
                <w:sz w:val="16"/>
                <w:szCs w:val="16"/>
              </w:rPr>
            </w:pPr>
            <w:r w:rsidRPr="003001A0">
              <w:rPr>
                <w:rFonts w:ascii="宋体" w:eastAsia="宋体" w:hAnsi="宋体" w:cs="宋体" w:hint="eastAsia"/>
                <w:color w:val="000000"/>
                <w:kern w:val="0"/>
                <w:sz w:val="16"/>
                <w:szCs w:val="16"/>
              </w:rPr>
              <w:t>有利于</w:t>
            </w:r>
          </w:p>
        </w:tc>
      </w:tr>
      <w:tr w:rsidR="003001A0" w:rsidRPr="003001A0" w14:paraId="5CC92883" w14:textId="77777777" w:rsidTr="00C445C0">
        <w:trPr>
          <w:trHeight w:val="630"/>
          <w:jc w:val="center"/>
        </w:trPr>
        <w:tc>
          <w:tcPr>
            <w:tcW w:w="1300" w:type="dxa"/>
            <w:vMerge/>
            <w:tcBorders>
              <w:top w:val="nil"/>
              <w:left w:val="single" w:sz="4" w:space="0" w:color="auto"/>
              <w:bottom w:val="single" w:sz="4" w:space="0" w:color="auto"/>
              <w:right w:val="single" w:sz="4" w:space="0" w:color="auto"/>
            </w:tcBorders>
            <w:vAlign w:val="center"/>
            <w:hideMark/>
          </w:tcPr>
          <w:p w14:paraId="39D6746E"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1394" w:type="dxa"/>
            <w:tcBorders>
              <w:top w:val="nil"/>
              <w:left w:val="nil"/>
              <w:bottom w:val="single" w:sz="4" w:space="0" w:color="auto"/>
              <w:right w:val="single" w:sz="4" w:space="0" w:color="auto"/>
            </w:tcBorders>
            <w:shd w:val="clear" w:color="auto" w:fill="auto"/>
            <w:vAlign w:val="center"/>
            <w:hideMark/>
          </w:tcPr>
          <w:p w14:paraId="733D7560"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满意度指标</w:t>
            </w:r>
          </w:p>
        </w:tc>
        <w:tc>
          <w:tcPr>
            <w:tcW w:w="1106" w:type="dxa"/>
            <w:tcBorders>
              <w:top w:val="nil"/>
              <w:left w:val="nil"/>
              <w:bottom w:val="single" w:sz="4" w:space="0" w:color="auto"/>
              <w:right w:val="single" w:sz="4" w:space="0" w:color="auto"/>
            </w:tcBorders>
            <w:shd w:val="clear" w:color="auto" w:fill="auto"/>
            <w:vAlign w:val="center"/>
            <w:hideMark/>
          </w:tcPr>
          <w:p w14:paraId="17CCE6C7"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服务对象满意度</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2ABE205C" w14:textId="77777777" w:rsidR="003001A0" w:rsidRPr="003001A0" w:rsidRDefault="003001A0" w:rsidP="003001A0">
            <w:pPr>
              <w:widowControl/>
              <w:jc w:val="center"/>
              <w:rPr>
                <w:rFonts w:ascii="宋体" w:eastAsia="宋体" w:hAnsi="宋体" w:cs="宋体"/>
                <w:color w:val="000000"/>
                <w:kern w:val="0"/>
                <w:sz w:val="16"/>
                <w:szCs w:val="16"/>
              </w:rPr>
            </w:pPr>
            <w:r w:rsidRPr="003001A0">
              <w:rPr>
                <w:rFonts w:ascii="宋体" w:eastAsia="宋体" w:hAnsi="宋体" w:cs="宋体" w:hint="eastAsia"/>
                <w:color w:val="000000"/>
                <w:kern w:val="0"/>
                <w:sz w:val="16"/>
                <w:szCs w:val="16"/>
              </w:rPr>
              <w:t>学校师生满意度</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5AEC2883" w14:textId="77777777" w:rsidR="003001A0" w:rsidRPr="003001A0" w:rsidRDefault="003001A0" w:rsidP="003001A0">
            <w:pPr>
              <w:widowControl/>
              <w:jc w:val="center"/>
              <w:rPr>
                <w:rFonts w:eastAsia="宋体"/>
                <w:color w:val="000000"/>
                <w:kern w:val="0"/>
                <w:sz w:val="16"/>
                <w:szCs w:val="16"/>
              </w:rPr>
            </w:pPr>
            <w:r w:rsidRPr="003001A0">
              <w:rPr>
                <w:rFonts w:ascii="宋体" w:eastAsia="宋体" w:hAnsi="宋体" w:hint="eastAsia"/>
                <w:color w:val="000000"/>
                <w:kern w:val="0"/>
                <w:sz w:val="16"/>
                <w:szCs w:val="16"/>
              </w:rPr>
              <w:t>≥</w:t>
            </w:r>
            <w:r w:rsidRPr="003001A0">
              <w:rPr>
                <w:rFonts w:eastAsia="宋体"/>
                <w:color w:val="000000"/>
                <w:kern w:val="0"/>
                <w:sz w:val="16"/>
                <w:szCs w:val="16"/>
              </w:rPr>
              <w:t>95%</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30DB012F" w14:textId="77777777" w:rsidR="003001A0" w:rsidRPr="003001A0" w:rsidRDefault="003001A0" w:rsidP="003001A0">
            <w:pPr>
              <w:widowControl/>
              <w:jc w:val="center"/>
              <w:rPr>
                <w:rFonts w:ascii="宋体" w:eastAsia="宋体" w:hAnsi="宋体" w:cs="宋体"/>
                <w:color w:val="000000"/>
                <w:kern w:val="0"/>
                <w:sz w:val="16"/>
                <w:szCs w:val="16"/>
              </w:rPr>
            </w:pPr>
            <w:r w:rsidRPr="003001A0">
              <w:rPr>
                <w:rFonts w:ascii="宋体" w:eastAsia="宋体" w:hAnsi="宋体" w:cs="宋体" w:hint="eastAsia"/>
                <w:color w:val="000000"/>
                <w:kern w:val="0"/>
                <w:sz w:val="16"/>
                <w:szCs w:val="16"/>
              </w:rPr>
              <w:t>95%</w:t>
            </w:r>
          </w:p>
        </w:tc>
      </w:tr>
      <w:tr w:rsidR="003001A0" w:rsidRPr="003001A0" w14:paraId="4F6A206F" w14:textId="77777777" w:rsidTr="00C445C0">
        <w:trPr>
          <w:trHeight w:val="1363"/>
          <w:jc w:val="center"/>
        </w:trPr>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240B86" w14:textId="77777777" w:rsidR="003001A0" w:rsidRPr="003001A0" w:rsidRDefault="003001A0" w:rsidP="003001A0">
            <w:pPr>
              <w:widowControl/>
              <w:jc w:val="center"/>
              <w:rPr>
                <w:rFonts w:ascii="仿宋_GB2312" w:hAnsi="宋体" w:cs="宋体"/>
                <w:color w:val="000000"/>
                <w:kern w:val="0"/>
                <w:sz w:val="21"/>
                <w:szCs w:val="21"/>
              </w:rPr>
            </w:pPr>
            <w:r w:rsidRPr="003001A0">
              <w:rPr>
                <w:rFonts w:ascii="仿宋_GB2312" w:hAnsi="宋体" w:cs="宋体" w:hint="eastAsia"/>
                <w:color w:val="000000"/>
                <w:kern w:val="0"/>
                <w:sz w:val="21"/>
                <w:szCs w:val="21"/>
              </w:rPr>
              <w:t>资金执行</w:t>
            </w:r>
            <w:r w:rsidRPr="003001A0">
              <w:rPr>
                <w:rFonts w:ascii="宋体" w:eastAsia="宋体" w:hAnsi="宋体" w:cs="宋体" w:hint="eastAsia"/>
                <w:color w:val="000000"/>
                <w:kern w:val="0"/>
                <w:sz w:val="21"/>
                <w:szCs w:val="21"/>
              </w:rPr>
              <w:t>率</w:t>
            </w:r>
            <w:r w:rsidRPr="003001A0">
              <w:rPr>
                <w:rFonts w:ascii="___WRD_EMBED_SUB_45" w:eastAsia="___WRD_EMBED_SUB_45" w:hAnsi="___WRD_EMBED_SUB_45" w:cs="___WRD_EMBED_SUB_45" w:hint="eastAsia"/>
                <w:color w:val="000000"/>
                <w:kern w:val="0"/>
                <w:sz w:val="21"/>
                <w:szCs w:val="21"/>
              </w:rPr>
              <w:t>≤</w:t>
            </w:r>
            <w:r w:rsidRPr="003001A0">
              <w:rPr>
                <w:rFonts w:ascii="仿宋_GB2312" w:hAnsi="宋体" w:cs="宋体" w:hint="eastAsia"/>
                <w:color w:val="000000"/>
                <w:kern w:val="0"/>
                <w:sz w:val="21"/>
                <w:szCs w:val="21"/>
              </w:rPr>
              <w:t>60%或绩效目标出现</w:t>
            </w:r>
            <w:r w:rsidRPr="003001A0">
              <w:rPr>
                <w:rFonts w:ascii="宋体" w:eastAsia="宋体" w:hAnsi="宋体" w:cs="宋体" w:hint="eastAsia"/>
                <w:color w:val="000000"/>
                <w:kern w:val="0"/>
                <w:sz w:val="21"/>
                <w:szCs w:val="21"/>
              </w:rPr>
              <w:t>重</w:t>
            </w:r>
            <w:r w:rsidRPr="003001A0">
              <w:rPr>
                <w:rFonts w:ascii="___WRD_EMBED_SUB_45" w:eastAsia="___WRD_EMBED_SUB_45" w:hAnsi="___WRD_EMBED_SUB_45" w:cs="___WRD_EMBED_SUB_45" w:hint="eastAsia"/>
                <w:color w:val="000000"/>
                <w:kern w:val="0"/>
                <w:sz w:val="21"/>
                <w:szCs w:val="21"/>
              </w:rPr>
              <w:t>大</w:t>
            </w:r>
            <w:r w:rsidRPr="003001A0">
              <w:rPr>
                <w:rFonts w:ascii="宋体" w:eastAsia="宋体" w:hAnsi="宋体" w:cs="宋体" w:hint="eastAsia"/>
                <w:color w:val="000000"/>
                <w:kern w:val="0"/>
                <w:sz w:val="21"/>
                <w:szCs w:val="21"/>
              </w:rPr>
              <w:t>偏</w:t>
            </w:r>
            <w:r w:rsidRPr="003001A0">
              <w:rPr>
                <w:rFonts w:ascii="___WRD_EMBED_SUB_45" w:eastAsia="___WRD_EMBED_SUB_45" w:hAnsi="___WRD_EMBED_SUB_45" w:cs="___WRD_EMBED_SUB_45" w:hint="eastAsia"/>
                <w:color w:val="000000"/>
                <w:kern w:val="0"/>
                <w:sz w:val="21"/>
                <w:szCs w:val="21"/>
              </w:rPr>
              <w:t>差或绩效目标未完成原因分</w:t>
            </w:r>
            <w:r w:rsidRPr="003001A0">
              <w:rPr>
                <w:rFonts w:ascii="宋体" w:eastAsia="宋体" w:hAnsi="宋体" w:cs="宋体" w:hint="eastAsia"/>
                <w:color w:val="000000"/>
                <w:kern w:val="0"/>
                <w:sz w:val="21"/>
                <w:szCs w:val="21"/>
              </w:rPr>
              <w:t>析</w:t>
            </w:r>
          </w:p>
        </w:tc>
        <w:tc>
          <w:tcPr>
            <w:tcW w:w="7586" w:type="dxa"/>
            <w:gridSpan w:val="6"/>
            <w:tcBorders>
              <w:top w:val="single" w:sz="4" w:space="0" w:color="auto"/>
              <w:left w:val="nil"/>
              <w:bottom w:val="single" w:sz="4" w:space="0" w:color="auto"/>
              <w:right w:val="single" w:sz="4" w:space="0" w:color="auto"/>
            </w:tcBorders>
            <w:shd w:val="clear" w:color="auto" w:fill="auto"/>
            <w:vAlign w:val="center"/>
            <w:hideMark/>
          </w:tcPr>
          <w:p w14:paraId="7DDAD6AA" w14:textId="77777777" w:rsidR="003001A0" w:rsidRPr="003001A0" w:rsidRDefault="003001A0" w:rsidP="003001A0">
            <w:pPr>
              <w:widowControl/>
              <w:jc w:val="center"/>
              <w:rPr>
                <w:rFonts w:ascii="仿宋_GB2312" w:hAnsi="宋体" w:cs="宋体"/>
                <w:color w:val="000000"/>
                <w:kern w:val="0"/>
                <w:sz w:val="21"/>
                <w:szCs w:val="21"/>
              </w:rPr>
            </w:pPr>
            <w:r w:rsidRPr="003001A0">
              <w:rPr>
                <w:rFonts w:ascii="仿宋_GB2312" w:hAnsi="宋体" w:cs="宋体" w:hint="eastAsia"/>
                <w:color w:val="000000"/>
                <w:kern w:val="0"/>
                <w:sz w:val="21"/>
                <w:szCs w:val="21"/>
              </w:rPr>
              <w:t xml:space="preserve">　</w:t>
            </w:r>
          </w:p>
        </w:tc>
      </w:tr>
      <w:tr w:rsidR="003001A0" w:rsidRPr="003001A0" w14:paraId="69668DA0" w14:textId="77777777" w:rsidTr="00C445C0">
        <w:trPr>
          <w:trHeight w:val="690"/>
          <w:jc w:val="center"/>
        </w:trPr>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6B12B9" w14:textId="77777777" w:rsidR="003001A0" w:rsidRPr="003001A0" w:rsidRDefault="003001A0" w:rsidP="003001A0">
            <w:pPr>
              <w:widowControl/>
              <w:jc w:val="center"/>
              <w:rPr>
                <w:rFonts w:ascii="仿宋_GB2312" w:hAnsi="宋体" w:cs="宋体"/>
                <w:color w:val="000000"/>
                <w:kern w:val="0"/>
                <w:sz w:val="21"/>
                <w:szCs w:val="21"/>
              </w:rPr>
            </w:pPr>
            <w:r w:rsidRPr="003001A0">
              <w:rPr>
                <w:rFonts w:ascii="仿宋_GB2312" w:hAnsi="宋体" w:cs="宋体" w:hint="eastAsia"/>
                <w:color w:val="000000"/>
                <w:kern w:val="0"/>
                <w:sz w:val="21"/>
                <w:szCs w:val="21"/>
              </w:rPr>
              <w:t>改进措施及结果应用方</w:t>
            </w:r>
            <w:r w:rsidRPr="003001A0">
              <w:rPr>
                <w:rFonts w:ascii="宋体" w:eastAsia="宋体" w:hAnsi="宋体" w:cs="宋体" w:hint="eastAsia"/>
                <w:color w:val="000000"/>
                <w:kern w:val="0"/>
                <w:sz w:val="21"/>
                <w:szCs w:val="21"/>
              </w:rPr>
              <w:t>案</w:t>
            </w:r>
          </w:p>
        </w:tc>
        <w:tc>
          <w:tcPr>
            <w:tcW w:w="7586" w:type="dxa"/>
            <w:gridSpan w:val="6"/>
            <w:tcBorders>
              <w:top w:val="single" w:sz="4" w:space="0" w:color="auto"/>
              <w:left w:val="nil"/>
              <w:bottom w:val="single" w:sz="4" w:space="0" w:color="auto"/>
              <w:right w:val="single" w:sz="4" w:space="0" w:color="auto"/>
            </w:tcBorders>
            <w:shd w:val="clear" w:color="auto" w:fill="auto"/>
            <w:vAlign w:val="center"/>
            <w:hideMark/>
          </w:tcPr>
          <w:p w14:paraId="67BA1939" w14:textId="77777777" w:rsidR="003001A0" w:rsidRPr="003001A0" w:rsidRDefault="003001A0" w:rsidP="003001A0">
            <w:pPr>
              <w:widowControl/>
              <w:jc w:val="center"/>
              <w:rPr>
                <w:rFonts w:ascii="仿宋_GB2312" w:hAnsi="宋体" w:cs="宋体"/>
                <w:color w:val="000000"/>
                <w:kern w:val="0"/>
                <w:sz w:val="21"/>
                <w:szCs w:val="21"/>
              </w:rPr>
            </w:pPr>
            <w:r w:rsidRPr="003001A0">
              <w:rPr>
                <w:rFonts w:ascii="仿宋_GB2312" w:hAnsi="宋体" w:cs="宋体" w:hint="eastAsia"/>
                <w:color w:val="000000"/>
                <w:kern w:val="0"/>
                <w:sz w:val="21"/>
                <w:szCs w:val="21"/>
              </w:rPr>
              <w:t xml:space="preserve">　</w:t>
            </w:r>
          </w:p>
        </w:tc>
      </w:tr>
      <w:tr w:rsidR="003001A0" w:rsidRPr="003001A0" w14:paraId="1C31327F" w14:textId="77777777" w:rsidTr="003001A0">
        <w:trPr>
          <w:trHeight w:val="285"/>
          <w:jc w:val="center"/>
        </w:trPr>
        <w:tc>
          <w:tcPr>
            <w:tcW w:w="10280" w:type="dxa"/>
            <w:gridSpan w:val="8"/>
            <w:tcBorders>
              <w:top w:val="single" w:sz="4" w:space="0" w:color="auto"/>
              <w:left w:val="nil"/>
              <w:bottom w:val="nil"/>
              <w:right w:val="nil"/>
            </w:tcBorders>
            <w:shd w:val="clear" w:color="auto" w:fill="auto"/>
            <w:noWrap/>
            <w:vAlign w:val="center"/>
            <w:hideMark/>
          </w:tcPr>
          <w:p w14:paraId="1E541EE0" w14:textId="77777777" w:rsidR="003001A0" w:rsidRPr="003001A0" w:rsidRDefault="003001A0" w:rsidP="003001A0">
            <w:pPr>
              <w:widowControl/>
              <w:rPr>
                <w:rFonts w:ascii="仿宋_GB2312" w:hAnsi="宋体" w:cs="宋体"/>
                <w:color w:val="000000"/>
                <w:kern w:val="0"/>
                <w:sz w:val="20"/>
                <w:szCs w:val="20"/>
              </w:rPr>
            </w:pPr>
            <w:r w:rsidRPr="003001A0">
              <w:rPr>
                <w:rFonts w:ascii="仿宋_GB2312" w:hAnsi="宋体" w:cs="宋体" w:hint="eastAsia"/>
                <w:color w:val="000000"/>
                <w:kern w:val="0"/>
                <w:sz w:val="20"/>
                <w:szCs w:val="20"/>
              </w:rPr>
              <w:t>备</w:t>
            </w:r>
            <w:r w:rsidRPr="003001A0">
              <w:rPr>
                <w:rFonts w:ascii="宋体" w:eastAsia="宋体" w:hAnsi="宋体" w:cs="宋体" w:hint="eastAsia"/>
                <w:color w:val="000000"/>
                <w:kern w:val="0"/>
                <w:sz w:val="20"/>
                <w:szCs w:val="20"/>
              </w:rPr>
              <w:t>注</w:t>
            </w:r>
            <w:r w:rsidRPr="003001A0">
              <w:rPr>
                <w:rFonts w:ascii="___WRD_EMBED_SUB_45" w:eastAsia="___WRD_EMBED_SUB_45" w:hAnsi="___WRD_EMBED_SUB_45" w:cs="___WRD_EMBED_SUB_45" w:hint="eastAsia"/>
                <w:color w:val="000000"/>
                <w:kern w:val="0"/>
                <w:sz w:val="20"/>
                <w:szCs w:val="20"/>
              </w:rPr>
              <w:t>：</w:t>
            </w:r>
          </w:p>
        </w:tc>
      </w:tr>
      <w:tr w:rsidR="003001A0" w:rsidRPr="003001A0" w14:paraId="6FC654E2" w14:textId="77777777" w:rsidTr="003001A0">
        <w:trPr>
          <w:trHeight w:val="720"/>
          <w:jc w:val="center"/>
        </w:trPr>
        <w:tc>
          <w:tcPr>
            <w:tcW w:w="10280" w:type="dxa"/>
            <w:gridSpan w:val="8"/>
            <w:tcBorders>
              <w:top w:val="nil"/>
              <w:left w:val="nil"/>
              <w:bottom w:val="nil"/>
              <w:right w:val="nil"/>
            </w:tcBorders>
            <w:shd w:val="clear" w:color="auto" w:fill="auto"/>
            <w:vAlign w:val="center"/>
            <w:hideMark/>
          </w:tcPr>
          <w:p w14:paraId="266AF1AE" w14:textId="77777777" w:rsidR="003001A0" w:rsidRPr="004F70E7" w:rsidRDefault="003001A0" w:rsidP="003001A0">
            <w:pPr>
              <w:widowControl/>
              <w:jc w:val="left"/>
              <w:rPr>
                <w:rFonts w:ascii="___WRD_EMBED_SUB_45" w:eastAsia="___WRD_EMBED_SUB_45" w:hAnsi="___WRD_EMBED_SUB_45" w:cs="___WRD_EMBED_SUB_45"/>
                <w:color w:val="000000"/>
                <w:kern w:val="0"/>
                <w:sz w:val="15"/>
                <w:szCs w:val="15"/>
              </w:rPr>
            </w:pPr>
            <w:r w:rsidRPr="004F70E7">
              <w:rPr>
                <w:rFonts w:ascii="___WRD_EMBED_SUB_45" w:eastAsia="___WRD_EMBED_SUB_45" w:hAnsi="___WRD_EMBED_SUB_45" w:cs="___WRD_EMBED_SUB_45" w:hint="eastAsia"/>
                <w:color w:val="000000"/>
                <w:kern w:val="0"/>
                <w:sz w:val="15"/>
                <w:szCs w:val="15"/>
              </w:rPr>
              <w:t>1.预算执行情况口径</w:t>
            </w:r>
            <w:r w:rsidRPr="00917B57">
              <w:rPr>
                <w:rFonts w:ascii="___WRD_EMBED_SUB_45" w:eastAsia="___WRD_EMBED_SUB_45" w:hAnsi="___WRD_EMBED_SUB_45" w:cs="___WRD_EMBED_SUB_45" w:hint="eastAsia"/>
                <w:color w:val="000000"/>
                <w:kern w:val="0"/>
                <w:sz w:val="15"/>
                <w:szCs w:val="15"/>
              </w:rPr>
              <w:t>：预算数为</w:t>
            </w:r>
            <w:r w:rsidRPr="004F70E7">
              <w:rPr>
                <w:rFonts w:ascii="___WRD_EMBED_SUB_45" w:eastAsia="___WRD_EMBED_SUB_45" w:hAnsi="___WRD_EMBED_SUB_45" w:cs="___WRD_EMBED_SUB_45" w:hint="eastAsia"/>
                <w:color w:val="000000"/>
                <w:kern w:val="0"/>
                <w:sz w:val="15"/>
                <w:szCs w:val="15"/>
              </w:rPr>
              <w:t>调</w:t>
            </w:r>
            <w:r w:rsidRPr="00917B57">
              <w:rPr>
                <w:rFonts w:ascii="___WRD_EMBED_SUB_45" w:eastAsia="___WRD_EMBED_SUB_45" w:hAnsi="___WRD_EMBED_SUB_45" w:cs="___WRD_EMBED_SUB_45" w:hint="eastAsia"/>
                <w:color w:val="000000"/>
                <w:kern w:val="0"/>
                <w:sz w:val="15"/>
                <w:szCs w:val="15"/>
              </w:rPr>
              <w:t>整后财政资金总额（包括上年结余结转），执行数为资金使用单位财政资金实际支出数。</w:t>
            </w:r>
          </w:p>
        </w:tc>
      </w:tr>
      <w:tr w:rsidR="003001A0" w:rsidRPr="003001A0" w14:paraId="490BD076" w14:textId="77777777" w:rsidTr="003001A0">
        <w:trPr>
          <w:trHeight w:val="270"/>
          <w:jc w:val="center"/>
        </w:trPr>
        <w:tc>
          <w:tcPr>
            <w:tcW w:w="10280" w:type="dxa"/>
            <w:gridSpan w:val="8"/>
            <w:tcBorders>
              <w:top w:val="nil"/>
              <w:left w:val="nil"/>
              <w:bottom w:val="nil"/>
              <w:right w:val="nil"/>
            </w:tcBorders>
            <w:shd w:val="clear" w:color="auto" w:fill="auto"/>
            <w:vAlign w:val="center"/>
            <w:hideMark/>
          </w:tcPr>
          <w:p w14:paraId="26B3568B" w14:textId="77777777" w:rsidR="003001A0" w:rsidRPr="004F70E7" w:rsidRDefault="003001A0" w:rsidP="003001A0">
            <w:pPr>
              <w:widowControl/>
              <w:jc w:val="left"/>
              <w:rPr>
                <w:rFonts w:ascii="___WRD_EMBED_SUB_45" w:eastAsia="___WRD_EMBED_SUB_45" w:hAnsi="___WRD_EMBED_SUB_45" w:cs="___WRD_EMBED_SUB_45"/>
                <w:color w:val="000000"/>
                <w:kern w:val="0"/>
                <w:sz w:val="15"/>
                <w:szCs w:val="15"/>
              </w:rPr>
            </w:pPr>
            <w:r w:rsidRPr="004F70E7">
              <w:rPr>
                <w:rFonts w:ascii="___WRD_EMBED_SUB_45" w:eastAsia="___WRD_EMBED_SUB_45" w:hAnsi="___WRD_EMBED_SUB_45" w:cs="___WRD_EMBED_SUB_45" w:hint="eastAsia"/>
                <w:color w:val="000000"/>
                <w:kern w:val="0"/>
                <w:sz w:val="15"/>
                <w:szCs w:val="15"/>
              </w:rPr>
              <w:t>2.基于经济</w:t>
            </w:r>
            <w:r w:rsidRPr="00917B57">
              <w:rPr>
                <w:rFonts w:ascii="___WRD_EMBED_SUB_45" w:eastAsia="___WRD_EMBED_SUB_45" w:hAnsi="___WRD_EMBED_SUB_45" w:cs="___WRD_EMBED_SUB_45" w:hint="eastAsia"/>
                <w:color w:val="000000"/>
                <w:kern w:val="0"/>
                <w:sz w:val="15"/>
                <w:szCs w:val="15"/>
              </w:rPr>
              <w:t>性和</w:t>
            </w:r>
            <w:r w:rsidRPr="004F70E7">
              <w:rPr>
                <w:rFonts w:ascii="___WRD_EMBED_SUB_45" w:eastAsia="___WRD_EMBED_SUB_45" w:hAnsi="___WRD_EMBED_SUB_45" w:cs="___WRD_EMBED_SUB_45" w:hint="eastAsia"/>
                <w:color w:val="000000"/>
                <w:kern w:val="0"/>
                <w:sz w:val="15"/>
                <w:szCs w:val="15"/>
              </w:rPr>
              <w:t>必</w:t>
            </w:r>
            <w:r w:rsidRPr="00917B57">
              <w:rPr>
                <w:rFonts w:ascii="___WRD_EMBED_SUB_45" w:eastAsia="___WRD_EMBED_SUB_45" w:hAnsi="___WRD_EMBED_SUB_45" w:cs="___WRD_EMBED_SUB_45" w:hint="eastAsia"/>
                <w:color w:val="000000"/>
                <w:kern w:val="0"/>
                <w:sz w:val="15"/>
                <w:szCs w:val="15"/>
              </w:rPr>
              <w:t>要性等因</w:t>
            </w:r>
            <w:r w:rsidRPr="004F70E7">
              <w:rPr>
                <w:rFonts w:ascii="___WRD_EMBED_SUB_45" w:eastAsia="___WRD_EMBED_SUB_45" w:hAnsi="___WRD_EMBED_SUB_45" w:cs="___WRD_EMBED_SUB_45" w:hint="eastAsia"/>
                <w:color w:val="000000"/>
                <w:kern w:val="0"/>
                <w:sz w:val="15"/>
                <w:szCs w:val="15"/>
              </w:rPr>
              <w:t>素考虑</w:t>
            </w:r>
            <w:r w:rsidRPr="00917B57">
              <w:rPr>
                <w:rFonts w:ascii="___WRD_EMBED_SUB_45" w:eastAsia="___WRD_EMBED_SUB_45" w:hAnsi="___WRD_EMBED_SUB_45" w:cs="___WRD_EMBED_SUB_45" w:hint="eastAsia"/>
                <w:color w:val="000000"/>
                <w:kern w:val="0"/>
                <w:sz w:val="15"/>
                <w:szCs w:val="15"/>
              </w:rPr>
              <w:t>，</w:t>
            </w:r>
            <w:r w:rsidRPr="004F70E7">
              <w:rPr>
                <w:rFonts w:ascii="___WRD_EMBED_SUB_45" w:eastAsia="___WRD_EMBED_SUB_45" w:hAnsi="___WRD_EMBED_SUB_45" w:cs="___WRD_EMBED_SUB_45" w:hint="eastAsia"/>
                <w:color w:val="000000"/>
                <w:kern w:val="0"/>
                <w:sz w:val="15"/>
                <w:szCs w:val="15"/>
              </w:rPr>
              <w:t>满意</w:t>
            </w:r>
            <w:r w:rsidRPr="00917B57">
              <w:rPr>
                <w:rFonts w:ascii="___WRD_EMBED_SUB_45" w:eastAsia="___WRD_EMBED_SUB_45" w:hAnsi="___WRD_EMBED_SUB_45" w:cs="___WRD_EMBED_SUB_45" w:hint="eastAsia"/>
                <w:color w:val="000000"/>
                <w:kern w:val="0"/>
                <w:sz w:val="15"/>
                <w:szCs w:val="15"/>
              </w:rPr>
              <w:t>度指标</w:t>
            </w:r>
            <w:r w:rsidRPr="004F70E7">
              <w:rPr>
                <w:rFonts w:ascii="___WRD_EMBED_SUB_45" w:eastAsia="___WRD_EMBED_SUB_45" w:hAnsi="___WRD_EMBED_SUB_45" w:cs="___WRD_EMBED_SUB_45" w:hint="eastAsia"/>
                <w:color w:val="000000"/>
                <w:kern w:val="0"/>
                <w:sz w:val="15"/>
                <w:szCs w:val="15"/>
              </w:rPr>
              <w:t>暂可不</w:t>
            </w:r>
            <w:r w:rsidRPr="00917B57">
              <w:rPr>
                <w:rFonts w:ascii="___WRD_EMBED_SUB_45" w:eastAsia="___WRD_EMBED_SUB_45" w:hAnsi="___WRD_EMBED_SUB_45" w:cs="___WRD_EMBED_SUB_45" w:hint="eastAsia"/>
                <w:color w:val="000000"/>
                <w:kern w:val="0"/>
                <w:sz w:val="15"/>
                <w:szCs w:val="15"/>
              </w:rPr>
              <w:t>作为</w:t>
            </w:r>
            <w:r w:rsidRPr="004F70E7">
              <w:rPr>
                <w:rFonts w:ascii="___WRD_EMBED_SUB_45" w:eastAsia="___WRD_EMBED_SUB_45" w:hAnsi="___WRD_EMBED_SUB_45" w:cs="___WRD_EMBED_SUB_45" w:hint="eastAsia"/>
                <w:color w:val="000000"/>
                <w:kern w:val="0"/>
                <w:sz w:val="15"/>
                <w:szCs w:val="15"/>
              </w:rPr>
              <w:t>必</w:t>
            </w:r>
            <w:r w:rsidRPr="00917B57">
              <w:rPr>
                <w:rFonts w:ascii="___WRD_EMBED_SUB_45" w:eastAsia="___WRD_EMBED_SUB_45" w:hAnsi="___WRD_EMBED_SUB_45" w:cs="___WRD_EMBED_SUB_45" w:hint="eastAsia"/>
                <w:color w:val="000000"/>
                <w:kern w:val="0"/>
                <w:sz w:val="15"/>
                <w:szCs w:val="15"/>
              </w:rPr>
              <w:t>评指标。</w:t>
            </w:r>
          </w:p>
        </w:tc>
      </w:tr>
      <w:tr w:rsidR="003001A0" w:rsidRPr="003001A0" w14:paraId="4184BB12" w14:textId="77777777" w:rsidTr="003001A0">
        <w:trPr>
          <w:trHeight w:val="570"/>
          <w:jc w:val="center"/>
        </w:trPr>
        <w:tc>
          <w:tcPr>
            <w:tcW w:w="10280" w:type="dxa"/>
            <w:gridSpan w:val="8"/>
            <w:tcBorders>
              <w:top w:val="nil"/>
              <w:left w:val="nil"/>
              <w:bottom w:val="nil"/>
              <w:right w:val="nil"/>
            </w:tcBorders>
            <w:shd w:val="clear" w:color="auto" w:fill="auto"/>
            <w:vAlign w:val="center"/>
            <w:hideMark/>
          </w:tcPr>
          <w:p w14:paraId="65492105" w14:textId="77777777" w:rsidR="003001A0" w:rsidRPr="004F70E7" w:rsidRDefault="003001A0" w:rsidP="003001A0">
            <w:pPr>
              <w:widowControl/>
              <w:jc w:val="left"/>
              <w:rPr>
                <w:rFonts w:ascii="___WRD_EMBED_SUB_45" w:eastAsia="___WRD_EMBED_SUB_45" w:hAnsi="___WRD_EMBED_SUB_45" w:cs="___WRD_EMBED_SUB_45"/>
                <w:color w:val="000000"/>
                <w:kern w:val="0"/>
                <w:sz w:val="15"/>
                <w:szCs w:val="15"/>
              </w:rPr>
            </w:pPr>
            <w:r w:rsidRPr="004F70E7">
              <w:rPr>
                <w:rFonts w:ascii="___WRD_EMBED_SUB_45" w:eastAsia="___WRD_EMBED_SUB_45" w:hAnsi="___WRD_EMBED_SUB_45" w:cs="___WRD_EMBED_SUB_45" w:hint="eastAsia"/>
                <w:color w:val="000000"/>
                <w:kern w:val="0"/>
                <w:sz w:val="15"/>
                <w:szCs w:val="15"/>
              </w:rPr>
              <w:t>3.对资金执行率</w:t>
            </w:r>
            <w:r w:rsidRPr="00917B57">
              <w:rPr>
                <w:rFonts w:ascii="___WRD_EMBED_SUB_45" w:eastAsia="___WRD_EMBED_SUB_45" w:hAnsi="___WRD_EMBED_SUB_45" w:cs="___WRD_EMBED_SUB_45" w:hint="eastAsia"/>
                <w:color w:val="000000"/>
                <w:kern w:val="0"/>
                <w:sz w:val="15"/>
                <w:szCs w:val="15"/>
              </w:rPr>
              <w:t>≤</w:t>
            </w:r>
            <w:r w:rsidRPr="004F70E7">
              <w:rPr>
                <w:rFonts w:ascii="___WRD_EMBED_SUB_45" w:eastAsia="___WRD_EMBED_SUB_45" w:hAnsi="___WRD_EMBED_SUB_45" w:cs="___WRD_EMBED_SUB_45" w:hint="eastAsia"/>
                <w:color w:val="000000"/>
                <w:kern w:val="0"/>
                <w:sz w:val="15"/>
                <w:szCs w:val="15"/>
              </w:rPr>
              <w:t>60%或绩效目标出现重</w:t>
            </w:r>
            <w:r w:rsidRPr="00917B57">
              <w:rPr>
                <w:rFonts w:ascii="___WRD_EMBED_SUB_45" w:eastAsia="___WRD_EMBED_SUB_45" w:hAnsi="___WRD_EMBED_SUB_45" w:cs="___WRD_EMBED_SUB_45" w:hint="eastAsia"/>
                <w:color w:val="000000"/>
                <w:kern w:val="0"/>
                <w:sz w:val="15"/>
                <w:szCs w:val="15"/>
              </w:rPr>
              <w:t>大</w:t>
            </w:r>
            <w:r w:rsidRPr="004F70E7">
              <w:rPr>
                <w:rFonts w:ascii="___WRD_EMBED_SUB_45" w:eastAsia="___WRD_EMBED_SUB_45" w:hAnsi="___WRD_EMBED_SUB_45" w:cs="___WRD_EMBED_SUB_45" w:hint="eastAsia"/>
                <w:color w:val="000000"/>
                <w:kern w:val="0"/>
                <w:sz w:val="15"/>
                <w:szCs w:val="15"/>
              </w:rPr>
              <w:t>偏</w:t>
            </w:r>
            <w:r w:rsidRPr="00917B57">
              <w:rPr>
                <w:rFonts w:ascii="___WRD_EMBED_SUB_45" w:eastAsia="___WRD_EMBED_SUB_45" w:hAnsi="___WRD_EMBED_SUB_45" w:cs="___WRD_EMBED_SUB_45" w:hint="eastAsia"/>
                <w:color w:val="000000"/>
                <w:kern w:val="0"/>
                <w:sz w:val="15"/>
                <w:szCs w:val="15"/>
              </w:rPr>
              <w:t>差或绩效目标未完成原因分</w:t>
            </w:r>
            <w:r w:rsidRPr="004F70E7">
              <w:rPr>
                <w:rFonts w:ascii="___WRD_EMBED_SUB_45" w:eastAsia="___WRD_EMBED_SUB_45" w:hAnsi="___WRD_EMBED_SUB_45" w:cs="___WRD_EMBED_SUB_45" w:hint="eastAsia"/>
                <w:color w:val="000000"/>
                <w:kern w:val="0"/>
                <w:sz w:val="15"/>
                <w:szCs w:val="15"/>
              </w:rPr>
              <w:t>析</w:t>
            </w:r>
            <w:r w:rsidRPr="00917B57">
              <w:rPr>
                <w:rFonts w:ascii="___WRD_EMBED_SUB_45" w:eastAsia="___WRD_EMBED_SUB_45" w:hAnsi="___WRD_EMBED_SUB_45" w:cs="___WRD_EMBED_SUB_45" w:hint="eastAsia"/>
                <w:color w:val="000000"/>
                <w:kern w:val="0"/>
                <w:sz w:val="15"/>
                <w:szCs w:val="15"/>
              </w:rPr>
              <w:t>、改进措施及结果应用方</w:t>
            </w:r>
            <w:r w:rsidRPr="004F70E7">
              <w:rPr>
                <w:rFonts w:ascii="___WRD_EMBED_SUB_45" w:eastAsia="___WRD_EMBED_SUB_45" w:hAnsi="___WRD_EMBED_SUB_45" w:cs="___WRD_EMBED_SUB_45" w:hint="eastAsia"/>
                <w:color w:val="000000"/>
                <w:kern w:val="0"/>
                <w:sz w:val="15"/>
                <w:szCs w:val="15"/>
              </w:rPr>
              <w:t>案字</w:t>
            </w:r>
            <w:r w:rsidRPr="00917B57">
              <w:rPr>
                <w:rFonts w:ascii="___WRD_EMBED_SUB_45" w:eastAsia="___WRD_EMBED_SUB_45" w:hAnsi="___WRD_EMBED_SUB_45" w:cs="___WRD_EMBED_SUB_45" w:hint="eastAsia"/>
                <w:color w:val="000000"/>
                <w:kern w:val="0"/>
                <w:sz w:val="15"/>
                <w:szCs w:val="15"/>
              </w:rPr>
              <w:t>数合计</w:t>
            </w:r>
            <w:r w:rsidRPr="004F70E7">
              <w:rPr>
                <w:rFonts w:ascii="___WRD_EMBED_SUB_45" w:eastAsia="___WRD_EMBED_SUB_45" w:hAnsi="___WRD_EMBED_SUB_45" w:cs="___WRD_EMBED_SUB_45" w:hint="eastAsia"/>
                <w:color w:val="000000"/>
                <w:kern w:val="0"/>
                <w:sz w:val="15"/>
                <w:szCs w:val="15"/>
              </w:rPr>
              <w:t>控</w:t>
            </w:r>
            <w:r w:rsidRPr="00917B57">
              <w:rPr>
                <w:rFonts w:ascii="___WRD_EMBED_SUB_45" w:eastAsia="___WRD_EMBED_SUB_45" w:hAnsi="___WRD_EMBED_SUB_45" w:cs="___WRD_EMBED_SUB_45" w:hint="eastAsia"/>
                <w:color w:val="000000"/>
                <w:kern w:val="0"/>
                <w:sz w:val="15"/>
                <w:szCs w:val="15"/>
              </w:rPr>
              <w:t>制在</w:t>
            </w:r>
            <w:r w:rsidRPr="004F70E7">
              <w:rPr>
                <w:rFonts w:ascii="___WRD_EMBED_SUB_45" w:eastAsia="___WRD_EMBED_SUB_45" w:hAnsi="___WRD_EMBED_SUB_45" w:cs="___WRD_EMBED_SUB_45" w:hint="eastAsia"/>
                <w:color w:val="000000"/>
                <w:kern w:val="0"/>
                <w:sz w:val="15"/>
                <w:szCs w:val="15"/>
              </w:rPr>
              <w:t>100-500字</w:t>
            </w:r>
            <w:r w:rsidRPr="00917B57">
              <w:rPr>
                <w:rFonts w:ascii="___WRD_EMBED_SUB_45" w:eastAsia="___WRD_EMBED_SUB_45" w:hAnsi="___WRD_EMBED_SUB_45" w:cs="___WRD_EMBED_SUB_45" w:hint="eastAsia"/>
                <w:color w:val="000000"/>
                <w:kern w:val="0"/>
                <w:sz w:val="15"/>
                <w:szCs w:val="15"/>
              </w:rPr>
              <w:t>。</w:t>
            </w:r>
          </w:p>
        </w:tc>
      </w:tr>
    </w:tbl>
    <w:p w14:paraId="1C097DDA" w14:textId="77777777" w:rsidR="00625D67" w:rsidRPr="004D0437" w:rsidRDefault="00CE6FCA">
      <w:pPr>
        <w:rPr>
          <w:rFonts w:ascii="黑体" w:eastAsia="黑体" w:hAnsi="黑体"/>
        </w:rPr>
      </w:pPr>
      <w:r w:rsidRPr="004D0437">
        <w:rPr>
          <w:rFonts w:ascii="黑体" w:eastAsia="黑体" w:hAnsi="黑体"/>
        </w:rPr>
        <w:lastRenderedPageBreak/>
        <w:t>附件</w:t>
      </w:r>
      <w:r w:rsidRPr="004D0437">
        <w:rPr>
          <w:rFonts w:ascii="黑体" w:eastAsia="黑体" w:hAnsi="黑体" w:hint="eastAsia"/>
        </w:rPr>
        <w:t>5</w:t>
      </w:r>
      <w:r w:rsidRPr="004D0437">
        <w:rPr>
          <w:rFonts w:ascii="黑体" w:eastAsia="黑体" w:hAnsi="黑体"/>
        </w:rPr>
        <w:t>、项目前期费-荆州理工职业学院实训教学设备</w:t>
      </w:r>
    </w:p>
    <w:p w14:paraId="332DE5A5" w14:textId="77777777" w:rsidR="00342833" w:rsidRPr="004D0437" w:rsidRDefault="00CE6FCA">
      <w:pPr>
        <w:rPr>
          <w:rFonts w:ascii="黑体" w:eastAsia="黑体" w:hAnsi="黑体"/>
        </w:rPr>
      </w:pPr>
      <w:r w:rsidRPr="004D0437">
        <w:rPr>
          <w:rFonts w:ascii="黑体" w:eastAsia="黑体" w:hAnsi="黑体"/>
        </w:rPr>
        <w:t>更新换代与产教融合升级项目绩效评价自评表</w:t>
      </w:r>
    </w:p>
    <w:tbl>
      <w:tblPr>
        <w:tblW w:w="8505" w:type="dxa"/>
        <w:jc w:val="center"/>
        <w:tblLook w:val="04A0" w:firstRow="1" w:lastRow="0" w:firstColumn="1" w:lastColumn="0" w:noHBand="0" w:noVBand="1"/>
      </w:tblPr>
      <w:tblGrid>
        <w:gridCol w:w="1300"/>
        <w:gridCol w:w="1819"/>
        <w:gridCol w:w="1276"/>
        <w:gridCol w:w="485"/>
        <w:gridCol w:w="1783"/>
        <w:gridCol w:w="957"/>
        <w:gridCol w:w="885"/>
        <w:gridCol w:w="1695"/>
      </w:tblGrid>
      <w:tr w:rsidR="00CE6FCA" w:rsidRPr="00CE6FCA" w14:paraId="638601FB" w14:textId="77777777" w:rsidTr="00773073">
        <w:trPr>
          <w:trHeight w:val="270"/>
          <w:jc w:val="center"/>
        </w:trPr>
        <w:tc>
          <w:tcPr>
            <w:tcW w:w="4880" w:type="dxa"/>
            <w:gridSpan w:val="4"/>
            <w:tcBorders>
              <w:top w:val="nil"/>
              <w:left w:val="nil"/>
              <w:bottom w:val="nil"/>
              <w:right w:val="nil"/>
            </w:tcBorders>
            <w:shd w:val="clear" w:color="000000" w:fill="FFFFFF"/>
            <w:vAlign w:val="center"/>
            <w:hideMark/>
          </w:tcPr>
          <w:p w14:paraId="02CFAF6E" w14:textId="77777777" w:rsidR="00CE6FCA" w:rsidRPr="00CE6FCA" w:rsidRDefault="00CE6FCA" w:rsidP="00CE6FCA">
            <w:pPr>
              <w:widowControl/>
              <w:jc w:val="left"/>
              <w:rPr>
                <w:rFonts w:ascii="微软雅黑" w:eastAsia="微软雅黑" w:hAnsi="微软雅黑" w:cs="宋体"/>
                <w:color w:val="333333"/>
                <w:kern w:val="0"/>
                <w:sz w:val="16"/>
                <w:szCs w:val="16"/>
              </w:rPr>
            </w:pPr>
            <w:r w:rsidRPr="00CE6FCA">
              <w:rPr>
                <w:rFonts w:ascii="微软雅黑" w:eastAsia="微软雅黑" w:hAnsi="微软雅黑" w:cs="宋体" w:hint="eastAsia"/>
                <w:color w:val="333333"/>
                <w:kern w:val="0"/>
                <w:sz w:val="16"/>
                <w:szCs w:val="16"/>
              </w:rPr>
              <w:t>预算单位（盖章）：荆州理工职业学院</w:t>
            </w:r>
          </w:p>
        </w:tc>
        <w:tc>
          <w:tcPr>
            <w:tcW w:w="1783" w:type="dxa"/>
            <w:tcBorders>
              <w:top w:val="nil"/>
              <w:left w:val="nil"/>
              <w:bottom w:val="nil"/>
              <w:right w:val="nil"/>
            </w:tcBorders>
            <w:shd w:val="clear" w:color="auto" w:fill="auto"/>
            <w:noWrap/>
            <w:vAlign w:val="center"/>
            <w:hideMark/>
          </w:tcPr>
          <w:p w14:paraId="7489C32F" w14:textId="77777777" w:rsidR="00CE6FCA" w:rsidRPr="00CE6FCA" w:rsidRDefault="00CE6FCA" w:rsidP="00CE6FCA">
            <w:pPr>
              <w:widowControl/>
              <w:jc w:val="left"/>
              <w:rPr>
                <w:rFonts w:ascii="微软雅黑" w:eastAsia="微软雅黑" w:hAnsi="微软雅黑" w:cs="宋体"/>
                <w:color w:val="333333"/>
                <w:kern w:val="0"/>
                <w:sz w:val="16"/>
                <w:szCs w:val="16"/>
              </w:rPr>
            </w:pPr>
          </w:p>
        </w:tc>
        <w:tc>
          <w:tcPr>
            <w:tcW w:w="957" w:type="dxa"/>
            <w:tcBorders>
              <w:top w:val="nil"/>
              <w:left w:val="nil"/>
              <w:bottom w:val="nil"/>
              <w:right w:val="nil"/>
            </w:tcBorders>
            <w:shd w:val="clear" w:color="auto" w:fill="auto"/>
            <w:noWrap/>
            <w:vAlign w:val="center"/>
            <w:hideMark/>
          </w:tcPr>
          <w:p w14:paraId="6411D311" w14:textId="77777777" w:rsidR="00CE6FCA" w:rsidRPr="00CE6FCA" w:rsidRDefault="00CE6FCA" w:rsidP="00CE6FCA">
            <w:pPr>
              <w:widowControl/>
              <w:jc w:val="left"/>
              <w:rPr>
                <w:rFonts w:eastAsia="Times New Roman"/>
                <w:kern w:val="0"/>
                <w:sz w:val="20"/>
                <w:szCs w:val="20"/>
              </w:rPr>
            </w:pPr>
          </w:p>
        </w:tc>
        <w:tc>
          <w:tcPr>
            <w:tcW w:w="2580" w:type="dxa"/>
            <w:gridSpan w:val="2"/>
            <w:tcBorders>
              <w:top w:val="nil"/>
              <w:left w:val="nil"/>
              <w:bottom w:val="nil"/>
              <w:right w:val="nil"/>
            </w:tcBorders>
            <w:shd w:val="clear" w:color="000000" w:fill="FFFFFF"/>
            <w:vAlign w:val="center"/>
            <w:hideMark/>
          </w:tcPr>
          <w:p w14:paraId="1ADB20CC" w14:textId="77777777" w:rsidR="00CE6FCA" w:rsidRPr="00CE6FCA" w:rsidRDefault="00CE6FCA" w:rsidP="00CE6FCA">
            <w:pPr>
              <w:widowControl/>
              <w:jc w:val="left"/>
              <w:rPr>
                <w:rFonts w:ascii="微软雅黑" w:eastAsia="微软雅黑" w:hAnsi="微软雅黑" w:cs="宋体"/>
                <w:color w:val="333333"/>
                <w:kern w:val="0"/>
                <w:sz w:val="16"/>
                <w:szCs w:val="16"/>
              </w:rPr>
            </w:pPr>
            <w:r w:rsidRPr="00CE6FCA">
              <w:rPr>
                <w:rFonts w:ascii="微软雅黑" w:eastAsia="微软雅黑" w:hAnsi="微软雅黑" w:cs="宋体" w:hint="eastAsia"/>
                <w:color w:val="333333"/>
                <w:kern w:val="0"/>
                <w:sz w:val="16"/>
                <w:szCs w:val="16"/>
              </w:rPr>
              <w:t>填报日期：　2025年3月28日</w:t>
            </w:r>
          </w:p>
        </w:tc>
      </w:tr>
      <w:tr w:rsidR="00CE6FCA" w:rsidRPr="00CE6FCA" w14:paraId="07C4A462" w14:textId="77777777" w:rsidTr="00773073">
        <w:trPr>
          <w:trHeight w:val="402"/>
          <w:jc w:val="center"/>
        </w:trPr>
        <w:tc>
          <w:tcPr>
            <w:tcW w:w="43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06EC27" w14:textId="77777777" w:rsidR="00CE6FCA" w:rsidRPr="00CE6FCA" w:rsidRDefault="00CE6FCA" w:rsidP="00CE6FCA">
            <w:pPr>
              <w:widowControl/>
              <w:jc w:val="center"/>
              <w:rPr>
                <w:rFonts w:ascii="微软雅黑" w:eastAsia="微软雅黑" w:hAnsi="微软雅黑" w:cs="宋体"/>
                <w:color w:val="333333"/>
                <w:kern w:val="0"/>
                <w:sz w:val="16"/>
                <w:szCs w:val="16"/>
              </w:rPr>
            </w:pPr>
            <w:r w:rsidRPr="00CE6FCA">
              <w:rPr>
                <w:rFonts w:ascii="微软雅黑" w:eastAsia="微软雅黑" w:hAnsi="微软雅黑" w:cs="宋体" w:hint="eastAsia"/>
                <w:color w:val="333333"/>
                <w:kern w:val="0"/>
                <w:sz w:val="16"/>
                <w:szCs w:val="16"/>
              </w:rPr>
              <w:t>项目名称</w:t>
            </w:r>
          </w:p>
        </w:tc>
        <w:tc>
          <w:tcPr>
            <w:tcW w:w="5805" w:type="dxa"/>
            <w:gridSpan w:val="5"/>
            <w:tcBorders>
              <w:top w:val="single" w:sz="4" w:space="0" w:color="auto"/>
              <w:left w:val="nil"/>
              <w:bottom w:val="single" w:sz="4" w:space="0" w:color="auto"/>
              <w:right w:val="single" w:sz="4" w:space="0" w:color="000000"/>
            </w:tcBorders>
            <w:shd w:val="clear" w:color="auto" w:fill="auto"/>
            <w:hideMark/>
          </w:tcPr>
          <w:p w14:paraId="4F9E5235" w14:textId="77777777" w:rsidR="00CE6FCA" w:rsidRPr="00CE6FCA" w:rsidRDefault="00CE6FCA" w:rsidP="00CE6FCA">
            <w:pPr>
              <w:widowControl/>
              <w:jc w:val="center"/>
              <w:rPr>
                <w:rFonts w:ascii="宋体" w:eastAsia="宋体" w:hAnsi="宋体" w:cs="宋体"/>
                <w:color w:val="000000"/>
                <w:kern w:val="0"/>
                <w:sz w:val="16"/>
                <w:szCs w:val="16"/>
              </w:rPr>
            </w:pPr>
            <w:r w:rsidRPr="00CE6FCA">
              <w:rPr>
                <w:rFonts w:ascii="宋体" w:eastAsia="宋体" w:hAnsi="宋体" w:cs="宋体" w:hint="eastAsia"/>
                <w:color w:val="000000"/>
                <w:kern w:val="0"/>
                <w:sz w:val="16"/>
                <w:szCs w:val="16"/>
              </w:rPr>
              <w:t>项目前期费-荆州理工职业学院实训教学设备更新换代与产教融合升级项目</w:t>
            </w:r>
          </w:p>
        </w:tc>
      </w:tr>
      <w:tr w:rsidR="00CE6FCA" w:rsidRPr="00CE6FCA" w14:paraId="0BA4ED24" w14:textId="77777777" w:rsidTr="00773073">
        <w:trPr>
          <w:trHeight w:val="402"/>
          <w:jc w:val="center"/>
        </w:trPr>
        <w:tc>
          <w:tcPr>
            <w:tcW w:w="43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DE2F103" w14:textId="77777777" w:rsidR="00CE6FCA" w:rsidRPr="00CE6FCA" w:rsidRDefault="00CE6FCA" w:rsidP="00CE6FCA">
            <w:pPr>
              <w:widowControl/>
              <w:jc w:val="center"/>
              <w:rPr>
                <w:rFonts w:ascii="微软雅黑" w:eastAsia="微软雅黑" w:hAnsi="微软雅黑" w:cs="宋体"/>
                <w:color w:val="333333"/>
                <w:kern w:val="0"/>
                <w:sz w:val="16"/>
                <w:szCs w:val="16"/>
              </w:rPr>
            </w:pPr>
            <w:r w:rsidRPr="00CE6FCA">
              <w:rPr>
                <w:rFonts w:ascii="微软雅黑" w:eastAsia="微软雅黑" w:hAnsi="微软雅黑" w:cs="宋体" w:hint="eastAsia"/>
                <w:color w:val="333333"/>
                <w:kern w:val="0"/>
                <w:sz w:val="16"/>
                <w:szCs w:val="16"/>
              </w:rPr>
              <w:t>联系人</w:t>
            </w:r>
          </w:p>
        </w:tc>
        <w:tc>
          <w:tcPr>
            <w:tcW w:w="2268" w:type="dxa"/>
            <w:gridSpan w:val="2"/>
            <w:tcBorders>
              <w:top w:val="single" w:sz="4" w:space="0" w:color="auto"/>
              <w:left w:val="nil"/>
              <w:bottom w:val="single" w:sz="4" w:space="0" w:color="auto"/>
              <w:right w:val="single" w:sz="4" w:space="0" w:color="auto"/>
            </w:tcBorders>
            <w:shd w:val="clear" w:color="auto" w:fill="auto"/>
            <w:hideMark/>
          </w:tcPr>
          <w:p w14:paraId="2644B66A" w14:textId="77777777" w:rsidR="00CE6FCA" w:rsidRPr="00CE6FCA" w:rsidRDefault="00CE6FCA" w:rsidP="00CE6FCA">
            <w:pPr>
              <w:widowControl/>
              <w:jc w:val="left"/>
              <w:rPr>
                <w:rFonts w:ascii="宋体" w:eastAsia="宋体" w:hAnsi="宋体" w:cs="宋体"/>
                <w:color w:val="000000"/>
                <w:kern w:val="0"/>
                <w:sz w:val="16"/>
                <w:szCs w:val="16"/>
              </w:rPr>
            </w:pPr>
            <w:r w:rsidRPr="00CE6FCA">
              <w:rPr>
                <w:rFonts w:ascii="宋体" w:eastAsia="宋体" w:hAnsi="宋体" w:cs="宋体" w:hint="eastAsia"/>
                <w:color w:val="000000"/>
                <w:kern w:val="0"/>
                <w:sz w:val="16"/>
                <w:szCs w:val="16"/>
              </w:rPr>
              <w:t>邱敏</w:t>
            </w:r>
          </w:p>
        </w:tc>
        <w:tc>
          <w:tcPr>
            <w:tcW w:w="1842" w:type="dxa"/>
            <w:gridSpan w:val="2"/>
            <w:tcBorders>
              <w:top w:val="single" w:sz="4" w:space="0" w:color="auto"/>
              <w:left w:val="nil"/>
              <w:bottom w:val="single" w:sz="4" w:space="0" w:color="auto"/>
              <w:right w:val="single" w:sz="4" w:space="0" w:color="auto"/>
            </w:tcBorders>
            <w:shd w:val="clear" w:color="auto" w:fill="auto"/>
            <w:hideMark/>
          </w:tcPr>
          <w:p w14:paraId="3516CE6F" w14:textId="77777777" w:rsidR="00CE6FCA" w:rsidRPr="00CE6FCA" w:rsidRDefault="00CE6FCA" w:rsidP="00CE6FCA">
            <w:pPr>
              <w:widowControl/>
              <w:jc w:val="center"/>
              <w:rPr>
                <w:rFonts w:ascii="微软雅黑" w:eastAsia="微软雅黑" w:hAnsi="微软雅黑" w:cs="宋体"/>
                <w:color w:val="333333"/>
                <w:kern w:val="0"/>
                <w:sz w:val="16"/>
                <w:szCs w:val="16"/>
              </w:rPr>
            </w:pPr>
            <w:r w:rsidRPr="00CE6FCA">
              <w:rPr>
                <w:rFonts w:ascii="微软雅黑" w:eastAsia="微软雅黑" w:hAnsi="微软雅黑" w:cs="宋体" w:hint="eastAsia"/>
                <w:color w:val="333333"/>
                <w:kern w:val="0"/>
                <w:sz w:val="16"/>
                <w:szCs w:val="16"/>
              </w:rPr>
              <w:t>联系电话</w:t>
            </w:r>
          </w:p>
        </w:tc>
        <w:tc>
          <w:tcPr>
            <w:tcW w:w="1695" w:type="dxa"/>
            <w:tcBorders>
              <w:top w:val="single" w:sz="4" w:space="0" w:color="auto"/>
              <w:left w:val="nil"/>
              <w:bottom w:val="single" w:sz="4" w:space="0" w:color="auto"/>
              <w:right w:val="single" w:sz="4" w:space="0" w:color="auto"/>
            </w:tcBorders>
            <w:shd w:val="clear" w:color="auto" w:fill="auto"/>
            <w:hideMark/>
          </w:tcPr>
          <w:p w14:paraId="46FA4E91" w14:textId="77777777" w:rsidR="00CE6FCA" w:rsidRPr="00CE6FCA" w:rsidRDefault="00CE6FCA" w:rsidP="00CE6FCA">
            <w:pPr>
              <w:widowControl/>
              <w:jc w:val="left"/>
              <w:rPr>
                <w:rFonts w:eastAsia="宋体"/>
                <w:color w:val="000000"/>
                <w:kern w:val="0"/>
                <w:sz w:val="16"/>
                <w:szCs w:val="16"/>
              </w:rPr>
            </w:pPr>
            <w:r w:rsidRPr="00CE6FCA">
              <w:rPr>
                <w:rFonts w:eastAsia="宋体"/>
                <w:color w:val="000000"/>
                <w:kern w:val="0"/>
                <w:sz w:val="16"/>
                <w:szCs w:val="16"/>
              </w:rPr>
              <w:t>15971600508</w:t>
            </w:r>
          </w:p>
        </w:tc>
      </w:tr>
      <w:tr w:rsidR="00CE6FCA" w:rsidRPr="00CE6FCA" w14:paraId="55D7E746" w14:textId="77777777" w:rsidTr="00773073">
        <w:trPr>
          <w:trHeight w:val="402"/>
          <w:jc w:val="center"/>
        </w:trPr>
        <w:tc>
          <w:tcPr>
            <w:tcW w:w="4395" w:type="dxa"/>
            <w:gridSpan w:val="3"/>
            <w:tcBorders>
              <w:top w:val="single" w:sz="4" w:space="0" w:color="auto"/>
              <w:left w:val="single" w:sz="4" w:space="0" w:color="auto"/>
              <w:bottom w:val="nil"/>
              <w:right w:val="single" w:sz="4" w:space="0" w:color="000000"/>
            </w:tcBorders>
            <w:shd w:val="clear" w:color="auto" w:fill="auto"/>
            <w:vAlign w:val="center"/>
            <w:hideMark/>
          </w:tcPr>
          <w:p w14:paraId="512A3719" w14:textId="77777777" w:rsidR="00CE6FCA" w:rsidRPr="00CE6FCA" w:rsidRDefault="00CE6FCA" w:rsidP="00CE6FCA">
            <w:pPr>
              <w:widowControl/>
              <w:jc w:val="center"/>
              <w:rPr>
                <w:rFonts w:ascii="微软雅黑" w:eastAsia="微软雅黑" w:hAnsi="微软雅黑" w:cs="宋体"/>
                <w:color w:val="333333"/>
                <w:kern w:val="0"/>
                <w:sz w:val="16"/>
                <w:szCs w:val="16"/>
              </w:rPr>
            </w:pPr>
            <w:r w:rsidRPr="00CE6FCA">
              <w:rPr>
                <w:rFonts w:ascii="微软雅黑" w:eastAsia="微软雅黑" w:hAnsi="微软雅黑" w:cs="宋体" w:hint="eastAsia"/>
                <w:color w:val="333333"/>
                <w:kern w:val="0"/>
                <w:sz w:val="16"/>
                <w:szCs w:val="16"/>
              </w:rPr>
              <w:t>主管部门</w:t>
            </w:r>
          </w:p>
        </w:tc>
        <w:tc>
          <w:tcPr>
            <w:tcW w:w="5805" w:type="dxa"/>
            <w:gridSpan w:val="5"/>
            <w:tcBorders>
              <w:top w:val="single" w:sz="4" w:space="0" w:color="auto"/>
              <w:left w:val="nil"/>
              <w:bottom w:val="nil"/>
              <w:right w:val="single" w:sz="4" w:space="0" w:color="000000"/>
            </w:tcBorders>
            <w:shd w:val="clear" w:color="auto" w:fill="auto"/>
            <w:hideMark/>
          </w:tcPr>
          <w:p w14:paraId="5B909CB0" w14:textId="77777777" w:rsidR="00CE6FCA" w:rsidRPr="00CE6FCA" w:rsidRDefault="00CE6FCA" w:rsidP="00CE6FCA">
            <w:pPr>
              <w:widowControl/>
              <w:jc w:val="center"/>
              <w:rPr>
                <w:rFonts w:ascii="宋体" w:eastAsia="宋体" w:hAnsi="宋体" w:cs="宋体"/>
                <w:color w:val="000000"/>
                <w:kern w:val="0"/>
                <w:sz w:val="16"/>
                <w:szCs w:val="16"/>
              </w:rPr>
            </w:pPr>
            <w:r w:rsidRPr="00CE6FCA">
              <w:rPr>
                <w:rFonts w:ascii="宋体" w:eastAsia="宋体" w:hAnsi="宋体" w:cs="宋体" w:hint="eastAsia"/>
                <w:color w:val="000000"/>
                <w:kern w:val="0"/>
                <w:sz w:val="16"/>
                <w:szCs w:val="16"/>
              </w:rPr>
              <w:t>荆州市教育局</w:t>
            </w:r>
          </w:p>
        </w:tc>
      </w:tr>
      <w:tr w:rsidR="00CE6FCA" w:rsidRPr="00CE6FCA" w14:paraId="0A9C2BC6" w14:textId="77777777" w:rsidTr="00773073">
        <w:trPr>
          <w:trHeight w:val="402"/>
          <w:jc w:val="center"/>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D05261" w14:textId="77777777" w:rsidR="00CE6FCA" w:rsidRPr="00CE6FCA" w:rsidRDefault="00CE6FCA" w:rsidP="00CE6FCA">
            <w:pPr>
              <w:widowControl/>
              <w:jc w:val="center"/>
              <w:rPr>
                <w:rFonts w:ascii="微软雅黑" w:eastAsia="微软雅黑" w:hAnsi="微软雅黑" w:cs="宋体"/>
                <w:color w:val="333333"/>
                <w:kern w:val="0"/>
                <w:sz w:val="16"/>
                <w:szCs w:val="16"/>
              </w:rPr>
            </w:pPr>
            <w:r w:rsidRPr="00CE6FCA">
              <w:rPr>
                <w:rFonts w:ascii="微软雅黑" w:eastAsia="微软雅黑" w:hAnsi="微软雅黑" w:cs="宋体" w:hint="eastAsia"/>
                <w:color w:val="333333"/>
                <w:kern w:val="0"/>
                <w:sz w:val="16"/>
                <w:szCs w:val="16"/>
              </w:rPr>
              <w:t>预算执行情况</w:t>
            </w:r>
            <w:r w:rsidRPr="00CE6FCA">
              <w:rPr>
                <w:rFonts w:ascii="微软雅黑" w:eastAsia="微软雅黑" w:hAnsi="微软雅黑" w:cs="宋体" w:hint="eastAsia"/>
                <w:color w:val="333333"/>
                <w:kern w:val="0"/>
                <w:sz w:val="16"/>
                <w:szCs w:val="16"/>
              </w:rPr>
              <w:br/>
              <w:t>（ 万元）</w:t>
            </w:r>
          </w:p>
        </w:tc>
        <w:tc>
          <w:tcPr>
            <w:tcW w:w="3095" w:type="dxa"/>
            <w:gridSpan w:val="2"/>
            <w:tcBorders>
              <w:top w:val="single" w:sz="4" w:space="0" w:color="auto"/>
              <w:left w:val="nil"/>
              <w:bottom w:val="single" w:sz="4" w:space="0" w:color="auto"/>
              <w:right w:val="single" w:sz="4" w:space="0" w:color="auto"/>
            </w:tcBorders>
            <w:shd w:val="clear" w:color="auto" w:fill="auto"/>
            <w:vAlign w:val="center"/>
            <w:hideMark/>
          </w:tcPr>
          <w:p w14:paraId="10F526F0" w14:textId="77777777" w:rsidR="00CE6FCA" w:rsidRPr="00CE6FCA" w:rsidRDefault="00CE6FCA" w:rsidP="00CE6FCA">
            <w:pPr>
              <w:widowControl/>
              <w:jc w:val="center"/>
              <w:rPr>
                <w:rFonts w:ascii="微软雅黑" w:eastAsia="微软雅黑" w:hAnsi="微软雅黑" w:cs="宋体"/>
                <w:color w:val="333333"/>
                <w:kern w:val="0"/>
                <w:sz w:val="16"/>
                <w:szCs w:val="16"/>
              </w:rPr>
            </w:pPr>
            <w:r w:rsidRPr="00CE6FCA">
              <w:rPr>
                <w:rFonts w:ascii="微软雅黑" w:eastAsia="微软雅黑" w:hAnsi="微软雅黑" w:cs="宋体" w:hint="eastAsia"/>
                <w:color w:val="333333"/>
                <w:kern w:val="0"/>
                <w:sz w:val="16"/>
                <w:szCs w:val="16"/>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27E3748B" w14:textId="77777777" w:rsidR="00CE6FCA" w:rsidRPr="00CE6FCA" w:rsidRDefault="00CE6FCA" w:rsidP="00CE6FCA">
            <w:pPr>
              <w:widowControl/>
              <w:jc w:val="center"/>
              <w:rPr>
                <w:rFonts w:ascii="微软雅黑" w:eastAsia="微软雅黑" w:hAnsi="微软雅黑" w:cs="宋体"/>
                <w:color w:val="333333"/>
                <w:kern w:val="0"/>
                <w:sz w:val="16"/>
                <w:szCs w:val="16"/>
              </w:rPr>
            </w:pPr>
            <w:r w:rsidRPr="00CE6FCA">
              <w:rPr>
                <w:rFonts w:ascii="微软雅黑" w:eastAsia="微软雅黑" w:hAnsi="微软雅黑" w:cs="宋体" w:hint="eastAsia"/>
                <w:color w:val="333333"/>
                <w:kern w:val="0"/>
                <w:sz w:val="16"/>
                <w:szCs w:val="16"/>
              </w:rPr>
              <w:t>年初预算数（A）</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5BFACA8B" w14:textId="77777777" w:rsidR="00CE6FCA" w:rsidRPr="00CE6FCA" w:rsidRDefault="00CE6FCA" w:rsidP="00CE6FCA">
            <w:pPr>
              <w:widowControl/>
              <w:jc w:val="center"/>
              <w:rPr>
                <w:rFonts w:ascii="微软雅黑" w:eastAsia="微软雅黑" w:hAnsi="微软雅黑" w:cs="宋体"/>
                <w:color w:val="333333"/>
                <w:kern w:val="0"/>
                <w:sz w:val="16"/>
                <w:szCs w:val="16"/>
              </w:rPr>
            </w:pPr>
            <w:r w:rsidRPr="00CE6FCA">
              <w:rPr>
                <w:rFonts w:ascii="微软雅黑" w:eastAsia="微软雅黑" w:hAnsi="微软雅黑" w:cs="宋体" w:hint="eastAsia"/>
                <w:color w:val="333333"/>
                <w:kern w:val="0"/>
                <w:sz w:val="16"/>
                <w:szCs w:val="16"/>
              </w:rPr>
              <w:t>全年执行数（B）</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14:paraId="3F390C5D" w14:textId="77777777" w:rsidR="00CE6FCA" w:rsidRPr="00CE6FCA" w:rsidRDefault="00CE6FCA" w:rsidP="00CE6FCA">
            <w:pPr>
              <w:widowControl/>
              <w:jc w:val="center"/>
              <w:rPr>
                <w:rFonts w:ascii="微软雅黑" w:eastAsia="微软雅黑" w:hAnsi="微软雅黑" w:cs="宋体"/>
                <w:color w:val="333333"/>
                <w:kern w:val="0"/>
                <w:sz w:val="16"/>
                <w:szCs w:val="16"/>
              </w:rPr>
            </w:pPr>
            <w:r w:rsidRPr="00CE6FCA">
              <w:rPr>
                <w:rFonts w:ascii="微软雅黑" w:eastAsia="微软雅黑" w:hAnsi="微软雅黑" w:cs="宋体" w:hint="eastAsia"/>
                <w:color w:val="333333"/>
                <w:kern w:val="0"/>
                <w:sz w:val="16"/>
                <w:szCs w:val="16"/>
              </w:rPr>
              <w:t>执行率C（B/A*100+%)</w:t>
            </w:r>
          </w:p>
        </w:tc>
      </w:tr>
      <w:tr w:rsidR="00CE6FCA" w:rsidRPr="00CE6FCA" w14:paraId="68F71551" w14:textId="77777777" w:rsidTr="00773073">
        <w:trPr>
          <w:trHeight w:val="402"/>
          <w:jc w:val="center"/>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2447F232" w14:textId="77777777" w:rsidR="00CE6FCA" w:rsidRPr="00CE6FCA" w:rsidRDefault="00CE6FCA" w:rsidP="00CE6FCA">
            <w:pPr>
              <w:widowControl/>
              <w:jc w:val="left"/>
              <w:rPr>
                <w:rFonts w:ascii="微软雅黑" w:eastAsia="微软雅黑" w:hAnsi="微软雅黑" w:cs="宋体"/>
                <w:color w:val="333333"/>
                <w:kern w:val="0"/>
                <w:sz w:val="16"/>
                <w:szCs w:val="16"/>
              </w:rPr>
            </w:pPr>
          </w:p>
        </w:tc>
        <w:tc>
          <w:tcPr>
            <w:tcW w:w="3095" w:type="dxa"/>
            <w:gridSpan w:val="2"/>
            <w:tcBorders>
              <w:top w:val="single" w:sz="4" w:space="0" w:color="auto"/>
              <w:left w:val="nil"/>
              <w:bottom w:val="single" w:sz="4" w:space="0" w:color="auto"/>
              <w:right w:val="single" w:sz="4" w:space="0" w:color="auto"/>
            </w:tcBorders>
            <w:shd w:val="clear" w:color="auto" w:fill="auto"/>
            <w:vAlign w:val="center"/>
            <w:hideMark/>
          </w:tcPr>
          <w:p w14:paraId="77232288" w14:textId="77777777" w:rsidR="00CE6FCA" w:rsidRPr="00CE6FCA" w:rsidRDefault="00CE6FCA" w:rsidP="00CE6FCA">
            <w:pPr>
              <w:widowControl/>
              <w:jc w:val="center"/>
              <w:rPr>
                <w:rFonts w:ascii="微软雅黑" w:eastAsia="微软雅黑" w:hAnsi="微软雅黑" w:cs="宋体"/>
                <w:color w:val="333333"/>
                <w:kern w:val="0"/>
                <w:sz w:val="16"/>
                <w:szCs w:val="16"/>
              </w:rPr>
            </w:pPr>
            <w:r w:rsidRPr="00CE6FCA">
              <w:rPr>
                <w:rFonts w:ascii="微软雅黑" w:eastAsia="微软雅黑" w:hAnsi="微软雅黑" w:cs="宋体" w:hint="eastAsia"/>
                <w:color w:val="333333"/>
                <w:kern w:val="0"/>
                <w:sz w:val="16"/>
                <w:szCs w:val="16"/>
              </w:rPr>
              <w:t>项目资金总额</w:t>
            </w:r>
          </w:p>
        </w:tc>
        <w:tc>
          <w:tcPr>
            <w:tcW w:w="2268" w:type="dxa"/>
            <w:gridSpan w:val="2"/>
            <w:tcBorders>
              <w:top w:val="single" w:sz="4" w:space="0" w:color="auto"/>
              <w:left w:val="nil"/>
              <w:bottom w:val="single" w:sz="4" w:space="0" w:color="auto"/>
              <w:right w:val="single" w:sz="4" w:space="0" w:color="auto"/>
            </w:tcBorders>
            <w:shd w:val="clear" w:color="auto" w:fill="auto"/>
            <w:hideMark/>
          </w:tcPr>
          <w:p w14:paraId="19F0A85B" w14:textId="77777777" w:rsidR="00CE6FCA" w:rsidRPr="00CE6FCA" w:rsidRDefault="00CE6FCA" w:rsidP="00CE6FCA">
            <w:pPr>
              <w:widowControl/>
              <w:jc w:val="center"/>
              <w:rPr>
                <w:rFonts w:eastAsia="宋体"/>
                <w:color w:val="000000"/>
                <w:kern w:val="0"/>
                <w:sz w:val="16"/>
                <w:szCs w:val="16"/>
              </w:rPr>
            </w:pPr>
            <w:r w:rsidRPr="00CE6FCA">
              <w:rPr>
                <w:rFonts w:eastAsia="宋体"/>
                <w:color w:val="000000"/>
                <w:kern w:val="0"/>
                <w:sz w:val="16"/>
                <w:szCs w:val="16"/>
              </w:rPr>
              <w:t>8</w:t>
            </w:r>
          </w:p>
        </w:tc>
        <w:tc>
          <w:tcPr>
            <w:tcW w:w="1842" w:type="dxa"/>
            <w:gridSpan w:val="2"/>
            <w:tcBorders>
              <w:top w:val="single" w:sz="4" w:space="0" w:color="auto"/>
              <w:left w:val="nil"/>
              <w:bottom w:val="single" w:sz="4" w:space="0" w:color="auto"/>
              <w:right w:val="single" w:sz="4" w:space="0" w:color="auto"/>
            </w:tcBorders>
            <w:shd w:val="clear" w:color="auto" w:fill="auto"/>
            <w:hideMark/>
          </w:tcPr>
          <w:p w14:paraId="407762BB" w14:textId="77777777" w:rsidR="00CE6FCA" w:rsidRPr="00CE6FCA" w:rsidRDefault="00CE6FCA" w:rsidP="00CE6FCA">
            <w:pPr>
              <w:widowControl/>
              <w:jc w:val="center"/>
              <w:rPr>
                <w:rFonts w:eastAsia="宋体"/>
                <w:color w:val="000000"/>
                <w:kern w:val="0"/>
                <w:sz w:val="16"/>
                <w:szCs w:val="16"/>
              </w:rPr>
            </w:pPr>
            <w:r w:rsidRPr="00CE6FCA">
              <w:rPr>
                <w:rFonts w:eastAsia="宋体"/>
                <w:color w:val="000000"/>
                <w:kern w:val="0"/>
                <w:sz w:val="16"/>
                <w:szCs w:val="16"/>
              </w:rPr>
              <w:t>8</w:t>
            </w:r>
          </w:p>
        </w:tc>
        <w:tc>
          <w:tcPr>
            <w:tcW w:w="1695" w:type="dxa"/>
            <w:tcBorders>
              <w:top w:val="single" w:sz="4" w:space="0" w:color="auto"/>
              <w:left w:val="nil"/>
              <w:bottom w:val="single" w:sz="4" w:space="0" w:color="auto"/>
              <w:right w:val="single" w:sz="4" w:space="0" w:color="auto"/>
            </w:tcBorders>
            <w:shd w:val="clear" w:color="auto" w:fill="auto"/>
            <w:hideMark/>
          </w:tcPr>
          <w:p w14:paraId="3F137833" w14:textId="77777777" w:rsidR="00CE6FCA" w:rsidRPr="00CE6FCA" w:rsidRDefault="00CE6FCA" w:rsidP="00CE6FCA">
            <w:pPr>
              <w:widowControl/>
              <w:jc w:val="left"/>
              <w:rPr>
                <w:rFonts w:eastAsia="宋体"/>
                <w:color w:val="000000"/>
                <w:kern w:val="0"/>
                <w:sz w:val="16"/>
                <w:szCs w:val="16"/>
              </w:rPr>
            </w:pPr>
            <w:r w:rsidRPr="00CE6FCA">
              <w:rPr>
                <w:rFonts w:eastAsia="宋体"/>
                <w:color w:val="000000"/>
                <w:kern w:val="0"/>
                <w:sz w:val="16"/>
                <w:szCs w:val="16"/>
              </w:rPr>
              <w:t>100.00%</w:t>
            </w:r>
          </w:p>
        </w:tc>
      </w:tr>
      <w:tr w:rsidR="00CE6FCA" w:rsidRPr="00CE6FCA" w14:paraId="15C7B89A" w14:textId="77777777" w:rsidTr="00773073">
        <w:trPr>
          <w:trHeight w:val="402"/>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9F9A7A1" w14:textId="77777777" w:rsidR="00CE6FCA" w:rsidRPr="00CE6FCA" w:rsidRDefault="00CE6FCA" w:rsidP="00CE6FCA">
            <w:pPr>
              <w:widowControl/>
              <w:jc w:val="center"/>
              <w:rPr>
                <w:rFonts w:ascii="微软雅黑" w:eastAsia="微软雅黑" w:hAnsi="微软雅黑" w:cs="宋体"/>
                <w:color w:val="333333"/>
                <w:kern w:val="0"/>
                <w:sz w:val="16"/>
                <w:szCs w:val="16"/>
              </w:rPr>
            </w:pPr>
            <w:r w:rsidRPr="00CE6FCA">
              <w:rPr>
                <w:rFonts w:ascii="微软雅黑" w:eastAsia="微软雅黑" w:hAnsi="微软雅黑" w:cs="宋体" w:hint="eastAsia"/>
                <w:color w:val="333333"/>
                <w:kern w:val="0"/>
                <w:sz w:val="16"/>
                <w:szCs w:val="16"/>
              </w:rPr>
              <w:t>项目类别</w:t>
            </w:r>
          </w:p>
        </w:tc>
        <w:tc>
          <w:tcPr>
            <w:tcW w:w="8900" w:type="dxa"/>
            <w:gridSpan w:val="7"/>
            <w:tcBorders>
              <w:top w:val="single" w:sz="4" w:space="0" w:color="auto"/>
              <w:left w:val="nil"/>
              <w:bottom w:val="single" w:sz="4" w:space="0" w:color="auto"/>
              <w:right w:val="single" w:sz="4" w:space="0" w:color="000000"/>
            </w:tcBorders>
            <w:shd w:val="clear" w:color="auto" w:fill="auto"/>
            <w:hideMark/>
          </w:tcPr>
          <w:p w14:paraId="29A0B836" w14:textId="77777777" w:rsidR="00CE6FCA" w:rsidRPr="00CE6FCA" w:rsidRDefault="00CE6FCA" w:rsidP="00CE6FCA">
            <w:pPr>
              <w:widowControl/>
              <w:jc w:val="left"/>
              <w:rPr>
                <w:rFonts w:ascii="微软雅黑" w:eastAsia="微软雅黑" w:hAnsi="微软雅黑" w:cs="宋体"/>
                <w:color w:val="000000"/>
                <w:kern w:val="0"/>
                <w:sz w:val="16"/>
                <w:szCs w:val="16"/>
              </w:rPr>
            </w:pPr>
            <w:r w:rsidRPr="00CE6FCA">
              <w:rPr>
                <w:rFonts w:ascii="微软雅黑" w:eastAsia="微软雅黑" w:hAnsi="微软雅黑" w:cs="宋体" w:hint="eastAsia"/>
                <w:color w:val="000000"/>
                <w:kern w:val="0"/>
                <w:sz w:val="16"/>
                <w:szCs w:val="16"/>
              </w:rPr>
              <w:t xml:space="preserve">            □ 1.部门预算                                           √ 2.年中追加（或调整）</w:t>
            </w:r>
          </w:p>
        </w:tc>
      </w:tr>
      <w:tr w:rsidR="00CE6FCA" w:rsidRPr="00CE6FCA" w14:paraId="79D41542" w14:textId="77777777" w:rsidTr="00773073">
        <w:trPr>
          <w:trHeight w:val="402"/>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A019C47" w14:textId="77777777" w:rsidR="00CE6FCA" w:rsidRPr="00CE6FCA" w:rsidRDefault="00CE6FCA" w:rsidP="00CE6FCA">
            <w:pPr>
              <w:widowControl/>
              <w:jc w:val="center"/>
              <w:rPr>
                <w:rFonts w:ascii="微软雅黑" w:eastAsia="微软雅黑" w:hAnsi="微软雅黑" w:cs="宋体"/>
                <w:color w:val="333333"/>
                <w:kern w:val="0"/>
                <w:sz w:val="16"/>
                <w:szCs w:val="16"/>
              </w:rPr>
            </w:pPr>
            <w:r w:rsidRPr="00CE6FCA">
              <w:rPr>
                <w:rFonts w:ascii="微软雅黑" w:eastAsia="微软雅黑" w:hAnsi="微软雅黑" w:cs="宋体" w:hint="eastAsia"/>
                <w:color w:val="333333"/>
                <w:kern w:val="0"/>
                <w:sz w:val="16"/>
                <w:szCs w:val="16"/>
              </w:rPr>
              <w:t>项目属性</w:t>
            </w:r>
          </w:p>
        </w:tc>
        <w:tc>
          <w:tcPr>
            <w:tcW w:w="8900" w:type="dxa"/>
            <w:gridSpan w:val="7"/>
            <w:tcBorders>
              <w:top w:val="single" w:sz="4" w:space="0" w:color="auto"/>
              <w:left w:val="nil"/>
              <w:bottom w:val="single" w:sz="4" w:space="0" w:color="auto"/>
              <w:right w:val="single" w:sz="4" w:space="0" w:color="000000"/>
            </w:tcBorders>
            <w:shd w:val="clear" w:color="auto" w:fill="auto"/>
            <w:hideMark/>
          </w:tcPr>
          <w:p w14:paraId="1AD50957" w14:textId="77777777" w:rsidR="00CE6FCA" w:rsidRPr="00CE6FCA" w:rsidRDefault="00CE6FCA" w:rsidP="00CE6FCA">
            <w:pPr>
              <w:widowControl/>
              <w:jc w:val="left"/>
              <w:rPr>
                <w:rFonts w:ascii="微软雅黑" w:eastAsia="微软雅黑" w:hAnsi="微软雅黑" w:cs="宋体"/>
                <w:color w:val="000000"/>
                <w:kern w:val="0"/>
                <w:sz w:val="16"/>
                <w:szCs w:val="16"/>
              </w:rPr>
            </w:pPr>
            <w:r w:rsidRPr="00CE6FCA">
              <w:rPr>
                <w:rFonts w:ascii="微软雅黑" w:eastAsia="微软雅黑" w:hAnsi="微软雅黑" w:cs="宋体" w:hint="eastAsia"/>
                <w:color w:val="000000"/>
                <w:kern w:val="0"/>
                <w:sz w:val="16"/>
                <w:szCs w:val="16"/>
              </w:rPr>
              <w:t xml:space="preserve">            □ 1.持续性项目                                      √2.新增性项目</w:t>
            </w:r>
          </w:p>
        </w:tc>
      </w:tr>
      <w:tr w:rsidR="00CE6FCA" w:rsidRPr="00CE6FCA" w14:paraId="5896A1A9" w14:textId="77777777" w:rsidTr="00773073">
        <w:trPr>
          <w:trHeight w:val="402"/>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8409031" w14:textId="77777777" w:rsidR="00CE6FCA" w:rsidRPr="00CE6FCA" w:rsidRDefault="00CE6FCA" w:rsidP="00CE6FCA">
            <w:pPr>
              <w:widowControl/>
              <w:jc w:val="center"/>
              <w:rPr>
                <w:rFonts w:ascii="微软雅黑" w:eastAsia="微软雅黑" w:hAnsi="微软雅黑" w:cs="宋体"/>
                <w:color w:val="333333"/>
                <w:kern w:val="0"/>
                <w:sz w:val="16"/>
                <w:szCs w:val="16"/>
              </w:rPr>
            </w:pPr>
            <w:r w:rsidRPr="00CE6FCA">
              <w:rPr>
                <w:rFonts w:ascii="微软雅黑" w:eastAsia="微软雅黑" w:hAnsi="微软雅黑" w:cs="宋体" w:hint="eastAsia"/>
                <w:color w:val="333333"/>
                <w:kern w:val="0"/>
                <w:sz w:val="16"/>
                <w:szCs w:val="16"/>
              </w:rPr>
              <w:t>项目类型</w:t>
            </w:r>
          </w:p>
        </w:tc>
        <w:tc>
          <w:tcPr>
            <w:tcW w:w="8900" w:type="dxa"/>
            <w:gridSpan w:val="7"/>
            <w:tcBorders>
              <w:top w:val="single" w:sz="4" w:space="0" w:color="auto"/>
              <w:left w:val="nil"/>
              <w:bottom w:val="single" w:sz="4" w:space="0" w:color="auto"/>
              <w:right w:val="single" w:sz="4" w:space="0" w:color="000000"/>
            </w:tcBorders>
            <w:shd w:val="clear" w:color="auto" w:fill="auto"/>
            <w:hideMark/>
          </w:tcPr>
          <w:p w14:paraId="3FE89486" w14:textId="77777777" w:rsidR="00CE6FCA" w:rsidRPr="00CE6FCA" w:rsidRDefault="00CE6FCA" w:rsidP="00CE6FCA">
            <w:pPr>
              <w:widowControl/>
              <w:jc w:val="left"/>
              <w:rPr>
                <w:rFonts w:ascii="微软雅黑" w:eastAsia="微软雅黑" w:hAnsi="微软雅黑" w:cs="宋体"/>
                <w:color w:val="000000"/>
                <w:kern w:val="0"/>
                <w:sz w:val="16"/>
                <w:szCs w:val="16"/>
              </w:rPr>
            </w:pPr>
            <w:r w:rsidRPr="00CE6FCA">
              <w:rPr>
                <w:rFonts w:ascii="微软雅黑" w:eastAsia="微软雅黑" w:hAnsi="微软雅黑" w:cs="宋体" w:hint="eastAsia"/>
                <w:color w:val="000000"/>
                <w:kern w:val="0"/>
                <w:sz w:val="16"/>
                <w:szCs w:val="16"/>
              </w:rPr>
              <w:t xml:space="preserve">            □ 1.常年性项目                                        □2.延续性项目                              √ 3.一次性项目</w:t>
            </w:r>
          </w:p>
        </w:tc>
      </w:tr>
      <w:tr w:rsidR="00CE6FCA" w:rsidRPr="00CE6FCA" w14:paraId="361CE19E" w14:textId="77777777" w:rsidTr="00773073">
        <w:trPr>
          <w:trHeight w:val="624"/>
          <w:jc w:val="center"/>
        </w:trPr>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25C4A717" w14:textId="77777777" w:rsidR="00CE6FCA" w:rsidRPr="00CE6FCA" w:rsidRDefault="00CE6FCA" w:rsidP="00CE6FCA">
            <w:pPr>
              <w:widowControl/>
              <w:jc w:val="center"/>
              <w:rPr>
                <w:rFonts w:ascii="微软雅黑" w:eastAsia="微软雅黑" w:hAnsi="微软雅黑" w:cs="宋体"/>
                <w:color w:val="333333"/>
                <w:kern w:val="0"/>
                <w:sz w:val="16"/>
                <w:szCs w:val="16"/>
              </w:rPr>
            </w:pPr>
            <w:r w:rsidRPr="00CE6FCA">
              <w:rPr>
                <w:rFonts w:ascii="微软雅黑" w:eastAsia="微软雅黑" w:hAnsi="微软雅黑" w:cs="宋体" w:hint="eastAsia"/>
                <w:color w:val="333333"/>
                <w:kern w:val="0"/>
                <w:sz w:val="16"/>
                <w:szCs w:val="16"/>
              </w:rPr>
              <w:t>年度绩效目标1</w:t>
            </w:r>
          </w:p>
        </w:tc>
        <w:tc>
          <w:tcPr>
            <w:tcW w:w="1819" w:type="dxa"/>
            <w:vMerge w:val="restart"/>
            <w:tcBorders>
              <w:top w:val="nil"/>
              <w:left w:val="single" w:sz="4" w:space="0" w:color="auto"/>
              <w:bottom w:val="single" w:sz="4" w:space="0" w:color="auto"/>
              <w:right w:val="single" w:sz="4" w:space="0" w:color="auto"/>
            </w:tcBorders>
            <w:shd w:val="clear" w:color="auto" w:fill="auto"/>
            <w:vAlign w:val="center"/>
            <w:hideMark/>
          </w:tcPr>
          <w:p w14:paraId="044AD6E8" w14:textId="77777777" w:rsidR="00CE6FCA" w:rsidRPr="00CE6FCA" w:rsidRDefault="00CE6FCA" w:rsidP="00CE6FCA">
            <w:pPr>
              <w:widowControl/>
              <w:jc w:val="center"/>
              <w:rPr>
                <w:rFonts w:ascii="微软雅黑" w:eastAsia="微软雅黑" w:hAnsi="微软雅黑" w:cs="宋体"/>
                <w:color w:val="333333"/>
                <w:kern w:val="0"/>
                <w:sz w:val="16"/>
                <w:szCs w:val="16"/>
              </w:rPr>
            </w:pPr>
            <w:r w:rsidRPr="00CE6FCA">
              <w:rPr>
                <w:rFonts w:ascii="微软雅黑" w:eastAsia="微软雅黑" w:hAnsi="微软雅黑" w:cs="宋体" w:hint="eastAsia"/>
                <w:color w:val="333333"/>
                <w:kern w:val="0"/>
                <w:sz w:val="16"/>
                <w:szCs w:val="16"/>
              </w:rPr>
              <w:t>一级指标</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46232293" w14:textId="77777777" w:rsidR="00CE6FCA" w:rsidRPr="00CE6FCA" w:rsidRDefault="00CE6FCA" w:rsidP="00CE6FCA">
            <w:pPr>
              <w:widowControl/>
              <w:jc w:val="center"/>
              <w:rPr>
                <w:rFonts w:ascii="微软雅黑" w:eastAsia="微软雅黑" w:hAnsi="微软雅黑" w:cs="宋体"/>
                <w:color w:val="333333"/>
                <w:kern w:val="0"/>
                <w:sz w:val="16"/>
                <w:szCs w:val="16"/>
              </w:rPr>
            </w:pPr>
            <w:r w:rsidRPr="00CE6FCA">
              <w:rPr>
                <w:rFonts w:ascii="微软雅黑" w:eastAsia="微软雅黑" w:hAnsi="微软雅黑" w:cs="宋体" w:hint="eastAsia"/>
                <w:color w:val="333333"/>
                <w:kern w:val="0"/>
                <w:sz w:val="16"/>
                <w:szCs w:val="16"/>
              </w:rPr>
              <w:t>二级指标</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F24641" w14:textId="77777777" w:rsidR="00CE6FCA" w:rsidRPr="00CE6FCA" w:rsidRDefault="00CE6FCA" w:rsidP="00CE6FCA">
            <w:pPr>
              <w:widowControl/>
              <w:jc w:val="center"/>
              <w:rPr>
                <w:rFonts w:ascii="微软雅黑" w:eastAsia="微软雅黑" w:hAnsi="微软雅黑" w:cs="宋体"/>
                <w:color w:val="333333"/>
                <w:kern w:val="0"/>
                <w:sz w:val="16"/>
                <w:szCs w:val="16"/>
              </w:rPr>
            </w:pPr>
            <w:r w:rsidRPr="00CE6FCA">
              <w:rPr>
                <w:rFonts w:ascii="微软雅黑" w:eastAsia="微软雅黑" w:hAnsi="微软雅黑" w:cs="宋体" w:hint="eastAsia"/>
                <w:color w:val="333333"/>
                <w:kern w:val="0"/>
                <w:sz w:val="16"/>
                <w:szCs w:val="16"/>
              </w:rPr>
              <w:t>三级指标</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7E1830" w14:textId="77777777" w:rsidR="00CE6FCA" w:rsidRPr="00CE6FCA" w:rsidRDefault="00CE6FCA" w:rsidP="00CE6FCA">
            <w:pPr>
              <w:widowControl/>
              <w:jc w:val="center"/>
              <w:rPr>
                <w:rFonts w:ascii="微软雅黑" w:eastAsia="微软雅黑" w:hAnsi="微软雅黑" w:cs="宋体"/>
                <w:color w:val="333333"/>
                <w:kern w:val="0"/>
                <w:sz w:val="16"/>
                <w:szCs w:val="16"/>
              </w:rPr>
            </w:pPr>
            <w:r w:rsidRPr="00CE6FCA">
              <w:rPr>
                <w:rFonts w:ascii="微软雅黑" w:eastAsia="微软雅黑" w:hAnsi="微软雅黑" w:cs="宋体" w:hint="eastAsia"/>
                <w:color w:val="333333"/>
                <w:kern w:val="0"/>
                <w:sz w:val="16"/>
                <w:szCs w:val="16"/>
              </w:rPr>
              <w:t>年度指标值(A)</w:t>
            </w:r>
          </w:p>
        </w:tc>
        <w:tc>
          <w:tcPr>
            <w:tcW w:w="16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72A47B" w14:textId="77777777" w:rsidR="00CE6FCA" w:rsidRPr="00CE6FCA" w:rsidRDefault="00CE6FCA" w:rsidP="00CE6FCA">
            <w:pPr>
              <w:widowControl/>
              <w:jc w:val="center"/>
              <w:rPr>
                <w:rFonts w:ascii="微软雅黑" w:eastAsia="微软雅黑" w:hAnsi="微软雅黑" w:cs="宋体"/>
                <w:color w:val="333333"/>
                <w:kern w:val="0"/>
                <w:sz w:val="16"/>
                <w:szCs w:val="16"/>
              </w:rPr>
            </w:pPr>
            <w:r w:rsidRPr="00CE6FCA">
              <w:rPr>
                <w:rFonts w:ascii="微软雅黑" w:eastAsia="微软雅黑" w:hAnsi="微软雅黑" w:cs="宋体" w:hint="eastAsia"/>
                <w:color w:val="333333"/>
                <w:kern w:val="0"/>
                <w:sz w:val="16"/>
                <w:szCs w:val="16"/>
              </w:rPr>
              <w:t>全年实际值(B)</w:t>
            </w:r>
          </w:p>
        </w:tc>
      </w:tr>
      <w:tr w:rsidR="00CE6FCA" w:rsidRPr="00CE6FCA" w14:paraId="5B858D2B" w14:textId="77777777" w:rsidTr="00773073">
        <w:trPr>
          <w:trHeight w:val="624"/>
          <w:jc w:val="center"/>
        </w:trPr>
        <w:tc>
          <w:tcPr>
            <w:tcW w:w="1300" w:type="dxa"/>
            <w:vMerge/>
            <w:tcBorders>
              <w:top w:val="nil"/>
              <w:left w:val="single" w:sz="4" w:space="0" w:color="auto"/>
              <w:bottom w:val="single" w:sz="4" w:space="0" w:color="auto"/>
              <w:right w:val="single" w:sz="4" w:space="0" w:color="auto"/>
            </w:tcBorders>
            <w:vAlign w:val="center"/>
            <w:hideMark/>
          </w:tcPr>
          <w:p w14:paraId="0D084990" w14:textId="77777777" w:rsidR="00CE6FCA" w:rsidRPr="00CE6FCA" w:rsidRDefault="00CE6FCA" w:rsidP="00CE6FCA">
            <w:pPr>
              <w:widowControl/>
              <w:jc w:val="left"/>
              <w:rPr>
                <w:rFonts w:ascii="微软雅黑" w:eastAsia="微软雅黑" w:hAnsi="微软雅黑" w:cs="宋体"/>
                <w:color w:val="333333"/>
                <w:kern w:val="0"/>
                <w:sz w:val="16"/>
                <w:szCs w:val="16"/>
              </w:rPr>
            </w:pPr>
          </w:p>
        </w:tc>
        <w:tc>
          <w:tcPr>
            <w:tcW w:w="1819" w:type="dxa"/>
            <w:vMerge/>
            <w:tcBorders>
              <w:top w:val="nil"/>
              <w:left w:val="single" w:sz="4" w:space="0" w:color="auto"/>
              <w:bottom w:val="single" w:sz="4" w:space="0" w:color="auto"/>
              <w:right w:val="single" w:sz="4" w:space="0" w:color="auto"/>
            </w:tcBorders>
            <w:vAlign w:val="center"/>
            <w:hideMark/>
          </w:tcPr>
          <w:p w14:paraId="11FAC0A7" w14:textId="77777777" w:rsidR="00CE6FCA" w:rsidRPr="00CE6FCA" w:rsidRDefault="00CE6FCA" w:rsidP="00CE6FCA">
            <w:pPr>
              <w:widowControl/>
              <w:jc w:val="left"/>
              <w:rPr>
                <w:rFonts w:ascii="微软雅黑" w:eastAsia="微软雅黑" w:hAnsi="微软雅黑" w:cs="宋体"/>
                <w:color w:val="333333"/>
                <w:kern w:val="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5BBD8801" w14:textId="77777777" w:rsidR="00CE6FCA" w:rsidRPr="00CE6FCA" w:rsidRDefault="00CE6FCA" w:rsidP="00CE6FCA">
            <w:pPr>
              <w:widowControl/>
              <w:jc w:val="left"/>
              <w:rPr>
                <w:rFonts w:ascii="微软雅黑" w:eastAsia="微软雅黑" w:hAnsi="微软雅黑" w:cs="宋体"/>
                <w:color w:val="333333"/>
                <w:kern w:val="0"/>
                <w:sz w:val="16"/>
                <w:szCs w:val="16"/>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11177731" w14:textId="77777777" w:rsidR="00CE6FCA" w:rsidRPr="00CE6FCA" w:rsidRDefault="00CE6FCA" w:rsidP="00CE6FCA">
            <w:pPr>
              <w:widowControl/>
              <w:jc w:val="left"/>
              <w:rPr>
                <w:rFonts w:ascii="微软雅黑" w:eastAsia="微软雅黑" w:hAnsi="微软雅黑" w:cs="宋体"/>
                <w:color w:val="333333"/>
                <w:kern w:val="0"/>
                <w:sz w:val="16"/>
                <w:szCs w:val="16"/>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14:paraId="4C444AB2" w14:textId="77777777" w:rsidR="00CE6FCA" w:rsidRPr="00CE6FCA" w:rsidRDefault="00CE6FCA" w:rsidP="00CE6FCA">
            <w:pPr>
              <w:widowControl/>
              <w:jc w:val="left"/>
              <w:rPr>
                <w:rFonts w:ascii="微软雅黑" w:eastAsia="微软雅黑" w:hAnsi="微软雅黑" w:cs="宋体"/>
                <w:color w:val="333333"/>
                <w:kern w:val="0"/>
                <w:sz w:val="16"/>
                <w:szCs w:val="16"/>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72F27BD5" w14:textId="77777777" w:rsidR="00CE6FCA" w:rsidRPr="00CE6FCA" w:rsidRDefault="00CE6FCA" w:rsidP="00CE6FCA">
            <w:pPr>
              <w:widowControl/>
              <w:jc w:val="left"/>
              <w:rPr>
                <w:rFonts w:ascii="微软雅黑" w:eastAsia="微软雅黑" w:hAnsi="微软雅黑" w:cs="宋体"/>
                <w:color w:val="333333"/>
                <w:kern w:val="0"/>
                <w:sz w:val="16"/>
                <w:szCs w:val="16"/>
              </w:rPr>
            </w:pPr>
          </w:p>
        </w:tc>
      </w:tr>
      <w:tr w:rsidR="00CE6FCA" w:rsidRPr="00CE6FCA" w14:paraId="45703DAC" w14:textId="77777777" w:rsidTr="00773073">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2D858EF4" w14:textId="77777777" w:rsidR="00CE6FCA" w:rsidRPr="00CE6FCA" w:rsidRDefault="00CE6FCA" w:rsidP="00CE6FCA">
            <w:pPr>
              <w:widowControl/>
              <w:jc w:val="left"/>
              <w:rPr>
                <w:rFonts w:ascii="微软雅黑" w:eastAsia="微软雅黑" w:hAnsi="微软雅黑" w:cs="宋体"/>
                <w:color w:val="333333"/>
                <w:kern w:val="0"/>
                <w:sz w:val="16"/>
                <w:szCs w:val="16"/>
              </w:rPr>
            </w:pPr>
          </w:p>
        </w:tc>
        <w:tc>
          <w:tcPr>
            <w:tcW w:w="1819" w:type="dxa"/>
            <w:tcBorders>
              <w:top w:val="nil"/>
              <w:left w:val="nil"/>
              <w:bottom w:val="nil"/>
              <w:right w:val="single" w:sz="4" w:space="0" w:color="auto"/>
            </w:tcBorders>
            <w:shd w:val="clear" w:color="auto" w:fill="auto"/>
            <w:vAlign w:val="center"/>
            <w:hideMark/>
          </w:tcPr>
          <w:p w14:paraId="77C9E26E" w14:textId="77777777" w:rsidR="00CE6FCA" w:rsidRPr="00CE6FCA" w:rsidRDefault="00CE6FCA" w:rsidP="00CE6FCA">
            <w:pPr>
              <w:widowControl/>
              <w:jc w:val="center"/>
              <w:rPr>
                <w:rFonts w:ascii="微软雅黑" w:eastAsia="微软雅黑" w:hAnsi="微软雅黑" w:cs="宋体"/>
                <w:color w:val="333333"/>
                <w:kern w:val="0"/>
                <w:sz w:val="16"/>
                <w:szCs w:val="16"/>
              </w:rPr>
            </w:pPr>
            <w:r w:rsidRPr="00CE6FCA">
              <w:rPr>
                <w:rFonts w:ascii="微软雅黑" w:eastAsia="微软雅黑" w:hAnsi="微软雅黑" w:cs="宋体" w:hint="eastAsia"/>
                <w:color w:val="333333"/>
                <w:kern w:val="0"/>
                <w:sz w:val="16"/>
                <w:szCs w:val="16"/>
              </w:rPr>
              <w:t>成本指标</w:t>
            </w:r>
          </w:p>
        </w:tc>
        <w:tc>
          <w:tcPr>
            <w:tcW w:w="1276" w:type="dxa"/>
            <w:tcBorders>
              <w:top w:val="nil"/>
              <w:left w:val="nil"/>
              <w:bottom w:val="single" w:sz="4" w:space="0" w:color="auto"/>
              <w:right w:val="single" w:sz="4" w:space="0" w:color="auto"/>
            </w:tcBorders>
            <w:shd w:val="clear" w:color="auto" w:fill="auto"/>
            <w:vAlign w:val="center"/>
            <w:hideMark/>
          </w:tcPr>
          <w:p w14:paraId="17009438" w14:textId="77777777" w:rsidR="00CE6FCA" w:rsidRPr="00CE6FCA" w:rsidRDefault="00CE6FCA" w:rsidP="00CE6FCA">
            <w:pPr>
              <w:widowControl/>
              <w:jc w:val="center"/>
              <w:rPr>
                <w:rFonts w:ascii="微软雅黑" w:eastAsia="微软雅黑" w:hAnsi="微软雅黑" w:cs="宋体"/>
                <w:color w:val="333333"/>
                <w:kern w:val="0"/>
                <w:sz w:val="16"/>
                <w:szCs w:val="16"/>
              </w:rPr>
            </w:pPr>
            <w:r w:rsidRPr="00CE6FCA">
              <w:rPr>
                <w:rFonts w:ascii="微软雅黑" w:eastAsia="微软雅黑" w:hAnsi="微软雅黑" w:cs="宋体" w:hint="eastAsia"/>
                <w:color w:val="333333"/>
                <w:kern w:val="0"/>
                <w:sz w:val="16"/>
                <w:szCs w:val="16"/>
              </w:rPr>
              <w:t>经济成本指标</w:t>
            </w:r>
          </w:p>
        </w:tc>
        <w:tc>
          <w:tcPr>
            <w:tcW w:w="2268" w:type="dxa"/>
            <w:gridSpan w:val="2"/>
            <w:tcBorders>
              <w:top w:val="single" w:sz="4" w:space="0" w:color="auto"/>
              <w:left w:val="nil"/>
              <w:bottom w:val="single" w:sz="4" w:space="0" w:color="auto"/>
              <w:right w:val="single" w:sz="4" w:space="0" w:color="auto"/>
            </w:tcBorders>
            <w:shd w:val="clear" w:color="auto" w:fill="auto"/>
            <w:hideMark/>
          </w:tcPr>
          <w:p w14:paraId="0C42DE5F" w14:textId="77777777" w:rsidR="00CE6FCA" w:rsidRPr="00CE6FCA" w:rsidRDefault="00CE6FCA" w:rsidP="00CE6FCA">
            <w:pPr>
              <w:widowControl/>
              <w:jc w:val="left"/>
              <w:rPr>
                <w:rFonts w:ascii="宋体" w:eastAsia="宋体" w:hAnsi="宋体" w:cs="宋体"/>
                <w:color w:val="000000"/>
                <w:kern w:val="0"/>
                <w:sz w:val="16"/>
                <w:szCs w:val="16"/>
              </w:rPr>
            </w:pPr>
            <w:r w:rsidRPr="00CE6FCA">
              <w:rPr>
                <w:rFonts w:ascii="宋体" w:eastAsia="宋体" w:hAnsi="宋体" w:cs="宋体" w:hint="eastAsia"/>
                <w:color w:val="000000"/>
                <w:kern w:val="0"/>
                <w:sz w:val="16"/>
                <w:szCs w:val="16"/>
              </w:rPr>
              <w:t>项目前期费</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7C59948F" w14:textId="77777777" w:rsidR="00CE6FCA" w:rsidRPr="00CE6FCA" w:rsidRDefault="00CE6FCA" w:rsidP="00CE6FCA">
            <w:pPr>
              <w:widowControl/>
              <w:jc w:val="center"/>
              <w:rPr>
                <w:rFonts w:eastAsia="宋体"/>
                <w:color w:val="000000"/>
                <w:kern w:val="0"/>
                <w:sz w:val="16"/>
                <w:szCs w:val="16"/>
              </w:rPr>
            </w:pPr>
            <w:r w:rsidRPr="00CE6FCA">
              <w:rPr>
                <w:rFonts w:eastAsia="宋体"/>
                <w:color w:val="000000"/>
                <w:kern w:val="0"/>
                <w:sz w:val="16"/>
                <w:szCs w:val="16"/>
              </w:rPr>
              <w:t>80000</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14:paraId="13A53F0B" w14:textId="77777777" w:rsidR="00CE6FCA" w:rsidRPr="00CE6FCA" w:rsidRDefault="00CE6FCA" w:rsidP="00CE6FCA">
            <w:pPr>
              <w:widowControl/>
              <w:jc w:val="center"/>
              <w:rPr>
                <w:rFonts w:eastAsia="宋体"/>
                <w:color w:val="000000"/>
                <w:kern w:val="0"/>
                <w:sz w:val="16"/>
                <w:szCs w:val="16"/>
              </w:rPr>
            </w:pPr>
            <w:r w:rsidRPr="00CE6FCA">
              <w:rPr>
                <w:rFonts w:eastAsia="宋体"/>
                <w:color w:val="000000"/>
                <w:kern w:val="0"/>
                <w:sz w:val="16"/>
                <w:szCs w:val="16"/>
              </w:rPr>
              <w:t>100.00%</w:t>
            </w:r>
          </w:p>
        </w:tc>
      </w:tr>
      <w:tr w:rsidR="00CE6FCA" w:rsidRPr="00CE6FCA" w14:paraId="03EA2079" w14:textId="77777777" w:rsidTr="00773073">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7DFABD8E" w14:textId="77777777" w:rsidR="00CE6FCA" w:rsidRPr="00CE6FCA" w:rsidRDefault="00CE6FCA" w:rsidP="00CE6FCA">
            <w:pPr>
              <w:widowControl/>
              <w:jc w:val="left"/>
              <w:rPr>
                <w:rFonts w:ascii="微软雅黑" w:eastAsia="微软雅黑" w:hAnsi="微软雅黑" w:cs="宋体"/>
                <w:color w:val="333333"/>
                <w:kern w:val="0"/>
                <w:sz w:val="16"/>
                <w:szCs w:val="16"/>
              </w:rPr>
            </w:pPr>
          </w:p>
        </w:tc>
        <w:tc>
          <w:tcPr>
            <w:tcW w:w="18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46FB22" w14:textId="77777777" w:rsidR="00CE6FCA" w:rsidRPr="00CE6FCA" w:rsidRDefault="00CE6FCA" w:rsidP="00CE6FCA">
            <w:pPr>
              <w:widowControl/>
              <w:jc w:val="center"/>
              <w:rPr>
                <w:rFonts w:ascii="微软雅黑" w:eastAsia="微软雅黑" w:hAnsi="微软雅黑" w:cs="宋体"/>
                <w:color w:val="333333"/>
                <w:kern w:val="0"/>
                <w:sz w:val="16"/>
                <w:szCs w:val="16"/>
              </w:rPr>
            </w:pPr>
            <w:r w:rsidRPr="00CE6FCA">
              <w:rPr>
                <w:rFonts w:ascii="微软雅黑" w:eastAsia="微软雅黑" w:hAnsi="微软雅黑" w:cs="宋体" w:hint="eastAsia"/>
                <w:color w:val="333333"/>
                <w:kern w:val="0"/>
                <w:sz w:val="16"/>
                <w:szCs w:val="16"/>
              </w:rPr>
              <w:t>产出指标</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191CF549" w14:textId="77777777" w:rsidR="00CE6FCA" w:rsidRPr="00CE6FCA" w:rsidRDefault="00CE6FCA" w:rsidP="00CE6FCA">
            <w:pPr>
              <w:widowControl/>
              <w:jc w:val="center"/>
              <w:rPr>
                <w:rFonts w:ascii="微软雅黑" w:eastAsia="微软雅黑" w:hAnsi="微软雅黑" w:cs="宋体"/>
                <w:color w:val="333333"/>
                <w:kern w:val="0"/>
                <w:sz w:val="16"/>
                <w:szCs w:val="16"/>
              </w:rPr>
            </w:pPr>
            <w:r w:rsidRPr="00CE6FCA">
              <w:rPr>
                <w:rFonts w:ascii="微软雅黑" w:eastAsia="微软雅黑" w:hAnsi="微软雅黑" w:cs="宋体" w:hint="eastAsia"/>
                <w:color w:val="333333"/>
                <w:kern w:val="0"/>
                <w:sz w:val="16"/>
                <w:szCs w:val="16"/>
              </w:rPr>
              <w:t>数量指标</w:t>
            </w:r>
          </w:p>
        </w:tc>
        <w:tc>
          <w:tcPr>
            <w:tcW w:w="2268" w:type="dxa"/>
            <w:gridSpan w:val="2"/>
            <w:tcBorders>
              <w:top w:val="single" w:sz="4" w:space="0" w:color="auto"/>
              <w:left w:val="nil"/>
              <w:bottom w:val="single" w:sz="4" w:space="0" w:color="auto"/>
              <w:right w:val="single" w:sz="4" w:space="0" w:color="auto"/>
            </w:tcBorders>
            <w:shd w:val="clear" w:color="auto" w:fill="auto"/>
            <w:hideMark/>
          </w:tcPr>
          <w:p w14:paraId="06FAB243" w14:textId="77777777" w:rsidR="00CE6FCA" w:rsidRPr="00CE6FCA" w:rsidRDefault="00CE6FCA" w:rsidP="00CE6FCA">
            <w:pPr>
              <w:widowControl/>
              <w:jc w:val="left"/>
              <w:rPr>
                <w:rFonts w:ascii="宋体" w:eastAsia="宋体" w:hAnsi="宋体" w:cs="宋体"/>
                <w:color w:val="000000"/>
                <w:kern w:val="0"/>
                <w:sz w:val="16"/>
                <w:szCs w:val="16"/>
              </w:rPr>
            </w:pPr>
            <w:r w:rsidRPr="00CE6FCA">
              <w:rPr>
                <w:rFonts w:ascii="宋体" w:eastAsia="宋体" w:hAnsi="宋体" w:cs="宋体" w:hint="eastAsia"/>
                <w:color w:val="000000"/>
                <w:kern w:val="0"/>
                <w:sz w:val="16"/>
                <w:szCs w:val="16"/>
              </w:rPr>
              <w:t>智能制造学院更新淘汰设备数量</w:t>
            </w:r>
          </w:p>
        </w:tc>
        <w:tc>
          <w:tcPr>
            <w:tcW w:w="1842" w:type="dxa"/>
            <w:gridSpan w:val="2"/>
            <w:tcBorders>
              <w:top w:val="single" w:sz="4" w:space="0" w:color="auto"/>
              <w:left w:val="nil"/>
              <w:bottom w:val="single" w:sz="4" w:space="0" w:color="auto"/>
              <w:right w:val="single" w:sz="4" w:space="0" w:color="000000"/>
            </w:tcBorders>
            <w:shd w:val="clear" w:color="auto" w:fill="auto"/>
            <w:vAlign w:val="center"/>
            <w:hideMark/>
          </w:tcPr>
          <w:p w14:paraId="5A95656B" w14:textId="77777777" w:rsidR="00CE6FCA" w:rsidRPr="00CE6FCA" w:rsidRDefault="00CE6FCA" w:rsidP="00CE6FCA">
            <w:pPr>
              <w:widowControl/>
              <w:jc w:val="center"/>
              <w:rPr>
                <w:rFonts w:eastAsia="宋体"/>
                <w:color w:val="000000"/>
                <w:kern w:val="0"/>
                <w:sz w:val="16"/>
                <w:szCs w:val="16"/>
              </w:rPr>
            </w:pPr>
            <w:r w:rsidRPr="00CE6FCA">
              <w:rPr>
                <w:rFonts w:ascii="宋体" w:eastAsia="宋体" w:hAnsi="宋体" w:hint="eastAsia"/>
                <w:color w:val="000000"/>
                <w:kern w:val="0"/>
                <w:sz w:val="16"/>
                <w:szCs w:val="16"/>
              </w:rPr>
              <w:t>≥</w:t>
            </w:r>
            <w:r w:rsidRPr="00CE6FCA">
              <w:rPr>
                <w:rFonts w:eastAsia="宋体"/>
                <w:color w:val="000000"/>
                <w:kern w:val="0"/>
                <w:sz w:val="16"/>
                <w:szCs w:val="16"/>
              </w:rPr>
              <w:t>61</w:t>
            </w:r>
            <w:r w:rsidRPr="00CE6FCA">
              <w:rPr>
                <w:rFonts w:ascii="宋体" w:eastAsia="宋体" w:hAnsi="宋体" w:hint="eastAsia"/>
                <w:color w:val="000000"/>
                <w:kern w:val="0"/>
                <w:sz w:val="16"/>
                <w:szCs w:val="16"/>
              </w:rPr>
              <w:t>套</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14:paraId="306092BD" w14:textId="77777777" w:rsidR="00CE6FCA" w:rsidRPr="00CE6FCA" w:rsidRDefault="00CE6FCA" w:rsidP="00CE6FCA">
            <w:pPr>
              <w:widowControl/>
              <w:jc w:val="center"/>
              <w:rPr>
                <w:rFonts w:eastAsia="宋体"/>
                <w:color w:val="000000"/>
                <w:kern w:val="0"/>
                <w:sz w:val="16"/>
                <w:szCs w:val="16"/>
              </w:rPr>
            </w:pPr>
            <w:r w:rsidRPr="00CE6FCA">
              <w:rPr>
                <w:rFonts w:eastAsia="宋体"/>
                <w:color w:val="000000"/>
                <w:kern w:val="0"/>
                <w:sz w:val="16"/>
                <w:szCs w:val="16"/>
              </w:rPr>
              <w:t>61</w:t>
            </w:r>
            <w:r w:rsidRPr="00CE6FCA">
              <w:rPr>
                <w:rFonts w:ascii="宋体" w:eastAsia="宋体" w:hAnsi="宋体" w:hint="eastAsia"/>
                <w:color w:val="000000"/>
                <w:kern w:val="0"/>
                <w:sz w:val="16"/>
                <w:szCs w:val="16"/>
              </w:rPr>
              <w:t>套</w:t>
            </w:r>
          </w:p>
        </w:tc>
      </w:tr>
      <w:tr w:rsidR="00CE6FCA" w:rsidRPr="00CE6FCA" w14:paraId="7EF7A583" w14:textId="77777777" w:rsidTr="00773073">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47EC8432" w14:textId="77777777" w:rsidR="00CE6FCA" w:rsidRPr="00CE6FCA" w:rsidRDefault="00CE6FCA" w:rsidP="00CE6FCA">
            <w:pPr>
              <w:widowControl/>
              <w:jc w:val="left"/>
              <w:rPr>
                <w:rFonts w:ascii="微软雅黑" w:eastAsia="微软雅黑" w:hAnsi="微软雅黑" w:cs="宋体"/>
                <w:color w:val="333333"/>
                <w:kern w:val="0"/>
                <w:sz w:val="16"/>
                <w:szCs w:val="16"/>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14:paraId="57983B85" w14:textId="77777777" w:rsidR="00CE6FCA" w:rsidRPr="00CE6FCA" w:rsidRDefault="00CE6FCA" w:rsidP="00CE6FCA">
            <w:pPr>
              <w:widowControl/>
              <w:jc w:val="left"/>
              <w:rPr>
                <w:rFonts w:ascii="微软雅黑" w:eastAsia="微软雅黑" w:hAnsi="微软雅黑" w:cs="宋体"/>
                <w:color w:val="333333"/>
                <w:kern w:val="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0630307E" w14:textId="77777777" w:rsidR="00CE6FCA" w:rsidRPr="00CE6FCA" w:rsidRDefault="00CE6FCA" w:rsidP="00CE6FCA">
            <w:pPr>
              <w:widowControl/>
              <w:jc w:val="left"/>
              <w:rPr>
                <w:rFonts w:ascii="微软雅黑" w:eastAsia="微软雅黑" w:hAnsi="微软雅黑" w:cs="宋体"/>
                <w:color w:val="333333"/>
                <w:kern w:val="0"/>
                <w:sz w:val="16"/>
                <w:szCs w:val="16"/>
              </w:rPr>
            </w:pPr>
          </w:p>
        </w:tc>
        <w:tc>
          <w:tcPr>
            <w:tcW w:w="2268" w:type="dxa"/>
            <w:gridSpan w:val="2"/>
            <w:tcBorders>
              <w:top w:val="single" w:sz="4" w:space="0" w:color="auto"/>
              <w:left w:val="nil"/>
              <w:bottom w:val="single" w:sz="4" w:space="0" w:color="auto"/>
              <w:right w:val="single" w:sz="4" w:space="0" w:color="auto"/>
            </w:tcBorders>
            <w:shd w:val="clear" w:color="auto" w:fill="auto"/>
            <w:hideMark/>
          </w:tcPr>
          <w:p w14:paraId="01C0F6B8" w14:textId="77777777" w:rsidR="00CE6FCA" w:rsidRPr="00CE6FCA" w:rsidRDefault="00CE6FCA" w:rsidP="00CE6FCA">
            <w:pPr>
              <w:widowControl/>
              <w:jc w:val="left"/>
              <w:rPr>
                <w:rFonts w:ascii="宋体" w:eastAsia="宋体" w:hAnsi="宋体" w:cs="宋体"/>
                <w:color w:val="000000"/>
                <w:kern w:val="0"/>
                <w:sz w:val="16"/>
                <w:szCs w:val="16"/>
              </w:rPr>
            </w:pPr>
            <w:r w:rsidRPr="00CE6FCA">
              <w:rPr>
                <w:rFonts w:ascii="宋体" w:eastAsia="宋体" w:hAnsi="宋体" w:cs="宋体" w:hint="eastAsia"/>
                <w:color w:val="000000"/>
                <w:kern w:val="0"/>
                <w:sz w:val="16"/>
                <w:szCs w:val="16"/>
              </w:rPr>
              <w:t>建筑与环境工程实验实训基地更新淘汰设备数量</w:t>
            </w:r>
          </w:p>
        </w:tc>
        <w:tc>
          <w:tcPr>
            <w:tcW w:w="1842" w:type="dxa"/>
            <w:gridSpan w:val="2"/>
            <w:tcBorders>
              <w:top w:val="single" w:sz="4" w:space="0" w:color="auto"/>
              <w:left w:val="nil"/>
              <w:bottom w:val="single" w:sz="4" w:space="0" w:color="auto"/>
              <w:right w:val="single" w:sz="4" w:space="0" w:color="000000"/>
            </w:tcBorders>
            <w:shd w:val="clear" w:color="auto" w:fill="auto"/>
            <w:vAlign w:val="center"/>
            <w:hideMark/>
          </w:tcPr>
          <w:p w14:paraId="62C59302" w14:textId="77777777" w:rsidR="00CE6FCA" w:rsidRPr="00CE6FCA" w:rsidRDefault="00CE6FCA" w:rsidP="00CE6FCA">
            <w:pPr>
              <w:widowControl/>
              <w:jc w:val="center"/>
              <w:rPr>
                <w:rFonts w:eastAsia="宋体"/>
                <w:color w:val="000000"/>
                <w:kern w:val="0"/>
                <w:sz w:val="16"/>
                <w:szCs w:val="16"/>
              </w:rPr>
            </w:pPr>
            <w:r w:rsidRPr="00CE6FCA">
              <w:rPr>
                <w:rFonts w:ascii="宋体" w:eastAsia="宋体" w:hAnsi="宋体" w:hint="eastAsia"/>
                <w:color w:val="000000"/>
                <w:kern w:val="0"/>
                <w:sz w:val="16"/>
                <w:szCs w:val="16"/>
              </w:rPr>
              <w:t>≥</w:t>
            </w:r>
            <w:r w:rsidRPr="00CE6FCA">
              <w:rPr>
                <w:rFonts w:eastAsia="宋体"/>
                <w:color w:val="000000"/>
                <w:kern w:val="0"/>
                <w:sz w:val="16"/>
                <w:szCs w:val="16"/>
              </w:rPr>
              <w:t>10</w:t>
            </w:r>
            <w:r w:rsidRPr="00CE6FCA">
              <w:rPr>
                <w:rFonts w:ascii="宋体" w:eastAsia="宋体" w:hAnsi="宋体" w:hint="eastAsia"/>
                <w:color w:val="000000"/>
                <w:kern w:val="0"/>
                <w:sz w:val="16"/>
                <w:szCs w:val="16"/>
              </w:rPr>
              <w:t>套</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14:paraId="50A5AD56" w14:textId="77777777" w:rsidR="00CE6FCA" w:rsidRPr="00CE6FCA" w:rsidRDefault="00CE6FCA" w:rsidP="00CE6FCA">
            <w:pPr>
              <w:widowControl/>
              <w:jc w:val="center"/>
              <w:rPr>
                <w:rFonts w:eastAsia="宋体"/>
                <w:color w:val="000000"/>
                <w:kern w:val="0"/>
                <w:sz w:val="16"/>
                <w:szCs w:val="16"/>
              </w:rPr>
            </w:pPr>
            <w:r w:rsidRPr="00CE6FCA">
              <w:rPr>
                <w:rFonts w:eastAsia="宋体"/>
                <w:color w:val="000000"/>
                <w:kern w:val="0"/>
                <w:sz w:val="16"/>
                <w:szCs w:val="16"/>
              </w:rPr>
              <w:t>10</w:t>
            </w:r>
            <w:r w:rsidRPr="00CE6FCA">
              <w:rPr>
                <w:rFonts w:ascii="宋体" w:eastAsia="宋体" w:hAnsi="宋体" w:hint="eastAsia"/>
                <w:color w:val="000000"/>
                <w:kern w:val="0"/>
                <w:sz w:val="16"/>
                <w:szCs w:val="16"/>
              </w:rPr>
              <w:t>套</w:t>
            </w:r>
          </w:p>
        </w:tc>
      </w:tr>
      <w:tr w:rsidR="00CE6FCA" w:rsidRPr="00CE6FCA" w14:paraId="039A5440" w14:textId="77777777" w:rsidTr="00773073">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7D959AA8" w14:textId="77777777" w:rsidR="00CE6FCA" w:rsidRPr="00CE6FCA" w:rsidRDefault="00CE6FCA" w:rsidP="00CE6FCA">
            <w:pPr>
              <w:widowControl/>
              <w:jc w:val="left"/>
              <w:rPr>
                <w:rFonts w:ascii="微软雅黑" w:eastAsia="微软雅黑" w:hAnsi="微软雅黑" w:cs="宋体"/>
                <w:color w:val="333333"/>
                <w:kern w:val="0"/>
                <w:sz w:val="16"/>
                <w:szCs w:val="16"/>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14:paraId="6F5B19D6" w14:textId="77777777" w:rsidR="00CE6FCA" w:rsidRPr="00CE6FCA" w:rsidRDefault="00CE6FCA" w:rsidP="00CE6FCA">
            <w:pPr>
              <w:widowControl/>
              <w:jc w:val="left"/>
              <w:rPr>
                <w:rFonts w:ascii="微软雅黑" w:eastAsia="微软雅黑" w:hAnsi="微软雅黑" w:cs="宋体"/>
                <w:color w:val="333333"/>
                <w:kern w:val="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14FB1BDC" w14:textId="77777777" w:rsidR="00CE6FCA" w:rsidRPr="00CE6FCA" w:rsidRDefault="00CE6FCA" w:rsidP="00CE6FCA">
            <w:pPr>
              <w:widowControl/>
              <w:jc w:val="left"/>
              <w:rPr>
                <w:rFonts w:ascii="微软雅黑" w:eastAsia="微软雅黑" w:hAnsi="微软雅黑" w:cs="宋体"/>
                <w:color w:val="333333"/>
                <w:kern w:val="0"/>
                <w:sz w:val="16"/>
                <w:szCs w:val="16"/>
              </w:rPr>
            </w:pPr>
          </w:p>
        </w:tc>
        <w:tc>
          <w:tcPr>
            <w:tcW w:w="2268" w:type="dxa"/>
            <w:gridSpan w:val="2"/>
            <w:tcBorders>
              <w:top w:val="single" w:sz="4" w:space="0" w:color="auto"/>
              <w:left w:val="nil"/>
              <w:bottom w:val="single" w:sz="4" w:space="0" w:color="auto"/>
              <w:right w:val="single" w:sz="4" w:space="0" w:color="auto"/>
            </w:tcBorders>
            <w:shd w:val="clear" w:color="auto" w:fill="auto"/>
            <w:hideMark/>
          </w:tcPr>
          <w:p w14:paraId="006876CE" w14:textId="77777777" w:rsidR="00CE6FCA" w:rsidRPr="00CE6FCA" w:rsidRDefault="00CE6FCA" w:rsidP="00CE6FCA">
            <w:pPr>
              <w:widowControl/>
              <w:jc w:val="left"/>
              <w:rPr>
                <w:rFonts w:ascii="宋体" w:eastAsia="宋体" w:hAnsi="宋体" w:cs="宋体"/>
                <w:color w:val="000000"/>
                <w:kern w:val="0"/>
                <w:sz w:val="16"/>
                <w:szCs w:val="16"/>
              </w:rPr>
            </w:pPr>
            <w:r w:rsidRPr="00CE6FCA">
              <w:rPr>
                <w:rFonts w:ascii="宋体" w:eastAsia="宋体" w:hAnsi="宋体" w:cs="宋体" w:hint="eastAsia"/>
                <w:color w:val="000000"/>
                <w:kern w:val="0"/>
                <w:sz w:val="16"/>
                <w:szCs w:val="16"/>
              </w:rPr>
              <w:t>光电与无人机学院实验更新淘汰设备数量</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42A272EF" w14:textId="77777777" w:rsidR="00CE6FCA" w:rsidRPr="00CE6FCA" w:rsidRDefault="00CE6FCA" w:rsidP="00CE6FCA">
            <w:pPr>
              <w:widowControl/>
              <w:jc w:val="center"/>
              <w:rPr>
                <w:rFonts w:eastAsia="宋体"/>
                <w:color w:val="000000"/>
                <w:kern w:val="0"/>
                <w:sz w:val="16"/>
                <w:szCs w:val="16"/>
              </w:rPr>
            </w:pPr>
            <w:r w:rsidRPr="00CE6FCA">
              <w:rPr>
                <w:rFonts w:ascii="宋体" w:eastAsia="宋体" w:hAnsi="宋体" w:hint="eastAsia"/>
                <w:color w:val="000000"/>
                <w:kern w:val="0"/>
                <w:sz w:val="16"/>
                <w:szCs w:val="16"/>
              </w:rPr>
              <w:t>≥</w:t>
            </w:r>
            <w:r w:rsidRPr="00CE6FCA">
              <w:rPr>
                <w:rFonts w:eastAsia="宋体"/>
                <w:color w:val="000000"/>
                <w:kern w:val="0"/>
                <w:sz w:val="16"/>
                <w:szCs w:val="16"/>
              </w:rPr>
              <w:t>22</w:t>
            </w:r>
            <w:r w:rsidRPr="00CE6FCA">
              <w:rPr>
                <w:rFonts w:ascii="宋体" w:eastAsia="宋体" w:hAnsi="宋体" w:hint="eastAsia"/>
                <w:color w:val="000000"/>
                <w:kern w:val="0"/>
                <w:sz w:val="16"/>
                <w:szCs w:val="16"/>
              </w:rPr>
              <w:t>套</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14:paraId="6D201A35" w14:textId="77777777" w:rsidR="00CE6FCA" w:rsidRPr="00CE6FCA" w:rsidRDefault="00CE6FCA" w:rsidP="00CE6FCA">
            <w:pPr>
              <w:widowControl/>
              <w:jc w:val="center"/>
              <w:rPr>
                <w:rFonts w:eastAsia="宋体"/>
                <w:color w:val="000000"/>
                <w:kern w:val="0"/>
                <w:sz w:val="16"/>
                <w:szCs w:val="16"/>
              </w:rPr>
            </w:pPr>
            <w:r w:rsidRPr="00CE6FCA">
              <w:rPr>
                <w:rFonts w:eastAsia="宋体"/>
                <w:color w:val="000000"/>
                <w:kern w:val="0"/>
                <w:sz w:val="16"/>
                <w:szCs w:val="16"/>
              </w:rPr>
              <w:t>22</w:t>
            </w:r>
            <w:r w:rsidRPr="00CE6FCA">
              <w:rPr>
                <w:rFonts w:ascii="宋体" w:eastAsia="宋体" w:hAnsi="宋体" w:hint="eastAsia"/>
                <w:color w:val="000000"/>
                <w:kern w:val="0"/>
                <w:sz w:val="16"/>
                <w:szCs w:val="16"/>
              </w:rPr>
              <w:t>套</w:t>
            </w:r>
          </w:p>
        </w:tc>
      </w:tr>
      <w:tr w:rsidR="00CE6FCA" w:rsidRPr="00CE6FCA" w14:paraId="3C5D51C4" w14:textId="77777777" w:rsidTr="00773073">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529ECB6E" w14:textId="77777777" w:rsidR="00CE6FCA" w:rsidRPr="00CE6FCA" w:rsidRDefault="00CE6FCA" w:rsidP="00CE6FCA">
            <w:pPr>
              <w:widowControl/>
              <w:jc w:val="left"/>
              <w:rPr>
                <w:rFonts w:ascii="微软雅黑" w:eastAsia="微软雅黑" w:hAnsi="微软雅黑" w:cs="宋体"/>
                <w:color w:val="333333"/>
                <w:kern w:val="0"/>
                <w:sz w:val="16"/>
                <w:szCs w:val="16"/>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14:paraId="30EF0CEF" w14:textId="77777777" w:rsidR="00CE6FCA" w:rsidRPr="00CE6FCA" w:rsidRDefault="00CE6FCA" w:rsidP="00CE6FCA">
            <w:pPr>
              <w:widowControl/>
              <w:jc w:val="left"/>
              <w:rPr>
                <w:rFonts w:ascii="微软雅黑" w:eastAsia="微软雅黑" w:hAnsi="微软雅黑" w:cs="宋体"/>
                <w:color w:val="333333"/>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14:paraId="5DCFFBB9" w14:textId="77777777" w:rsidR="00CE6FCA" w:rsidRPr="00CE6FCA" w:rsidRDefault="00CE6FCA" w:rsidP="00CE6FCA">
            <w:pPr>
              <w:widowControl/>
              <w:jc w:val="center"/>
              <w:rPr>
                <w:rFonts w:ascii="微软雅黑" w:eastAsia="微软雅黑" w:hAnsi="微软雅黑" w:cs="宋体"/>
                <w:color w:val="333333"/>
                <w:kern w:val="0"/>
                <w:sz w:val="16"/>
                <w:szCs w:val="16"/>
              </w:rPr>
            </w:pPr>
            <w:r w:rsidRPr="00CE6FCA">
              <w:rPr>
                <w:rFonts w:ascii="微软雅黑" w:eastAsia="微软雅黑" w:hAnsi="微软雅黑" w:cs="宋体" w:hint="eastAsia"/>
                <w:color w:val="333333"/>
                <w:kern w:val="0"/>
                <w:sz w:val="16"/>
                <w:szCs w:val="16"/>
              </w:rPr>
              <w:t>质量指标</w:t>
            </w:r>
          </w:p>
        </w:tc>
        <w:tc>
          <w:tcPr>
            <w:tcW w:w="2268" w:type="dxa"/>
            <w:gridSpan w:val="2"/>
            <w:tcBorders>
              <w:top w:val="single" w:sz="4" w:space="0" w:color="auto"/>
              <w:left w:val="nil"/>
              <w:bottom w:val="single" w:sz="4" w:space="0" w:color="auto"/>
              <w:right w:val="single" w:sz="4" w:space="0" w:color="auto"/>
            </w:tcBorders>
            <w:shd w:val="clear" w:color="auto" w:fill="auto"/>
            <w:hideMark/>
          </w:tcPr>
          <w:p w14:paraId="0EF8CC51" w14:textId="77777777" w:rsidR="00CE6FCA" w:rsidRPr="00CE6FCA" w:rsidRDefault="00CE6FCA" w:rsidP="00CE6FCA">
            <w:pPr>
              <w:widowControl/>
              <w:jc w:val="left"/>
              <w:rPr>
                <w:rFonts w:ascii="宋体" w:eastAsia="宋体" w:hAnsi="宋体" w:cs="宋体"/>
                <w:color w:val="000000"/>
                <w:kern w:val="0"/>
                <w:sz w:val="16"/>
                <w:szCs w:val="16"/>
              </w:rPr>
            </w:pPr>
            <w:r w:rsidRPr="00CE6FCA">
              <w:rPr>
                <w:rFonts w:ascii="宋体" w:eastAsia="宋体" w:hAnsi="宋体" w:cs="宋体" w:hint="eastAsia"/>
                <w:color w:val="000000"/>
                <w:kern w:val="0"/>
                <w:sz w:val="16"/>
                <w:szCs w:val="16"/>
              </w:rPr>
              <w:t>采购设备合格率</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79C2E64F" w14:textId="77777777" w:rsidR="00CE6FCA" w:rsidRPr="00CE6FCA" w:rsidRDefault="00CE6FCA" w:rsidP="00CE6FCA">
            <w:pPr>
              <w:widowControl/>
              <w:jc w:val="center"/>
              <w:rPr>
                <w:rFonts w:ascii="宋体" w:eastAsia="宋体" w:hAnsi="宋体" w:cs="宋体"/>
                <w:color w:val="000000"/>
                <w:kern w:val="0"/>
                <w:sz w:val="16"/>
                <w:szCs w:val="16"/>
              </w:rPr>
            </w:pPr>
            <w:r w:rsidRPr="00CE6FCA">
              <w:rPr>
                <w:rFonts w:ascii="宋体" w:eastAsia="宋体" w:hAnsi="宋体" w:cs="宋体" w:hint="eastAsia"/>
                <w:color w:val="000000"/>
                <w:kern w:val="0"/>
                <w:sz w:val="16"/>
                <w:szCs w:val="16"/>
              </w:rPr>
              <w:t>100%</w:t>
            </w:r>
          </w:p>
        </w:tc>
        <w:tc>
          <w:tcPr>
            <w:tcW w:w="1695" w:type="dxa"/>
            <w:tcBorders>
              <w:top w:val="single" w:sz="4" w:space="0" w:color="auto"/>
              <w:left w:val="nil"/>
              <w:bottom w:val="single" w:sz="4" w:space="0" w:color="auto"/>
              <w:right w:val="single" w:sz="4" w:space="0" w:color="auto"/>
            </w:tcBorders>
            <w:shd w:val="clear" w:color="auto" w:fill="auto"/>
            <w:hideMark/>
          </w:tcPr>
          <w:p w14:paraId="450A6F51" w14:textId="77777777" w:rsidR="00CE6FCA" w:rsidRPr="00CE6FCA" w:rsidRDefault="00CE6FCA" w:rsidP="00CE6FCA">
            <w:pPr>
              <w:widowControl/>
              <w:jc w:val="center"/>
              <w:rPr>
                <w:rFonts w:ascii="宋体" w:eastAsia="宋体" w:hAnsi="宋体" w:cs="宋体"/>
                <w:color w:val="000000"/>
                <w:kern w:val="0"/>
                <w:sz w:val="16"/>
                <w:szCs w:val="16"/>
              </w:rPr>
            </w:pPr>
            <w:r w:rsidRPr="00CE6FCA">
              <w:rPr>
                <w:rFonts w:ascii="宋体" w:eastAsia="宋体" w:hAnsi="宋体" w:cs="宋体" w:hint="eastAsia"/>
                <w:color w:val="000000"/>
                <w:kern w:val="0"/>
                <w:sz w:val="16"/>
                <w:szCs w:val="16"/>
              </w:rPr>
              <w:t>100%</w:t>
            </w:r>
          </w:p>
        </w:tc>
      </w:tr>
      <w:tr w:rsidR="00CE6FCA" w:rsidRPr="00CE6FCA" w14:paraId="7C965872" w14:textId="77777777" w:rsidTr="00773073">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63168FC9" w14:textId="77777777" w:rsidR="00CE6FCA" w:rsidRPr="00CE6FCA" w:rsidRDefault="00CE6FCA" w:rsidP="00CE6FCA">
            <w:pPr>
              <w:widowControl/>
              <w:jc w:val="left"/>
              <w:rPr>
                <w:rFonts w:ascii="微软雅黑" w:eastAsia="微软雅黑" w:hAnsi="微软雅黑" w:cs="宋体"/>
                <w:color w:val="333333"/>
                <w:kern w:val="0"/>
                <w:sz w:val="16"/>
                <w:szCs w:val="16"/>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14:paraId="73970C13" w14:textId="77777777" w:rsidR="00CE6FCA" w:rsidRPr="00CE6FCA" w:rsidRDefault="00CE6FCA" w:rsidP="00CE6FCA">
            <w:pPr>
              <w:widowControl/>
              <w:jc w:val="left"/>
              <w:rPr>
                <w:rFonts w:ascii="微软雅黑" w:eastAsia="微软雅黑" w:hAnsi="微软雅黑" w:cs="宋体"/>
                <w:color w:val="333333"/>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14:paraId="04B730FD" w14:textId="77777777" w:rsidR="00CE6FCA" w:rsidRPr="00CE6FCA" w:rsidRDefault="00CE6FCA" w:rsidP="00CE6FCA">
            <w:pPr>
              <w:widowControl/>
              <w:jc w:val="center"/>
              <w:rPr>
                <w:rFonts w:ascii="微软雅黑" w:eastAsia="微软雅黑" w:hAnsi="微软雅黑" w:cs="宋体"/>
                <w:color w:val="333333"/>
                <w:kern w:val="0"/>
                <w:sz w:val="16"/>
                <w:szCs w:val="16"/>
              </w:rPr>
            </w:pPr>
            <w:r w:rsidRPr="00CE6FCA">
              <w:rPr>
                <w:rFonts w:ascii="微软雅黑" w:eastAsia="微软雅黑" w:hAnsi="微软雅黑" w:cs="宋体" w:hint="eastAsia"/>
                <w:color w:val="333333"/>
                <w:kern w:val="0"/>
                <w:sz w:val="16"/>
                <w:szCs w:val="16"/>
              </w:rPr>
              <w:t>时效指标</w:t>
            </w:r>
          </w:p>
        </w:tc>
        <w:tc>
          <w:tcPr>
            <w:tcW w:w="2268" w:type="dxa"/>
            <w:gridSpan w:val="2"/>
            <w:tcBorders>
              <w:top w:val="single" w:sz="4" w:space="0" w:color="auto"/>
              <w:left w:val="nil"/>
              <w:bottom w:val="single" w:sz="4" w:space="0" w:color="auto"/>
              <w:right w:val="single" w:sz="4" w:space="0" w:color="auto"/>
            </w:tcBorders>
            <w:shd w:val="clear" w:color="auto" w:fill="auto"/>
            <w:hideMark/>
          </w:tcPr>
          <w:p w14:paraId="02DF0599" w14:textId="77777777" w:rsidR="00CE6FCA" w:rsidRPr="00CE6FCA" w:rsidRDefault="00CE6FCA" w:rsidP="00CE6FCA">
            <w:pPr>
              <w:widowControl/>
              <w:jc w:val="left"/>
              <w:rPr>
                <w:rFonts w:ascii="宋体" w:eastAsia="宋体" w:hAnsi="宋体" w:cs="宋体"/>
                <w:color w:val="000000"/>
                <w:kern w:val="0"/>
                <w:sz w:val="16"/>
                <w:szCs w:val="16"/>
              </w:rPr>
            </w:pPr>
            <w:r w:rsidRPr="00CE6FCA">
              <w:rPr>
                <w:rFonts w:ascii="宋体" w:eastAsia="宋体" w:hAnsi="宋体" w:cs="宋体" w:hint="eastAsia"/>
                <w:color w:val="000000"/>
                <w:kern w:val="0"/>
                <w:sz w:val="16"/>
                <w:szCs w:val="16"/>
              </w:rPr>
              <w:t>完成时间</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40E66E16" w14:textId="77777777" w:rsidR="00CE6FCA" w:rsidRPr="00CE6FCA" w:rsidRDefault="00CE6FCA" w:rsidP="00CE6FCA">
            <w:pPr>
              <w:widowControl/>
              <w:jc w:val="center"/>
              <w:rPr>
                <w:rFonts w:eastAsia="宋体"/>
                <w:color w:val="000000"/>
                <w:kern w:val="0"/>
                <w:sz w:val="16"/>
                <w:szCs w:val="16"/>
              </w:rPr>
            </w:pPr>
            <w:r w:rsidRPr="00CE6FCA">
              <w:rPr>
                <w:rFonts w:eastAsia="宋体"/>
                <w:color w:val="000000"/>
                <w:kern w:val="0"/>
                <w:sz w:val="16"/>
                <w:szCs w:val="16"/>
              </w:rPr>
              <w:t>2024</w:t>
            </w:r>
            <w:r w:rsidRPr="00CE6FCA">
              <w:rPr>
                <w:rFonts w:ascii="宋体" w:eastAsia="宋体" w:hAnsi="宋体" w:hint="eastAsia"/>
                <w:color w:val="000000"/>
                <w:kern w:val="0"/>
                <w:sz w:val="16"/>
                <w:szCs w:val="16"/>
              </w:rPr>
              <w:t>年</w:t>
            </w:r>
            <w:r w:rsidRPr="00CE6FCA">
              <w:rPr>
                <w:rFonts w:eastAsia="宋体"/>
                <w:color w:val="000000"/>
                <w:kern w:val="0"/>
                <w:sz w:val="16"/>
                <w:szCs w:val="16"/>
              </w:rPr>
              <w:t>12</w:t>
            </w:r>
            <w:r w:rsidRPr="00CE6FCA">
              <w:rPr>
                <w:rFonts w:ascii="宋体" w:eastAsia="宋体" w:hAnsi="宋体" w:hint="eastAsia"/>
                <w:color w:val="000000"/>
                <w:kern w:val="0"/>
                <w:sz w:val="16"/>
                <w:szCs w:val="16"/>
              </w:rPr>
              <w:t>月前</w:t>
            </w:r>
          </w:p>
        </w:tc>
        <w:tc>
          <w:tcPr>
            <w:tcW w:w="1695" w:type="dxa"/>
            <w:tcBorders>
              <w:top w:val="single" w:sz="4" w:space="0" w:color="auto"/>
              <w:left w:val="nil"/>
              <w:bottom w:val="single" w:sz="4" w:space="0" w:color="auto"/>
              <w:right w:val="single" w:sz="4" w:space="0" w:color="auto"/>
            </w:tcBorders>
            <w:shd w:val="clear" w:color="auto" w:fill="auto"/>
            <w:hideMark/>
          </w:tcPr>
          <w:p w14:paraId="631A21FA" w14:textId="77777777" w:rsidR="00CE6FCA" w:rsidRPr="00CE6FCA" w:rsidRDefault="00CE6FCA" w:rsidP="00CE6FCA">
            <w:pPr>
              <w:widowControl/>
              <w:jc w:val="center"/>
              <w:rPr>
                <w:rFonts w:eastAsia="宋体"/>
                <w:color w:val="000000"/>
                <w:kern w:val="0"/>
                <w:sz w:val="16"/>
                <w:szCs w:val="16"/>
              </w:rPr>
            </w:pPr>
            <w:r w:rsidRPr="00CE6FCA">
              <w:rPr>
                <w:rFonts w:eastAsia="宋体"/>
                <w:color w:val="000000"/>
                <w:kern w:val="0"/>
                <w:sz w:val="16"/>
                <w:szCs w:val="16"/>
              </w:rPr>
              <w:t>2024</w:t>
            </w:r>
            <w:r w:rsidRPr="00CE6FCA">
              <w:rPr>
                <w:rFonts w:ascii="宋体" w:eastAsia="宋体" w:hAnsi="宋体" w:hint="eastAsia"/>
                <w:color w:val="000000"/>
                <w:kern w:val="0"/>
                <w:sz w:val="16"/>
                <w:szCs w:val="16"/>
              </w:rPr>
              <w:t>年</w:t>
            </w:r>
            <w:r w:rsidRPr="00CE6FCA">
              <w:rPr>
                <w:rFonts w:eastAsia="宋体"/>
                <w:color w:val="000000"/>
                <w:kern w:val="0"/>
                <w:sz w:val="16"/>
                <w:szCs w:val="16"/>
              </w:rPr>
              <w:t>12</w:t>
            </w:r>
            <w:r w:rsidRPr="00CE6FCA">
              <w:rPr>
                <w:rFonts w:ascii="宋体" w:eastAsia="宋体" w:hAnsi="宋体" w:hint="eastAsia"/>
                <w:color w:val="000000"/>
                <w:kern w:val="0"/>
                <w:sz w:val="16"/>
                <w:szCs w:val="16"/>
              </w:rPr>
              <w:t>月前</w:t>
            </w:r>
          </w:p>
        </w:tc>
      </w:tr>
      <w:tr w:rsidR="00CE6FCA" w:rsidRPr="00CE6FCA" w14:paraId="119FE7E7" w14:textId="77777777" w:rsidTr="00773073">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2ECC0B72" w14:textId="77777777" w:rsidR="00CE6FCA" w:rsidRPr="00CE6FCA" w:rsidRDefault="00CE6FCA" w:rsidP="00CE6FCA">
            <w:pPr>
              <w:widowControl/>
              <w:jc w:val="left"/>
              <w:rPr>
                <w:rFonts w:ascii="微软雅黑" w:eastAsia="微软雅黑" w:hAnsi="微软雅黑" w:cs="宋体"/>
                <w:color w:val="333333"/>
                <w:kern w:val="0"/>
                <w:sz w:val="16"/>
                <w:szCs w:val="16"/>
              </w:rPr>
            </w:pPr>
          </w:p>
        </w:tc>
        <w:tc>
          <w:tcPr>
            <w:tcW w:w="1819" w:type="dxa"/>
            <w:tcBorders>
              <w:top w:val="nil"/>
              <w:left w:val="nil"/>
              <w:bottom w:val="single" w:sz="4" w:space="0" w:color="auto"/>
              <w:right w:val="single" w:sz="4" w:space="0" w:color="auto"/>
            </w:tcBorders>
            <w:shd w:val="clear" w:color="auto" w:fill="auto"/>
            <w:vAlign w:val="center"/>
            <w:hideMark/>
          </w:tcPr>
          <w:p w14:paraId="64DFDBF8" w14:textId="77777777" w:rsidR="00CE6FCA" w:rsidRPr="00CE6FCA" w:rsidRDefault="00CE6FCA" w:rsidP="00CE6FCA">
            <w:pPr>
              <w:widowControl/>
              <w:jc w:val="center"/>
              <w:rPr>
                <w:rFonts w:ascii="微软雅黑" w:eastAsia="微软雅黑" w:hAnsi="微软雅黑" w:cs="宋体"/>
                <w:color w:val="333333"/>
                <w:kern w:val="0"/>
                <w:sz w:val="16"/>
                <w:szCs w:val="16"/>
              </w:rPr>
            </w:pPr>
            <w:r w:rsidRPr="00CE6FCA">
              <w:rPr>
                <w:rFonts w:ascii="微软雅黑" w:eastAsia="微软雅黑" w:hAnsi="微软雅黑" w:cs="宋体" w:hint="eastAsia"/>
                <w:color w:val="333333"/>
                <w:kern w:val="0"/>
                <w:sz w:val="16"/>
                <w:szCs w:val="16"/>
              </w:rPr>
              <w:t>效益指标</w:t>
            </w:r>
          </w:p>
        </w:tc>
        <w:tc>
          <w:tcPr>
            <w:tcW w:w="1276" w:type="dxa"/>
            <w:tcBorders>
              <w:top w:val="nil"/>
              <w:left w:val="nil"/>
              <w:bottom w:val="single" w:sz="4" w:space="0" w:color="auto"/>
              <w:right w:val="single" w:sz="4" w:space="0" w:color="auto"/>
            </w:tcBorders>
            <w:shd w:val="clear" w:color="auto" w:fill="auto"/>
            <w:vAlign w:val="center"/>
            <w:hideMark/>
          </w:tcPr>
          <w:p w14:paraId="7B06A4D6" w14:textId="77777777" w:rsidR="00CE6FCA" w:rsidRPr="00CE6FCA" w:rsidRDefault="00CE6FCA" w:rsidP="00CE6FCA">
            <w:pPr>
              <w:widowControl/>
              <w:jc w:val="center"/>
              <w:rPr>
                <w:rFonts w:ascii="微软雅黑" w:eastAsia="微软雅黑" w:hAnsi="微软雅黑" w:cs="宋体"/>
                <w:color w:val="333333"/>
                <w:kern w:val="0"/>
                <w:sz w:val="16"/>
                <w:szCs w:val="16"/>
              </w:rPr>
            </w:pPr>
            <w:r w:rsidRPr="00CE6FCA">
              <w:rPr>
                <w:rFonts w:ascii="微软雅黑" w:eastAsia="微软雅黑" w:hAnsi="微软雅黑" w:cs="宋体" w:hint="eastAsia"/>
                <w:color w:val="333333"/>
                <w:kern w:val="0"/>
                <w:sz w:val="16"/>
                <w:szCs w:val="16"/>
              </w:rPr>
              <w:t>社会效益指标</w:t>
            </w:r>
          </w:p>
        </w:tc>
        <w:tc>
          <w:tcPr>
            <w:tcW w:w="2268" w:type="dxa"/>
            <w:gridSpan w:val="2"/>
            <w:tcBorders>
              <w:top w:val="single" w:sz="4" w:space="0" w:color="auto"/>
              <w:left w:val="nil"/>
              <w:bottom w:val="single" w:sz="4" w:space="0" w:color="auto"/>
              <w:right w:val="single" w:sz="4" w:space="0" w:color="auto"/>
            </w:tcBorders>
            <w:shd w:val="clear" w:color="auto" w:fill="auto"/>
            <w:hideMark/>
          </w:tcPr>
          <w:p w14:paraId="48EEAD96" w14:textId="77777777" w:rsidR="00CE6FCA" w:rsidRPr="00CE6FCA" w:rsidRDefault="00CE6FCA" w:rsidP="00CE6FCA">
            <w:pPr>
              <w:widowControl/>
              <w:jc w:val="left"/>
              <w:rPr>
                <w:rFonts w:ascii="宋体" w:eastAsia="宋体" w:hAnsi="宋体" w:cs="宋体"/>
                <w:color w:val="000000"/>
                <w:kern w:val="0"/>
                <w:sz w:val="16"/>
                <w:szCs w:val="16"/>
              </w:rPr>
            </w:pPr>
            <w:r w:rsidRPr="00CE6FCA">
              <w:rPr>
                <w:rFonts w:ascii="宋体" w:eastAsia="宋体" w:hAnsi="宋体" w:cs="宋体" w:hint="eastAsia"/>
                <w:color w:val="000000"/>
                <w:kern w:val="0"/>
                <w:sz w:val="16"/>
                <w:szCs w:val="16"/>
              </w:rPr>
              <w:t>提升学校办学条件</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07863979" w14:textId="77777777" w:rsidR="00CE6FCA" w:rsidRPr="00CE6FCA" w:rsidRDefault="00CE6FCA" w:rsidP="00CE6FCA">
            <w:pPr>
              <w:widowControl/>
              <w:jc w:val="center"/>
              <w:rPr>
                <w:rFonts w:ascii="宋体" w:eastAsia="宋体" w:hAnsi="宋体" w:cs="宋体"/>
                <w:color w:val="000000"/>
                <w:kern w:val="0"/>
                <w:sz w:val="16"/>
                <w:szCs w:val="16"/>
              </w:rPr>
            </w:pPr>
            <w:r w:rsidRPr="00CE6FCA">
              <w:rPr>
                <w:rFonts w:ascii="宋体" w:eastAsia="宋体" w:hAnsi="宋体" w:cs="宋体" w:hint="eastAsia"/>
                <w:color w:val="000000"/>
                <w:kern w:val="0"/>
                <w:sz w:val="16"/>
                <w:szCs w:val="16"/>
              </w:rPr>
              <w:t>提高</w:t>
            </w:r>
          </w:p>
        </w:tc>
        <w:tc>
          <w:tcPr>
            <w:tcW w:w="1695" w:type="dxa"/>
            <w:tcBorders>
              <w:top w:val="single" w:sz="4" w:space="0" w:color="auto"/>
              <w:left w:val="nil"/>
              <w:bottom w:val="single" w:sz="4" w:space="0" w:color="auto"/>
              <w:right w:val="single" w:sz="4" w:space="0" w:color="auto"/>
            </w:tcBorders>
            <w:shd w:val="clear" w:color="auto" w:fill="auto"/>
            <w:hideMark/>
          </w:tcPr>
          <w:p w14:paraId="4357929A" w14:textId="77777777" w:rsidR="00CE6FCA" w:rsidRPr="00CE6FCA" w:rsidRDefault="00CE6FCA" w:rsidP="00CE6FCA">
            <w:pPr>
              <w:widowControl/>
              <w:jc w:val="center"/>
              <w:rPr>
                <w:rFonts w:ascii="宋体" w:eastAsia="宋体" w:hAnsi="宋体" w:cs="宋体"/>
                <w:color w:val="000000"/>
                <w:kern w:val="0"/>
                <w:sz w:val="16"/>
                <w:szCs w:val="16"/>
              </w:rPr>
            </w:pPr>
            <w:r w:rsidRPr="00CE6FCA">
              <w:rPr>
                <w:rFonts w:ascii="宋体" w:eastAsia="宋体" w:hAnsi="宋体" w:cs="宋体" w:hint="eastAsia"/>
                <w:color w:val="000000"/>
                <w:kern w:val="0"/>
                <w:sz w:val="16"/>
                <w:szCs w:val="16"/>
              </w:rPr>
              <w:t>提高</w:t>
            </w:r>
          </w:p>
        </w:tc>
      </w:tr>
      <w:tr w:rsidR="00CE6FCA" w:rsidRPr="00CE6FCA" w14:paraId="160B5433" w14:textId="77777777" w:rsidTr="00773073">
        <w:trPr>
          <w:trHeight w:val="630"/>
          <w:jc w:val="center"/>
        </w:trPr>
        <w:tc>
          <w:tcPr>
            <w:tcW w:w="1300" w:type="dxa"/>
            <w:vMerge/>
            <w:tcBorders>
              <w:top w:val="nil"/>
              <w:left w:val="single" w:sz="4" w:space="0" w:color="auto"/>
              <w:bottom w:val="single" w:sz="4" w:space="0" w:color="auto"/>
              <w:right w:val="single" w:sz="4" w:space="0" w:color="auto"/>
            </w:tcBorders>
            <w:vAlign w:val="center"/>
            <w:hideMark/>
          </w:tcPr>
          <w:p w14:paraId="3E90471C" w14:textId="77777777" w:rsidR="00CE6FCA" w:rsidRPr="00CE6FCA" w:rsidRDefault="00CE6FCA" w:rsidP="00CE6FCA">
            <w:pPr>
              <w:widowControl/>
              <w:jc w:val="left"/>
              <w:rPr>
                <w:rFonts w:ascii="微软雅黑" w:eastAsia="微软雅黑" w:hAnsi="微软雅黑" w:cs="宋体"/>
                <w:color w:val="333333"/>
                <w:kern w:val="0"/>
                <w:sz w:val="16"/>
                <w:szCs w:val="16"/>
              </w:rPr>
            </w:pPr>
          </w:p>
        </w:tc>
        <w:tc>
          <w:tcPr>
            <w:tcW w:w="1819" w:type="dxa"/>
            <w:tcBorders>
              <w:top w:val="nil"/>
              <w:left w:val="nil"/>
              <w:bottom w:val="single" w:sz="4" w:space="0" w:color="auto"/>
              <w:right w:val="single" w:sz="4" w:space="0" w:color="auto"/>
            </w:tcBorders>
            <w:shd w:val="clear" w:color="auto" w:fill="auto"/>
            <w:vAlign w:val="center"/>
            <w:hideMark/>
          </w:tcPr>
          <w:p w14:paraId="4004CDDF" w14:textId="77777777" w:rsidR="00CE6FCA" w:rsidRPr="00CE6FCA" w:rsidRDefault="00CE6FCA" w:rsidP="00CE6FCA">
            <w:pPr>
              <w:widowControl/>
              <w:jc w:val="center"/>
              <w:rPr>
                <w:rFonts w:ascii="微软雅黑" w:eastAsia="微软雅黑" w:hAnsi="微软雅黑" w:cs="宋体"/>
                <w:color w:val="333333"/>
                <w:kern w:val="0"/>
                <w:sz w:val="16"/>
                <w:szCs w:val="16"/>
              </w:rPr>
            </w:pPr>
            <w:r w:rsidRPr="00CE6FCA">
              <w:rPr>
                <w:rFonts w:ascii="微软雅黑" w:eastAsia="微软雅黑" w:hAnsi="微软雅黑" w:cs="宋体" w:hint="eastAsia"/>
                <w:color w:val="333333"/>
                <w:kern w:val="0"/>
                <w:sz w:val="16"/>
                <w:szCs w:val="16"/>
              </w:rPr>
              <w:t>满意度指标</w:t>
            </w:r>
          </w:p>
        </w:tc>
        <w:tc>
          <w:tcPr>
            <w:tcW w:w="1276" w:type="dxa"/>
            <w:tcBorders>
              <w:top w:val="nil"/>
              <w:left w:val="nil"/>
              <w:bottom w:val="single" w:sz="4" w:space="0" w:color="auto"/>
              <w:right w:val="single" w:sz="4" w:space="0" w:color="auto"/>
            </w:tcBorders>
            <w:shd w:val="clear" w:color="auto" w:fill="auto"/>
            <w:vAlign w:val="center"/>
            <w:hideMark/>
          </w:tcPr>
          <w:p w14:paraId="135AAF8B" w14:textId="77777777" w:rsidR="00CE6FCA" w:rsidRPr="00CE6FCA" w:rsidRDefault="00CE6FCA" w:rsidP="00CE6FCA">
            <w:pPr>
              <w:widowControl/>
              <w:jc w:val="center"/>
              <w:rPr>
                <w:rFonts w:ascii="微软雅黑" w:eastAsia="微软雅黑" w:hAnsi="微软雅黑" w:cs="宋体"/>
                <w:color w:val="333333"/>
                <w:kern w:val="0"/>
                <w:sz w:val="16"/>
                <w:szCs w:val="16"/>
              </w:rPr>
            </w:pPr>
            <w:r w:rsidRPr="00CE6FCA">
              <w:rPr>
                <w:rFonts w:ascii="微软雅黑" w:eastAsia="微软雅黑" w:hAnsi="微软雅黑" w:cs="宋体" w:hint="eastAsia"/>
                <w:color w:val="333333"/>
                <w:kern w:val="0"/>
                <w:sz w:val="16"/>
                <w:szCs w:val="16"/>
              </w:rPr>
              <w:t>服务对象满意度</w:t>
            </w:r>
          </w:p>
        </w:tc>
        <w:tc>
          <w:tcPr>
            <w:tcW w:w="2268" w:type="dxa"/>
            <w:gridSpan w:val="2"/>
            <w:tcBorders>
              <w:top w:val="single" w:sz="4" w:space="0" w:color="auto"/>
              <w:left w:val="nil"/>
              <w:bottom w:val="single" w:sz="4" w:space="0" w:color="auto"/>
              <w:right w:val="single" w:sz="4" w:space="0" w:color="auto"/>
            </w:tcBorders>
            <w:shd w:val="clear" w:color="auto" w:fill="auto"/>
            <w:hideMark/>
          </w:tcPr>
          <w:p w14:paraId="190D1E92" w14:textId="77777777" w:rsidR="00CE6FCA" w:rsidRPr="00CE6FCA" w:rsidRDefault="00CE6FCA" w:rsidP="00CE6FCA">
            <w:pPr>
              <w:widowControl/>
              <w:jc w:val="left"/>
              <w:rPr>
                <w:rFonts w:ascii="宋体" w:eastAsia="宋体" w:hAnsi="宋体" w:cs="宋体"/>
                <w:color w:val="000000"/>
                <w:kern w:val="0"/>
                <w:sz w:val="16"/>
                <w:szCs w:val="16"/>
              </w:rPr>
            </w:pPr>
            <w:r w:rsidRPr="00CE6FCA">
              <w:rPr>
                <w:rFonts w:ascii="宋体" w:eastAsia="宋体" w:hAnsi="宋体" w:cs="宋体" w:hint="eastAsia"/>
                <w:color w:val="000000"/>
                <w:kern w:val="0"/>
                <w:sz w:val="16"/>
                <w:szCs w:val="16"/>
              </w:rPr>
              <w:t>师生满意度</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275A8DEC" w14:textId="77777777" w:rsidR="00CE6FCA" w:rsidRPr="00CE6FCA" w:rsidRDefault="00CE6FCA" w:rsidP="00CE6FCA">
            <w:pPr>
              <w:widowControl/>
              <w:jc w:val="center"/>
              <w:rPr>
                <w:rFonts w:eastAsia="宋体"/>
                <w:color w:val="000000"/>
                <w:kern w:val="0"/>
                <w:sz w:val="16"/>
                <w:szCs w:val="16"/>
              </w:rPr>
            </w:pPr>
            <w:r w:rsidRPr="00CE6FCA">
              <w:rPr>
                <w:rFonts w:ascii="宋体" w:eastAsia="宋体" w:hAnsi="宋体" w:hint="eastAsia"/>
                <w:color w:val="000000"/>
                <w:kern w:val="0"/>
                <w:sz w:val="16"/>
                <w:szCs w:val="16"/>
              </w:rPr>
              <w:t>≥</w:t>
            </w:r>
            <w:r w:rsidRPr="00CE6FCA">
              <w:rPr>
                <w:rFonts w:eastAsia="宋体"/>
                <w:color w:val="000000"/>
                <w:kern w:val="0"/>
                <w:sz w:val="16"/>
                <w:szCs w:val="16"/>
              </w:rPr>
              <w:t>85%</w:t>
            </w:r>
          </w:p>
        </w:tc>
        <w:tc>
          <w:tcPr>
            <w:tcW w:w="1695" w:type="dxa"/>
            <w:tcBorders>
              <w:top w:val="single" w:sz="4" w:space="0" w:color="auto"/>
              <w:left w:val="nil"/>
              <w:bottom w:val="single" w:sz="4" w:space="0" w:color="auto"/>
              <w:right w:val="single" w:sz="4" w:space="0" w:color="auto"/>
            </w:tcBorders>
            <w:shd w:val="clear" w:color="auto" w:fill="auto"/>
            <w:hideMark/>
          </w:tcPr>
          <w:p w14:paraId="58036A21" w14:textId="77777777" w:rsidR="00CE6FCA" w:rsidRPr="00CE6FCA" w:rsidRDefault="00CE6FCA" w:rsidP="00CE6FCA">
            <w:pPr>
              <w:widowControl/>
              <w:jc w:val="center"/>
              <w:rPr>
                <w:rFonts w:eastAsia="宋体"/>
                <w:color w:val="000000"/>
                <w:kern w:val="0"/>
                <w:sz w:val="16"/>
                <w:szCs w:val="16"/>
              </w:rPr>
            </w:pPr>
            <w:r w:rsidRPr="00CE6FCA">
              <w:rPr>
                <w:rFonts w:eastAsia="宋体"/>
                <w:color w:val="000000"/>
                <w:kern w:val="0"/>
                <w:sz w:val="16"/>
                <w:szCs w:val="16"/>
              </w:rPr>
              <w:t>85%</w:t>
            </w:r>
          </w:p>
        </w:tc>
      </w:tr>
      <w:tr w:rsidR="00CE6FCA" w:rsidRPr="00CE6FCA" w14:paraId="474601FA" w14:textId="77777777" w:rsidTr="00773073">
        <w:trPr>
          <w:trHeight w:val="427"/>
          <w:jc w:val="center"/>
        </w:trPr>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A9E4B2" w14:textId="77777777" w:rsidR="00CE6FCA" w:rsidRPr="00917B57" w:rsidRDefault="00CE6FCA" w:rsidP="00CE6FCA">
            <w:pPr>
              <w:widowControl/>
              <w:jc w:val="center"/>
              <w:rPr>
                <w:rFonts w:ascii="仿宋_GB2312" w:hAnsi="宋体" w:cs="宋体"/>
                <w:color w:val="000000"/>
                <w:kern w:val="0"/>
                <w:sz w:val="15"/>
                <w:szCs w:val="15"/>
              </w:rPr>
            </w:pPr>
            <w:r w:rsidRPr="00917B57">
              <w:rPr>
                <w:rFonts w:ascii="仿宋_GB2312" w:hAnsi="宋体" w:cs="宋体" w:hint="eastAsia"/>
                <w:color w:val="000000"/>
                <w:kern w:val="0"/>
                <w:sz w:val="15"/>
                <w:szCs w:val="15"/>
              </w:rPr>
              <w:t>资金执行</w:t>
            </w:r>
            <w:r w:rsidRPr="00917B57">
              <w:rPr>
                <w:rFonts w:ascii="宋体" w:eastAsia="宋体" w:hAnsi="宋体" w:cs="宋体" w:hint="eastAsia"/>
                <w:color w:val="000000"/>
                <w:kern w:val="0"/>
                <w:sz w:val="15"/>
                <w:szCs w:val="15"/>
              </w:rPr>
              <w:t>率</w:t>
            </w:r>
            <w:r w:rsidRPr="00917B57">
              <w:rPr>
                <w:rFonts w:ascii="___WRD_EMBED_SUB_45" w:eastAsia="___WRD_EMBED_SUB_45" w:hAnsi="___WRD_EMBED_SUB_45" w:cs="___WRD_EMBED_SUB_45" w:hint="eastAsia"/>
                <w:color w:val="000000"/>
                <w:kern w:val="0"/>
                <w:sz w:val="15"/>
                <w:szCs w:val="15"/>
              </w:rPr>
              <w:t>≤</w:t>
            </w:r>
            <w:r w:rsidRPr="00917B57">
              <w:rPr>
                <w:rFonts w:ascii="仿宋_GB2312" w:hAnsi="宋体" w:cs="宋体" w:hint="eastAsia"/>
                <w:color w:val="000000"/>
                <w:kern w:val="0"/>
                <w:sz w:val="15"/>
                <w:szCs w:val="15"/>
              </w:rPr>
              <w:t>60%或绩效目标出现</w:t>
            </w:r>
            <w:r w:rsidRPr="00917B57">
              <w:rPr>
                <w:rFonts w:ascii="宋体" w:eastAsia="宋体" w:hAnsi="宋体" w:cs="宋体" w:hint="eastAsia"/>
                <w:color w:val="000000"/>
                <w:kern w:val="0"/>
                <w:sz w:val="15"/>
                <w:szCs w:val="15"/>
              </w:rPr>
              <w:t>重</w:t>
            </w:r>
            <w:r w:rsidRPr="00917B57">
              <w:rPr>
                <w:rFonts w:ascii="___WRD_EMBED_SUB_45" w:eastAsia="___WRD_EMBED_SUB_45" w:hAnsi="___WRD_EMBED_SUB_45" w:cs="___WRD_EMBED_SUB_45" w:hint="eastAsia"/>
                <w:color w:val="000000"/>
                <w:kern w:val="0"/>
                <w:sz w:val="15"/>
                <w:szCs w:val="15"/>
              </w:rPr>
              <w:t>大</w:t>
            </w:r>
            <w:r w:rsidRPr="00917B57">
              <w:rPr>
                <w:rFonts w:ascii="宋体" w:eastAsia="宋体" w:hAnsi="宋体" w:cs="宋体" w:hint="eastAsia"/>
                <w:color w:val="000000"/>
                <w:kern w:val="0"/>
                <w:sz w:val="15"/>
                <w:szCs w:val="15"/>
              </w:rPr>
              <w:t>偏</w:t>
            </w:r>
            <w:r w:rsidRPr="00917B57">
              <w:rPr>
                <w:rFonts w:ascii="___WRD_EMBED_SUB_45" w:eastAsia="___WRD_EMBED_SUB_45" w:hAnsi="___WRD_EMBED_SUB_45" w:cs="___WRD_EMBED_SUB_45" w:hint="eastAsia"/>
                <w:color w:val="000000"/>
                <w:kern w:val="0"/>
                <w:sz w:val="15"/>
                <w:szCs w:val="15"/>
              </w:rPr>
              <w:t>差或绩效目标未完成原因分</w:t>
            </w:r>
            <w:r w:rsidRPr="00917B57">
              <w:rPr>
                <w:rFonts w:ascii="宋体" w:eastAsia="宋体" w:hAnsi="宋体" w:cs="宋体" w:hint="eastAsia"/>
                <w:color w:val="000000"/>
                <w:kern w:val="0"/>
                <w:sz w:val="15"/>
                <w:szCs w:val="15"/>
              </w:rPr>
              <w:t>析</w:t>
            </w:r>
          </w:p>
        </w:tc>
        <w:tc>
          <w:tcPr>
            <w:tcW w:w="7081" w:type="dxa"/>
            <w:gridSpan w:val="6"/>
            <w:tcBorders>
              <w:top w:val="single" w:sz="4" w:space="0" w:color="auto"/>
              <w:left w:val="nil"/>
              <w:bottom w:val="single" w:sz="4" w:space="0" w:color="auto"/>
              <w:right w:val="single" w:sz="4" w:space="0" w:color="auto"/>
            </w:tcBorders>
            <w:shd w:val="clear" w:color="auto" w:fill="auto"/>
            <w:vAlign w:val="center"/>
            <w:hideMark/>
          </w:tcPr>
          <w:p w14:paraId="4FB75508" w14:textId="77777777" w:rsidR="00CE6FCA" w:rsidRPr="00CE6FCA" w:rsidRDefault="00CE6FCA" w:rsidP="00CE6FCA">
            <w:pPr>
              <w:widowControl/>
              <w:jc w:val="center"/>
              <w:rPr>
                <w:rFonts w:ascii="仿宋_GB2312" w:hAnsi="宋体" w:cs="宋体"/>
                <w:color w:val="000000"/>
                <w:kern w:val="0"/>
                <w:sz w:val="21"/>
                <w:szCs w:val="21"/>
              </w:rPr>
            </w:pPr>
            <w:r w:rsidRPr="00CE6FCA">
              <w:rPr>
                <w:rFonts w:ascii="仿宋_GB2312" w:hAnsi="宋体" w:cs="宋体" w:hint="eastAsia"/>
                <w:color w:val="000000"/>
                <w:kern w:val="0"/>
                <w:sz w:val="21"/>
                <w:szCs w:val="21"/>
              </w:rPr>
              <w:t xml:space="preserve">　</w:t>
            </w:r>
          </w:p>
        </w:tc>
      </w:tr>
      <w:tr w:rsidR="00CE6FCA" w:rsidRPr="00CE6FCA" w14:paraId="3F31AF14" w14:textId="77777777" w:rsidTr="00773073">
        <w:trPr>
          <w:trHeight w:val="223"/>
          <w:jc w:val="center"/>
        </w:trPr>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C6A724" w14:textId="77777777" w:rsidR="00CE6FCA" w:rsidRPr="00773073" w:rsidRDefault="00CE6FCA" w:rsidP="00CE6FCA">
            <w:pPr>
              <w:widowControl/>
              <w:jc w:val="center"/>
              <w:rPr>
                <w:rFonts w:ascii="仿宋_GB2312" w:hAnsi="宋体" w:cs="宋体"/>
                <w:color w:val="000000"/>
                <w:kern w:val="0"/>
                <w:sz w:val="15"/>
                <w:szCs w:val="15"/>
              </w:rPr>
            </w:pPr>
            <w:r w:rsidRPr="00773073">
              <w:rPr>
                <w:rFonts w:ascii="仿宋_GB2312" w:hAnsi="宋体" w:cs="宋体" w:hint="eastAsia"/>
                <w:color w:val="000000"/>
                <w:kern w:val="0"/>
                <w:sz w:val="15"/>
                <w:szCs w:val="15"/>
              </w:rPr>
              <w:t>改进措施及结果应用方</w:t>
            </w:r>
            <w:r w:rsidRPr="00773073">
              <w:rPr>
                <w:rFonts w:ascii="宋体" w:eastAsia="宋体" w:hAnsi="宋体" w:cs="宋体" w:hint="eastAsia"/>
                <w:color w:val="000000"/>
                <w:kern w:val="0"/>
                <w:sz w:val="15"/>
                <w:szCs w:val="15"/>
              </w:rPr>
              <w:t>案</w:t>
            </w:r>
          </w:p>
        </w:tc>
        <w:tc>
          <w:tcPr>
            <w:tcW w:w="7081" w:type="dxa"/>
            <w:gridSpan w:val="6"/>
            <w:tcBorders>
              <w:top w:val="single" w:sz="4" w:space="0" w:color="auto"/>
              <w:left w:val="nil"/>
              <w:bottom w:val="single" w:sz="4" w:space="0" w:color="auto"/>
              <w:right w:val="single" w:sz="4" w:space="0" w:color="auto"/>
            </w:tcBorders>
            <w:shd w:val="clear" w:color="auto" w:fill="auto"/>
            <w:vAlign w:val="center"/>
            <w:hideMark/>
          </w:tcPr>
          <w:p w14:paraId="5706E951" w14:textId="77777777" w:rsidR="00CE6FCA" w:rsidRPr="00CE6FCA" w:rsidRDefault="00CE6FCA" w:rsidP="00CE6FCA">
            <w:pPr>
              <w:widowControl/>
              <w:jc w:val="center"/>
              <w:rPr>
                <w:rFonts w:ascii="仿宋_GB2312" w:hAnsi="宋体" w:cs="宋体"/>
                <w:color w:val="000000"/>
                <w:kern w:val="0"/>
                <w:sz w:val="21"/>
                <w:szCs w:val="21"/>
              </w:rPr>
            </w:pPr>
            <w:r w:rsidRPr="00CE6FCA">
              <w:rPr>
                <w:rFonts w:ascii="仿宋_GB2312" w:hAnsi="宋体" w:cs="宋体" w:hint="eastAsia"/>
                <w:color w:val="000000"/>
                <w:kern w:val="0"/>
                <w:sz w:val="21"/>
                <w:szCs w:val="21"/>
              </w:rPr>
              <w:t xml:space="preserve">　</w:t>
            </w:r>
          </w:p>
        </w:tc>
      </w:tr>
      <w:tr w:rsidR="00CE6FCA" w:rsidRPr="00CE6FCA" w14:paraId="265DE392" w14:textId="77777777" w:rsidTr="00773073">
        <w:trPr>
          <w:trHeight w:val="285"/>
          <w:jc w:val="center"/>
        </w:trPr>
        <w:tc>
          <w:tcPr>
            <w:tcW w:w="10200" w:type="dxa"/>
            <w:gridSpan w:val="8"/>
            <w:tcBorders>
              <w:top w:val="single" w:sz="4" w:space="0" w:color="auto"/>
              <w:left w:val="nil"/>
              <w:bottom w:val="nil"/>
              <w:right w:val="nil"/>
            </w:tcBorders>
            <w:shd w:val="clear" w:color="auto" w:fill="auto"/>
            <w:noWrap/>
            <w:vAlign w:val="center"/>
            <w:hideMark/>
          </w:tcPr>
          <w:p w14:paraId="70166642" w14:textId="77777777" w:rsidR="00CE6FCA" w:rsidRPr="00CE6FCA" w:rsidRDefault="00CE6FCA" w:rsidP="00CE6FCA">
            <w:pPr>
              <w:widowControl/>
              <w:rPr>
                <w:rFonts w:ascii="仿宋_GB2312" w:hAnsi="宋体" w:cs="宋体"/>
                <w:color w:val="000000"/>
                <w:kern w:val="0"/>
                <w:sz w:val="20"/>
                <w:szCs w:val="20"/>
              </w:rPr>
            </w:pPr>
            <w:r w:rsidRPr="00CE6FCA">
              <w:rPr>
                <w:rFonts w:ascii="仿宋_GB2312" w:hAnsi="宋体" w:cs="宋体" w:hint="eastAsia"/>
                <w:color w:val="000000"/>
                <w:kern w:val="0"/>
                <w:sz w:val="20"/>
                <w:szCs w:val="20"/>
              </w:rPr>
              <w:t>备</w:t>
            </w:r>
            <w:r w:rsidRPr="00CE6FCA">
              <w:rPr>
                <w:rFonts w:ascii="宋体" w:eastAsia="宋体" w:hAnsi="宋体" w:cs="宋体" w:hint="eastAsia"/>
                <w:color w:val="000000"/>
                <w:kern w:val="0"/>
                <w:sz w:val="20"/>
                <w:szCs w:val="20"/>
              </w:rPr>
              <w:t>注</w:t>
            </w:r>
            <w:r w:rsidRPr="00CE6FCA">
              <w:rPr>
                <w:rFonts w:ascii="___WRD_EMBED_SUB_45" w:eastAsia="___WRD_EMBED_SUB_45" w:hAnsi="___WRD_EMBED_SUB_45" w:cs="___WRD_EMBED_SUB_45" w:hint="eastAsia"/>
                <w:color w:val="000000"/>
                <w:kern w:val="0"/>
                <w:sz w:val="20"/>
                <w:szCs w:val="20"/>
              </w:rPr>
              <w:t>：</w:t>
            </w:r>
          </w:p>
        </w:tc>
      </w:tr>
      <w:tr w:rsidR="00CE6FCA" w:rsidRPr="00CE6FCA" w14:paraId="6813004F" w14:textId="77777777" w:rsidTr="00773073">
        <w:trPr>
          <w:trHeight w:val="720"/>
          <w:jc w:val="center"/>
        </w:trPr>
        <w:tc>
          <w:tcPr>
            <w:tcW w:w="10200" w:type="dxa"/>
            <w:gridSpan w:val="8"/>
            <w:tcBorders>
              <w:top w:val="nil"/>
              <w:left w:val="nil"/>
              <w:bottom w:val="nil"/>
              <w:right w:val="nil"/>
            </w:tcBorders>
            <w:shd w:val="clear" w:color="auto" w:fill="auto"/>
            <w:vAlign w:val="center"/>
            <w:hideMark/>
          </w:tcPr>
          <w:p w14:paraId="7AF01999" w14:textId="77777777" w:rsidR="00CE6FCA" w:rsidRPr="004F70E7" w:rsidRDefault="00CE6FCA" w:rsidP="00CE6FCA">
            <w:pPr>
              <w:widowControl/>
              <w:jc w:val="left"/>
              <w:rPr>
                <w:rFonts w:ascii="___WRD_EMBED_SUB_45" w:eastAsia="___WRD_EMBED_SUB_45" w:hAnsi="___WRD_EMBED_SUB_45" w:cs="___WRD_EMBED_SUB_45"/>
                <w:color w:val="000000"/>
                <w:kern w:val="0"/>
                <w:sz w:val="15"/>
                <w:szCs w:val="15"/>
              </w:rPr>
            </w:pPr>
            <w:r w:rsidRPr="004F70E7">
              <w:rPr>
                <w:rFonts w:ascii="___WRD_EMBED_SUB_45" w:eastAsia="___WRD_EMBED_SUB_45" w:hAnsi="___WRD_EMBED_SUB_45" w:cs="___WRD_EMBED_SUB_45" w:hint="eastAsia"/>
                <w:color w:val="000000"/>
                <w:kern w:val="0"/>
                <w:sz w:val="15"/>
                <w:szCs w:val="15"/>
              </w:rPr>
              <w:t>1.预算执行情况口径</w:t>
            </w:r>
            <w:r w:rsidRPr="00917B57">
              <w:rPr>
                <w:rFonts w:ascii="___WRD_EMBED_SUB_45" w:eastAsia="___WRD_EMBED_SUB_45" w:hAnsi="___WRD_EMBED_SUB_45" w:cs="___WRD_EMBED_SUB_45" w:hint="eastAsia"/>
                <w:color w:val="000000"/>
                <w:kern w:val="0"/>
                <w:sz w:val="15"/>
                <w:szCs w:val="15"/>
              </w:rPr>
              <w:t>：预算数为</w:t>
            </w:r>
            <w:r w:rsidRPr="004F70E7">
              <w:rPr>
                <w:rFonts w:ascii="___WRD_EMBED_SUB_45" w:eastAsia="___WRD_EMBED_SUB_45" w:hAnsi="___WRD_EMBED_SUB_45" w:cs="___WRD_EMBED_SUB_45" w:hint="eastAsia"/>
                <w:color w:val="000000"/>
                <w:kern w:val="0"/>
                <w:sz w:val="15"/>
                <w:szCs w:val="15"/>
              </w:rPr>
              <w:t>调</w:t>
            </w:r>
            <w:r w:rsidRPr="00917B57">
              <w:rPr>
                <w:rFonts w:ascii="___WRD_EMBED_SUB_45" w:eastAsia="___WRD_EMBED_SUB_45" w:hAnsi="___WRD_EMBED_SUB_45" w:cs="___WRD_EMBED_SUB_45" w:hint="eastAsia"/>
                <w:color w:val="000000"/>
                <w:kern w:val="0"/>
                <w:sz w:val="15"/>
                <w:szCs w:val="15"/>
              </w:rPr>
              <w:t>整后财政资金总额（包括上年结余结转），执行数为资金使用单位财政资金实际支出数。</w:t>
            </w:r>
          </w:p>
        </w:tc>
      </w:tr>
      <w:tr w:rsidR="00CE6FCA" w:rsidRPr="00CE6FCA" w14:paraId="5FB93B0A" w14:textId="77777777" w:rsidTr="00773073">
        <w:trPr>
          <w:trHeight w:val="270"/>
          <w:jc w:val="center"/>
        </w:trPr>
        <w:tc>
          <w:tcPr>
            <w:tcW w:w="10200" w:type="dxa"/>
            <w:gridSpan w:val="8"/>
            <w:tcBorders>
              <w:top w:val="nil"/>
              <w:left w:val="nil"/>
              <w:bottom w:val="nil"/>
              <w:right w:val="nil"/>
            </w:tcBorders>
            <w:shd w:val="clear" w:color="auto" w:fill="auto"/>
            <w:vAlign w:val="center"/>
            <w:hideMark/>
          </w:tcPr>
          <w:p w14:paraId="3BFFCF1C" w14:textId="77777777" w:rsidR="00CE6FCA" w:rsidRPr="004F70E7" w:rsidRDefault="00CE6FCA" w:rsidP="00CE6FCA">
            <w:pPr>
              <w:widowControl/>
              <w:jc w:val="left"/>
              <w:rPr>
                <w:rFonts w:ascii="___WRD_EMBED_SUB_45" w:eastAsia="___WRD_EMBED_SUB_45" w:hAnsi="___WRD_EMBED_SUB_45" w:cs="___WRD_EMBED_SUB_45"/>
                <w:color w:val="000000"/>
                <w:kern w:val="0"/>
                <w:sz w:val="15"/>
                <w:szCs w:val="15"/>
              </w:rPr>
            </w:pPr>
            <w:r w:rsidRPr="004F70E7">
              <w:rPr>
                <w:rFonts w:ascii="___WRD_EMBED_SUB_45" w:eastAsia="___WRD_EMBED_SUB_45" w:hAnsi="___WRD_EMBED_SUB_45" w:cs="___WRD_EMBED_SUB_45" w:hint="eastAsia"/>
                <w:color w:val="000000"/>
                <w:kern w:val="0"/>
                <w:sz w:val="15"/>
                <w:szCs w:val="15"/>
              </w:rPr>
              <w:t>2.基于经济</w:t>
            </w:r>
            <w:r w:rsidRPr="00917B57">
              <w:rPr>
                <w:rFonts w:ascii="___WRD_EMBED_SUB_45" w:eastAsia="___WRD_EMBED_SUB_45" w:hAnsi="___WRD_EMBED_SUB_45" w:cs="___WRD_EMBED_SUB_45" w:hint="eastAsia"/>
                <w:color w:val="000000"/>
                <w:kern w:val="0"/>
                <w:sz w:val="15"/>
                <w:szCs w:val="15"/>
              </w:rPr>
              <w:t>性和</w:t>
            </w:r>
            <w:r w:rsidRPr="004F70E7">
              <w:rPr>
                <w:rFonts w:ascii="___WRD_EMBED_SUB_45" w:eastAsia="___WRD_EMBED_SUB_45" w:hAnsi="___WRD_EMBED_SUB_45" w:cs="___WRD_EMBED_SUB_45" w:hint="eastAsia"/>
                <w:color w:val="000000"/>
                <w:kern w:val="0"/>
                <w:sz w:val="15"/>
                <w:szCs w:val="15"/>
              </w:rPr>
              <w:t>必</w:t>
            </w:r>
            <w:r w:rsidRPr="00917B57">
              <w:rPr>
                <w:rFonts w:ascii="___WRD_EMBED_SUB_45" w:eastAsia="___WRD_EMBED_SUB_45" w:hAnsi="___WRD_EMBED_SUB_45" w:cs="___WRD_EMBED_SUB_45" w:hint="eastAsia"/>
                <w:color w:val="000000"/>
                <w:kern w:val="0"/>
                <w:sz w:val="15"/>
                <w:szCs w:val="15"/>
              </w:rPr>
              <w:t>要性等因</w:t>
            </w:r>
            <w:r w:rsidRPr="004F70E7">
              <w:rPr>
                <w:rFonts w:ascii="___WRD_EMBED_SUB_45" w:eastAsia="___WRD_EMBED_SUB_45" w:hAnsi="___WRD_EMBED_SUB_45" w:cs="___WRD_EMBED_SUB_45" w:hint="eastAsia"/>
                <w:color w:val="000000"/>
                <w:kern w:val="0"/>
                <w:sz w:val="15"/>
                <w:szCs w:val="15"/>
              </w:rPr>
              <w:t>素考虑</w:t>
            </w:r>
            <w:r w:rsidRPr="00917B57">
              <w:rPr>
                <w:rFonts w:ascii="___WRD_EMBED_SUB_45" w:eastAsia="___WRD_EMBED_SUB_45" w:hAnsi="___WRD_EMBED_SUB_45" w:cs="___WRD_EMBED_SUB_45" w:hint="eastAsia"/>
                <w:color w:val="000000"/>
                <w:kern w:val="0"/>
                <w:sz w:val="15"/>
                <w:szCs w:val="15"/>
              </w:rPr>
              <w:t>，</w:t>
            </w:r>
            <w:r w:rsidRPr="004F70E7">
              <w:rPr>
                <w:rFonts w:ascii="___WRD_EMBED_SUB_45" w:eastAsia="___WRD_EMBED_SUB_45" w:hAnsi="___WRD_EMBED_SUB_45" w:cs="___WRD_EMBED_SUB_45" w:hint="eastAsia"/>
                <w:color w:val="000000"/>
                <w:kern w:val="0"/>
                <w:sz w:val="15"/>
                <w:szCs w:val="15"/>
              </w:rPr>
              <w:t>满意</w:t>
            </w:r>
            <w:r w:rsidRPr="00917B57">
              <w:rPr>
                <w:rFonts w:ascii="___WRD_EMBED_SUB_45" w:eastAsia="___WRD_EMBED_SUB_45" w:hAnsi="___WRD_EMBED_SUB_45" w:cs="___WRD_EMBED_SUB_45" w:hint="eastAsia"/>
                <w:color w:val="000000"/>
                <w:kern w:val="0"/>
                <w:sz w:val="15"/>
                <w:szCs w:val="15"/>
              </w:rPr>
              <w:t>度指标</w:t>
            </w:r>
            <w:r w:rsidRPr="004F70E7">
              <w:rPr>
                <w:rFonts w:ascii="___WRD_EMBED_SUB_45" w:eastAsia="___WRD_EMBED_SUB_45" w:hAnsi="___WRD_EMBED_SUB_45" w:cs="___WRD_EMBED_SUB_45" w:hint="eastAsia"/>
                <w:color w:val="000000"/>
                <w:kern w:val="0"/>
                <w:sz w:val="15"/>
                <w:szCs w:val="15"/>
              </w:rPr>
              <w:t>暂可不</w:t>
            </w:r>
            <w:r w:rsidRPr="00917B57">
              <w:rPr>
                <w:rFonts w:ascii="___WRD_EMBED_SUB_45" w:eastAsia="___WRD_EMBED_SUB_45" w:hAnsi="___WRD_EMBED_SUB_45" w:cs="___WRD_EMBED_SUB_45" w:hint="eastAsia"/>
                <w:color w:val="000000"/>
                <w:kern w:val="0"/>
                <w:sz w:val="15"/>
                <w:szCs w:val="15"/>
              </w:rPr>
              <w:t>作为</w:t>
            </w:r>
            <w:r w:rsidRPr="004F70E7">
              <w:rPr>
                <w:rFonts w:ascii="___WRD_EMBED_SUB_45" w:eastAsia="___WRD_EMBED_SUB_45" w:hAnsi="___WRD_EMBED_SUB_45" w:cs="___WRD_EMBED_SUB_45" w:hint="eastAsia"/>
                <w:color w:val="000000"/>
                <w:kern w:val="0"/>
                <w:sz w:val="15"/>
                <w:szCs w:val="15"/>
              </w:rPr>
              <w:t>必</w:t>
            </w:r>
            <w:r w:rsidRPr="00917B57">
              <w:rPr>
                <w:rFonts w:ascii="___WRD_EMBED_SUB_45" w:eastAsia="___WRD_EMBED_SUB_45" w:hAnsi="___WRD_EMBED_SUB_45" w:cs="___WRD_EMBED_SUB_45" w:hint="eastAsia"/>
                <w:color w:val="000000"/>
                <w:kern w:val="0"/>
                <w:sz w:val="15"/>
                <w:szCs w:val="15"/>
              </w:rPr>
              <w:t>评指标。</w:t>
            </w:r>
          </w:p>
        </w:tc>
      </w:tr>
      <w:tr w:rsidR="00CE6FCA" w:rsidRPr="00CE6FCA" w14:paraId="7F755105" w14:textId="77777777" w:rsidTr="00773073">
        <w:trPr>
          <w:trHeight w:val="428"/>
          <w:jc w:val="center"/>
        </w:trPr>
        <w:tc>
          <w:tcPr>
            <w:tcW w:w="10200" w:type="dxa"/>
            <w:gridSpan w:val="8"/>
            <w:tcBorders>
              <w:top w:val="nil"/>
              <w:left w:val="nil"/>
              <w:bottom w:val="nil"/>
              <w:right w:val="nil"/>
            </w:tcBorders>
            <w:shd w:val="clear" w:color="auto" w:fill="auto"/>
            <w:vAlign w:val="center"/>
            <w:hideMark/>
          </w:tcPr>
          <w:p w14:paraId="601ACE9D" w14:textId="77777777" w:rsidR="00CE6FCA" w:rsidRPr="004F70E7" w:rsidRDefault="00CE6FCA" w:rsidP="00CE6FCA">
            <w:pPr>
              <w:widowControl/>
              <w:jc w:val="left"/>
              <w:rPr>
                <w:rFonts w:ascii="___WRD_EMBED_SUB_45" w:eastAsia="___WRD_EMBED_SUB_45" w:hAnsi="___WRD_EMBED_SUB_45" w:cs="___WRD_EMBED_SUB_45"/>
                <w:color w:val="000000"/>
                <w:kern w:val="0"/>
                <w:sz w:val="15"/>
                <w:szCs w:val="15"/>
              </w:rPr>
            </w:pPr>
            <w:r w:rsidRPr="004F70E7">
              <w:rPr>
                <w:rFonts w:ascii="___WRD_EMBED_SUB_45" w:eastAsia="___WRD_EMBED_SUB_45" w:hAnsi="___WRD_EMBED_SUB_45" w:cs="___WRD_EMBED_SUB_45" w:hint="eastAsia"/>
                <w:color w:val="000000"/>
                <w:kern w:val="0"/>
                <w:sz w:val="15"/>
                <w:szCs w:val="15"/>
              </w:rPr>
              <w:t>3.对资金执行率</w:t>
            </w:r>
            <w:r w:rsidRPr="00917B57">
              <w:rPr>
                <w:rFonts w:ascii="___WRD_EMBED_SUB_45" w:eastAsia="___WRD_EMBED_SUB_45" w:hAnsi="___WRD_EMBED_SUB_45" w:cs="___WRD_EMBED_SUB_45" w:hint="eastAsia"/>
                <w:color w:val="000000"/>
                <w:kern w:val="0"/>
                <w:sz w:val="15"/>
                <w:szCs w:val="15"/>
              </w:rPr>
              <w:t>≤</w:t>
            </w:r>
            <w:r w:rsidRPr="004F70E7">
              <w:rPr>
                <w:rFonts w:ascii="___WRD_EMBED_SUB_45" w:eastAsia="___WRD_EMBED_SUB_45" w:hAnsi="___WRD_EMBED_SUB_45" w:cs="___WRD_EMBED_SUB_45" w:hint="eastAsia"/>
                <w:color w:val="000000"/>
                <w:kern w:val="0"/>
                <w:sz w:val="15"/>
                <w:szCs w:val="15"/>
              </w:rPr>
              <w:t>60%或绩效目标出现重</w:t>
            </w:r>
            <w:r w:rsidRPr="00917B57">
              <w:rPr>
                <w:rFonts w:ascii="___WRD_EMBED_SUB_45" w:eastAsia="___WRD_EMBED_SUB_45" w:hAnsi="___WRD_EMBED_SUB_45" w:cs="___WRD_EMBED_SUB_45" w:hint="eastAsia"/>
                <w:color w:val="000000"/>
                <w:kern w:val="0"/>
                <w:sz w:val="15"/>
                <w:szCs w:val="15"/>
              </w:rPr>
              <w:t>大</w:t>
            </w:r>
            <w:r w:rsidRPr="004F70E7">
              <w:rPr>
                <w:rFonts w:ascii="___WRD_EMBED_SUB_45" w:eastAsia="___WRD_EMBED_SUB_45" w:hAnsi="___WRD_EMBED_SUB_45" w:cs="___WRD_EMBED_SUB_45" w:hint="eastAsia"/>
                <w:color w:val="000000"/>
                <w:kern w:val="0"/>
                <w:sz w:val="15"/>
                <w:szCs w:val="15"/>
              </w:rPr>
              <w:t>偏</w:t>
            </w:r>
            <w:r w:rsidRPr="00917B57">
              <w:rPr>
                <w:rFonts w:ascii="___WRD_EMBED_SUB_45" w:eastAsia="___WRD_EMBED_SUB_45" w:hAnsi="___WRD_EMBED_SUB_45" w:cs="___WRD_EMBED_SUB_45" w:hint="eastAsia"/>
                <w:color w:val="000000"/>
                <w:kern w:val="0"/>
                <w:sz w:val="15"/>
                <w:szCs w:val="15"/>
              </w:rPr>
              <w:t>差或绩效目标未完成原因分</w:t>
            </w:r>
            <w:r w:rsidRPr="004F70E7">
              <w:rPr>
                <w:rFonts w:ascii="___WRD_EMBED_SUB_45" w:eastAsia="___WRD_EMBED_SUB_45" w:hAnsi="___WRD_EMBED_SUB_45" w:cs="___WRD_EMBED_SUB_45" w:hint="eastAsia"/>
                <w:color w:val="000000"/>
                <w:kern w:val="0"/>
                <w:sz w:val="15"/>
                <w:szCs w:val="15"/>
              </w:rPr>
              <w:t>析</w:t>
            </w:r>
            <w:r w:rsidRPr="00917B57">
              <w:rPr>
                <w:rFonts w:ascii="___WRD_EMBED_SUB_45" w:eastAsia="___WRD_EMBED_SUB_45" w:hAnsi="___WRD_EMBED_SUB_45" w:cs="___WRD_EMBED_SUB_45" w:hint="eastAsia"/>
                <w:color w:val="000000"/>
                <w:kern w:val="0"/>
                <w:sz w:val="15"/>
                <w:szCs w:val="15"/>
              </w:rPr>
              <w:t>、改进措施及结果应用方</w:t>
            </w:r>
            <w:r w:rsidRPr="004F70E7">
              <w:rPr>
                <w:rFonts w:ascii="___WRD_EMBED_SUB_45" w:eastAsia="___WRD_EMBED_SUB_45" w:hAnsi="___WRD_EMBED_SUB_45" w:cs="___WRD_EMBED_SUB_45" w:hint="eastAsia"/>
                <w:color w:val="000000"/>
                <w:kern w:val="0"/>
                <w:sz w:val="15"/>
                <w:szCs w:val="15"/>
              </w:rPr>
              <w:t>案字</w:t>
            </w:r>
            <w:r w:rsidRPr="00917B57">
              <w:rPr>
                <w:rFonts w:ascii="___WRD_EMBED_SUB_45" w:eastAsia="___WRD_EMBED_SUB_45" w:hAnsi="___WRD_EMBED_SUB_45" w:cs="___WRD_EMBED_SUB_45" w:hint="eastAsia"/>
                <w:color w:val="000000"/>
                <w:kern w:val="0"/>
                <w:sz w:val="15"/>
                <w:szCs w:val="15"/>
              </w:rPr>
              <w:t>数合计</w:t>
            </w:r>
            <w:r w:rsidRPr="004F70E7">
              <w:rPr>
                <w:rFonts w:ascii="___WRD_EMBED_SUB_45" w:eastAsia="___WRD_EMBED_SUB_45" w:hAnsi="___WRD_EMBED_SUB_45" w:cs="___WRD_EMBED_SUB_45" w:hint="eastAsia"/>
                <w:color w:val="000000"/>
                <w:kern w:val="0"/>
                <w:sz w:val="15"/>
                <w:szCs w:val="15"/>
              </w:rPr>
              <w:t>控</w:t>
            </w:r>
            <w:r w:rsidRPr="00917B57">
              <w:rPr>
                <w:rFonts w:ascii="___WRD_EMBED_SUB_45" w:eastAsia="___WRD_EMBED_SUB_45" w:hAnsi="___WRD_EMBED_SUB_45" w:cs="___WRD_EMBED_SUB_45" w:hint="eastAsia"/>
                <w:color w:val="000000"/>
                <w:kern w:val="0"/>
                <w:sz w:val="15"/>
                <w:szCs w:val="15"/>
              </w:rPr>
              <w:t>制在</w:t>
            </w:r>
            <w:r w:rsidRPr="004F70E7">
              <w:rPr>
                <w:rFonts w:ascii="___WRD_EMBED_SUB_45" w:eastAsia="___WRD_EMBED_SUB_45" w:hAnsi="___WRD_EMBED_SUB_45" w:cs="___WRD_EMBED_SUB_45" w:hint="eastAsia"/>
                <w:color w:val="000000"/>
                <w:kern w:val="0"/>
                <w:sz w:val="15"/>
                <w:szCs w:val="15"/>
              </w:rPr>
              <w:t>100-500字</w:t>
            </w:r>
            <w:r w:rsidRPr="00917B57">
              <w:rPr>
                <w:rFonts w:ascii="___WRD_EMBED_SUB_45" w:eastAsia="___WRD_EMBED_SUB_45" w:hAnsi="___WRD_EMBED_SUB_45" w:cs="___WRD_EMBED_SUB_45" w:hint="eastAsia"/>
                <w:color w:val="000000"/>
                <w:kern w:val="0"/>
                <w:sz w:val="15"/>
                <w:szCs w:val="15"/>
              </w:rPr>
              <w:t>。</w:t>
            </w:r>
          </w:p>
        </w:tc>
      </w:tr>
    </w:tbl>
    <w:p w14:paraId="52B233E9" w14:textId="77777777" w:rsidR="00717C6D" w:rsidRPr="00717C6D" w:rsidRDefault="00717C6D" w:rsidP="00717C6D">
      <w:pPr>
        <w:rPr>
          <w:vanish/>
        </w:rPr>
      </w:pPr>
    </w:p>
    <w:tbl>
      <w:tblPr>
        <w:tblpPr w:leftFromText="180" w:rightFromText="180" w:horzAnchor="page" w:tblpX="1" w:tblpY="225"/>
        <w:tblW w:w="1080" w:type="dxa"/>
        <w:tblLook w:val="04A0" w:firstRow="1" w:lastRow="0" w:firstColumn="1" w:lastColumn="0" w:noHBand="0" w:noVBand="1"/>
      </w:tblPr>
      <w:tblGrid>
        <w:gridCol w:w="1080"/>
      </w:tblGrid>
      <w:tr w:rsidR="003001A0" w:rsidRPr="00342833" w14:paraId="2002849D" w14:textId="77777777" w:rsidTr="003001A0">
        <w:trPr>
          <w:trHeight w:val="402"/>
        </w:trPr>
        <w:tc>
          <w:tcPr>
            <w:tcW w:w="1080" w:type="dxa"/>
            <w:tcBorders>
              <w:top w:val="nil"/>
              <w:left w:val="nil"/>
              <w:bottom w:val="nil"/>
              <w:right w:val="nil"/>
            </w:tcBorders>
            <w:shd w:val="clear" w:color="auto" w:fill="auto"/>
            <w:noWrap/>
            <w:vAlign w:val="center"/>
            <w:hideMark/>
          </w:tcPr>
          <w:p w14:paraId="197E5EAB" w14:textId="77777777" w:rsidR="003001A0" w:rsidRPr="00342833" w:rsidRDefault="003001A0" w:rsidP="003001A0">
            <w:pPr>
              <w:widowControl/>
              <w:jc w:val="center"/>
              <w:rPr>
                <w:rFonts w:ascii="宋体" w:eastAsia="宋体" w:hAnsi="宋体" w:cs="宋体"/>
                <w:color w:val="000000"/>
                <w:kern w:val="0"/>
                <w:sz w:val="16"/>
                <w:szCs w:val="16"/>
              </w:rPr>
            </w:pPr>
          </w:p>
        </w:tc>
      </w:tr>
      <w:tr w:rsidR="003001A0" w:rsidRPr="00342833" w14:paraId="5421C8EE" w14:textId="77777777" w:rsidTr="003001A0">
        <w:trPr>
          <w:trHeight w:val="402"/>
        </w:trPr>
        <w:tc>
          <w:tcPr>
            <w:tcW w:w="1080" w:type="dxa"/>
            <w:tcBorders>
              <w:top w:val="nil"/>
              <w:left w:val="nil"/>
              <w:bottom w:val="nil"/>
              <w:right w:val="nil"/>
            </w:tcBorders>
            <w:shd w:val="clear" w:color="auto" w:fill="auto"/>
            <w:noWrap/>
            <w:vAlign w:val="center"/>
            <w:hideMark/>
          </w:tcPr>
          <w:p w14:paraId="1BA6413F" w14:textId="77777777" w:rsidR="003001A0" w:rsidRPr="00342833" w:rsidRDefault="003001A0" w:rsidP="003001A0">
            <w:pPr>
              <w:widowControl/>
              <w:jc w:val="left"/>
              <w:rPr>
                <w:rFonts w:eastAsia="宋体"/>
                <w:color w:val="000000"/>
                <w:kern w:val="0"/>
                <w:sz w:val="16"/>
                <w:szCs w:val="16"/>
              </w:rPr>
            </w:pPr>
          </w:p>
        </w:tc>
      </w:tr>
      <w:tr w:rsidR="003001A0" w:rsidRPr="00342833" w14:paraId="6741CED9" w14:textId="77777777" w:rsidTr="003001A0">
        <w:trPr>
          <w:trHeight w:val="402"/>
        </w:trPr>
        <w:tc>
          <w:tcPr>
            <w:tcW w:w="1080" w:type="dxa"/>
            <w:tcBorders>
              <w:top w:val="nil"/>
              <w:left w:val="nil"/>
              <w:bottom w:val="nil"/>
              <w:right w:val="nil"/>
            </w:tcBorders>
            <w:shd w:val="clear" w:color="auto" w:fill="auto"/>
            <w:noWrap/>
            <w:vAlign w:val="center"/>
            <w:hideMark/>
          </w:tcPr>
          <w:p w14:paraId="2F263165" w14:textId="77777777" w:rsidR="003001A0" w:rsidRPr="00342833" w:rsidRDefault="003001A0" w:rsidP="003001A0">
            <w:pPr>
              <w:widowControl/>
              <w:ind w:rightChars="5" w:right="16"/>
              <w:jc w:val="center"/>
              <w:rPr>
                <w:rFonts w:ascii="宋体" w:eastAsia="宋体" w:hAnsi="宋体" w:cs="宋体"/>
                <w:color w:val="000000"/>
                <w:kern w:val="0"/>
                <w:sz w:val="16"/>
                <w:szCs w:val="16"/>
              </w:rPr>
            </w:pPr>
          </w:p>
        </w:tc>
      </w:tr>
      <w:tr w:rsidR="003001A0" w:rsidRPr="00342833" w14:paraId="14448EE5" w14:textId="77777777" w:rsidTr="003001A0">
        <w:trPr>
          <w:trHeight w:val="402"/>
        </w:trPr>
        <w:tc>
          <w:tcPr>
            <w:tcW w:w="1080" w:type="dxa"/>
            <w:tcBorders>
              <w:top w:val="nil"/>
              <w:left w:val="nil"/>
              <w:bottom w:val="nil"/>
              <w:right w:val="nil"/>
            </w:tcBorders>
            <w:shd w:val="clear" w:color="auto" w:fill="auto"/>
            <w:noWrap/>
            <w:vAlign w:val="center"/>
            <w:hideMark/>
          </w:tcPr>
          <w:p w14:paraId="62A94EE5" w14:textId="77777777" w:rsidR="003001A0" w:rsidRPr="00342833" w:rsidRDefault="003001A0" w:rsidP="003001A0">
            <w:pPr>
              <w:widowControl/>
              <w:jc w:val="center"/>
              <w:rPr>
                <w:rFonts w:ascii="微软雅黑" w:eastAsia="微软雅黑" w:hAnsi="微软雅黑" w:cs="宋体"/>
                <w:color w:val="333333"/>
                <w:kern w:val="0"/>
                <w:sz w:val="16"/>
                <w:szCs w:val="16"/>
              </w:rPr>
            </w:pPr>
          </w:p>
        </w:tc>
      </w:tr>
      <w:tr w:rsidR="003001A0" w:rsidRPr="00342833" w14:paraId="70BB49ED" w14:textId="77777777" w:rsidTr="003001A0">
        <w:trPr>
          <w:trHeight w:val="402"/>
        </w:trPr>
        <w:tc>
          <w:tcPr>
            <w:tcW w:w="1080" w:type="dxa"/>
            <w:tcBorders>
              <w:top w:val="nil"/>
              <w:left w:val="nil"/>
              <w:bottom w:val="nil"/>
              <w:right w:val="nil"/>
            </w:tcBorders>
            <w:shd w:val="clear" w:color="auto" w:fill="auto"/>
            <w:noWrap/>
            <w:vAlign w:val="center"/>
            <w:hideMark/>
          </w:tcPr>
          <w:p w14:paraId="252AA9A8" w14:textId="77777777" w:rsidR="003001A0" w:rsidRPr="00342833" w:rsidRDefault="003001A0" w:rsidP="003001A0">
            <w:pPr>
              <w:widowControl/>
              <w:jc w:val="left"/>
              <w:rPr>
                <w:rFonts w:eastAsia="宋体"/>
                <w:color w:val="000000"/>
                <w:kern w:val="0"/>
                <w:sz w:val="16"/>
                <w:szCs w:val="16"/>
              </w:rPr>
            </w:pPr>
          </w:p>
        </w:tc>
      </w:tr>
      <w:tr w:rsidR="003001A0" w:rsidRPr="00342833" w14:paraId="6B678191" w14:textId="77777777" w:rsidTr="003001A0">
        <w:trPr>
          <w:trHeight w:val="402"/>
        </w:trPr>
        <w:tc>
          <w:tcPr>
            <w:tcW w:w="1080" w:type="dxa"/>
            <w:tcBorders>
              <w:top w:val="nil"/>
              <w:left w:val="nil"/>
              <w:bottom w:val="nil"/>
              <w:right w:val="nil"/>
            </w:tcBorders>
            <w:shd w:val="clear" w:color="auto" w:fill="auto"/>
            <w:noWrap/>
            <w:vAlign w:val="center"/>
            <w:hideMark/>
          </w:tcPr>
          <w:p w14:paraId="5C0FF644" w14:textId="77777777" w:rsidR="003001A0" w:rsidRPr="00342833" w:rsidRDefault="003001A0" w:rsidP="003001A0">
            <w:pPr>
              <w:widowControl/>
              <w:jc w:val="left"/>
              <w:rPr>
                <w:rFonts w:ascii="微软雅黑" w:eastAsia="微软雅黑" w:hAnsi="微软雅黑" w:cs="宋体"/>
                <w:color w:val="000000"/>
                <w:kern w:val="0"/>
                <w:sz w:val="16"/>
                <w:szCs w:val="16"/>
              </w:rPr>
            </w:pPr>
          </w:p>
        </w:tc>
      </w:tr>
      <w:tr w:rsidR="003001A0" w:rsidRPr="00342833" w14:paraId="18C7687F" w14:textId="77777777" w:rsidTr="003001A0">
        <w:trPr>
          <w:trHeight w:val="402"/>
        </w:trPr>
        <w:tc>
          <w:tcPr>
            <w:tcW w:w="1080" w:type="dxa"/>
            <w:tcBorders>
              <w:top w:val="nil"/>
              <w:left w:val="nil"/>
              <w:bottom w:val="nil"/>
              <w:right w:val="nil"/>
            </w:tcBorders>
            <w:shd w:val="clear" w:color="auto" w:fill="auto"/>
            <w:noWrap/>
            <w:vAlign w:val="center"/>
            <w:hideMark/>
          </w:tcPr>
          <w:p w14:paraId="7CE282F8" w14:textId="77777777" w:rsidR="003001A0" w:rsidRPr="00342833" w:rsidRDefault="003001A0" w:rsidP="003001A0">
            <w:pPr>
              <w:widowControl/>
              <w:jc w:val="left"/>
              <w:rPr>
                <w:rFonts w:ascii="微软雅黑" w:eastAsia="微软雅黑" w:hAnsi="微软雅黑" w:cs="宋体"/>
                <w:color w:val="000000"/>
                <w:kern w:val="0"/>
                <w:sz w:val="16"/>
                <w:szCs w:val="16"/>
              </w:rPr>
            </w:pPr>
          </w:p>
        </w:tc>
      </w:tr>
      <w:tr w:rsidR="003001A0" w:rsidRPr="00342833" w14:paraId="6F8C724A" w14:textId="77777777" w:rsidTr="003001A0">
        <w:trPr>
          <w:trHeight w:val="402"/>
        </w:trPr>
        <w:tc>
          <w:tcPr>
            <w:tcW w:w="1080" w:type="dxa"/>
            <w:tcBorders>
              <w:top w:val="nil"/>
              <w:left w:val="nil"/>
              <w:bottom w:val="nil"/>
              <w:right w:val="nil"/>
            </w:tcBorders>
            <w:shd w:val="clear" w:color="auto" w:fill="auto"/>
            <w:noWrap/>
            <w:vAlign w:val="center"/>
            <w:hideMark/>
          </w:tcPr>
          <w:p w14:paraId="3500821D" w14:textId="77777777" w:rsidR="003001A0" w:rsidRPr="00342833" w:rsidRDefault="003001A0" w:rsidP="003001A0">
            <w:pPr>
              <w:widowControl/>
              <w:jc w:val="left"/>
              <w:rPr>
                <w:rFonts w:ascii="微软雅黑" w:eastAsia="微软雅黑" w:hAnsi="微软雅黑" w:cs="宋体"/>
                <w:color w:val="000000"/>
                <w:kern w:val="0"/>
                <w:sz w:val="16"/>
                <w:szCs w:val="16"/>
              </w:rPr>
            </w:pPr>
          </w:p>
        </w:tc>
      </w:tr>
      <w:tr w:rsidR="003001A0" w:rsidRPr="00342833" w14:paraId="5A7331AF" w14:textId="77777777" w:rsidTr="003001A0">
        <w:trPr>
          <w:trHeight w:val="402"/>
        </w:trPr>
        <w:tc>
          <w:tcPr>
            <w:tcW w:w="1080" w:type="dxa"/>
            <w:tcBorders>
              <w:top w:val="nil"/>
              <w:left w:val="nil"/>
              <w:bottom w:val="nil"/>
              <w:right w:val="nil"/>
            </w:tcBorders>
            <w:shd w:val="clear" w:color="auto" w:fill="auto"/>
            <w:noWrap/>
            <w:vAlign w:val="center"/>
            <w:hideMark/>
          </w:tcPr>
          <w:p w14:paraId="7A098654" w14:textId="77777777" w:rsidR="003001A0" w:rsidRPr="00342833" w:rsidRDefault="003001A0" w:rsidP="003001A0">
            <w:pPr>
              <w:widowControl/>
              <w:jc w:val="center"/>
              <w:rPr>
                <w:rFonts w:ascii="微软雅黑" w:eastAsia="微软雅黑" w:hAnsi="微软雅黑" w:cs="宋体"/>
                <w:color w:val="333333"/>
                <w:kern w:val="0"/>
                <w:sz w:val="16"/>
                <w:szCs w:val="16"/>
              </w:rPr>
            </w:pPr>
          </w:p>
        </w:tc>
      </w:tr>
      <w:tr w:rsidR="003001A0" w:rsidRPr="00342833" w14:paraId="677F28FC" w14:textId="77777777" w:rsidTr="003001A0">
        <w:trPr>
          <w:trHeight w:val="402"/>
        </w:trPr>
        <w:tc>
          <w:tcPr>
            <w:tcW w:w="1080" w:type="dxa"/>
            <w:tcBorders>
              <w:top w:val="nil"/>
              <w:left w:val="nil"/>
              <w:bottom w:val="nil"/>
              <w:right w:val="nil"/>
            </w:tcBorders>
            <w:shd w:val="clear" w:color="auto" w:fill="auto"/>
            <w:noWrap/>
            <w:vAlign w:val="center"/>
            <w:hideMark/>
          </w:tcPr>
          <w:p w14:paraId="1045F971" w14:textId="77777777" w:rsidR="003001A0" w:rsidRPr="00342833" w:rsidRDefault="003001A0" w:rsidP="003001A0">
            <w:pPr>
              <w:widowControl/>
              <w:jc w:val="left"/>
              <w:rPr>
                <w:rFonts w:eastAsia="Times New Roman"/>
                <w:kern w:val="0"/>
                <w:sz w:val="20"/>
                <w:szCs w:val="20"/>
              </w:rPr>
            </w:pPr>
          </w:p>
        </w:tc>
      </w:tr>
      <w:tr w:rsidR="003001A0" w:rsidRPr="00342833" w14:paraId="7BCC1164" w14:textId="77777777" w:rsidTr="003001A0">
        <w:trPr>
          <w:trHeight w:val="402"/>
        </w:trPr>
        <w:tc>
          <w:tcPr>
            <w:tcW w:w="1080" w:type="dxa"/>
            <w:tcBorders>
              <w:top w:val="nil"/>
              <w:left w:val="nil"/>
              <w:bottom w:val="nil"/>
              <w:right w:val="nil"/>
            </w:tcBorders>
            <w:shd w:val="clear" w:color="auto" w:fill="auto"/>
            <w:noWrap/>
            <w:vAlign w:val="center"/>
            <w:hideMark/>
          </w:tcPr>
          <w:p w14:paraId="14542996" w14:textId="77777777" w:rsidR="003001A0" w:rsidRPr="00342833" w:rsidRDefault="003001A0" w:rsidP="003001A0">
            <w:pPr>
              <w:widowControl/>
              <w:jc w:val="center"/>
              <w:rPr>
                <w:rFonts w:eastAsia="宋体"/>
                <w:color w:val="000000"/>
                <w:kern w:val="0"/>
                <w:sz w:val="16"/>
                <w:szCs w:val="16"/>
              </w:rPr>
            </w:pPr>
          </w:p>
        </w:tc>
      </w:tr>
      <w:tr w:rsidR="003001A0" w:rsidRPr="00342833" w14:paraId="2651D9F7" w14:textId="77777777" w:rsidTr="003001A0">
        <w:trPr>
          <w:trHeight w:val="402"/>
        </w:trPr>
        <w:tc>
          <w:tcPr>
            <w:tcW w:w="1080" w:type="dxa"/>
            <w:tcBorders>
              <w:top w:val="nil"/>
              <w:left w:val="nil"/>
              <w:bottom w:val="nil"/>
              <w:right w:val="nil"/>
            </w:tcBorders>
            <w:shd w:val="clear" w:color="auto" w:fill="auto"/>
            <w:noWrap/>
            <w:vAlign w:val="center"/>
            <w:hideMark/>
          </w:tcPr>
          <w:p w14:paraId="5EC4287B" w14:textId="77777777" w:rsidR="003001A0" w:rsidRPr="00342833" w:rsidRDefault="003001A0" w:rsidP="003001A0">
            <w:pPr>
              <w:widowControl/>
              <w:jc w:val="center"/>
              <w:rPr>
                <w:rFonts w:eastAsia="宋体"/>
                <w:color w:val="000000"/>
                <w:kern w:val="0"/>
                <w:sz w:val="16"/>
                <w:szCs w:val="16"/>
              </w:rPr>
            </w:pPr>
          </w:p>
        </w:tc>
      </w:tr>
      <w:tr w:rsidR="003001A0" w:rsidRPr="00342833" w14:paraId="4BA6524F" w14:textId="77777777" w:rsidTr="003001A0">
        <w:trPr>
          <w:trHeight w:val="402"/>
        </w:trPr>
        <w:tc>
          <w:tcPr>
            <w:tcW w:w="1080" w:type="dxa"/>
            <w:tcBorders>
              <w:top w:val="nil"/>
              <w:left w:val="nil"/>
              <w:bottom w:val="nil"/>
              <w:right w:val="nil"/>
            </w:tcBorders>
            <w:shd w:val="clear" w:color="auto" w:fill="auto"/>
            <w:noWrap/>
            <w:vAlign w:val="center"/>
            <w:hideMark/>
          </w:tcPr>
          <w:p w14:paraId="2D23A60F" w14:textId="77777777" w:rsidR="003001A0" w:rsidRPr="00342833" w:rsidRDefault="003001A0" w:rsidP="003001A0">
            <w:pPr>
              <w:widowControl/>
              <w:jc w:val="center"/>
              <w:rPr>
                <w:rFonts w:ascii="宋体" w:eastAsia="宋体" w:hAnsi="宋体" w:cs="宋体"/>
                <w:color w:val="000000"/>
                <w:kern w:val="0"/>
                <w:sz w:val="16"/>
                <w:szCs w:val="16"/>
              </w:rPr>
            </w:pPr>
          </w:p>
        </w:tc>
      </w:tr>
      <w:tr w:rsidR="003001A0" w:rsidRPr="00342833" w14:paraId="7AEF7696" w14:textId="77777777" w:rsidTr="003001A0">
        <w:trPr>
          <w:trHeight w:val="402"/>
        </w:trPr>
        <w:tc>
          <w:tcPr>
            <w:tcW w:w="1080" w:type="dxa"/>
            <w:tcBorders>
              <w:top w:val="nil"/>
              <w:left w:val="nil"/>
              <w:bottom w:val="nil"/>
              <w:right w:val="nil"/>
            </w:tcBorders>
            <w:shd w:val="clear" w:color="auto" w:fill="auto"/>
            <w:noWrap/>
            <w:vAlign w:val="center"/>
            <w:hideMark/>
          </w:tcPr>
          <w:p w14:paraId="46B077C4" w14:textId="77777777" w:rsidR="003001A0" w:rsidRPr="00342833" w:rsidRDefault="003001A0" w:rsidP="003001A0">
            <w:pPr>
              <w:widowControl/>
              <w:jc w:val="center"/>
              <w:rPr>
                <w:rFonts w:ascii="宋体" w:eastAsia="宋体" w:hAnsi="宋体" w:cs="宋体"/>
                <w:color w:val="000000"/>
                <w:kern w:val="0"/>
                <w:sz w:val="16"/>
                <w:szCs w:val="16"/>
              </w:rPr>
            </w:pPr>
          </w:p>
        </w:tc>
      </w:tr>
      <w:tr w:rsidR="003001A0" w:rsidRPr="00342833" w14:paraId="1511D8CC" w14:textId="77777777" w:rsidTr="003001A0">
        <w:trPr>
          <w:trHeight w:val="402"/>
        </w:trPr>
        <w:tc>
          <w:tcPr>
            <w:tcW w:w="1080" w:type="dxa"/>
            <w:tcBorders>
              <w:top w:val="nil"/>
              <w:left w:val="nil"/>
              <w:bottom w:val="nil"/>
              <w:right w:val="nil"/>
            </w:tcBorders>
            <w:shd w:val="clear" w:color="auto" w:fill="auto"/>
            <w:noWrap/>
            <w:vAlign w:val="center"/>
            <w:hideMark/>
          </w:tcPr>
          <w:p w14:paraId="4FA55745" w14:textId="77777777" w:rsidR="003001A0" w:rsidRPr="00342833" w:rsidRDefault="003001A0" w:rsidP="003001A0">
            <w:pPr>
              <w:widowControl/>
              <w:jc w:val="center"/>
              <w:rPr>
                <w:rFonts w:ascii="宋体" w:eastAsia="宋体" w:hAnsi="宋体" w:cs="宋体"/>
                <w:color w:val="000000"/>
                <w:kern w:val="0"/>
                <w:sz w:val="16"/>
                <w:szCs w:val="16"/>
              </w:rPr>
            </w:pPr>
          </w:p>
        </w:tc>
      </w:tr>
      <w:tr w:rsidR="003001A0" w:rsidRPr="00342833" w14:paraId="45BF1339" w14:textId="77777777" w:rsidTr="003001A0">
        <w:trPr>
          <w:trHeight w:val="402"/>
        </w:trPr>
        <w:tc>
          <w:tcPr>
            <w:tcW w:w="1080" w:type="dxa"/>
            <w:tcBorders>
              <w:top w:val="nil"/>
              <w:left w:val="nil"/>
              <w:bottom w:val="nil"/>
              <w:right w:val="nil"/>
            </w:tcBorders>
            <w:shd w:val="clear" w:color="auto" w:fill="auto"/>
            <w:noWrap/>
            <w:vAlign w:val="center"/>
            <w:hideMark/>
          </w:tcPr>
          <w:p w14:paraId="68B6BEB5" w14:textId="77777777" w:rsidR="003001A0" w:rsidRPr="00342833" w:rsidRDefault="003001A0" w:rsidP="003001A0">
            <w:pPr>
              <w:widowControl/>
              <w:jc w:val="center"/>
              <w:rPr>
                <w:rFonts w:ascii="宋体" w:eastAsia="宋体" w:hAnsi="宋体" w:cs="宋体"/>
                <w:color w:val="000000"/>
                <w:kern w:val="0"/>
                <w:sz w:val="16"/>
                <w:szCs w:val="16"/>
              </w:rPr>
            </w:pPr>
          </w:p>
        </w:tc>
      </w:tr>
      <w:tr w:rsidR="003001A0" w:rsidRPr="00342833" w14:paraId="21F6D293" w14:textId="77777777" w:rsidTr="003001A0">
        <w:trPr>
          <w:trHeight w:val="630"/>
        </w:trPr>
        <w:tc>
          <w:tcPr>
            <w:tcW w:w="1080" w:type="dxa"/>
            <w:tcBorders>
              <w:top w:val="nil"/>
              <w:left w:val="nil"/>
              <w:bottom w:val="nil"/>
              <w:right w:val="nil"/>
            </w:tcBorders>
            <w:shd w:val="clear" w:color="auto" w:fill="auto"/>
            <w:noWrap/>
            <w:vAlign w:val="center"/>
            <w:hideMark/>
          </w:tcPr>
          <w:p w14:paraId="4E515A02" w14:textId="77777777" w:rsidR="003001A0" w:rsidRPr="00342833" w:rsidRDefault="003001A0" w:rsidP="003001A0">
            <w:pPr>
              <w:widowControl/>
              <w:jc w:val="center"/>
              <w:rPr>
                <w:rFonts w:ascii="宋体" w:eastAsia="宋体" w:hAnsi="宋体" w:cs="宋体"/>
                <w:color w:val="000000"/>
                <w:kern w:val="0"/>
                <w:sz w:val="16"/>
                <w:szCs w:val="16"/>
              </w:rPr>
            </w:pPr>
          </w:p>
        </w:tc>
      </w:tr>
      <w:tr w:rsidR="003001A0" w:rsidRPr="00342833" w14:paraId="31B58C78" w14:textId="77777777" w:rsidTr="003001A0">
        <w:trPr>
          <w:trHeight w:val="402"/>
        </w:trPr>
        <w:tc>
          <w:tcPr>
            <w:tcW w:w="1080" w:type="dxa"/>
            <w:tcBorders>
              <w:top w:val="nil"/>
              <w:left w:val="nil"/>
              <w:bottom w:val="nil"/>
              <w:right w:val="nil"/>
            </w:tcBorders>
            <w:shd w:val="clear" w:color="auto" w:fill="auto"/>
            <w:noWrap/>
            <w:vAlign w:val="center"/>
            <w:hideMark/>
          </w:tcPr>
          <w:p w14:paraId="14F90EB2" w14:textId="77777777" w:rsidR="003001A0" w:rsidRPr="00342833" w:rsidRDefault="003001A0" w:rsidP="003001A0">
            <w:pPr>
              <w:widowControl/>
              <w:jc w:val="center"/>
              <w:rPr>
                <w:rFonts w:ascii="宋体" w:eastAsia="宋体" w:hAnsi="宋体" w:cs="宋体"/>
                <w:color w:val="000000"/>
                <w:kern w:val="0"/>
                <w:sz w:val="22"/>
              </w:rPr>
            </w:pPr>
          </w:p>
        </w:tc>
      </w:tr>
      <w:tr w:rsidR="003001A0" w:rsidRPr="00342833" w14:paraId="0C5A2690" w14:textId="77777777" w:rsidTr="003001A0">
        <w:trPr>
          <w:trHeight w:val="1185"/>
        </w:trPr>
        <w:tc>
          <w:tcPr>
            <w:tcW w:w="1080" w:type="dxa"/>
            <w:tcBorders>
              <w:top w:val="nil"/>
              <w:left w:val="nil"/>
              <w:bottom w:val="nil"/>
              <w:right w:val="nil"/>
            </w:tcBorders>
            <w:shd w:val="clear" w:color="auto" w:fill="auto"/>
            <w:vAlign w:val="center"/>
            <w:hideMark/>
          </w:tcPr>
          <w:p w14:paraId="1CDAAE37" w14:textId="77777777" w:rsidR="003001A0" w:rsidRPr="00342833" w:rsidRDefault="003001A0" w:rsidP="003001A0">
            <w:pPr>
              <w:widowControl/>
              <w:jc w:val="center"/>
              <w:rPr>
                <w:rFonts w:ascii="仿宋_GB2312" w:hAnsi="宋体" w:cs="宋体"/>
                <w:color w:val="000000"/>
                <w:kern w:val="0"/>
                <w:sz w:val="21"/>
                <w:szCs w:val="21"/>
              </w:rPr>
            </w:pPr>
          </w:p>
        </w:tc>
      </w:tr>
      <w:tr w:rsidR="003001A0" w:rsidRPr="00342833" w14:paraId="25BCF20D" w14:textId="77777777" w:rsidTr="003001A0">
        <w:trPr>
          <w:trHeight w:val="690"/>
        </w:trPr>
        <w:tc>
          <w:tcPr>
            <w:tcW w:w="1080" w:type="dxa"/>
            <w:tcBorders>
              <w:top w:val="nil"/>
              <w:left w:val="nil"/>
              <w:bottom w:val="nil"/>
              <w:right w:val="nil"/>
            </w:tcBorders>
            <w:shd w:val="clear" w:color="auto" w:fill="auto"/>
            <w:vAlign w:val="center"/>
            <w:hideMark/>
          </w:tcPr>
          <w:p w14:paraId="798606B9" w14:textId="77777777" w:rsidR="003001A0" w:rsidRPr="00342833" w:rsidRDefault="003001A0" w:rsidP="003001A0">
            <w:pPr>
              <w:widowControl/>
              <w:jc w:val="center"/>
              <w:rPr>
                <w:rFonts w:ascii="仿宋_GB2312" w:hAnsi="宋体" w:cs="宋体"/>
                <w:color w:val="000000"/>
                <w:kern w:val="0"/>
                <w:sz w:val="21"/>
                <w:szCs w:val="21"/>
              </w:rPr>
            </w:pPr>
          </w:p>
        </w:tc>
      </w:tr>
      <w:tr w:rsidR="003001A0" w:rsidRPr="00342833" w14:paraId="4D675FA9" w14:textId="77777777" w:rsidTr="003001A0">
        <w:trPr>
          <w:trHeight w:val="720"/>
        </w:trPr>
        <w:tc>
          <w:tcPr>
            <w:tcW w:w="1080" w:type="dxa"/>
            <w:tcBorders>
              <w:top w:val="nil"/>
              <w:left w:val="nil"/>
              <w:bottom w:val="nil"/>
              <w:right w:val="nil"/>
            </w:tcBorders>
            <w:shd w:val="clear" w:color="auto" w:fill="auto"/>
            <w:vAlign w:val="center"/>
            <w:hideMark/>
          </w:tcPr>
          <w:p w14:paraId="5C9EA687" w14:textId="77777777" w:rsidR="003001A0" w:rsidRPr="00342833" w:rsidRDefault="003001A0" w:rsidP="003001A0">
            <w:pPr>
              <w:widowControl/>
              <w:jc w:val="left"/>
              <w:rPr>
                <w:rFonts w:ascii="仿宋_GB2312" w:hAnsi="宋体" w:cs="宋体"/>
                <w:color w:val="000000"/>
                <w:kern w:val="0"/>
                <w:sz w:val="20"/>
                <w:szCs w:val="20"/>
              </w:rPr>
            </w:pPr>
          </w:p>
        </w:tc>
      </w:tr>
      <w:tr w:rsidR="003001A0" w:rsidRPr="00342833" w14:paraId="1ACC4106" w14:textId="77777777" w:rsidTr="003001A0">
        <w:trPr>
          <w:trHeight w:val="270"/>
        </w:trPr>
        <w:tc>
          <w:tcPr>
            <w:tcW w:w="1080" w:type="dxa"/>
            <w:tcBorders>
              <w:top w:val="nil"/>
              <w:left w:val="nil"/>
              <w:bottom w:val="nil"/>
              <w:right w:val="nil"/>
            </w:tcBorders>
            <w:shd w:val="clear" w:color="auto" w:fill="auto"/>
            <w:noWrap/>
            <w:vAlign w:val="center"/>
            <w:hideMark/>
          </w:tcPr>
          <w:p w14:paraId="11CDAF56" w14:textId="77777777" w:rsidR="003001A0" w:rsidRPr="00342833" w:rsidRDefault="003001A0" w:rsidP="003001A0">
            <w:pPr>
              <w:widowControl/>
              <w:jc w:val="left"/>
              <w:rPr>
                <w:rFonts w:ascii="仿宋_GB2312" w:hAnsi="宋体" w:cs="宋体"/>
                <w:color w:val="000000"/>
                <w:kern w:val="0"/>
                <w:sz w:val="20"/>
                <w:szCs w:val="20"/>
              </w:rPr>
            </w:pPr>
          </w:p>
        </w:tc>
      </w:tr>
      <w:tr w:rsidR="003001A0" w:rsidRPr="00342833" w14:paraId="4AC0CA57" w14:textId="77777777" w:rsidTr="003001A0">
        <w:trPr>
          <w:trHeight w:val="570"/>
        </w:trPr>
        <w:tc>
          <w:tcPr>
            <w:tcW w:w="1080" w:type="dxa"/>
            <w:tcBorders>
              <w:top w:val="nil"/>
              <w:left w:val="nil"/>
              <w:bottom w:val="nil"/>
              <w:right w:val="nil"/>
            </w:tcBorders>
            <w:shd w:val="clear" w:color="auto" w:fill="auto"/>
            <w:noWrap/>
            <w:vAlign w:val="bottom"/>
            <w:hideMark/>
          </w:tcPr>
          <w:p w14:paraId="28E7414C" w14:textId="77777777" w:rsidR="003001A0" w:rsidRPr="00342833" w:rsidRDefault="003001A0" w:rsidP="003001A0">
            <w:pPr>
              <w:widowControl/>
              <w:jc w:val="left"/>
              <w:rPr>
                <w:rFonts w:ascii="仿宋_GB2312" w:hAnsi="宋体" w:cs="宋体"/>
                <w:color w:val="000000"/>
                <w:kern w:val="0"/>
                <w:sz w:val="20"/>
                <w:szCs w:val="20"/>
              </w:rPr>
            </w:pPr>
          </w:p>
        </w:tc>
      </w:tr>
    </w:tbl>
    <w:p w14:paraId="611F3B41" w14:textId="77777777" w:rsidR="00342833" w:rsidRPr="004D0437" w:rsidRDefault="003001A0">
      <w:pPr>
        <w:rPr>
          <w:rFonts w:ascii="黑体" w:eastAsia="黑体" w:hAnsi="黑体" w:cs="宋体"/>
        </w:rPr>
      </w:pPr>
      <w:r w:rsidRPr="004D0437">
        <w:rPr>
          <w:rFonts w:ascii="黑体" w:eastAsia="黑体" w:hAnsi="黑体" w:hint="eastAsia"/>
        </w:rPr>
        <w:t>附件6：</w:t>
      </w:r>
      <w:r w:rsidRPr="004D0437">
        <w:rPr>
          <w:rFonts w:ascii="黑体" w:eastAsia="黑体" w:hAnsi="黑体" w:cs="宋体" w:hint="eastAsia"/>
        </w:rPr>
        <w:t>荆州理工职业学院整体搬迁项目</w:t>
      </w:r>
    </w:p>
    <w:tbl>
      <w:tblPr>
        <w:tblW w:w="10540" w:type="dxa"/>
        <w:jc w:val="center"/>
        <w:tblLook w:val="04A0" w:firstRow="1" w:lastRow="0" w:firstColumn="1" w:lastColumn="0" w:noHBand="0" w:noVBand="1"/>
      </w:tblPr>
      <w:tblGrid>
        <w:gridCol w:w="1300"/>
        <w:gridCol w:w="1340"/>
        <w:gridCol w:w="1420"/>
        <w:gridCol w:w="1080"/>
        <w:gridCol w:w="1080"/>
        <w:gridCol w:w="1080"/>
        <w:gridCol w:w="1080"/>
        <w:gridCol w:w="2160"/>
      </w:tblGrid>
      <w:tr w:rsidR="00AB18FE" w:rsidRPr="00AB18FE" w14:paraId="6D776C57" w14:textId="77777777" w:rsidTr="00AB18FE">
        <w:trPr>
          <w:trHeight w:val="270"/>
          <w:jc w:val="center"/>
        </w:trPr>
        <w:tc>
          <w:tcPr>
            <w:tcW w:w="5140" w:type="dxa"/>
            <w:gridSpan w:val="4"/>
            <w:tcBorders>
              <w:top w:val="nil"/>
              <w:left w:val="nil"/>
              <w:bottom w:val="nil"/>
              <w:right w:val="nil"/>
            </w:tcBorders>
            <w:shd w:val="clear" w:color="000000" w:fill="FFFFFF"/>
            <w:vAlign w:val="center"/>
            <w:hideMark/>
          </w:tcPr>
          <w:p w14:paraId="063109AE" w14:textId="77777777" w:rsidR="00AB18FE" w:rsidRPr="00AB18FE" w:rsidRDefault="00AB18FE" w:rsidP="00AB18FE">
            <w:pPr>
              <w:widowControl/>
              <w:jc w:val="left"/>
              <w:rPr>
                <w:rFonts w:ascii="微软雅黑" w:eastAsia="微软雅黑" w:hAnsi="微软雅黑" w:cs="宋体"/>
                <w:color w:val="333333"/>
                <w:kern w:val="0"/>
                <w:sz w:val="16"/>
                <w:szCs w:val="16"/>
              </w:rPr>
            </w:pPr>
            <w:r w:rsidRPr="00AB18FE">
              <w:rPr>
                <w:rFonts w:ascii="微软雅黑" w:eastAsia="微软雅黑" w:hAnsi="微软雅黑" w:cs="宋体" w:hint="eastAsia"/>
                <w:color w:val="333333"/>
                <w:kern w:val="0"/>
                <w:sz w:val="16"/>
                <w:szCs w:val="16"/>
              </w:rPr>
              <w:t>预算单位（盖章）：荆州理工职业学院</w:t>
            </w:r>
          </w:p>
        </w:tc>
        <w:tc>
          <w:tcPr>
            <w:tcW w:w="1080" w:type="dxa"/>
            <w:tcBorders>
              <w:top w:val="nil"/>
              <w:left w:val="nil"/>
              <w:bottom w:val="nil"/>
              <w:right w:val="nil"/>
            </w:tcBorders>
            <w:shd w:val="clear" w:color="auto" w:fill="auto"/>
            <w:noWrap/>
            <w:vAlign w:val="center"/>
            <w:hideMark/>
          </w:tcPr>
          <w:p w14:paraId="224CFC41" w14:textId="77777777" w:rsidR="00AB18FE" w:rsidRPr="00AB18FE" w:rsidRDefault="00AB18FE" w:rsidP="00AB18FE">
            <w:pPr>
              <w:widowControl/>
              <w:jc w:val="left"/>
              <w:rPr>
                <w:rFonts w:ascii="微软雅黑" w:eastAsia="微软雅黑" w:hAnsi="微软雅黑" w:cs="宋体"/>
                <w:color w:val="333333"/>
                <w:kern w:val="0"/>
                <w:sz w:val="16"/>
                <w:szCs w:val="16"/>
              </w:rPr>
            </w:pPr>
          </w:p>
        </w:tc>
        <w:tc>
          <w:tcPr>
            <w:tcW w:w="1080" w:type="dxa"/>
            <w:tcBorders>
              <w:top w:val="nil"/>
              <w:left w:val="nil"/>
              <w:bottom w:val="nil"/>
              <w:right w:val="nil"/>
            </w:tcBorders>
            <w:shd w:val="clear" w:color="auto" w:fill="auto"/>
            <w:noWrap/>
            <w:vAlign w:val="center"/>
            <w:hideMark/>
          </w:tcPr>
          <w:p w14:paraId="7E760B3F" w14:textId="77777777" w:rsidR="00AB18FE" w:rsidRPr="00AB18FE" w:rsidRDefault="00AB18FE" w:rsidP="00AB18FE">
            <w:pPr>
              <w:widowControl/>
              <w:jc w:val="left"/>
              <w:rPr>
                <w:rFonts w:eastAsia="Times New Roman"/>
                <w:kern w:val="0"/>
                <w:sz w:val="20"/>
                <w:szCs w:val="20"/>
              </w:rPr>
            </w:pPr>
          </w:p>
        </w:tc>
        <w:tc>
          <w:tcPr>
            <w:tcW w:w="3240" w:type="dxa"/>
            <w:gridSpan w:val="2"/>
            <w:tcBorders>
              <w:top w:val="nil"/>
              <w:left w:val="nil"/>
              <w:bottom w:val="nil"/>
              <w:right w:val="nil"/>
            </w:tcBorders>
            <w:shd w:val="clear" w:color="000000" w:fill="FFFFFF"/>
            <w:vAlign w:val="center"/>
            <w:hideMark/>
          </w:tcPr>
          <w:p w14:paraId="119A7496" w14:textId="77777777" w:rsidR="00AB18FE" w:rsidRPr="00AB18FE" w:rsidRDefault="00AB18FE" w:rsidP="00AB18FE">
            <w:pPr>
              <w:widowControl/>
              <w:jc w:val="left"/>
              <w:rPr>
                <w:rFonts w:ascii="微软雅黑" w:eastAsia="微软雅黑" w:hAnsi="微软雅黑" w:cs="宋体"/>
                <w:color w:val="333333"/>
                <w:kern w:val="0"/>
                <w:sz w:val="16"/>
                <w:szCs w:val="16"/>
              </w:rPr>
            </w:pPr>
            <w:r w:rsidRPr="00AB18FE">
              <w:rPr>
                <w:rFonts w:ascii="微软雅黑" w:eastAsia="微软雅黑" w:hAnsi="微软雅黑" w:cs="宋体" w:hint="eastAsia"/>
                <w:color w:val="333333"/>
                <w:kern w:val="0"/>
                <w:sz w:val="16"/>
                <w:szCs w:val="16"/>
              </w:rPr>
              <w:t>填报日期：　2025年3月28日</w:t>
            </w:r>
          </w:p>
        </w:tc>
      </w:tr>
      <w:tr w:rsidR="00AB18FE" w:rsidRPr="00AB18FE" w14:paraId="69E79C8F" w14:textId="77777777" w:rsidTr="00AB18FE">
        <w:trPr>
          <w:trHeight w:val="402"/>
          <w:jc w:val="center"/>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843B3F" w14:textId="77777777" w:rsidR="00AB18FE" w:rsidRPr="00AB18FE" w:rsidRDefault="00AB18FE" w:rsidP="00AB18FE">
            <w:pPr>
              <w:widowControl/>
              <w:jc w:val="center"/>
              <w:rPr>
                <w:rFonts w:ascii="微软雅黑" w:eastAsia="微软雅黑" w:hAnsi="微软雅黑" w:cs="宋体"/>
                <w:color w:val="333333"/>
                <w:kern w:val="0"/>
                <w:sz w:val="16"/>
                <w:szCs w:val="16"/>
              </w:rPr>
            </w:pPr>
            <w:r w:rsidRPr="00AB18FE">
              <w:rPr>
                <w:rFonts w:ascii="微软雅黑" w:eastAsia="微软雅黑" w:hAnsi="微软雅黑" w:cs="宋体" w:hint="eastAsia"/>
                <w:color w:val="333333"/>
                <w:kern w:val="0"/>
                <w:sz w:val="16"/>
                <w:szCs w:val="16"/>
              </w:rPr>
              <w:t>项目名称</w:t>
            </w:r>
          </w:p>
        </w:tc>
        <w:tc>
          <w:tcPr>
            <w:tcW w:w="6480" w:type="dxa"/>
            <w:gridSpan w:val="5"/>
            <w:tcBorders>
              <w:top w:val="single" w:sz="4" w:space="0" w:color="auto"/>
              <w:left w:val="nil"/>
              <w:bottom w:val="single" w:sz="4" w:space="0" w:color="auto"/>
              <w:right w:val="single" w:sz="4" w:space="0" w:color="000000"/>
            </w:tcBorders>
            <w:shd w:val="clear" w:color="auto" w:fill="auto"/>
            <w:hideMark/>
          </w:tcPr>
          <w:p w14:paraId="00E19A43" w14:textId="77777777" w:rsidR="00AB18FE" w:rsidRPr="00AB18FE" w:rsidRDefault="00AB18FE" w:rsidP="00AB18FE">
            <w:pPr>
              <w:widowControl/>
              <w:jc w:val="center"/>
              <w:rPr>
                <w:rFonts w:ascii="宋体" w:eastAsia="宋体" w:hAnsi="宋体" w:cs="宋体"/>
                <w:color w:val="000000"/>
                <w:kern w:val="0"/>
                <w:sz w:val="16"/>
                <w:szCs w:val="16"/>
              </w:rPr>
            </w:pPr>
            <w:r w:rsidRPr="00AB18FE">
              <w:rPr>
                <w:rFonts w:ascii="宋体" w:eastAsia="宋体" w:hAnsi="宋体" w:cs="宋体" w:hint="eastAsia"/>
                <w:color w:val="000000"/>
                <w:kern w:val="0"/>
                <w:sz w:val="16"/>
                <w:szCs w:val="16"/>
              </w:rPr>
              <w:t>荆州理工职业学院整体搬迁项目</w:t>
            </w:r>
          </w:p>
        </w:tc>
      </w:tr>
      <w:tr w:rsidR="00AB18FE" w:rsidRPr="00AB18FE" w14:paraId="573E6373" w14:textId="77777777" w:rsidTr="00AB18FE">
        <w:trPr>
          <w:trHeight w:val="402"/>
          <w:jc w:val="center"/>
        </w:trPr>
        <w:tc>
          <w:tcPr>
            <w:tcW w:w="4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6DF7D5" w14:textId="77777777" w:rsidR="00AB18FE" w:rsidRPr="00AB18FE" w:rsidRDefault="00AB18FE" w:rsidP="00AB18FE">
            <w:pPr>
              <w:widowControl/>
              <w:jc w:val="center"/>
              <w:rPr>
                <w:rFonts w:ascii="微软雅黑" w:eastAsia="微软雅黑" w:hAnsi="微软雅黑" w:cs="宋体"/>
                <w:color w:val="333333"/>
                <w:kern w:val="0"/>
                <w:sz w:val="16"/>
                <w:szCs w:val="16"/>
              </w:rPr>
            </w:pPr>
            <w:r w:rsidRPr="00AB18FE">
              <w:rPr>
                <w:rFonts w:ascii="微软雅黑" w:eastAsia="微软雅黑" w:hAnsi="微软雅黑" w:cs="宋体" w:hint="eastAsia"/>
                <w:color w:val="333333"/>
                <w:kern w:val="0"/>
                <w:sz w:val="16"/>
                <w:szCs w:val="16"/>
              </w:rPr>
              <w:t>联系人</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16C9A28A" w14:textId="77777777" w:rsidR="00AB18FE" w:rsidRPr="00AB18FE" w:rsidRDefault="00AB18FE" w:rsidP="00AB18FE">
            <w:pPr>
              <w:widowControl/>
              <w:jc w:val="left"/>
              <w:rPr>
                <w:rFonts w:ascii="宋体" w:eastAsia="宋体" w:hAnsi="宋体" w:cs="宋体"/>
                <w:color w:val="000000"/>
                <w:kern w:val="0"/>
                <w:sz w:val="16"/>
                <w:szCs w:val="16"/>
              </w:rPr>
            </w:pPr>
            <w:r w:rsidRPr="00AB18FE">
              <w:rPr>
                <w:rFonts w:ascii="宋体" w:eastAsia="宋体" w:hAnsi="宋体" w:cs="宋体" w:hint="eastAsia"/>
                <w:color w:val="000000"/>
                <w:kern w:val="0"/>
                <w:sz w:val="16"/>
                <w:szCs w:val="16"/>
              </w:rPr>
              <w:t>杨娜</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506D3ADC" w14:textId="77777777" w:rsidR="00AB18FE" w:rsidRPr="00AB18FE" w:rsidRDefault="00AB18FE" w:rsidP="00AB18FE">
            <w:pPr>
              <w:widowControl/>
              <w:jc w:val="center"/>
              <w:rPr>
                <w:rFonts w:ascii="微软雅黑" w:eastAsia="微软雅黑" w:hAnsi="微软雅黑" w:cs="宋体"/>
                <w:color w:val="333333"/>
                <w:kern w:val="0"/>
                <w:sz w:val="16"/>
                <w:szCs w:val="16"/>
              </w:rPr>
            </w:pPr>
            <w:r w:rsidRPr="00AB18FE">
              <w:rPr>
                <w:rFonts w:ascii="微软雅黑" w:eastAsia="微软雅黑" w:hAnsi="微软雅黑" w:cs="宋体" w:hint="eastAsia"/>
                <w:color w:val="333333"/>
                <w:kern w:val="0"/>
                <w:sz w:val="16"/>
                <w:szCs w:val="16"/>
              </w:rPr>
              <w:t>联系电话</w:t>
            </w:r>
          </w:p>
        </w:tc>
        <w:tc>
          <w:tcPr>
            <w:tcW w:w="2160" w:type="dxa"/>
            <w:tcBorders>
              <w:top w:val="single" w:sz="4" w:space="0" w:color="auto"/>
              <w:left w:val="nil"/>
              <w:bottom w:val="single" w:sz="4" w:space="0" w:color="auto"/>
              <w:right w:val="single" w:sz="4" w:space="0" w:color="auto"/>
            </w:tcBorders>
            <w:shd w:val="clear" w:color="auto" w:fill="auto"/>
            <w:hideMark/>
          </w:tcPr>
          <w:p w14:paraId="0977E2A4" w14:textId="77777777" w:rsidR="00AB18FE" w:rsidRPr="00AB18FE" w:rsidRDefault="00AB18FE" w:rsidP="00AB18FE">
            <w:pPr>
              <w:widowControl/>
              <w:jc w:val="left"/>
              <w:rPr>
                <w:rFonts w:eastAsia="宋体"/>
                <w:color w:val="000000"/>
                <w:kern w:val="0"/>
                <w:sz w:val="16"/>
                <w:szCs w:val="16"/>
              </w:rPr>
            </w:pPr>
            <w:r w:rsidRPr="00AB18FE">
              <w:rPr>
                <w:rFonts w:eastAsia="宋体"/>
                <w:color w:val="000000"/>
                <w:kern w:val="0"/>
                <w:sz w:val="16"/>
                <w:szCs w:val="16"/>
              </w:rPr>
              <w:t>13593884296</w:t>
            </w:r>
          </w:p>
        </w:tc>
      </w:tr>
      <w:tr w:rsidR="00AB18FE" w:rsidRPr="00AB18FE" w14:paraId="564C175C" w14:textId="77777777" w:rsidTr="00AB18FE">
        <w:trPr>
          <w:trHeight w:val="402"/>
          <w:jc w:val="center"/>
        </w:trPr>
        <w:tc>
          <w:tcPr>
            <w:tcW w:w="4060" w:type="dxa"/>
            <w:gridSpan w:val="3"/>
            <w:tcBorders>
              <w:top w:val="single" w:sz="4" w:space="0" w:color="auto"/>
              <w:left w:val="single" w:sz="4" w:space="0" w:color="auto"/>
              <w:bottom w:val="nil"/>
              <w:right w:val="single" w:sz="4" w:space="0" w:color="000000"/>
            </w:tcBorders>
            <w:shd w:val="clear" w:color="auto" w:fill="auto"/>
            <w:vAlign w:val="center"/>
            <w:hideMark/>
          </w:tcPr>
          <w:p w14:paraId="0F7A239F" w14:textId="77777777" w:rsidR="00AB18FE" w:rsidRPr="00AB18FE" w:rsidRDefault="00AB18FE" w:rsidP="00AB18FE">
            <w:pPr>
              <w:widowControl/>
              <w:jc w:val="center"/>
              <w:rPr>
                <w:rFonts w:ascii="微软雅黑" w:eastAsia="微软雅黑" w:hAnsi="微软雅黑" w:cs="宋体"/>
                <w:color w:val="333333"/>
                <w:kern w:val="0"/>
                <w:sz w:val="16"/>
                <w:szCs w:val="16"/>
              </w:rPr>
            </w:pPr>
            <w:r w:rsidRPr="00AB18FE">
              <w:rPr>
                <w:rFonts w:ascii="微软雅黑" w:eastAsia="微软雅黑" w:hAnsi="微软雅黑" w:cs="宋体" w:hint="eastAsia"/>
                <w:color w:val="333333"/>
                <w:kern w:val="0"/>
                <w:sz w:val="16"/>
                <w:szCs w:val="16"/>
              </w:rPr>
              <w:t>主管部门</w:t>
            </w:r>
          </w:p>
        </w:tc>
        <w:tc>
          <w:tcPr>
            <w:tcW w:w="6480" w:type="dxa"/>
            <w:gridSpan w:val="5"/>
            <w:tcBorders>
              <w:top w:val="single" w:sz="4" w:space="0" w:color="auto"/>
              <w:left w:val="nil"/>
              <w:bottom w:val="nil"/>
              <w:right w:val="single" w:sz="4" w:space="0" w:color="000000"/>
            </w:tcBorders>
            <w:shd w:val="clear" w:color="auto" w:fill="auto"/>
            <w:hideMark/>
          </w:tcPr>
          <w:p w14:paraId="5BB5535E" w14:textId="77777777" w:rsidR="00AB18FE" w:rsidRPr="00AB18FE" w:rsidRDefault="00AB18FE" w:rsidP="00AB18FE">
            <w:pPr>
              <w:widowControl/>
              <w:jc w:val="center"/>
              <w:rPr>
                <w:rFonts w:ascii="宋体" w:eastAsia="宋体" w:hAnsi="宋体" w:cs="宋体"/>
                <w:color w:val="000000"/>
                <w:kern w:val="0"/>
                <w:sz w:val="16"/>
                <w:szCs w:val="16"/>
              </w:rPr>
            </w:pPr>
            <w:r w:rsidRPr="00AB18FE">
              <w:rPr>
                <w:rFonts w:ascii="宋体" w:eastAsia="宋体" w:hAnsi="宋体" w:cs="宋体" w:hint="eastAsia"/>
                <w:color w:val="000000"/>
                <w:kern w:val="0"/>
                <w:sz w:val="16"/>
                <w:szCs w:val="16"/>
              </w:rPr>
              <w:t>荆州市教育局</w:t>
            </w:r>
          </w:p>
        </w:tc>
      </w:tr>
      <w:tr w:rsidR="00AB18FE" w:rsidRPr="00AB18FE" w14:paraId="60C797B9" w14:textId="77777777" w:rsidTr="00AB18FE">
        <w:trPr>
          <w:trHeight w:val="402"/>
          <w:jc w:val="center"/>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2918F0" w14:textId="77777777" w:rsidR="00AB18FE" w:rsidRPr="00AB18FE" w:rsidRDefault="00AB18FE" w:rsidP="00AB18FE">
            <w:pPr>
              <w:widowControl/>
              <w:jc w:val="center"/>
              <w:rPr>
                <w:rFonts w:ascii="微软雅黑" w:eastAsia="微软雅黑" w:hAnsi="微软雅黑" w:cs="宋体"/>
                <w:color w:val="333333"/>
                <w:kern w:val="0"/>
                <w:sz w:val="16"/>
                <w:szCs w:val="16"/>
              </w:rPr>
            </w:pPr>
            <w:r w:rsidRPr="00AB18FE">
              <w:rPr>
                <w:rFonts w:ascii="微软雅黑" w:eastAsia="微软雅黑" w:hAnsi="微软雅黑" w:cs="宋体" w:hint="eastAsia"/>
                <w:color w:val="333333"/>
                <w:kern w:val="0"/>
                <w:sz w:val="16"/>
                <w:szCs w:val="16"/>
              </w:rPr>
              <w:t>预算执行情况</w:t>
            </w:r>
            <w:r w:rsidRPr="00AB18FE">
              <w:rPr>
                <w:rFonts w:ascii="微软雅黑" w:eastAsia="微软雅黑" w:hAnsi="微软雅黑" w:cs="宋体" w:hint="eastAsia"/>
                <w:color w:val="333333"/>
                <w:kern w:val="0"/>
                <w:sz w:val="16"/>
                <w:szCs w:val="16"/>
              </w:rPr>
              <w:br/>
              <w:t>（ 万元）</w:t>
            </w:r>
          </w:p>
        </w:tc>
        <w:tc>
          <w:tcPr>
            <w:tcW w:w="2760" w:type="dxa"/>
            <w:gridSpan w:val="2"/>
            <w:tcBorders>
              <w:top w:val="single" w:sz="4" w:space="0" w:color="auto"/>
              <w:left w:val="nil"/>
              <w:bottom w:val="single" w:sz="4" w:space="0" w:color="auto"/>
              <w:right w:val="single" w:sz="4" w:space="0" w:color="auto"/>
            </w:tcBorders>
            <w:shd w:val="clear" w:color="auto" w:fill="auto"/>
            <w:vAlign w:val="center"/>
            <w:hideMark/>
          </w:tcPr>
          <w:p w14:paraId="03AE73FA" w14:textId="77777777" w:rsidR="00AB18FE" w:rsidRPr="00AB18FE" w:rsidRDefault="00AB18FE" w:rsidP="00AB18FE">
            <w:pPr>
              <w:widowControl/>
              <w:jc w:val="center"/>
              <w:rPr>
                <w:rFonts w:ascii="微软雅黑" w:eastAsia="微软雅黑" w:hAnsi="微软雅黑" w:cs="宋体"/>
                <w:color w:val="333333"/>
                <w:kern w:val="0"/>
                <w:sz w:val="16"/>
                <w:szCs w:val="16"/>
              </w:rPr>
            </w:pPr>
            <w:r w:rsidRPr="00AB18FE">
              <w:rPr>
                <w:rFonts w:ascii="微软雅黑" w:eastAsia="微软雅黑" w:hAnsi="微软雅黑" w:cs="宋体" w:hint="eastAsia"/>
                <w:color w:val="333333"/>
                <w:kern w:val="0"/>
                <w:sz w:val="16"/>
                <w:szCs w:val="16"/>
              </w:rPr>
              <w:t xml:space="preserve">　</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56A3E78E" w14:textId="77777777" w:rsidR="00AB18FE" w:rsidRPr="00AB18FE" w:rsidRDefault="00AB18FE" w:rsidP="00AB18FE">
            <w:pPr>
              <w:widowControl/>
              <w:jc w:val="center"/>
              <w:rPr>
                <w:rFonts w:ascii="微软雅黑" w:eastAsia="微软雅黑" w:hAnsi="微软雅黑" w:cs="宋体"/>
                <w:color w:val="333333"/>
                <w:kern w:val="0"/>
                <w:sz w:val="16"/>
                <w:szCs w:val="16"/>
              </w:rPr>
            </w:pPr>
            <w:r w:rsidRPr="00AB18FE">
              <w:rPr>
                <w:rFonts w:ascii="微软雅黑" w:eastAsia="微软雅黑" w:hAnsi="微软雅黑" w:cs="宋体" w:hint="eastAsia"/>
                <w:color w:val="333333"/>
                <w:kern w:val="0"/>
                <w:sz w:val="16"/>
                <w:szCs w:val="16"/>
              </w:rPr>
              <w:t>年初预算数（A）</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68F71317" w14:textId="77777777" w:rsidR="00AB18FE" w:rsidRPr="00AB18FE" w:rsidRDefault="00AB18FE" w:rsidP="00AB18FE">
            <w:pPr>
              <w:widowControl/>
              <w:jc w:val="center"/>
              <w:rPr>
                <w:rFonts w:ascii="微软雅黑" w:eastAsia="微软雅黑" w:hAnsi="微软雅黑" w:cs="宋体"/>
                <w:color w:val="333333"/>
                <w:kern w:val="0"/>
                <w:sz w:val="16"/>
                <w:szCs w:val="16"/>
              </w:rPr>
            </w:pPr>
            <w:r w:rsidRPr="00AB18FE">
              <w:rPr>
                <w:rFonts w:ascii="微软雅黑" w:eastAsia="微软雅黑" w:hAnsi="微软雅黑" w:cs="宋体" w:hint="eastAsia"/>
                <w:color w:val="333333"/>
                <w:kern w:val="0"/>
                <w:sz w:val="16"/>
                <w:szCs w:val="16"/>
              </w:rPr>
              <w:t>全年执行数（B）</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69A457C2" w14:textId="77777777" w:rsidR="00AB18FE" w:rsidRPr="00AB18FE" w:rsidRDefault="00AB18FE" w:rsidP="00AB18FE">
            <w:pPr>
              <w:widowControl/>
              <w:jc w:val="center"/>
              <w:rPr>
                <w:rFonts w:ascii="微软雅黑" w:eastAsia="微软雅黑" w:hAnsi="微软雅黑" w:cs="宋体"/>
                <w:color w:val="333333"/>
                <w:kern w:val="0"/>
                <w:sz w:val="16"/>
                <w:szCs w:val="16"/>
              </w:rPr>
            </w:pPr>
            <w:r w:rsidRPr="00AB18FE">
              <w:rPr>
                <w:rFonts w:ascii="微软雅黑" w:eastAsia="微软雅黑" w:hAnsi="微软雅黑" w:cs="宋体" w:hint="eastAsia"/>
                <w:color w:val="333333"/>
                <w:kern w:val="0"/>
                <w:sz w:val="16"/>
                <w:szCs w:val="16"/>
              </w:rPr>
              <w:t>执行率C（B/A*100+%)</w:t>
            </w:r>
          </w:p>
        </w:tc>
      </w:tr>
      <w:tr w:rsidR="00AB18FE" w:rsidRPr="00AB18FE" w14:paraId="6488E947" w14:textId="77777777" w:rsidTr="00AB18FE">
        <w:trPr>
          <w:trHeight w:val="402"/>
          <w:jc w:val="center"/>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641483C6" w14:textId="77777777" w:rsidR="00AB18FE" w:rsidRPr="00AB18FE" w:rsidRDefault="00AB18FE" w:rsidP="00AB18FE">
            <w:pPr>
              <w:widowControl/>
              <w:jc w:val="left"/>
              <w:rPr>
                <w:rFonts w:ascii="微软雅黑" w:eastAsia="微软雅黑" w:hAnsi="微软雅黑" w:cs="宋体"/>
                <w:color w:val="333333"/>
                <w:kern w:val="0"/>
                <w:sz w:val="16"/>
                <w:szCs w:val="16"/>
              </w:rPr>
            </w:pPr>
          </w:p>
        </w:tc>
        <w:tc>
          <w:tcPr>
            <w:tcW w:w="2760" w:type="dxa"/>
            <w:gridSpan w:val="2"/>
            <w:tcBorders>
              <w:top w:val="single" w:sz="4" w:space="0" w:color="auto"/>
              <w:left w:val="nil"/>
              <w:bottom w:val="single" w:sz="4" w:space="0" w:color="auto"/>
              <w:right w:val="single" w:sz="4" w:space="0" w:color="auto"/>
            </w:tcBorders>
            <w:shd w:val="clear" w:color="auto" w:fill="auto"/>
            <w:vAlign w:val="center"/>
            <w:hideMark/>
          </w:tcPr>
          <w:p w14:paraId="02102E88" w14:textId="77777777" w:rsidR="00AB18FE" w:rsidRPr="00AB18FE" w:rsidRDefault="00AB18FE" w:rsidP="00AB18FE">
            <w:pPr>
              <w:widowControl/>
              <w:jc w:val="center"/>
              <w:rPr>
                <w:rFonts w:ascii="微软雅黑" w:eastAsia="微软雅黑" w:hAnsi="微软雅黑" w:cs="宋体"/>
                <w:color w:val="333333"/>
                <w:kern w:val="0"/>
                <w:sz w:val="16"/>
                <w:szCs w:val="16"/>
              </w:rPr>
            </w:pPr>
            <w:r w:rsidRPr="00AB18FE">
              <w:rPr>
                <w:rFonts w:ascii="微软雅黑" w:eastAsia="微软雅黑" w:hAnsi="微软雅黑" w:cs="宋体" w:hint="eastAsia"/>
                <w:color w:val="333333"/>
                <w:kern w:val="0"/>
                <w:sz w:val="16"/>
                <w:szCs w:val="16"/>
              </w:rPr>
              <w:t>项目资金总额</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41D5C497" w14:textId="77777777" w:rsidR="00AB18FE" w:rsidRPr="00AB18FE" w:rsidRDefault="00AB18FE" w:rsidP="00AB18FE">
            <w:pPr>
              <w:widowControl/>
              <w:jc w:val="center"/>
              <w:rPr>
                <w:rFonts w:eastAsia="宋体"/>
                <w:color w:val="000000"/>
                <w:kern w:val="0"/>
                <w:sz w:val="16"/>
                <w:szCs w:val="16"/>
              </w:rPr>
            </w:pPr>
            <w:r w:rsidRPr="00AB18FE">
              <w:rPr>
                <w:rFonts w:eastAsia="宋体"/>
                <w:color w:val="000000"/>
                <w:kern w:val="0"/>
                <w:sz w:val="16"/>
                <w:szCs w:val="16"/>
              </w:rPr>
              <w:t>7330.68</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40E39CA4" w14:textId="77777777" w:rsidR="00AB18FE" w:rsidRPr="00AB18FE" w:rsidRDefault="00AB18FE" w:rsidP="00AB18FE">
            <w:pPr>
              <w:widowControl/>
              <w:jc w:val="center"/>
              <w:rPr>
                <w:rFonts w:eastAsia="宋体"/>
                <w:color w:val="000000"/>
                <w:kern w:val="0"/>
                <w:sz w:val="16"/>
                <w:szCs w:val="16"/>
              </w:rPr>
            </w:pPr>
            <w:r w:rsidRPr="00AB18FE">
              <w:rPr>
                <w:rFonts w:eastAsia="宋体"/>
                <w:color w:val="000000"/>
                <w:kern w:val="0"/>
                <w:sz w:val="16"/>
                <w:szCs w:val="16"/>
              </w:rPr>
              <w:t>7330.68</w:t>
            </w:r>
          </w:p>
        </w:tc>
        <w:tc>
          <w:tcPr>
            <w:tcW w:w="2160" w:type="dxa"/>
            <w:tcBorders>
              <w:top w:val="single" w:sz="4" w:space="0" w:color="auto"/>
              <w:left w:val="nil"/>
              <w:bottom w:val="single" w:sz="4" w:space="0" w:color="auto"/>
              <w:right w:val="single" w:sz="4" w:space="0" w:color="auto"/>
            </w:tcBorders>
            <w:shd w:val="clear" w:color="auto" w:fill="auto"/>
            <w:hideMark/>
          </w:tcPr>
          <w:p w14:paraId="76FD0A81" w14:textId="77777777" w:rsidR="00AB18FE" w:rsidRPr="00AB18FE" w:rsidRDefault="00AB18FE" w:rsidP="00AB18FE">
            <w:pPr>
              <w:widowControl/>
              <w:jc w:val="left"/>
              <w:rPr>
                <w:rFonts w:eastAsia="宋体"/>
                <w:color w:val="000000"/>
                <w:kern w:val="0"/>
                <w:sz w:val="16"/>
                <w:szCs w:val="16"/>
              </w:rPr>
            </w:pPr>
            <w:r w:rsidRPr="00AB18FE">
              <w:rPr>
                <w:rFonts w:eastAsia="宋体"/>
                <w:color w:val="000000"/>
                <w:kern w:val="0"/>
                <w:sz w:val="16"/>
                <w:szCs w:val="16"/>
              </w:rPr>
              <w:t>100.00%</w:t>
            </w:r>
          </w:p>
        </w:tc>
      </w:tr>
      <w:tr w:rsidR="00AB18FE" w:rsidRPr="00AB18FE" w14:paraId="4C4F1BAA" w14:textId="77777777" w:rsidTr="00AB18FE">
        <w:trPr>
          <w:trHeight w:val="402"/>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36A30B7" w14:textId="77777777" w:rsidR="00AB18FE" w:rsidRPr="00AB18FE" w:rsidRDefault="00AB18FE" w:rsidP="00AB18FE">
            <w:pPr>
              <w:widowControl/>
              <w:jc w:val="center"/>
              <w:rPr>
                <w:rFonts w:ascii="微软雅黑" w:eastAsia="微软雅黑" w:hAnsi="微软雅黑" w:cs="宋体"/>
                <w:color w:val="333333"/>
                <w:kern w:val="0"/>
                <w:sz w:val="16"/>
                <w:szCs w:val="16"/>
              </w:rPr>
            </w:pPr>
            <w:r w:rsidRPr="00AB18FE">
              <w:rPr>
                <w:rFonts w:ascii="微软雅黑" w:eastAsia="微软雅黑" w:hAnsi="微软雅黑" w:cs="宋体" w:hint="eastAsia"/>
                <w:color w:val="333333"/>
                <w:kern w:val="0"/>
                <w:sz w:val="16"/>
                <w:szCs w:val="16"/>
              </w:rPr>
              <w:t>项目类别</w:t>
            </w:r>
          </w:p>
        </w:tc>
        <w:tc>
          <w:tcPr>
            <w:tcW w:w="9240" w:type="dxa"/>
            <w:gridSpan w:val="7"/>
            <w:tcBorders>
              <w:top w:val="single" w:sz="4" w:space="0" w:color="auto"/>
              <w:left w:val="nil"/>
              <w:bottom w:val="single" w:sz="4" w:space="0" w:color="auto"/>
              <w:right w:val="single" w:sz="4" w:space="0" w:color="000000"/>
            </w:tcBorders>
            <w:shd w:val="clear" w:color="auto" w:fill="auto"/>
            <w:hideMark/>
          </w:tcPr>
          <w:p w14:paraId="4BDBDA36" w14:textId="77777777" w:rsidR="00AB18FE" w:rsidRPr="00AB18FE" w:rsidRDefault="00AB18FE" w:rsidP="00AB18FE">
            <w:pPr>
              <w:widowControl/>
              <w:jc w:val="left"/>
              <w:rPr>
                <w:rFonts w:ascii="微软雅黑" w:eastAsia="微软雅黑" w:hAnsi="微软雅黑" w:cs="宋体"/>
                <w:color w:val="000000"/>
                <w:kern w:val="0"/>
                <w:sz w:val="16"/>
                <w:szCs w:val="16"/>
              </w:rPr>
            </w:pPr>
            <w:r w:rsidRPr="00AB18FE">
              <w:rPr>
                <w:rFonts w:ascii="微软雅黑" w:eastAsia="微软雅黑" w:hAnsi="微软雅黑" w:cs="宋体" w:hint="eastAsia"/>
                <w:color w:val="000000"/>
                <w:kern w:val="0"/>
                <w:sz w:val="16"/>
                <w:szCs w:val="16"/>
              </w:rPr>
              <w:t xml:space="preserve">            □ 1.部门预算                                          √ 2.年中追加（或调整）</w:t>
            </w:r>
          </w:p>
        </w:tc>
      </w:tr>
      <w:tr w:rsidR="00AB18FE" w:rsidRPr="00AB18FE" w14:paraId="05DABFCD" w14:textId="77777777" w:rsidTr="00AB18FE">
        <w:trPr>
          <w:trHeight w:val="402"/>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1E51EA1" w14:textId="77777777" w:rsidR="00AB18FE" w:rsidRPr="00AB18FE" w:rsidRDefault="00AB18FE" w:rsidP="00AB18FE">
            <w:pPr>
              <w:widowControl/>
              <w:jc w:val="center"/>
              <w:rPr>
                <w:rFonts w:ascii="微软雅黑" w:eastAsia="微软雅黑" w:hAnsi="微软雅黑" w:cs="宋体"/>
                <w:color w:val="333333"/>
                <w:kern w:val="0"/>
                <w:sz w:val="16"/>
                <w:szCs w:val="16"/>
              </w:rPr>
            </w:pPr>
            <w:r w:rsidRPr="00AB18FE">
              <w:rPr>
                <w:rFonts w:ascii="微软雅黑" w:eastAsia="微软雅黑" w:hAnsi="微软雅黑" w:cs="宋体" w:hint="eastAsia"/>
                <w:color w:val="333333"/>
                <w:kern w:val="0"/>
                <w:sz w:val="16"/>
                <w:szCs w:val="16"/>
              </w:rPr>
              <w:t>项目属性</w:t>
            </w:r>
          </w:p>
        </w:tc>
        <w:tc>
          <w:tcPr>
            <w:tcW w:w="9240" w:type="dxa"/>
            <w:gridSpan w:val="7"/>
            <w:tcBorders>
              <w:top w:val="single" w:sz="4" w:space="0" w:color="auto"/>
              <w:left w:val="nil"/>
              <w:bottom w:val="single" w:sz="4" w:space="0" w:color="auto"/>
              <w:right w:val="single" w:sz="4" w:space="0" w:color="000000"/>
            </w:tcBorders>
            <w:shd w:val="clear" w:color="auto" w:fill="auto"/>
            <w:hideMark/>
          </w:tcPr>
          <w:p w14:paraId="1DD4C01C" w14:textId="77777777" w:rsidR="00AB18FE" w:rsidRPr="00AB18FE" w:rsidRDefault="00AB18FE" w:rsidP="00AB18FE">
            <w:pPr>
              <w:widowControl/>
              <w:jc w:val="left"/>
              <w:rPr>
                <w:rFonts w:ascii="微软雅黑" w:eastAsia="微软雅黑" w:hAnsi="微软雅黑" w:cs="宋体"/>
                <w:color w:val="000000"/>
                <w:kern w:val="0"/>
                <w:sz w:val="16"/>
                <w:szCs w:val="16"/>
              </w:rPr>
            </w:pPr>
            <w:r w:rsidRPr="00AB18FE">
              <w:rPr>
                <w:rFonts w:ascii="微软雅黑" w:eastAsia="微软雅黑" w:hAnsi="微软雅黑" w:cs="宋体" w:hint="eastAsia"/>
                <w:color w:val="000000"/>
                <w:kern w:val="0"/>
                <w:sz w:val="16"/>
                <w:szCs w:val="16"/>
              </w:rPr>
              <w:t xml:space="preserve">           □  1.持续性项目                                       √2.新增性项目</w:t>
            </w:r>
          </w:p>
        </w:tc>
      </w:tr>
      <w:tr w:rsidR="00AB18FE" w:rsidRPr="00AB18FE" w14:paraId="13B77E9C" w14:textId="77777777" w:rsidTr="00AB18FE">
        <w:trPr>
          <w:trHeight w:val="402"/>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3FCD5D8" w14:textId="77777777" w:rsidR="00AB18FE" w:rsidRPr="00AB18FE" w:rsidRDefault="00AB18FE" w:rsidP="00AB18FE">
            <w:pPr>
              <w:widowControl/>
              <w:jc w:val="center"/>
              <w:rPr>
                <w:rFonts w:ascii="微软雅黑" w:eastAsia="微软雅黑" w:hAnsi="微软雅黑" w:cs="宋体"/>
                <w:color w:val="333333"/>
                <w:kern w:val="0"/>
                <w:sz w:val="16"/>
                <w:szCs w:val="16"/>
              </w:rPr>
            </w:pPr>
            <w:r w:rsidRPr="00AB18FE">
              <w:rPr>
                <w:rFonts w:ascii="微软雅黑" w:eastAsia="微软雅黑" w:hAnsi="微软雅黑" w:cs="宋体" w:hint="eastAsia"/>
                <w:color w:val="333333"/>
                <w:kern w:val="0"/>
                <w:sz w:val="16"/>
                <w:szCs w:val="16"/>
              </w:rPr>
              <w:t>项目类型</w:t>
            </w:r>
          </w:p>
        </w:tc>
        <w:tc>
          <w:tcPr>
            <w:tcW w:w="9240" w:type="dxa"/>
            <w:gridSpan w:val="7"/>
            <w:tcBorders>
              <w:top w:val="single" w:sz="4" w:space="0" w:color="auto"/>
              <w:left w:val="nil"/>
              <w:bottom w:val="single" w:sz="4" w:space="0" w:color="auto"/>
              <w:right w:val="single" w:sz="4" w:space="0" w:color="000000"/>
            </w:tcBorders>
            <w:shd w:val="clear" w:color="auto" w:fill="auto"/>
            <w:hideMark/>
          </w:tcPr>
          <w:p w14:paraId="05A4860E" w14:textId="77777777" w:rsidR="00AB18FE" w:rsidRPr="00AB18FE" w:rsidRDefault="00AB18FE" w:rsidP="00AB18FE">
            <w:pPr>
              <w:widowControl/>
              <w:jc w:val="left"/>
              <w:rPr>
                <w:rFonts w:ascii="微软雅黑" w:eastAsia="微软雅黑" w:hAnsi="微软雅黑" w:cs="宋体"/>
                <w:color w:val="000000"/>
                <w:kern w:val="0"/>
                <w:sz w:val="16"/>
                <w:szCs w:val="16"/>
              </w:rPr>
            </w:pPr>
            <w:r w:rsidRPr="00AB18FE">
              <w:rPr>
                <w:rFonts w:ascii="微软雅黑" w:eastAsia="微软雅黑" w:hAnsi="微软雅黑" w:cs="宋体" w:hint="eastAsia"/>
                <w:color w:val="000000"/>
                <w:kern w:val="0"/>
                <w:sz w:val="16"/>
                <w:szCs w:val="16"/>
              </w:rPr>
              <w:t xml:space="preserve">             □1.常年性项目                                        □2.延续性项目                             √ 3.一次性项目</w:t>
            </w:r>
          </w:p>
        </w:tc>
      </w:tr>
      <w:tr w:rsidR="00AB18FE" w:rsidRPr="00AB18FE" w14:paraId="3CBA1417" w14:textId="77777777" w:rsidTr="00AB18FE">
        <w:trPr>
          <w:trHeight w:val="624"/>
          <w:jc w:val="center"/>
        </w:trPr>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0180F101" w14:textId="77777777" w:rsidR="00AB18FE" w:rsidRPr="00AB18FE" w:rsidRDefault="00AB18FE" w:rsidP="00AB18FE">
            <w:pPr>
              <w:widowControl/>
              <w:jc w:val="center"/>
              <w:rPr>
                <w:rFonts w:ascii="微软雅黑" w:eastAsia="微软雅黑" w:hAnsi="微软雅黑" w:cs="宋体"/>
                <w:color w:val="333333"/>
                <w:kern w:val="0"/>
                <w:sz w:val="16"/>
                <w:szCs w:val="16"/>
              </w:rPr>
            </w:pPr>
            <w:r w:rsidRPr="00AB18FE">
              <w:rPr>
                <w:rFonts w:ascii="微软雅黑" w:eastAsia="微软雅黑" w:hAnsi="微软雅黑" w:cs="宋体" w:hint="eastAsia"/>
                <w:color w:val="333333"/>
                <w:kern w:val="0"/>
                <w:sz w:val="16"/>
                <w:szCs w:val="16"/>
              </w:rPr>
              <w:t>年度绩效目标1</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14:paraId="4AAA6E08" w14:textId="77777777" w:rsidR="00AB18FE" w:rsidRPr="00AB18FE" w:rsidRDefault="00AB18FE" w:rsidP="00AB18FE">
            <w:pPr>
              <w:widowControl/>
              <w:jc w:val="center"/>
              <w:rPr>
                <w:rFonts w:ascii="微软雅黑" w:eastAsia="微软雅黑" w:hAnsi="微软雅黑" w:cs="宋体"/>
                <w:color w:val="333333"/>
                <w:kern w:val="0"/>
                <w:sz w:val="16"/>
                <w:szCs w:val="16"/>
              </w:rPr>
            </w:pPr>
            <w:r w:rsidRPr="00AB18FE">
              <w:rPr>
                <w:rFonts w:ascii="微软雅黑" w:eastAsia="微软雅黑" w:hAnsi="微软雅黑" w:cs="宋体" w:hint="eastAsia"/>
                <w:color w:val="333333"/>
                <w:kern w:val="0"/>
                <w:sz w:val="16"/>
                <w:szCs w:val="16"/>
              </w:rPr>
              <w:t>一级指标</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14:paraId="074C0B5E" w14:textId="77777777" w:rsidR="00AB18FE" w:rsidRPr="00AB18FE" w:rsidRDefault="00AB18FE" w:rsidP="00AB18FE">
            <w:pPr>
              <w:widowControl/>
              <w:jc w:val="center"/>
              <w:rPr>
                <w:rFonts w:ascii="微软雅黑" w:eastAsia="微软雅黑" w:hAnsi="微软雅黑" w:cs="宋体"/>
                <w:color w:val="333333"/>
                <w:kern w:val="0"/>
                <w:sz w:val="16"/>
                <w:szCs w:val="16"/>
              </w:rPr>
            </w:pPr>
            <w:r w:rsidRPr="00AB18FE">
              <w:rPr>
                <w:rFonts w:ascii="微软雅黑" w:eastAsia="微软雅黑" w:hAnsi="微软雅黑" w:cs="宋体" w:hint="eastAsia"/>
                <w:color w:val="333333"/>
                <w:kern w:val="0"/>
                <w:sz w:val="16"/>
                <w:szCs w:val="16"/>
              </w:rPr>
              <w:t>二级指标</w:t>
            </w:r>
          </w:p>
        </w:tc>
        <w:tc>
          <w:tcPr>
            <w:tcW w:w="2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5CC7A7" w14:textId="77777777" w:rsidR="00AB18FE" w:rsidRPr="00AB18FE" w:rsidRDefault="00AB18FE" w:rsidP="00AB18FE">
            <w:pPr>
              <w:widowControl/>
              <w:jc w:val="center"/>
              <w:rPr>
                <w:rFonts w:ascii="微软雅黑" w:eastAsia="微软雅黑" w:hAnsi="微软雅黑" w:cs="宋体"/>
                <w:color w:val="333333"/>
                <w:kern w:val="0"/>
                <w:sz w:val="16"/>
                <w:szCs w:val="16"/>
              </w:rPr>
            </w:pPr>
            <w:r w:rsidRPr="00AB18FE">
              <w:rPr>
                <w:rFonts w:ascii="微软雅黑" w:eastAsia="微软雅黑" w:hAnsi="微软雅黑" w:cs="宋体" w:hint="eastAsia"/>
                <w:color w:val="333333"/>
                <w:kern w:val="0"/>
                <w:sz w:val="16"/>
                <w:szCs w:val="16"/>
              </w:rPr>
              <w:t>三级指标</w:t>
            </w:r>
          </w:p>
        </w:tc>
        <w:tc>
          <w:tcPr>
            <w:tcW w:w="2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64157B" w14:textId="77777777" w:rsidR="00AB18FE" w:rsidRPr="00AB18FE" w:rsidRDefault="00AB18FE" w:rsidP="00AB18FE">
            <w:pPr>
              <w:widowControl/>
              <w:jc w:val="center"/>
              <w:rPr>
                <w:rFonts w:ascii="微软雅黑" w:eastAsia="微软雅黑" w:hAnsi="微软雅黑" w:cs="宋体"/>
                <w:color w:val="333333"/>
                <w:kern w:val="0"/>
                <w:sz w:val="16"/>
                <w:szCs w:val="16"/>
              </w:rPr>
            </w:pPr>
            <w:r w:rsidRPr="00AB18FE">
              <w:rPr>
                <w:rFonts w:ascii="微软雅黑" w:eastAsia="微软雅黑" w:hAnsi="微软雅黑" w:cs="宋体" w:hint="eastAsia"/>
                <w:color w:val="333333"/>
                <w:kern w:val="0"/>
                <w:sz w:val="16"/>
                <w:szCs w:val="16"/>
              </w:rPr>
              <w:t>年度指标值(A)</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98D1EB" w14:textId="77777777" w:rsidR="00AB18FE" w:rsidRPr="00AB18FE" w:rsidRDefault="00AB18FE" w:rsidP="00AB18FE">
            <w:pPr>
              <w:widowControl/>
              <w:jc w:val="center"/>
              <w:rPr>
                <w:rFonts w:ascii="微软雅黑" w:eastAsia="微软雅黑" w:hAnsi="微软雅黑" w:cs="宋体"/>
                <w:color w:val="333333"/>
                <w:kern w:val="0"/>
                <w:sz w:val="16"/>
                <w:szCs w:val="16"/>
              </w:rPr>
            </w:pPr>
            <w:r w:rsidRPr="00AB18FE">
              <w:rPr>
                <w:rFonts w:ascii="微软雅黑" w:eastAsia="微软雅黑" w:hAnsi="微软雅黑" w:cs="宋体" w:hint="eastAsia"/>
                <w:color w:val="333333"/>
                <w:kern w:val="0"/>
                <w:sz w:val="16"/>
                <w:szCs w:val="16"/>
              </w:rPr>
              <w:t>全年实际值(B)</w:t>
            </w:r>
          </w:p>
        </w:tc>
      </w:tr>
      <w:tr w:rsidR="00AB18FE" w:rsidRPr="00AB18FE" w14:paraId="1F164753" w14:textId="77777777" w:rsidTr="00AB18FE">
        <w:trPr>
          <w:trHeight w:val="624"/>
          <w:jc w:val="center"/>
        </w:trPr>
        <w:tc>
          <w:tcPr>
            <w:tcW w:w="1300" w:type="dxa"/>
            <w:vMerge/>
            <w:tcBorders>
              <w:top w:val="nil"/>
              <w:left w:val="single" w:sz="4" w:space="0" w:color="auto"/>
              <w:bottom w:val="single" w:sz="4" w:space="0" w:color="auto"/>
              <w:right w:val="single" w:sz="4" w:space="0" w:color="auto"/>
            </w:tcBorders>
            <w:vAlign w:val="center"/>
            <w:hideMark/>
          </w:tcPr>
          <w:p w14:paraId="49A19524" w14:textId="77777777" w:rsidR="00AB18FE" w:rsidRPr="00AB18FE" w:rsidRDefault="00AB18FE" w:rsidP="00AB18FE">
            <w:pPr>
              <w:widowControl/>
              <w:jc w:val="left"/>
              <w:rPr>
                <w:rFonts w:ascii="微软雅黑" w:eastAsia="微软雅黑" w:hAnsi="微软雅黑" w:cs="宋体"/>
                <w:color w:val="333333"/>
                <w:kern w:val="0"/>
                <w:sz w:val="16"/>
                <w:szCs w:val="16"/>
              </w:rPr>
            </w:pPr>
          </w:p>
        </w:tc>
        <w:tc>
          <w:tcPr>
            <w:tcW w:w="1340" w:type="dxa"/>
            <w:vMerge/>
            <w:tcBorders>
              <w:top w:val="nil"/>
              <w:left w:val="single" w:sz="4" w:space="0" w:color="auto"/>
              <w:bottom w:val="single" w:sz="4" w:space="0" w:color="auto"/>
              <w:right w:val="single" w:sz="4" w:space="0" w:color="auto"/>
            </w:tcBorders>
            <w:vAlign w:val="center"/>
            <w:hideMark/>
          </w:tcPr>
          <w:p w14:paraId="56E3574D" w14:textId="77777777" w:rsidR="00AB18FE" w:rsidRPr="00AB18FE" w:rsidRDefault="00AB18FE" w:rsidP="00AB18FE">
            <w:pPr>
              <w:widowControl/>
              <w:jc w:val="left"/>
              <w:rPr>
                <w:rFonts w:ascii="微软雅黑" w:eastAsia="微软雅黑" w:hAnsi="微软雅黑" w:cs="宋体"/>
                <w:color w:val="333333"/>
                <w:kern w:val="0"/>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6A98FAEA" w14:textId="77777777" w:rsidR="00AB18FE" w:rsidRPr="00AB18FE" w:rsidRDefault="00AB18FE" w:rsidP="00AB18FE">
            <w:pPr>
              <w:widowControl/>
              <w:jc w:val="left"/>
              <w:rPr>
                <w:rFonts w:ascii="微软雅黑" w:eastAsia="微软雅黑" w:hAnsi="微软雅黑" w:cs="宋体"/>
                <w:color w:val="333333"/>
                <w:kern w:val="0"/>
                <w:sz w:val="16"/>
                <w:szCs w:val="16"/>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hideMark/>
          </w:tcPr>
          <w:p w14:paraId="09DEC9F7" w14:textId="77777777" w:rsidR="00AB18FE" w:rsidRPr="00AB18FE" w:rsidRDefault="00AB18FE" w:rsidP="00AB18FE">
            <w:pPr>
              <w:widowControl/>
              <w:jc w:val="left"/>
              <w:rPr>
                <w:rFonts w:ascii="微软雅黑" w:eastAsia="微软雅黑" w:hAnsi="微软雅黑" w:cs="宋体"/>
                <w:color w:val="333333"/>
                <w:kern w:val="0"/>
                <w:sz w:val="16"/>
                <w:szCs w:val="16"/>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hideMark/>
          </w:tcPr>
          <w:p w14:paraId="42F6ABDF" w14:textId="77777777" w:rsidR="00AB18FE" w:rsidRPr="00AB18FE" w:rsidRDefault="00AB18FE" w:rsidP="00AB18FE">
            <w:pPr>
              <w:widowControl/>
              <w:jc w:val="left"/>
              <w:rPr>
                <w:rFonts w:ascii="微软雅黑" w:eastAsia="微软雅黑" w:hAnsi="微软雅黑" w:cs="宋体"/>
                <w:color w:val="333333"/>
                <w:kern w:val="0"/>
                <w:sz w:val="16"/>
                <w:szCs w:val="16"/>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0C2C6B1F" w14:textId="77777777" w:rsidR="00AB18FE" w:rsidRPr="00AB18FE" w:rsidRDefault="00AB18FE" w:rsidP="00AB18FE">
            <w:pPr>
              <w:widowControl/>
              <w:jc w:val="left"/>
              <w:rPr>
                <w:rFonts w:ascii="微软雅黑" w:eastAsia="微软雅黑" w:hAnsi="微软雅黑" w:cs="宋体"/>
                <w:color w:val="333333"/>
                <w:kern w:val="0"/>
                <w:sz w:val="16"/>
                <w:szCs w:val="16"/>
              </w:rPr>
            </w:pPr>
          </w:p>
        </w:tc>
      </w:tr>
      <w:tr w:rsidR="00AB18FE" w:rsidRPr="00AB18FE" w14:paraId="623292EA" w14:textId="77777777" w:rsidTr="00AB18FE">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34BB046F" w14:textId="77777777" w:rsidR="00AB18FE" w:rsidRPr="00AB18FE" w:rsidRDefault="00AB18FE" w:rsidP="00AB18FE">
            <w:pPr>
              <w:widowControl/>
              <w:jc w:val="left"/>
              <w:rPr>
                <w:rFonts w:ascii="微软雅黑" w:eastAsia="微软雅黑" w:hAnsi="微软雅黑" w:cs="宋体"/>
                <w:color w:val="333333"/>
                <w:kern w:val="0"/>
                <w:sz w:val="16"/>
                <w:szCs w:val="16"/>
              </w:rPr>
            </w:pPr>
          </w:p>
        </w:tc>
        <w:tc>
          <w:tcPr>
            <w:tcW w:w="1340" w:type="dxa"/>
            <w:tcBorders>
              <w:top w:val="nil"/>
              <w:left w:val="nil"/>
              <w:bottom w:val="nil"/>
              <w:right w:val="single" w:sz="4" w:space="0" w:color="auto"/>
            </w:tcBorders>
            <w:shd w:val="clear" w:color="auto" w:fill="auto"/>
            <w:vAlign w:val="center"/>
            <w:hideMark/>
          </w:tcPr>
          <w:p w14:paraId="05A5E288" w14:textId="77777777" w:rsidR="00AB18FE" w:rsidRPr="00AB18FE" w:rsidRDefault="00AB18FE" w:rsidP="00AB18FE">
            <w:pPr>
              <w:widowControl/>
              <w:jc w:val="center"/>
              <w:rPr>
                <w:rFonts w:ascii="微软雅黑" w:eastAsia="微软雅黑" w:hAnsi="微软雅黑" w:cs="宋体"/>
                <w:color w:val="333333"/>
                <w:kern w:val="0"/>
                <w:sz w:val="16"/>
                <w:szCs w:val="16"/>
              </w:rPr>
            </w:pPr>
            <w:r w:rsidRPr="00AB18FE">
              <w:rPr>
                <w:rFonts w:ascii="微软雅黑" w:eastAsia="微软雅黑" w:hAnsi="微软雅黑" w:cs="宋体" w:hint="eastAsia"/>
                <w:color w:val="333333"/>
                <w:kern w:val="0"/>
                <w:sz w:val="16"/>
                <w:szCs w:val="16"/>
              </w:rPr>
              <w:t>成本指标</w:t>
            </w:r>
          </w:p>
        </w:tc>
        <w:tc>
          <w:tcPr>
            <w:tcW w:w="1420" w:type="dxa"/>
            <w:tcBorders>
              <w:top w:val="nil"/>
              <w:left w:val="nil"/>
              <w:bottom w:val="single" w:sz="4" w:space="0" w:color="auto"/>
              <w:right w:val="single" w:sz="4" w:space="0" w:color="auto"/>
            </w:tcBorders>
            <w:shd w:val="clear" w:color="auto" w:fill="auto"/>
            <w:vAlign w:val="center"/>
            <w:hideMark/>
          </w:tcPr>
          <w:p w14:paraId="47F02478" w14:textId="77777777" w:rsidR="00AB18FE" w:rsidRPr="00AB18FE" w:rsidRDefault="00AB18FE" w:rsidP="00AB18FE">
            <w:pPr>
              <w:widowControl/>
              <w:jc w:val="center"/>
              <w:rPr>
                <w:rFonts w:ascii="微软雅黑" w:eastAsia="微软雅黑" w:hAnsi="微软雅黑" w:cs="宋体"/>
                <w:color w:val="333333"/>
                <w:kern w:val="0"/>
                <w:sz w:val="16"/>
                <w:szCs w:val="16"/>
              </w:rPr>
            </w:pPr>
            <w:r w:rsidRPr="00AB18FE">
              <w:rPr>
                <w:rFonts w:ascii="微软雅黑" w:eastAsia="微软雅黑" w:hAnsi="微软雅黑" w:cs="宋体" w:hint="eastAsia"/>
                <w:color w:val="333333"/>
                <w:kern w:val="0"/>
                <w:sz w:val="16"/>
                <w:szCs w:val="16"/>
              </w:rPr>
              <w:t>经济成本指标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62B3D7BF" w14:textId="77777777" w:rsidR="00AB18FE" w:rsidRPr="00AB18FE" w:rsidRDefault="00AB18FE" w:rsidP="00AB18FE">
            <w:pPr>
              <w:widowControl/>
              <w:jc w:val="left"/>
              <w:rPr>
                <w:rFonts w:ascii="宋体" w:eastAsia="宋体" w:hAnsi="宋体" w:cs="宋体"/>
                <w:color w:val="000000"/>
                <w:kern w:val="0"/>
                <w:sz w:val="16"/>
                <w:szCs w:val="16"/>
              </w:rPr>
            </w:pPr>
            <w:r w:rsidRPr="00AB18FE">
              <w:rPr>
                <w:rFonts w:ascii="宋体" w:eastAsia="宋体" w:hAnsi="宋体" w:cs="宋体" w:hint="eastAsia"/>
                <w:color w:val="000000"/>
                <w:kern w:val="0"/>
                <w:sz w:val="16"/>
                <w:szCs w:val="16"/>
              </w:rPr>
              <w:t>项目金额</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2868B785" w14:textId="77777777" w:rsidR="00AB18FE" w:rsidRPr="00AB18FE" w:rsidRDefault="00AB18FE" w:rsidP="00AB18FE">
            <w:pPr>
              <w:widowControl/>
              <w:jc w:val="center"/>
              <w:rPr>
                <w:rFonts w:eastAsia="宋体"/>
                <w:color w:val="000000"/>
                <w:kern w:val="0"/>
                <w:sz w:val="16"/>
                <w:szCs w:val="16"/>
              </w:rPr>
            </w:pPr>
            <w:r w:rsidRPr="00AB18FE">
              <w:rPr>
                <w:rFonts w:eastAsia="宋体"/>
                <w:color w:val="000000"/>
                <w:kern w:val="0"/>
                <w:sz w:val="16"/>
                <w:szCs w:val="16"/>
              </w:rPr>
              <w:t>73306800</w:t>
            </w:r>
            <w:r w:rsidRPr="00AB18FE">
              <w:rPr>
                <w:rFonts w:ascii="宋体" w:eastAsia="宋体" w:hAnsi="宋体" w:hint="eastAsia"/>
                <w:color w:val="000000"/>
                <w:kern w:val="0"/>
                <w:sz w:val="16"/>
                <w:szCs w:val="16"/>
              </w:rPr>
              <w:t>元</w:t>
            </w:r>
          </w:p>
        </w:tc>
        <w:tc>
          <w:tcPr>
            <w:tcW w:w="2160" w:type="dxa"/>
            <w:tcBorders>
              <w:top w:val="single" w:sz="4" w:space="0" w:color="auto"/>
              <w:left w:val="nil"/>
              <w:bottom w:val="single" w:sz="4" w:space="0" w:color="auto"/>
              <w:right w:val="single" w:sz="4" w:space="0" w:color="auto"/>
            </w:tcBorders>
            <w:shd w:val="clear" w:color="auto" w:fill="auto"/>
            <w:hideMark/>
          </w:tcPr>
          <w:p w14:paraId="545529D4" w14:textId="77777777" w:rsidR="00AB18FE" w:rsidRPr="00AB18FE" w:rsidRDefault="00AB18FE" w:rsidP="00AB18FE">
            <w:pPr>
              <w:widowControl/>
              <w:jc w:val="left"/>
              <w:rPr>
                <w:rFonts w:eastAsia="宋体"/>
                <w:color w:val="000000"/>
                <w:kern w:val="0"/>
                <w:sz w:val="16"/>
                <w:szCs w:val="16"/>
              </w:rPr>
            </w:pPr>
            <w:r w:rsidRPr="00AB18FE">
              <w:rPr>
                <w:rFonts w:eastAsia="宋体"/>
                <w:color w:val="000000"/>
                <w:kern w:val="0"/>
                <w:sz w:val="16"/>
                <w:szCs w:val="16"/>
              </w:rPr>
              <w:t>100.00%</w:t>
            </w:r>
          </w:p>
        </w:tc>
      </w:tr>
      <w:tr w:rsidR="00AB18FE" w:rsidRPr="00AB18FE" w14:paraId="71E0A930" w14:textId="77777777" w:rsidTr="00AB18FE">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493B003C" w14:textId="77777777" w:rsidR="00AB18FE" w:rsidRPr="00AB18FE" w:rsidRDefault="00AB18FE" w:rsidP="00AB18FE">
            <w:pPr>
              <w:widowControl/>
              <w:jc w:val="left"/>
              <w:rPr>
                <w:rFonts w:ascii="微软雅黑" w:eastAsia="微软雅黑" w:hAnsi="微软雅黑" w:cs="宋体"/>
                <w:color w:val="333333"/>
                <w:kern w:val="0"/>
                <w:sz w:val="16"/>
                <w:szCs w:val="16"/>
              </w:rPr>
            </w:pP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84E6D8" w14:textId="77777777" w:rsidR="00AB18FE" w:rsidRPr="00AB18FE" w:rsidRDefault="00AB18FE" w:rsidP="00AB18FE">
            <w:pPr>
              <w:widowControl/>
              <w:jc w:val="center"/>
              <w:rPr>
                <w:rFonts w:ascii="微软雅黑" w:eastAsia="微软雅黑" w:hAnsi="微软雅黑" w:cs="宋体"/>
                <w:color w:val="333333"/>
                <w:kern w:val="0"/>
                <w:sz w:val="16"/>
                <w:szCs w:val="16"/>
              </w:rPr>
            </w:pPr>
            <w:r w:rsidRPr="00AB18FE">
              <w:rPr>
                <w:rFonts w:ascii="微软雅黑" w:eastAsia="微软雅黑" w:hAnsi="微软雅黑" w:cs="宋体" w:hint="eastAsia"/>
                <w:color w:val="333333"/>
                <w:kern w:val="0"/>
                <w:sz w:val="16"/>
                <w:szCs w:val="16"/>
              </w:rPr>
              <w:t>产出指标</w:t>
            </w:r>
          </w:p>
        </w:tc>
        <w:tc>
          <w:tcPr>
            <w:tcW w:w="1420" w:type="dxa"/>
            <w:vMerge w:val="restart"/>
            <w:tcBorders>
              <w:top w:val="nil"/>
              <w:left w:val="single" w:sz="4" w:space="0" w:color="auto"/>
              <w:bottom w:val="nil"/>
              <w:right w:val="single" w:sz="4" w:space="0" w:color="auto"/>
            </w:tcBorders>
            <w:shd w:val="clear" w:color="auto" w:fill="auto"/>
            <w:vAlign w:val="center"/>
            <w:hideMark/>
          </w:tcPr>
          <w:p w14:paraId="4098DFA2" w14:textId="77777777" w:rsidR="00AB18FE" w:rsidRPr="00AB18FE" w:rsidRDefault="00AB18FE" w:rsidP="00AB18FE">
            <w:pPr>
              <w:widowControl/>
              <w:jc w:val="center"/>
              <w:rPr>
                <w:rFonts w:ascii="微软雅黑" w:eastAsia="微软雅黑" w:hAnsi="微软雅黑" w:cs="宋体"/>
                <w:color w:val="333333"/>
                <w:kern w:val="0"/>
                <w:sz w:val="16"/>
                <w:szCs w:val="16"/>
              </w:rPr>
            </w:pPr>
            <w:r w:rsidRPr="00AB18FE">
              <w:rPr>
                <w:rFonts w:ascii="微软雅黑" w:eastAsia="微软雅黑" w:hAnsi="微软雅黑" w:cs="宋体" w:hint="eastAsia"/>
                <w:color w:val="333333"/>
                <w:kern w:val="0"/>
                <w:sz w:val="16"/>
                <w:szCs w:val="16"/>
              </w:rPr>
              <w:t>数量指标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43C82ABC" w14:textId="77777777" w:rsidR="00AB18FE" w:rsidRPr="00AB18FE" w:rsidRDefault="00AB18FE" w:rsidP="00AB18FE">
            <w:pPr>
              <w:widowControl/>
              <w:jc w:val="left"/>
              <w:rPr>
                <w:rFonts w:ascii="宋体" w:eastAsia="宋体" w:hAnsi="宋体" w:cs="宋体"/>
                <w:color w:val="000000"/>
                <w:kern w:val="0"/>
                <w:sz w:val="16"/>
                <w:szCs w:val="16"/>
              </w:rPr>
            </w:pPr>
            <w:r w:rsidRPr="00AB18FE">
              <w:rPr>
                <w:rFonts w:ascii="宋体" w:eastAsia="宋体" w:hAnsi="宋体" w:cs="宋体" w:hint="eastAsia"/>
                <w:color w:val="000000"/>
                <w:kern w:val="0"/>
                <w:sz w:val="16"/>
                <w:szCs w:val="16"/>
              </w:rPr>
              <w:t>新校区容纳学生人数</w:t>
            </w:r>
          </w:p>
        </w:tc>
        <w:tc>
          <w:tcPr>
            <w:tcW w:w="2160" w:type="dxa"/>
            <w:gridSpan w:val="2"/>
            <w:tcBorders>
              <w:top w:val="single" w:sz="4" w:space="0" w:color="auto"/>
              <w:left w:val="nil"/>
              <w:bottom w:val="single" w:sz="4" w:space="0" w:color="auto"/>
              <w:right w:val="single" w:sz="4" w:space="0" w:color="000000"/>
            </w:tcBorders>
            <w:shd w:val="clear" w:color="auto" w:fill="auto"/>
            <w:hideMark/>
          </w:tcPr>
          <w:p w14:paraId="711C42D0" w14:textId="77777777" w:rsidR="00AB18FE" w:rsidRPr="00AB18FE" w:rsidRDefault="00AB18FE" w:rsidP="00AB18FE">
            <w:pPr>
              <w:widowControl/>
              <w:jc w:val="center"/>
              <w:rPr>
                <w:rFonts w:eastAsia="宋体"/>
                <w:color w:val="000000"/>
                <w:kern w:val="0"/>
                <w:sz w:val="16"/>
                <w:szCs w:val="16"/>
              </w:rPr>
            </w:pPr>
            <w:r w:rsidRPr="00AB18FE">
              <w:rPr>
                <w:rFonts w:ascii="宋体" w:eastAsia="宋体" w:hAnsi="宋体" w:hint="eastAsia"/>
                <w:color w:val="000000"/>
                <w:kern w:val="0"/>
                <w:sz w:val="16"/>
                <w:szCs w:val="16"/>
              </w:rPr>
              <w:t>≥</w:t>
            </w:r>
            <w:r w:rsidRPr="00AB18FE">
              <w:rPr>
                <w:rFonts w:eastAsia="宋体"/>
                <w:color w:val="000000"/>
                <w:kern w:val="0"/>
                <w:sz w:val="16"/>
                <w:szCs w:val="16"/>
              </w:rPr>
              <w:t>15000</w:t>
            </w:r>
            <w:r w:rsidRPr="00AB18FE">
              <w:rPr>
                <w:rFonts w:ascii="宋体" w:eastAsia="宋体" w:hAnsi="宋体" w:hint="eastAsia"/>
                <w:color w:val="000000"/>
                <w:kern w:val="0"/>
                <w:sz w:val="16"/>
                <w:szCs w:val="16"/>
              </w:rPr>
              <w:t>人</w:t>
            </w:r>
          </w:p>
        </w:tc>
        <w:tc>
          <w:tcPr>
            <w:tcW w:w="2160" w:type="dxa"/>
            <w:tcBorders>
              <w:top w:val="single" w:sz="4" w:space="0" w:color="auto"/>
              <w:left w:val="nil"/>
              <w:bottom w:val="single" w:sz="4" w:space="0" w:color="auto"/>
              <w:right w:val="single" w:sz="4" w:space="0" w:color="auto"/>
            </w:tcBorders>
            <w:shd w:val="clear" w:color="auto" w:fill="auto"/>
            <w:hideMark/>
          </w:tcPr>
          <w:p w14:paraId="643C2191" w14:textId="77777777" w:rsidR="00AB18FE" w:rsidRPr="00AB18FE" w:rsidRDefault="00AB18FE" w:rsidP="00AB18FE">
            <w:pPr>
              <w:widowControl/>
              <w:jc w:val="left"/>
              <w:rPr>
                <w:rFonts w:eastAsia="宋体"/>
                <w:color w:val="000000"/>
                <w:kern w:val="0"/>
                <w:sz w:val="16"/>
                <w:szCs w:val="16"/>
              </w:rPr>
            </w:pPr>
            <w:r w:rsidRPr="00AB18FE">
              <w:rPr>
                <w:rFonts w:eastAsia="宋体"/>
                <w:color w:val="000000"/>
                <w:kern w:val="0"/>
                <w:sz w:val="16"/>
                <w:szCs w:val="16"/>
              </w:rPr>
              <w:t>15000</w:t>
            </w:r>
            <w:r w:rsidRPr="00AB18FE">
              <w:rPr>
                <w:rFonts w:ascii="宋体" w:eastAsia="宋体" w:hAnsi="宋体" w:hint="eastAsia"/>
                <w:color w:val="000000"/>
                <w:kern w:val="0"/>
                <w:sz w:val="16"/>
                <w:szCs w:val="16"/>
              </w:rPr>
              <w:t>人</w:t>
            </w:r>
          </w:p>
        </w:tc>
      </w:tr>
      <w:tr w:rsidR="00AB18FE" w:rsidRPr="00AB18FE" w14:paraId="1C69D2C0" w14:textId="77777777" w:rsidTr="00AB18FE">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52C79DC2" w14:textId="77777777" w:rsidR="00AB18FE" w:rsidRPr="00AB18FE" w:rsidRDefault="00AB18FE" w:rsidP="00AB18FE">
            <w:pPr>
              <w:widowControl/>
              <w:jc w:val="left"/>
              <w:rPr>
                <w:rFonts w:ascii="微软雅黑" w:eastAsia="微软雅黑" w:hAnsi="微软雅黑" w:cs="宋体"/>
                <w:color w:val="333333"/>
                <w:kern w:val="0"/>
                <w:sz w:val="16"/>
                <w:szCs w:val="16"/>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4EFBF71D" w14:textId="77777777" w:rsidR="00AB18FE" w:rsidRPr="00AB18FE" w:rsidRDefault="00AB18FE" w:rsidP="00AB18FE">
            <w:pPr>
              <w:widowControl/>
              <w:jc w:val="left"/>
              <w:rPr>
                <w:rFonts w:ascii="微软雅黑" w:eastAsia="微软雅黑" w:hAnsi="微软雅黑" w:cs="宋体"/>
                <w:color w:val="333333"/>
                <w:kern w:val="0"/>
                <w:sz w:val="16"/>
                <w:szCs w:val="16"/>
              </w:rPr>
            </w:pPr>
          </w:p>
        </w:tc>
        <w:tc>
          <w:tcPr>
            <w:tcW w:w="1420" w:type="dxa"/>
            <w:vMerge/>
            <w:tcBorders>
              <w:top w:val="nil"/>
              <w:left w:val="single" w:sz="4" w:space="0" w:color="auto"/>
              <w:bottom w:val="nil"/>
              <w:right w:val="single" w:sz="4" w:space="0" w:color="auto"/>
            </w:tcBorders>
            <w:vAlign w:val="center"/>
            <w:hideMark/>
          </w:tcPr>
          <w:p w14:paraId="3343F2FF" w14:textId="77777777" w:rsidR="00AB18FE" w:rsidRPr="00AB18FE" w:rsidRDefault="00AB18FE" w:rsidP="00AB18FE">
            <w:pPr>
              <w:widowControl/>
              <w:jc w:val="left"/>
              <w:rPr>
                <w:rFonts w:ascii="微软雅黑" w:eastAsia="微软雅黑" w:hAnsi="微软雅黑" w:cs="宋体"/>
                <w:color w:val="333333"/>
                <w:kern w:val="0"/>
                <w:sz w:val="16"/>
                <w:szCs w:val="16"/>
              </w:rPr>
            </w:pP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50CDE3D9" w14:textId="77777777" w:rsidR="00AB18FE" w:rsidRPr="00AB18FE" w:rsidRDefault="00AB18FE" w:rsidP="00AB18FE">
            <w:pPr>
              <w:widowControl/>
              <w:jc w:val="left"/>
              <w:rPr>
                <w:rFonts w:ascii="宋体" w:eastAsia="宋体" w:hAnsi="宋体" w:cs="宋体"/>
                <w:color w:val="000000"/>
                <w:kern w:val="0"/>
                <w:sz w:val="16"/>
                <w:szCs w:val="16"/>
              </w:rPr>
            </w:pPr>
            <w:r w:rsidRPr="00AB18FE">
              <w:rPr>
                <w:rFonts w:ascii="宋体" w:eastAsia="宋体" w:hAnsi="宋体" w:cs="宋体" w:hint="eastAsia"/>
                <w:color w:val="000000"/>
                <w:kern w:val="0"/>
                <w:sz w:val="16"/>
                <w:szCs w:val="16"/>
              </w:rPr>
              <w:t>新校区建筑面积</w:t>
            </w:r>
          </w:p>
        </w:tc>
        <w:tc>
          <w:tcPr>
            <w:tcW w:w="2160" w:type="dxa"/>
            <w:gridSpan w:val="2"/>
            <w:tcBorders>
              <w:top w:val="single" w:sz="4" w:space="0" w:color="auto"/>
              <w:left w:val="nil"/>
              <w:bottom w:val="single" w:sz="4" w:space="0" w:color="auto"/>
              <w:right w:val="single" w:sz="4" w:space="0" w:color="000000"/>
            </w:tcBorders>
            <w:shd w:val="clear" w:color="auto" w:fill="auto"/>
            <w:hideMark/>
          </w:tcPr>
          <w:p w14:paraId="05AAD30D" w14:textId="77777777" w:rsidR="00AB18FE" w:rsidRPr="00AB18FE" w:rsidRDefault="00AB18FE" w:rsidP="00AB18FE">
            <w:pPr>
              <w:widowControl/>
              <w:jc w:val="center"/>
              <w:rPr>
                <w:rFonts w:eastAsia="宋体"/>
                <w:color w:val="000000"/>
                <w:kern w:val="0"/>
                <w:sz w:val="16"/>
                <w:szCs w:val="16"/>
              </w:rPr>
            </w:pPr>
            <w:r w:rsidRPr="00AB18FE">
              <w:rPr>
                <w:rFonts w:ascii="宋体" w:eastAsia="宋体" w:hAnsi="宋体" w:hint="eastAsia"/>
                <w:color w:val="000000"/>
                <w:kern w:val="0"/>
                <w:sz w:val="16"/>
                <w:szCs w:val="16"/>
              </w:rPr>
              <w:t>≥</w:t>
            </w:r>
            <w:r w:rsidRPr="00AB18FE">
              <w:rPr>
                <w:rFonts w:eastAsia="宋体"/>
                <w:color w:val="000000"/>
                <w:kern w:val="0"/>
                <w:sz w:val="16"/>
                <w:szCs w:val="16"/>
              </w:rPr>
              <w:t>59800</w:t>
            </w:r>
            <w:r w:rsidRPr="00AB18FE">
              <w:rPr>
                <w:rFonts w:ascii="宋体" w:eastAsia="宋体" w:hAnsi="宋体" w:hint="eastAsia"/>
                <w:color w:val="000000"/>
                <w:kern w:val="0"/>
                <w:sz w:val="16"/>
                <w:szCs w:val="16"/>
              </w:rPr>
              <w:t>平方米</w:t>
            </w:r>
          </w:p>
        </w:tc>
        <w:tc>
          <w:tcPr>
            <w:tcW w:w="2160" w:type="dxa"/>
            <w:tcBorders>
              <w:top w:val="single" w:sz="4" w:space="0" w:color="auto"/>
              <w:left w:val="nil"/>
              <w:bottom w:val="single" w:sz="4" w:space="0" w:color="auto"/>
              <w:right w:val="single" w:sz="4" w:space="0" w:color="auto"/>
            </w:tcBorders>
            <w:shd w:val="clear" w:color="auto" w:fill="auto"/>
            <w:hideMark/>
          </w:tcPr>
          <w:p w14:paraId="056F5DB0" w14:textId="77777777" w:rsidR="00AB18FE" w:rsidRPr="00AB18FE" w:rsidRDefault="00AB18FE" w:rsidP="00AB18FE">
            <w:pPr>
              <w:widowControl/>
              <w:jc w:val="left"/>
              <w:rPr>
                <w:rFonts w:eastAsia="宋体"/>
                <w:color w:val="000000"/>
                <w:kern w:val="0"/>
                <w:sz w:val="16"/>
                <w:szCs w:val="16"/>
              </w:rPr>
            </w:pPr>
            <w:r w:rsidRPr="00AB18FE">
              <w:rPr>
                <w:rFonts w:eastAsia="宋体"/>
                <w:color w:val="000000"/>
                <w:kern w:val="0"/>
                <w:sz w:val="16"/>
                <w:szCs w:val="16"/>
              </w:rPr>
              <w:t>59800</w:t>
            </w:r>
            <w:r w:rsidRPr="00AB18FE">
              <w:rPr>
                <w:rFonts w:ascii="宋体" w:eastAsia="宋体" w:hAnsi="宋体" w:hint="eastAsia"/>
                <w:color w:val="000000"/>
                <w:kern w:val="0"/>
                <w:sz w:val="16"/>
                <w:szCs w:val="16"/>
              </w:rPr>
              <w:t>平方米</w:t>
            </w:r>
          </w:p>
        </w:tc>
      </w:tr>
      <w:tr w:rsidR="00AB18FE" w:rsidRPr="00AB18FE" w14:paraId="35BDD506" w14:textId="77777777" w:rsidTr="00AB18FE">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22C6D0DD" w14:textId="77777777" w:rsidR="00AB18FE" w:rsidRPr="00AB18FE" w:rsidRDefault="00AB18FE" w:rsidP="00AB18FE">
            <w:pPr>
              <w:widowControl/>
              <w:jc w:val="left"/>
              <w:rPr>
                <w:rFonts w:ascii="微软雅黑" w:eastAsia="微软雅黑" w:hAnsi="微软雅黑" w:cs="宋体"/>
                <w:color w:val="333333"/>
                <w:kern w:val="0"/>
                <w:sz w:val="16"/>
                <w:szCs w:val="16"/>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40478235" w14:textId="77777777" w:rsidR="00AB18FE" w:rsidRPr="00AB18FE" w:rsidRDefault="00AB18FE" w:rsidP="00AB18FE">
            <w:pPr>
              <w:widowControl/>
              <w:jc w:val="left"/>
              <w:rPr>
                <w:rFonts w:ascii="微软雅黑" w:eastAsia="微软雅黑" w:hAnsi="微软雅黑" w:cs="宋体"/>
                <w:color w:val="333333"/>
                <w:kern w:val="0"/>
                <w:sz w:val="16"/>
                <w:szCs w:val="16"/>
              </w:rPr>
            </w:pP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5AEF84" w14:textId="77777777" w:rsidR="00AB18FE" w:rsidRPr="00AB18FE" w:rsidRDefault="00AB18FE" w:rsidP="00AB18FE">
            <w:pPr>
              <w:widowControl/>
              <w:jc w:val="center"/>
              <w:rPr>
                <w:rFonts w:ascii="微软雅黑" w:eastAsia="微软雅黑" w:hAnsi="微软雅黑" w:cs="宋体"/>
                <w:color w:val="333333"/>
                <w:kern w:val="0"/>
                <w:sz w:val="16"/>
                <w:szCs w:val="16"/>
              </w:rPr>
            </w:pPr>
            <w:r w:rsidRPr="00AB18FE">
              <w:rPr>
                <w:rFonts w:ascii="微软雅黑" w:eastAsia="微软雅黑" w:hAnsi="微软雅黑" w:cs="宋体" w:hint="eastAsia"/>
                <w:color w:val="333333"/>
                <w:kern w:val="0"/>
                <w:sz w:val="16"/>
                <w:szCs w:val="16"/>
              </w:rPr>
              <w:t>质量指标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45A360A3" w14:textId="77777777" w:rsidR="00AB18FE" w:rsidRPr="00AB18FE" w:rsidRDefault="00AB18FE" w:rsidP="00AB18FE">
            <w:pPr>
              <w:widowControl/>
              <w:jc w:val="left"/>
              <w:rPr>
                <w:rFonts w:ascii="宋体" w:eastAsia="宋体" w:hAnsi="宋体" w:cs="宋体"/>
                <w:color w:val="000000"/>
                <w:kern w:val="0"/>
                <w:sz w:val="16"/>
                <w:szCs w:val="16"/>
              </w:rPr>
            </w:pPr>
            <w:r w:rsidRPr="00AB18FE">
              <w:rPr>
                <w:rFonts w:ascii="宋体" w:eastAsia="宋体" w:hAnsi="宋体" w:cs="宋体" w:hint="eastAsia"/>
                <w:color w:val="000000"/>
                <w:kern w:val="0"/>
                <w:sz w:val="16"/>
                <w:szCs w:val="16"/>
              </w:rPr>
              <w:t>符合国家建筑标准</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27BF2435" w14:textId="77777777" w:rsidR="00AB18FE" w:rsidRPr="00AB18FE" w:rsidRDefault="00AB18FE" w:rsidP="00AB18FE">
            <w:pPr>
              <w:widowControl/>
              <w:jc w:val="center"/>
              <w:rPr>
                <w:rFonts w:ascii="宋体" w:eastAsia="宋体" w:hAnsi="宋体" w:cs="宋体"/>
                <w:color w:val="000000"/>
                <w:kern w:val="0"/>
                <w:sz w:val="16"/>
                <w:szCs w:val="16"/>
              </w:rPr>
            </w:pPr>
            <w:r w:rsidRPr="00AB18FE">
              <w:rPr>
                <w:rFonts w:ascii="宋体" w:eastAsia="宋体" w:hAnsi="宋体" w:cs="宋体" w:hint="eastAsia"/>
                <w:color w:val="000000"/>
                <w:kern w:val="0"/>
                <w:sz w:val="16"/>
                <w:szCs w:val="16"/>
              </w:rPr>
              <w:t>100%</w:t>
            </w:r>
          </w:p>
        </w:tc>
        <w:tc>
          <w:tcPr>
            <w:tcW w:w="2160" w:type="dxa"/>
            <w:tcBorders>
              <w:top w:val="single" w:sz="4" w:space="0" w:color="auto"/>
              <w:left w:val="nil"/>
              <w:bottom w:val="single" w:sz="4" w:space="0" w:color="auto"/>
              <w:right w:val="single" w:sz="4" w:space="0" w:color="auto"/>
            </w:tcBorders>
            <w:shd w:val="clear" w:color="auto" w:fill="auto"/>
            <w:hideMark/>
          </w:tcPr>
          <w:p w14:paraId="6ADCDAAB" w14:textId="77777777" w:rsidR="00AB18FE" w:rsidRPr="00AB18FE" w:rsidRDefault="00AB18FE" w:rsidP="00AB18FE">
            <w:pPr>
              <w:widowControl/>
              <w:jc w:val="left"/>
              <w:rPr>
                <w:rFonts w:ascii="宋体" w:eastAsia="宋体" w:hAnsi="宋体" w:cs="宋体"/>
                <w:color w:val="000000"/>
                <w:kern w:val="0"/>
                <w:sz w:val="16"/>
                <w:szCs w:val="16"/>
              </w:rPr>
            </w:pPr>
            <w:r w:rsidRPr="00AB18FE">
              <w:rPr>
                <w:rFonts w:ascii="宋体" w:eastAsia="宋体" w:hAnsi="宋体" w:cs="宋体" w:hint="eastAsia"/>
                <w:color w:val="000000"/>
                <w:kern w:val="0"/>
                <w:sz w:val="16"/>
                <w:szCs w:val="16"/>
              </w:rPr>
              <w:t>100%</w:t>
            </w:r>
          </w:p>
        </w:tc>
      </w:tr>
      <w:tr w:rsidR="00AB18FE" w:rsidRPr="00AB18FE" w14:paraId="54331C9A" w14:textId="77777777" w:rsidTr="00AB18FE">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4EA2073E" w14:textId="77777777" w:rsidR="00AB18FE" w:rsidRPr="00AB18FE" w:rsidRDefault="00AB18FE" w:rsidP="00AB18FE">
            <w:pPr>
              <w:widowControl/>
              <w:jc w:val="left"/>
              <w:rPr>
                <w:rFonts w:ascii="微软雅黑" w:eastAsia="微软雅黑" w:hAnsi="微软雅黑" w:cs="宋体"/>
                <w:color w:val="333333"/>
                <w:kern w:val="0"/>
                <w:sz w:val="16"/>
                <w:szCs w:val="16"/>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38FCBAFA" w14:textId="77777777" w:rsidR="00AB18FE" w:rsidRPr="00AB18FE" w:rsidRDefault="00AB18FE" w:rsidP="00AB18FE">
            <w:pPr>
              <w:widowControl/>
              <w:jc w:val="left"/>
              <w:rPr>
                <w:rFonts w:ascii="微软雅黑" w:eastAsia="微软雅黑" w:hAnsi="微软雅黑" w:cs="宋体"/>
                <w:color w:val="333333"/>
                <w:kern w:val="0"/>
                <w:sz w:val="16"/>
                <w:szCs w:val="16"/>
              </w:rPr>
            </w:pP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529DE069" w14:textId="77777777" w:rsidR="00AB18FE" w:rsidRPr="00AB18FE" w:rsidRDefault="00AB18FE" w:rsidP="00AB18FE">
            <w:pPr>
              <w:widowControl/>
              <w:jc w:val="left"/>
              <w:rPr>
                <w:rFonts w:ascii="微软雅黑" w:eastAsia="微软雅黑" w:hAnsi="微软雅黑" w:cs="宋体"/>
                <w:color w:val="333333"/>
                <w:kern w:val="0"/>
                <w:sz w:val="16"/>
                <w:szCs w:val="16"/>
              </w:rPr>
            </w:pP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0DB702F3" w14:textId="77777777" w:rsidR="00AB18FE" w:rsidRPr="00AB18FE" w:rsidRDefault="00AB18FE" w:rsidP="00AB18FE">
            <w:pPr>
              <w:widowControl/>
              <w:jc w:val="left"/>
              <w:rPr>
                <w:rFonts w:ascii="宋体" w:eastAsia="宋体" w:hAnsi="宋体" w:cs="宋体"/>
                <w:color w:val="000000"/>
                <w:kern w:val="0"/>
                <w:sz w:val="16"/>
                <w:szCs w:val="16"/>
              </w:rPr>
            </w:pPr>
            <w:r w:rsidRPr="00AB18FE">
              <w:rPr>
                <w:rFonts w:ascii="宋体" w:eastAsia="宋体" w:hAnsi="宋体" w:cs="宋体" w:hint="eastAsia"/>
                <w:color w:val="000000"/>
                <w:kern w:val="0"/>
                <w:sz w:val="16"/>
                <w:szCs w:val="16"/>
              </w:rPr>
              <w:t>符合高等职业校园建设规范</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40F8DFD8" w14:textId="77777777" w:rsidR="00AB18FE" w:rsidRPr="00AB18FE" w:rsidRDefault="00AB18FE" w:rsidP="00AB18FE">
            <w:pPr>
              <w:widowControl/>
              <w:jc w:val="center"/>
              <w:rPr>
                <w:rFonts w:ascii="宋体" w:eastAsia="宋体" w:hAnsi="宋体" w:cs="宋体"/>
                <w:color w:val="000000"/>
                <w:kern w:val="0"/>
                <w:sz w:val="16"/>
                <w:szCs w:val="16"/>
              </w:rPr>
            </w:pPr>
            <w:r w:rsidRPr="00AB18FE">
              <w:rPr>
                <w:rFonts w:ascii="宋体" w:eastAsia="宋体" w:hAnsi="宋体" w:cs="宋体" w:hint="eastAsia"/>
                <w:color w:val="000000"/>
                <w:kern w:val="0"/>
                <w:sz w:val="16"/>
                <w:szCs w:val="16"/>
              </w:rPr>
              <w:t>100%</w:t>
            </w:r>
          </w:p>
        </w:tc>
        <w:tc>
          <w:tcPr>
            <w:tcW w:w="2160" w:type="dxa"/>
            <w:tcBorders>
              <w:top w:val="single" w:sz="4" w:space="0" w:color="auto"/>
              <w:left w:val="nil"/>
              <w:bottom w:val="single" w:sz="4" w:space="0" w:color="auto"/>
              <w:right w:val="single" w:sz="4" w:space="0" w:color="auto"/>
            </w:tcBorders>
            <w:shd w:val="clear" w:color="auto" w:fill="auto"/>
            <w:hideMark/>
          </w:tcPr>
          <w:p w14:paraId="26B04AD2" w14:textId="77777777" w:rsidR="00AB18FE" w:rsidRPr="00AB18FE" w:rsidRDefault="00AB18FE" w:rsidP="00AB18FE">
            <w:pPr>
              <w:widowControl/>
              <w:jc w:val="left"/>
              <w:rPr>
                <w:rFonts w:ascii="宋体" w:eastAsia="宋体" w:hAnsi="宋体" w:cs="宋体"/>
                <w:color w:val="000000"/>
                <w:kern w:val="0"/>
                <w:sz w:val="16"/>
                <w:szCs w:val="16"/>
              </w:rPr>
            </w:pPr>
            <w:r w:rsidRPr="00AB18FE">
              <w:rPr>
                <w:rFonts w:ascii="宋体" w:eastAsia="宋体" w:hAnsi="宋体" w:cs="宋体" w:hint="eastAsia"/>
                <w:color w:val="000000"/>
                <w:kern w:val="0"/>
                <w:sz w:val="16"/>
                <w:szCs w:val="16"/>
              </w:rPr>
              <w:t>100%</w:t>
            </w:r>
          </w:p>
        </w:tc>
      </w:tr>
      <w:tr w:rsidR="00AB18FE" w:rsidRPr="00AB18FE" w14:paraId="45C5F326" w14:textId="77777777" w:rsidTr="00AB18FE">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47DD1045" w14:textId="77777777" w:rsidR="00AB18FE" w:rsidRPr="00AB18FE" w:rsidRDefault="00AB18FE" w:rsidP="00AB18FE">
            <w:pPr>
              <w:widowControl/>
              <w:jc w:val="left"/>
              <w:rPr>
                <w:rFonts w:ascii="微软雅黑" w:eastAsia="微软雅黑" w:hAnsi="微软雅黑" w:cs="宋体"/>
                <w:color w:val="333333"/>
                <w:kern w:val="0"/>
                <w:sz w:val="16"/>
                <w:szCs w:val="16"/>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06C5F61F" w14:textId="77777777" w:rsidR="00AB18FE" w:rsidRPr="00AB18FE" w:rsidRDefault="00AB18FE" w:rsidP="00AB18FE">
            <w:pPr>
              <w:widowControl/>
              <w:jc w:val="left"/>
              <w:rPr>
                <w:rFonts w:ascii="微软雅黑" w:eastAsia="微软雅黑" w:hAnsi="微软雅黑" w:cs="宋体"/>
                <w:color w:val="333333"/>
                <w:kern w:val="0"/>
                <w:sz w:val="16"/>
                <w:szCs w:val="16"/>
              </w:rPr>
            </w:pPr>
          </w:p>
        </w:tc>
        <w:tc>
          <w:tcPr>
            <w:tcW w:w="1420" w:type="dxa"/>
            <w:tcBorders>
              <w:top w:val="nil"/>
              <w:left w:val="nil"/>
              <w:bottom w:val="single" w:sz="4" w:space="0" w:color="auto"/>
              <w:right w:val="single" w:sz="4" w:space="0" w:color="auto"/>
            </w:tcBorders>
            <w:shd w:val="clear" w:color="auto" w:fill="auto"/>
            <w:vAlign w:val="center"/>
            <w:hideMark/>
          </w:tcPr>
          <w:p w14:paraId="737FA893" w14:textId="77777777" w:rsidR="00AB18FE" w:rsidRPr="00AB18FE" w:rsidRDefault="00AB18FE" w:rsidP="00AB18FE">
            <w:pPr>
              <w:widowControl/>
              <w:jc w:val="center"/>
              <w:rPr>
                <w:rFonts w:ascii="微软雅黑" w:eastAsia="微软雅黑" w:hAnsi="微软雅黑" w:cs="宋体"/>
                <w:color w:val="333333"/>
                <w:kern w:val="0"/>
                <w:sz w:val="16"/>
                <w:szCs w:val="16"/>
              </w:rPr>
            </w:pPr>
            <w:r w:rsidRPr="00AB18FE">
              <w:rPr>
                <w:rFonts w:ascii="微软雅黑" w:eastAsia="微软雅黑" w:hAnsi="微软雅黑" w:cs="宋体" w:hint="eastAsia"/>
                <w:color w:val="333333"/>
                <w:kern w:val="0"/>
                <w:sz w:val="16"/>
                <w:szCs w:val="16"/>
              </w:rPr>
              <w:t>时效指标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0372FAC7" w14:textId="77777777" w:rsidR="00AB18FE" w:rsidRPr="00AB18FE" w:rsidRDefault="00AB18FE" w:rsidP="00AB18FE">
            <w:pPr>
              <w:widowControl/>
              <w:jc w:val="left"/>
              <w:rPr>
                <w:rFonts w:ascii="宋体" w:eastAsia="宋体" w:hAnsi="宋体" w:cs="宋体"/>
                <w:color w:val="000000"/>
                <w:kern w:val="0"/>
                <w:sz w:val="16"/>
                <w:szCs w:val="16"/>
              </w:rPr>
            </w:pPr>
            <w:r w:rsidRPr="00AB18FE">
              <w:rPr>
                <w:rFonts w:ascii="宋体" w:eastAsia="宋体" w:hAnsi="宋体" w:cs="宋体" w:hint="eastAsia"/>
                <w:color w:val="000000"/>
                <w:kern w:val="0"/>
                <w:sz w:val="16"/>
                <w:szCs w:val="16"/>
              </w:rPr>
              <w:t>项目按计划实施率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6D0B6301" w14:textId="77777777" w:rsidR="00AB18FE" w:rsidRPr="00AB18FE" w:rsidRDefault="00AB18FE" w:rsidP="00AB18FE">
            <w:pPr>
              <w:widowControl/>
              <w:jc w:val="center"/>
              <w:rPr>
                <w:rFonts w:eastAsia="宋体"/>
                <w:color w:val="000000"/>
                <w:kern w:val="0"/>
                <w:sz w:val="16"/>
                <w:szCs w:val="16"/>
              </w:rPr>
            </w:pPr>
            <w:r w:rsidRPr="00AB18FE">
              <w:rPr>
                <w:rFonts w:ascii="宋体" w:eastAsia="宋体" w:hAnsi="宋体" w:hint="eastAsia"/>
                <w:color w:val="000000"/>
                <w:kern w:val="0"/>
                <w:sz w:val="16"/>
                <w:szCs w:val="16"/>
              </w:rPr>
              <w:t>≥</w:t>
            </w:r>
            <w:r w:rsidRPr="00AB18FE">
              <w:rPr>
                <w:rFonts w:eastAsia="宋体"/>
                <w:color w:val="000000"/>
                <w:kern w:val="0"/>
                <w:sz w:val="16"/>
                <w:szCs w:val="16"/>
              </w:rPr>
              <w:t>95%</w:t>
            </w:r>
          </w:p>
        </w:tc>
        <w:tc>
          <w:tcPr>
            <w:tcW w:w="2160" w:type="dxa"/>
            <w:tcBorders>
              <w:top w:val="single" w:sz="4" w:space="0" w:color="auto"/>
              <w:left w:val="nil"/>
              <w:bottom w:val="single" w:sz="4" w:space="0" w:color="auto"/>
              <w:right w:val="single" w:sz="4" w:space="0" w:color="auto"/>
            </w:tcBorders>
            <w:shd w:val="clear" w:color="auto" w:fill="auto"/>
            <w:hideMark/>
          </w:tcPr>
          <w:p w14:paraId="68E21ED6" w14:textId="77777777" w:rsidR="00AB18FE" w:rsidRPr="00AB18FE" w:rsidRDefault="00AB18FE" w:rsidP="00AB18FE">
            <w:pPr>
              <w:widowControl/>
              <w:jc w:val="left"/>
              <w:rPr>
                <w:rFonts w:ascii="宋体" w:eastAsia="宋体" w:hAnsi="宋体" w:cs="宋体"/>
                <w:color w:val="000000"/>
                <w:kern w:val="0"/>
                <w:sz w:val="16"/>
                <w:szCs w:val="16"/>
              </w:rPr>
            </w:pPr>
            <w:r w:rsidRPr="00AB18FE">
              <w:rPr>
                <w:rFonts w:ascii="宋体" w:eastAsia="宋体" w:hAnsi="宋体" w:cs="宋体" w:hint="eastAsia"/>
                <w:color w:val="000000"/>
                <w:kern w:val="0"/>
                <w:sz w:val="16"/>
                <w:szCs w:val="16"/>
              </w:rPr>
              <w:t>95%</w:t>
            </w:r>
          </w:p>
        </w:tc>
      </w:tr>
      <w:tr w:rsidR="00AB18FE" w:rsidRPr="00AB18FE" w14:paraId="21C5F72E" w14:textId="77777777" w:rsidTr="00AB18FE">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560DD8DD" w14:textId="77777777" w:rsidR="00AB18FE" w:rsidRPr="00AB18FE" w:rsidRDefault="00AB18FE" w:rsidP="00AB18FE">
            <w:pPr>
              <w:widowControl/>
              <w:jc w:val="left"/>
              <w:rPr>
                <w:rFonts w:ascii="微软雅黑" w:eastAsia="微软雅黑" w:hAnsi="微软雅黑" w:cs="宋体"/>
                <w:color w:val="333333"/>
                <w:kern w:val="0"/>
                <w:sz w:val="16"/>
                <w:szCs w:val="16"/>
              </w:rPr>
            </w:pP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14:paraId="6C456AE0" w14:textId="77777777" w:rsidR="00AB18FE" w:rsidRPr="00AB18FE" w:rsidRDefault="00AB18FE" w:rsidP="00AB18FE">
            <w:pPr>
              <w:widowControl/>
              <w:jc w:val="center"/>
              <w:rPr>
                <w:rFonts w:ascii="微软雅黑" w:eastAsia="微软雅黑" w:hAnsi="微软雅黑" w:cs="宋体"/>
                <w:color w:val="333333"/>
                <w:kern w:val="0"/>
                <w:sz w:val="16"/>
                <w:szCs w:val="16"/>
              </w:rPr>
            </w:pPr>
            <w:r w:rsidRPr="00AB18FE">
              <w:rPr>
                <w:rFonts w:ascii="微软雅黑" w:eastAsia="微软雅黑" w:hAnsi="微软雅黑" w:cs="宋体" w:hint="eastAsia"/>
                <w:color w:val="333333"/>
                <w:kern w:val="0"/>
                <w:sz w:val="16"/>
                <w:szCs w:val="16"/>
              </w:rPr>
              <w:t>效益指标</w:t>
            </w:r>
          </w:p>
        </w:tc>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14:paraId="3E22165A" w14:textId="77777777" w:rsidR="00AB18FE" w:rsidRPr="00AB18FE" w:rsidRDefault="00AB18FE" w:rsidP="00AB18FE">
            <w:pPr>
              <w:widowControl/>
              <w:jc w:val="center"/>
              <w:rPr>
                <w:rFonts w:ascii="微软雅黑" w:eastAsia="微软雅黑" w:hAnsi="微软雅黑" w:cs="宋体"/>
                <w:color w:val="333333"/>
                <w:kern w:val="0"/>
                <w:sz w:val="16"/>
                <w:szCs w:val="16"/>
              </w:rPr>
            </w:pPr>
            <w:r w:rsidRPr="00AB18FE">
              <w:rPr>
                <w:rFonts w:ascii="微软雅黑" w:eastAsia="微软雅黑" w:hAnsi="微软雅黑" w:cs="宋体" w:hint="eastAsia"/>
                <w:color w:val="333333"/>
                <w:kern w:val="0"/>
                <w:sz w:val="16"/>
                <w:szCs w:val="16"/>
              </w:rPr>
              <w:t>社会效益指标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3CC041A7" w14:textId="77777777" w:rsidR="00AB18FE" w:rsidRPr="00AB18FE" w:rsidRDefault="00AB18FE" w:rsidP="00AB18FE">
            <w:pPr>
              <w:widowControl/>
              <w:jc w:val="left"/>
              <w:rPr>
                <w:rFonts w:ascii="宋体" w:eastAsia="宋体" w:hAnsi="宋体" w:cs="宋体"/>
                <w:color w:val="000000"/>
                <w:kern w:val="0"/>
                <w:sz w:val="16"/>
                <w:szCs w:val="16"/>
              </w:rPr>
            </w:pPr>
            <w:r w:rsidRPr="00AB18FE">
              <w:rPr>
                <w:rFonts w:ascii="宋体" w:eastAsia="宋体" w:hAnsi="宋体" w:cs="宋体" w:hint="eastAsia"/>
                <w:color w:val="000000"/>
                <w:kern w:val="0"/>
                <w:sz w:val="16"/>
                <w:szCs w:val="16"/>
              </w:rPr>
              <w:t>加速学校发展</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36A37E08" w14:textId="77777777" w:rsidR="00AB18FE" w:rsidRPr="00AB18FE" w:rsidRDefault="00AB18FE" w:rsidP="00AB18FE">
            <w:pPr>
              <w:widowControl/>
              <w:jc w:val="center"/>
              <w:rPr>
                <w:rFonts w:ascii="宋体" w:eastAsia="宋体" w:hAnsi="宋体" w:cs="宋体"/>
                <w:color w:val="000000"/>
                <w:kern w:val="0"/>
                <w:sz w:val="16"/>
                <w:szCs w:val="16"/>
              </w:rPr>
            </w:pPr>
            <w:r w:rsidRPr="00AB18FE">
              <w:rPr>
                <w:rFonts w:ascii="宋体" w:eastAsia="宋体" w:hAnsi="宋体" w:cs="宋体" w:hint="eastAsia"/>
                <w:color w:val="000000"/>
                <w:kern w:val="0"/>
                <w:sz w:val="16"/>
                <w:szCs w:val="16"/>
              </w:rPr>
              <w:t>有利于</w:t>
            </w:r>
          </w:p>
        </w:tc>
        <w:tc>
          <w:tcPr>
            <w:tcW w:w="2160" w:type="dxa"/>
            <w:tcBorders>
              <w:top w:val="single" w:sz="4" w:space="0" w:color="auto"/>
              <w:left w:val="nil"/>
              <w:bottom w:val="single" w:sz="4" w:space="0" w:color="auto"/>
              <w:right w:val="single" w:sz="4" w:space="0" w:color="auto"/>
            </w:tcBorders>
            <w:shd w:val="clear" w:color="auto" w:fill="auto"/>
            <w:hideMark/>
          </w:tcPr>
          <w:p w14:paraId="3926D4FE" w14:textId="77777777" w:rsidR="00AB18FE" w:rsidRPr="00AB18FE" w:rsidRDefault="00AB18FE" w:rsidP="00AB18FE">
            <w:pPr>
              <w:widowControl/>
              <w:jc w:val="left"/>
              <w:rPr>
                <w:rFonts w:ascii="宋体" w:eastAsia="宋体" w:hAnsi="宋体" w:cs="宋体"/>
                <w:color w:val="000000"/>
                <w:kern w:val="0"/>
                <w:sz w:val="16"/>
                <w:szCs w:val="16"/>
              </w:rPr>
            </w:pPr>
            <w:r w:rsidRPr="00AB18FE">
              <w:rPr>
                <w:rFonts w:ascii="宋体" w:eastAsia="宋体" w:hAnsi="宋体" w:cs="宋体" w:hint="eastAsia"/>
                <w:color w:val="000000"/>
                <w:kern w:val="0"/>
                <w:sz w:val="16"/>
                <w:szCs w:val="16"/>
              </w:rPr>
              <w:t>有利于</w:t>
            </w:r>
          </w:p>
        </w:tc>
      </w:tr>
      <w:tr w:rsidR="00AB18FE" w:rsidRPr="00AB18FE" w14:paraId="61907B7B" w14:textId="77777777" w:rsidTr="00AB18FE">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42A8708F" w14:textId="77777777" w:rsidR="00AB18FE" w:rsidRPr="00AB18FE" w:rsidRDefault="00AB18FE" w:rsidP="00AB18FE">
            <w:pPr>
              <w:widowControl/>
              <w:jc w:val="left"/>
              <w:rPr>
                <w:rFonts w:ascii="微软雅黑" w:eastAsia="微软雅黑" w:hAnsi="微软雅黑" w:cs="宋体"/>
                <w:color w:val="333333"/>
                <w:kern w:val="0"/>
                <w:sz w:val="16"/>
                <w:szCs w:val="16"/>
              </w:rPr>
            </w:pPr>
          </w:p>
        </w:tc>
        <w:tc>
          <w:tcPr>
            <w:tcW w:w="1340" w:type="dxa"/>
            <w:vMerge/>
            <w:tcBorders>
              <w:top w:val="nil"/>
              <w:left w:val="single" w:sz="4" w:space="0" w:color="auto"/>
              <w:bottom w:val="single" w:sz="4" w:space="0" w:color="000000"/>
              <w:right w:val="single" w:sz="4" w:space="0" w:color="auto"/>
            </w:tcBorders>
            <w:vAlign w:val="center"/>
            <w:hideMark/>
          </w:tcPr>
          <w:p w14:paraId="52F2F76A" w14:textId="77777777" w:rsidR="00AB18FE" w:rsidRPr="00AB18FE" w:rsidRDefault="00AB18FE" w:rsidP="00AB18FE">
            <w:pPr>
              <w:widowControl/>
              <w:jc w:val="left"/>
              <w:rPr>
                <w:rFonts w:ascii="微软雅黑" w:eastAsia="微软雅黑" w:hAnsi="微软雅黑" w:cs="宋体"/>
                <w:color w:val="333333"/>
                <w:kern w:val="0"/>
                <w:sz w:val="16"/>
                <w:szCs w:val="16"/>
              </w:rPr>
            </w:pPr>
          </w:p>
        </w:tc>
        <w:tc>
          <w:tcPr>
            <w:tcW w:w="1420" w:type="dxa"/>
            <w:vMerge/>
            <w:tcBorders>
              <w:top w:val="nil"/>
              <w:left w:val="single" w:sz="4" w:space="0" w:color="auto"/>
              <w:bottom w:val="single" w:sz="4" w:space="0" w:color="000000"/>
              <w:right w:val="single" w:sz="4" w:space="0" w:color="auto"/>
            </w:tcBorders>
            <w:vAlign w:val="center"/>
            <w:hideMark/>
          </w:tcPr>
          <w:p w14:paraId="4E0A72B3" w14:textId="77777777" w:rsidR="00AB18FE" w:rsidRPr="00AB18FE" w:rsidRDefault="00AB18FE" w:rsidP="00AB18FE">
            <w:pPr>
              <w:widowControl/>
              <w:jc w:val="left"/>
              <w:rPr>
                <w:rFonts w:ascii="微软雅黑" w:eastAsia="微软雅黑" w:hAnsi="微软雅黑" w:cs="宋体"/>
                <w:color w:val="333333"/>
                <w:kern w:val="0"/>
                <w:sz w:val="16"/>
                <w:szCs w:val="16"/>
              </w:rPr>
            </w:pP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01DF2B07" w14:textId="77777777" w:rsidR="00AB18FE" w:rsidRPr="00AB18FE" w:rsidRDefault="00AB18FE" w:rsidP="00AB18FE">
            <w:pPr>
              <w:widowControl/>
              <w:jc w:val="left"/>
              <w:rPr>
                <w:rFonts w:ascii="宋体" w:eastAsia="宋体" w:hAnsi="宋体" w:cs="宋体"/>
                <w:color w:val="000000"/>
                <w:kern w:val="0"/>
                <w:sz w:val="16"/>
                <w:szCs w:val="16"/>
              </w:rPr>
            </w:pPr>
            <w:r w:rsidRPr="00AB18FE">
              <w:rPr>
                <w:rFonts w:ascii="宋体" w:eastAsia="宋体" w:hAnsi="宋体" w:cs="宋体" w:hint="eastAsia"/>
                <w:color w:val="000000"/>
                <w:kern w:val="0"/>
                <w:sz w:val="16"/>
                <w:szCs w:val="16"/>
              </w:rPr>
              <w:t>学校影响力</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69825188" w14:textId="77777777" w:rsidR="00AB18FE" w:rsidRPr="00AB18FE" w:rsidRDefault="00AB18FE" w:rsidP="00AB18FE">
            <w:pPr>
              <w:widowControl/>
              <w:jc w:val="center"/>
              <w:rPr>
                <w:rFonts w:ascii="宋体" w:eastAsia="宋体" w:hAnsi="宋体" w:cs="宋体"/>
                <w:color w:val="000000"/>
                <w:kern w:val="0"/>
                <w:sz w:val="16"/>
                <w:szCs w:val="16"/>
              </w:rPr>
            </w:pPr>
            <w:r w:rsidRPr="00AB18FE">
              <w:rPr>
                <w:rFonts w:ascii="宋体" w:eastAsia="宋体" w:hAnsi="宋体" w:cs="宋体" w:hint="eastAsia"/>
                <w:color w:val="000000"/>
                <w:kern w:val="0"/>
                <w:sz w:val="16"/>
                <w:szCs w:val="16"/>
              </w:rPr>
              <w:t>有利于</w:t>
            </w:r>
          </w:p>
        </w:tc>
        <w:tc>
          <w:tcPr>
            <w:tcW w:w="2160" w:type="dxa"/>
            <w:tcBorders>
              <w:top w:val="single" w:sz="4" w:space="0" w:color="auto"/>
              <w:left w:val="nil"/>
              <w:bottom w:val="single" w:sz="4" w:space="0" w:color="auto"/>
              <w:right w:val="single" w:sz="4" w:space="0" w:color="auto"/>
            </w:tcBorders>
            <w:shd w:val="clear" w:color="auto" w:fill="auto"/>
            <w:hideMark/>
          </w:tcPr>
          <w:p w14:paraId="477EABC5" w14:textId="77777777" w:rsidR="00AB18FE" w:rsidRPr="00AB18FE" w:rsidRDefault="00AB18FE" w:rsidP="00AB18FE">
            <w:pPr>
              <w:widowControl/>
              <w:jc w:val="left"/>
              <w:rPr>
                <w:rFonts w:ascii="宋体" w:eastAsia="宋体" w:hAnsi="宋体" w:cs="宋体"/>
                <w:color w:val="000000"/>
                <w:kern w:val="0"/>
                <w:sz w:val="16"/>
                <w:szCs w:val="16"/>
              </w:rPr>
            </w:pPr>
            <w:r w:rsidRPr="00AB18FE">
              <w:rPr>
                <w:rFonts w:ascii="宋体" w:eastAsia="宋体" w:hAnsi="宋体" w:cs="宋体" w:hint="eastAsia"/>
                <w:color w:val="000000"/>
                <w:kern w:val="0"/>
                <w:sz w:val="16"/>
                <w:szCs w:val="16"/>
              </w:rPr>
              <w:t>有利于</w:t>
            </w:r>
          </w:p>
        </w:tc>
      </w:tr>
      <w:tr w:rsidR="00AB18FE" w:rsidRPr="00AB18FE" w14:paraId="6BAAFAAC" w14:textId="77777777" w:rsidTr="00AB18FE">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7EDE127E" w14:textId="77777777" w:rsidR="00AB18FE" w:rsidRPr="00AB18FE" w:rsidRDefault="00AB18FE" w:rsidP="00AB18FE">
            <w:pPr>
              <w:widowControl/>
              <w:jc w:val="left"/>
              <w:rPr>
                <w:rFonts w:ascii="微软雅黑" w:eastAsia="微软雅黑" w:hAnsi="微软雅黑" w:cs="宋体"/>
                <w:color w:val="333333"/>
                <w:kern w:val="0"/>
                <w:sz w:val="16"/>
                <w:szCs w:val="16"/>
              </w:rPr>
            </w:pPr>
          </w:p>
        </w:tc>
        <w:tc>
          <w:tcPr>
            <w:tcW w:w="1340" w:type="dxa"/>
            <w:vMerge/>
            <w:tcBorders>
              <w:top w:val="nil"/>
              <w:left w:val="single" w:sz="4" w:space="0" w:color="auto"/>
              <w:bottom w:val="single" w:sz="4" w:space="0" w:color="000000"/>
              <w:right w:val="single" w:sz="4" w:space="0" w:color="auto"/>
            </w:tcBorders>
            <w:vAlign w:val="center"/>
            <w:hideMark/>
          </w:tcPr>
          <w:p w14:paraId="287872CC" w14:textId="77777777" w:rsidR="00AB18FE" w:rsidRPr="00AB18FE" w:rsidRDefault="00AB18FE" w:rsidP="00AB18FE">
            <w:pPr>
              <w:widowControl/>
              <w:jc w:val="left"/>
              <w:rPr>
                <w:rFonts w:ascii="微软雅黑" w:eastAsia="微软雅黑" w:hAnsi="微软雅黑" w:cs="宋体"/>
                <w:color w:val="333333"/>
                <w:kern w:val="0"/>
                <w:sz w:val="16"/>
                <w:szCs w:val="16"/>
              </w:rPr>
            </w:pPr>
          </w:p>
        </w:tc>
        <w:tc>
          <w:tcPr>
            <w:tcW w:w="1420" w:type="dxa"/>
            <w:vMerge/>
            <w:tcBorders>
              <w:top w:val="nil"/>
              <w:left w:val="single" w:sz="4" w:space="0" w:color="auto"/>
              <w:bottom w:val="single" w:sz="4" w:space="0" w:color="000000"/>
              <w:right w:val="single" w:sz="4" w:space="0" w:color="auto"/>
            </w:tcBorders>
            <w:vAlign w:val="center"/>
            <w:hideMark/>
          </w:tcPr>
          <w:p w14:paraId="2FD8BBE0" w14:textId="77777777" w:rsidR="00AB18FE" w:rsidRPr="00AB18FE" w:rsidRDefault="00AB18FE" w:rsidP="00AB18FE">
            <w:pPr>
              <w:widowControl/>
              <w:jc w:val="left"/>
              <w:rPr>
                <w:rFonts w:ascii="微软雅黑" w:eastAsia="微软雅黑" w:hAnsi="微软雅黑" w:cs="宋体"/>
                <w:color w:val="333333"/>
                <w:kern w:val="0"/>
                <w:sz w:val="16"/>
                <w:szCs w:val="16"/>
              </w:rPr>
            </w:pP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28AC49F5" w14:textId="77777777" w:rsidR="00AB18FE" w:rsidRPr="00AB18FE" w:rsidRDefault="00AB18FE" w:rsidP="00AB18FE">
            <w:pPr>
              <w:widowControl/>
              <w:jc w:val="left"/>
              <w:rPr>
                <w:rFonts w:ascii="宋体" w:eastAsia="宋体" w:hAnsi="宋体" w:cs="宋体"/>
                <w:color w:val="000000"/>
                <w:kern w:val="0"/>
                <w:sz w:val="16"/>
                <w:szCs w:val="16"/>
              </w:rPr>
            </w:pPr>
            <w:r w:rsidRPr="00AB18FE">
              <w:rPr>
                <w:rFonts w:ascii="宋体" w:eastAsia="宋体" w:hAnsi="宋体" w:cs="宋体" w:hint="eastAsia"/>
                <w:color w:val="000000"/>
                <w:kern w:val="0"/>
                <w:sz w:val="16"/>
                <w:szCs w:val="16"/>
              </w:rPr>
              <w:t>创造社会影响力</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749DFDB7" w14:textId="77777777" w:rsidR="00AB18FE" w:rsidRPr="00AB18FE" w:rsidRDefault="00AB18FE" w:rsidP="00AB18FE">
            <w:pPr>
              <w:widowControl/>
              <w:jc w:val="center"/>
              <w:rPr>
                <w:rFonts w:ascii="宋体" w:eastAsia="宋体" w:hAnsi="宋体" w:cs="宋体"/>
                <w:color w:val="000000"/>
                <w:kern w:val="0"/>
                <w:sz w:val="16"/>
                <w:szCs w:val="16"/>
              </w:rPr>
            </w:pPr>
            <w:r w:rsidRPr="00AB18FE">
              <w:rPr>
                <w:rFonts w:ascii="宋体" w:eastAsia="宋体" w:hAnsi="宋体" w:cs="宋体" w:hint="eastAsia"/>
                <w:color w:val="000000"/>
                <w:kern w:val="0"/>
                <w:sz w:val="16"/>
                <w:szCs w:val="16"/>
              </w:rPr>
              <w:t>有利于</w:t>
            </w:r>
          </w:p>
        </w:tc>
        <w:tc>
          <w:tcPr>
            <w:tcW w:w="2160" w:type="dxa"/>
            <w:tcBorders>
              <w:top w:val="single" w:sz="4" w:space="0" w:color="auto"/>
              <w:left w:val="nil"/>
              <w:bottom w:val="single" w:sz="4" w:space="0" w:color="auto"/>
              <w:right w:val="single" w:sz="4" w:space="0" w:color="auto"/>
            </w:tcBorders>
            <w:shd w:val="clear" w:color="auto" w:fill="auto"/>
            <w:hideMark/>
          </w:tcPr>
          <w:p w14:paraId="6C1B3AC8" w14:textId="77777777" w:rsidR="00AB18FE" w:rsidRPr="00AB18FE" w:rsidRDefault="00AB18FE" w:rsidP="00AB18FE">
            <w:pPr>
              <w:widowControl/>
              <w:jc w:val="left"/>
              <w:rPr>
                <w:rFonts w:ascii="宋体" w:eastAsia="宋体" w:hAnsi="宋体" w:cs="宋体"/>
                <w:color w:val="000000"/>
                <w:kern w:val="0"/>
                <w:sz w:val="16"/>
                <w:szCs w:val="16"/>
              </w:rPr>
            </w:pPr>
            <w:r w:rsidRPr="00AB18FE">
              <w:rPr>
                <w:rFonts w:ascii="宋体" w:eastAsia="宋体" w:hAnsi="宋体" w:cs="宋体" w:hint="eastAsia"/>
                <w:color w:val="000000"/>
                <w:kern w:val="0"/>
                <w:sz w:val="16"/>
                <w:szCs w:val="16"/>
              </w:rPr>
              <w:t>有利于</w:t>
            </w:r>
          </w:p>
        </w:tc>
      </w:tr>
      <w:tr w:rsidR="00AB18FE" w:rsidRPr="00AB18FE" w14:paraId="54352E2D" w14:textId="77777777" w:rsidTr="00AB18FE">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195F879B" w14:textId="77777777" w:rsidR="00AB18FE" w:rsidRPr="00AB18FE" w:rsidRDefault="00AB18FE" w:rsidP="00AB18FE">
            <w:pPr>
              <w:widowControl/>
              <w:jc w:val="left"/>
              <w:rPr>
                <w:rFonts w:ascii="微软雅黑" w:eastAsia="微软雅黑" w:hAnsi="微软雅黑" w:cs="宋体"/>
                <w:color w:val="333333"/>
                <w:kern w:val="0"/>
                <w:sz w:val="16"/>
                <w:szCs w:val="16"/>
              </w:rPr>
            </w:pP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14:paraId="00E2072D" w14:textId="77777777" w:rsidR="00AB18FE" w:rsidRPr="00AB18FE" w:rsidRDefault="00AB18FE" w:rsidP="00AB18FE">
            <w:pPr>
              <w:widowControl/>
              <w:jc w:val="center"/>
              <w:rPr>
                <w:rFonts w:ascii="微软雅黑" w:eastAsia="微软雅黑" w:hAnsi="微软雅黑" w:cs="宋体"/>
                <w:color w:val="333333"/>
                <w:kern w:val="0"/>
                <w:sz w:val="16"/>
                <w:szCs w:val="16"/>
              </w:rPr>
            </w:pPr>
            <w:r w:rsidRPr="00AB18FE">
              <w:rPr>
                <w:rFonts w:ascii="微软雅黑" w:eastAsia="微软雅黑" w:hAnsi="微软雅黑" w:cs="宋体" w:hint="eastAsia"/>
                <w:color w:val="333333"/>
                <w:kern w:val="0"/>
                <w:sz w:val="16"/>
                <w:szCs w:val="16"/>
              </w:rPr>
              <w:t>满意度指标</w:t>
            </w:r>
          </w:p>
        </w:tc>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14:paraId="7A39EFDC" w14:textId="77777777" w:rsidR="00AB18FE" w:rsidRPr="00AB18FE" w:rsidRDefault="00AB18FE" w:rsidP="00AB18FE">
            <w:pPr>
              <w:widowControl/>
              <w:jc w:val="center"/>
              <w:rPr>
                <w:rFonts w:ascii="微软雅黑" w:eastAsia="微软雅黑" w:hAnsi="微软雅黑" w:cs="宋体"/>
                <w:color w:val="333333"/>
                <w:kern w:val="0"/>
                <w:sz w:val="16"/>
                <w:szCs w:val="16"/>
              </w:rPr>
            </w:pPr>
            <w:r w:rsidRPr="00AB18FE">
              <w:rPr>
                <w:rFonts w:ascii="微软雅黑" w:eastAsia="微软雅黑" w:hAnsi="微软雅黑" w:cs="宋体" w:hint="eastAsia"/>
                <w:color w:val="333333"/>
                <w:kern w:val="0"/>
                <w:sz w:val="16"/>
                <w:szCs w:val="16"/>
              </w:rPr>
              <w:t>服务对象满意度</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1BB3B2B4" w14:textId="77777777" w:rsidR="00AB18FE" w:rsidRPr="00AB18FE" w:rsidRDefault="00AB18FE" w:rsidP="00AB18FE">
            <w:pPr>
              <w:widowControl/>
              <w:jc w:val="left"/>
              <w:rPr>
                <w:rFonts w:ascii="宋体" w:eastAsia="宋体" w:hAnsi="宋体" w:cs="宋体"/>
                <w:color w:val="000000"/>
                <w:kern w:val="0"/>
                <w:sz w:val="16"/>
                <w:szCs w:val="16"/>
              </w:rPr>
            </w:pPr>
            <w:r w:rsidRPr="00AB18FE">
              <w:rPr>
                <w:rFonts w:ascii="宋体" w:eastAsia="宋体" w:hAnsi="宋体" w:cs="宋体" w:hint="eastAsia"/>
                <w:color w:val="000000"/>
                <w:kern w:val="0"/>
                <w:sz w:val="16"/>
                <w:szCs w:val="16"/>
              </w:rPr>
              <w:t>教职工满意度</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57DB5212" w14:textId="77777777" w:rsidR="00AB18FE" w:rsidRPr="00AB18FE" w:rsidRDefault="00AB18FE" w:rsidP="00AB18FE">
            <w:pPr>
              <w:widowControl/>
              <w:jc w:val="center"/>
              <w:rPr>
                <w:rFonts w:eastAsia="宋体"/>
                <w:color w:val="000000"/>
                <w:kern w:val="0"/>
                <w:sz w:val="16"/>
                <w:szCs w:val="16"/>
              </w:rPr>
            </w:pPr>
            <w:r w:rsidRPr="00AB18FE">
              <w:rPr>
                <w:rFonts w:ascii="宋体" w:eastAsia="宋体" w:hAnsi="宋体" w:hint="eastAsia"/>
                <w:color w:val="000000"/>
                <w:kern w:val="0"/>
                <w:sz w:val="16"/>
                <w:szCs w:val="16"/>
              </w:rPr>
              <w:t>≥</w:t>
            </w:r>
            <w:r w:rsidRPr="00AB18FE">
              <w:rPr>
                <w:rFonts w:eastAsia="宋体"/>
                <w:color w:val="000000"/>
                <w:kern w:val="0"/>
                <w:sz w:val="16"/>
                <w:szCs w:val="16"/>
              </w:rPr>
              <w:t>95%</w:t>
            </w:r>
          </w:p>
        </w:tc>
        <w:tc>
          <w:tcPr>
            <w:tcW w:w="2160" w:type="dxa"/>
            <w:tcBorders>
              <w:top w:val="single" w:sz="4" w:space="0" w:color="auto"/>
              <w:left w:val="nil"/>
              <w:bottom w:val="single" w:sz="4" w:space="0" w:color="auto"/>
              <w:right w:val="single" w:sz="4" w:space="0" w:color="auto"/>
            </w:tcBorders>
            <w:shd w:val="clear" w:color="auto" w:fill="auto"/>
            <w:hideMark/>
          </w:tcPr>
          <w:p w14:paraId="13E85C9A" w14:textId="77777777" w:rsidR="00AB18FE" w:rsidRPr="00AB18FE" w:rsidRDefault="00AB18FE" w:rsidP="00AB18FE">
            <w:pPr>
              <w:widowControl/>
              <w:jc w:val="left"/>
              <w:rPr>
                <w:rFonts w:ascii="宋体" w:eastAsia="宋体" w:hAnsi="宋体" w:cs="宋体"/>
                <w:color w:val="000000"/>
                <w:kern w:val="0"/>
                <w:sz w:val="16"/>
                <w:szCs w:val="16"/>
              </w:rPr>
            </w:pPr>
            <w:r w:rsidRPr="00AB18FE">
              <w:rPr>
                <w:rFonts w:ascii="宋体" w:eastAsia="宋体" w:hAnsi="宋体" w:cs="宋体" w:hint="eastAsia"/>
                <w:color w:val="000000"/>
                <w:kern w:val="0"/>
                <w:sz w:val="16"/>
                <w:szCs w:val="16"/>
              </w:rPr>
              <w:t>95%</w:t>
            </w:r>
          </w:p>
        </w:tc>
      </w:tr>
      <w:tr w:rsidR="00AB18FE" w:rsidRPr="00AB18FE" w14:paraId="28E270BA" w14:textId="77777777" w:rsidTr="00AB18FE">
        <w:trPr>
          <w:trHeight w:val="630"/>
          <w:jc w:val="center"/>
        </w:trPr>
        <w:tc>
          <w:tcPr>
            <w:tcW w:w="1300" w:type="dxa"/>
            <w:vMerge/>
            <w:tcBorders>
              <w:top w:val="nil"/>
              <w:left w:val="single" w:sz="4" w:space="0" w:color="auto"/>
              <w:bottom w:val="single" w:sz="4" w:space="0" w:color="auto"/>
              <w:right w:val="single" w:sz="4" w:space="0" w:color="auto"/>
            </w:tcBorders>
            <w:vAlign w:val="center"/>
            <w:hideMark/>
          </w:tcPr>
          <w:p w14:paraId="173950F6" w14:textId="77777777" w:rsidR="00AB18FE" w:rsidRPr="00AB18FE" w:rsidRDefault="00AB18FE" w:rsidP="00AB18FE">
            <w:pPr>
              <w:widowControl/>
              <w:jc w:val="left"/>
              <w:rPr>
                <w:rFonts w:ascii="微软雅黑" w:eastAsia="微软雅黑" w:hAnsi="微软雅黑" w:cs="宋体"/>
                <w:color w:val="333333"/>
                <w:kern w:val="0"/>
                <w:sz w:val="16"/>
                <w:szCs w:val="16"/>
              </w:rPr>
            </w:pPr>
          </w:p>
        </w:tc>
        <w:tc>
          <w:tcPr>
            <w:tcW w:w="1340" w:type="dxa"/>
            <w:vMerge/>
            <w:tcBorders>
              <w:top w:val="nil"/>
              <w:left w:val="single" w:sz="4" w:space="0" w:color="auto"/>
              <w:bottom w:val="single" w:sz="4" w:space="0" w:color="000000"/>
              <w:right w:val="single" w:sz="4" w:space="0" w:color="auto"/>
            </w:tcBorders>
            <w:vAlign w:val="center"/>
            <w:hideMark/>
          </w:tcPr>
          <w:p w14:paraId="0CE3B454" w14:textId="77777777" w:rsidR="00AB18FE" w:rsidRPr="00AB18FE" w:rsidRDefault="00AB18FE" w:rsidP="00AB18FE">
            <w:pPr>
              <w:widowControl/>
              <w:jc w:val="left"/>
              <w:rPr>
                <w:rFonts w:ascii="微软雅黑" w:eastAsia="微软雅黑" w:hAnsi="微软雅黑" w:cs="宋体"/>
                <w:color w:val="333333"/>
                <w:kern w:val="0"/>
                <w:sz w:val="16"/>
                <w:szCs w:val="16"/>
              </w:rPr>
            </w:pPr>
          </w:p>
        </w:tc>
        <w:tc>
          <w:tcPr>
            <w:tcW w:w="1420" w:type="dxa"/>
            <w:vMerge/>
            <w:tcBorders>
              <w:top w:val="nil"/>
              <w:left w:val="single" w:sz="4" w:space="0" w:color="auto"/>
              <w:bottom w:val="single" w:sz="4" w:space="0" w:color="000000"/>
              <w:right w:val="single" w:sz="4" w:space="0" w:color="auto"/>
            </w:tcBorders>
            <w:vAlign w:val="center"/>
            <w:hideMark/>
          </w:tcPr>
          <w:p w14:paraId="1689AE85" w14:textId="77777777" w:rsidR="00AB18FE" w:rsidRPr="00AB18FE" w:rsidRDefault="00AB18FE" w:rsidP="00AB18FE">
            <w:pPr>
              <w:widowControl/>
              <w:jc w:val="left"/>
              <w:rPr>
                <w:rFonts w:ascii="微软雅黑" w:eastAsia="微软雅黑" w:hAnsi="微软雅黑" w:cs="宋体"/>
                <w:color w:val="333333"/>
                <w:kern w:val="0"/>
                <w:sz w:val="16"/>
                <w:szCs w:val="16"/>
              </w:rPr>
            </w:pP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3AF8DA0A" w14:textId="77777777" w:rsidR="00AB18FE" w:rsidRPr="00AB18FE" w:rsidRDefault="00AB18FE" w:rsidP="00AB18FE">
            <w:pPr>
              <w:widowControl/>
              <w:jc w:val="left"/>
              <w:rPr>
                <w:rFonts w:ascii="宋体" w:eastAsia="宋体" w:hAnsi="宋体" w:cs="宋体"/>
                <w:color w:val="000000"/>
                <w:kern w:val="0"/>
                <w:sz w:val="16"/>
                <w:szCs w:val="16"/>
              </w:rPr>
            </w:pPr>
            <w:r w:rsidRPr="00AB18FE">
              <w:rPr>
                <w:rFonts w:ascii="宋体" w:eastAsia="宋体" w:hAnsi="宋体" w:cs="宋体" w:hint="eastAsia"/>
                <w:color w:val="000000"/>
                <w:kern w:val="0"/>
                <w:sz w:val="16"/>
                <w:szCs w:val="16"/>
              </w:rPr>
              <w:t>学生满意度</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77D19489" w14:textId="77777777" w:rsidR="00AB18FE" w:rsidRPr="00AB18FE" w:rsidRDefault="00AB18FE" w:rsidP="00AB18FE">
            <w:pPr>
              <w:widowControl/>
              <w:jc w:val="center"/>
              <w:rPr>
                <w:rFonts w:eastAsia="宋体"/>
                <w:color w:val="000000"/>
                <w:kern w:val="0"/>
                <w:sz w:val="16"/>
                <w:szCs w:val="16"/>
              </w:rPr>
            </w:pPr>
            <w:r w:rsidRPr="00AB18FE">
              <w:rPr>
                <w:rFonts w:ascii="宋体" w:eastAsia="宋体" w:hAnsi="宋体" w:hint="eastAsia"/>
                <w:color w:val="000000"/>
                <w:kern w:val="0"/>
                <w:sz w:val="16"/>
                <w:szCs w:val="16"/>
              </w:rPr>
              <w:t>≥</w:t>
            </w:r>
            <w:r w:rsidRPr="00AB18FE">
              <w:rPr>
                <w:rFonts w:eastAsia="宋体"/>
                <w:color w:val="000000"/>
                <w:kern w:val="0"/>
                <w:sz w:val="16"/>
                <w:szCs w:val="16"/>
              </w:rPr>
              <w:t>90%</w:t>
            </w:r>
          </w:p>
        </w:tc>
        <w:tc>
          <w:tcPr>
            <w:tcW w:w="2160" w:type="dxa"/>
            <w:tcBorders>
              <w:top w:val="single" w:sz="4" w:space="0" w:color="auto"/>
              <w:left w:val="nil"/>
              <w:bottom w:val="single" w:sz="4" w:space="0" w:color="auto"/>
              <w:right w:val="single" w:sz="4" w:space="0" w:color="auto"/>
            </w:tcBorders>
            <w:shd w:val="clear" w:color="auto" w:fill="auto"/>
            <w:hideMark/>
          </w:tcPr>
          <w:p w14:paraId="3E3C42FB" w14:textId="77777777" w:rsidR="00AB18FE" w:rsidRPr="00AB18FE" w:rsidRDefault="00AB18FE" w:rsidP="00AB18FE">
            <w:pPr>
              <w:widowControl/>
              <w:jc w:val="left"/>
              <w:rPr>
                <w:rFonts w:ascii="宋体" w:eastAsia="宋体" w:hAnsi="宋体" w:cs="宋体"/>
                <w:color w:val="000000"/>
                <w:kern w:val="0"/>
                <w:sz w:val="16"/>
                <w:szCs w:val="16"/>
              </w:rPr>
            </w:pPr>
            <w:r w:rsidRPr="00AB18FE">
              <w:rPr>
                <w:rFonts w:ascii="宋体" w:eastAsia="宋体" w:hAnsi="宋体" w:cs="宋体" w:hint="eastAsia"/>
                <w:color w:val="000000"/>
                <w:kern w:val="0"/>
                <w:sz w:val="16"/>
                <w:szCs w:val="16"/>
              </w:rPr>
              <w:t>90%</w:t>
            </w:r>
          </w:p>
        </w:tc>
      </w:tr>
      <w:tr w:rsidR="00AB18FE" w:rsidRPr="00AB18FE" w14:paraId="6DA6DFE7" w14:textId="77777777" w:rsidTr="00D76D47">
        <w:trPr>
          <w:trHeight w:val="431"/>
          <w:jc w:val="center"/>
        </w:trPr>
        <w:tc>
          <w:tcPr>
            <w:tcW w:w="2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0B455F" w14:textId="77777777" w:rsidR="00AB18FE" w:rsidRPr="00D76D47" w:rsidRDefault="00AB18FE" w:rsidP="00AB18FE">
            <w:pPr>
              <w:widowControl/>
              <w:jc w:val="center"/>
              <w:rPr>
                <w:rFonts w:ascii="仿宋_GB2312" w:hAnsi="宋体" w:cs="宋体"/>
                <w:color w:val="000000"/>
                <w:kern w:val="0"/>
                <w:sz w:val="15"/>
                <w:szCs w:val="15"/>
              </w:rPr>
            </w:pPr>
            <w:r w:rsidRPr="00D76D47">
              <w:rPr>
                <w:rFonts w:ascii="仿宋_GB2312" w:hAnsi="宋体" w:cs="宋体" w:hint="eastAsia"/>
                <w:color w:val="000000"/>
                <w:kern w:val="0"/>
                <w:sz w:val="15"/>
                <w:szCs w:val="15"/>
              </w:rPr>
              <w:t>资金执行</w:t>
            </w:r>
            <w:r w:rsidRPr="00D76D47">
              <w:rPr>
                <w:rFonts w:ascii="宋体" w:eastAsia="宋体" w:hAnsi="宋体" w:cs="宋体" w:hint="eastAsia"/>
                <w:color w:val="000000"/>
                <w:kern w:val="0"/>
                <w:sz w:val="15"/>
                <w:szCs w:val="15"/>
              </w:rPr>
              <w:t>率</w:t>
            </w:r>
            <w:r w:rsidRPr="00D76D47">
              <w:rPr>
                <w:rFonts w:ascii="___WRD_EMBED_SUB_45" w:eastAsia="___WRD_EMBED_SUB_45" w:hAnsi="___WRD_EMBED_SUB_45" w:cs="___WRD_EMBED_SUB_45" w:hint="eastAsia"/>
                <w:color w:val="000000"/>
                <w:kern w:val="0"/>
                <w:sz w:val="15"/>
                <w:szCs w:val="15"/>
              </w:rPr>
              <w:t>≤</w:t>
            </w:r>
            <w:r w:rsidRPr="00D76D47">
              <w:rPr>
                <w:rFonts w:ascii="仿宋_GB2312" w:hAnsi="宋体" w:cs="宋体" w:hint="eastAsia"/>
                <w:color w:val="000000"/>
                <w:kern w:val="0"/>
                <w:sz w:val="15"/>
                <w:szCs w:val="15"/>
              </w:rPr>
              <w:t>60%或绩效目标出现</w:t>
            </w:r>
            <w:r w:rsidRPr="00D76D47">
              <w:rPr>
                <w:rFonts w:ascii="宋体" w:eastAsia="宋体" w:hAnsi="宋体" w:cs="宋体" w:hint="eastAsia"/>
                <w:color w:val="000000"/>
                <w:kern w:val="0"/>
                <w:sz w:val="15"/>
                <w:szCs w:val="15"/>
              </w:rPr>
              <w:t>重</w:t>
            </w:r>
            <w:r w:rsidRPr="00D76D47">
              <w:rPr>
                <w:rFonts w:ascii="___WRD_EMBED_SUB_45" w:eastAsia="___WRD_EMBED_SUB_45" w:hAnsi="___WRD_EMBED_SUB_45" w:cs="___WRD_EMBED_SUB_45" w:hint="eastAsia"/>
                <w:color w:val="000000"/>
                <w:kern w:val="0"/>
                <w:sz w:val="15"/>
                <w:szCs w:val="15"/>
              </w:rPr>
              <w:t>大</w:t>
            </w:r>
            <w:r w:rsidRPr="00D76D47">
              <w:rPr>
                <w:rFonts w:ascii="宋体" w:eastAsia="宋体" w:hAnsi="宋体" w:cs="宋体" w:hint="eastAsia"/>
                <w:color w:val="000000"/>
                <w:kern w:val="0"/>
                <w:sz w:val="15"/>
                <w:szCs w:val="15"/>
              </w:rPr>
              <w:t>偏</w:t>
            </w:r>
            <w:r w:rsidRPr="00D76D47">
              <w:rPr>
                <w:rFonts w:ascii="___WRD_EMBED_SUB_45" w:eastAsia="___WRD_EMBED_SUB_45" w:hAnsi="___WRD_EMBED_SUB_45" w:cs="___WRD_EMBED_SUB_45" w:hint="eastAsia"/>
                <w:color w:val="000000"/>
                <w:kern w:val="0"/>
                <w:sz w:val="15"/>
                <w:szCs w:val="15"/>
              </w:rPr>
              <w:t>差或绩效目标未完成原因分</w:t>
            </w:r>
            <w:r w:rsidRPr="00D76D47">
              <w:rPr>
                <w:rFonts w:ascii="宋体" w:eastAsia="宋体" w:hAnsi="宋体" w:cs="宋体" w:hint="eastAsia"/>
                <w:color w:val="000000"/>
                <w:kern w:val="0"/>
                <w:sz w:val="15"/>
                <w:szCs w:val="15"/>
              </w:rPr>
              <w:t>析</w:t>
            </w:r>
          </w:p>
        </w:tc>
        <w:tc>
          <w:tcPr>
            <w:tcW w:w="7900" w:type="dxa"/>
            <w:gridSpan w:val="6"/>
            <w:tcBorders>
              <w:top w:val="single" w:sz="4" w:space="0" w:color="auto"/>
              <w:left w:val="nil"/>
              <w:bottom w:val="single" w:sz="4" w:space="0" w:color="auto"/>
              <w:right w:val="single" w:sz="4" w:space="0" w:color="auto"/>
            </w:tcBorders>
            <w:shd w:val="clear" w:color="auto" w:fill="auto"/>
            <w:vAlign w:val="center"/>
            <w:hideMark/>
          </w:tcPr>
          <w:p w14:paraId="55711105" w14:textId="77777777" w:rsidR="00AB18FE" w:rsidRPr="00AB18FE" w:rsidRDefault="00AB18FE" w:rsidP="00AB18FE">
            <w:pPr>
              <w:widowControl/>
              <w:jc w:val="center"/>
              <w:rPr>
                <w:rFonts w:ascii="仿宋_GB2312" w:hAnsi="宋体" w:cs="宋体"/>
                <w:color w:val="000000"/>
                <w:kern w:val="0"/>
                <w:sz w:val="21"/>
                <w:szCs w:val="21"/>
              </w:rPr>
            </w:pPr>
            <w:r w:rsidRPr="00AB18FE">
              <w:rPr>
                <w:rFonts w:ascii="仿宋_GB2312" w:hAnsi="宋体" w:cs="宋体" w:hint="eastAsia"/>
                <w:color w:val="000000"/>
                <w:kern w:val="0"/>
                <w:sz w:val="21"/>
                <w:szCs w:val="21"/>
              </w:rPr>
              <w:t xml:space="preserve">　</w:t>
            </w:r>
          </w:p>
        </w:tc>
      </w:tr>
      <w:tr w:rsidR="00AB18FE" w:rsidRPr="00AB18FE" w14:paraId="3992D116" w14:textId="77777777" w:rsidTr="00773073">
        <w:trPr>
          <w:trHeight w:val="503"/>
          <w:jc w:val="center"/>
        </w:trPr>
        <w:tc>
          <w:tcPr>
            <w:tcW w:w="2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E8A11F" w14:textId="77777777" w:rsidR="00AB18FE" w:rsidRPr="00D76D47" w:rsidRDefault="00AB18FE" w:rsidP="00AB18FE">
            <w:pPr>
              <w:widowControl/>
              <w:jc w:val="center"/>
              <w:rPr>
                <w:rFonts w:ascii="仿宋_GB2312" w:hAnsi="宋体" w:cs="宋体"/>
                <w:color w:val="000000"/>
                <w:kern w:val="0"/>
                <w:sz w:val="15"/>
                <w:szCs w:val="15"/>
              </w:rPr>
            </w:pPr>
            <w:r w:rsidRPr="00D76D47">
              <w:rPr>
                <w:rFonts w:ascii="仿宋_GB2312" w:hAnsi="宋体" w:cs="宋体" w:hint="eastAsia"/>
                <w:color w:val="000000"/>
                <w:kern w:val="0"/>
                <w:sz w:val="15"/>
                <w:szCs w:val="15"/>
              </w:rPr>
              <w:t>改进措施及结果应用方</w:t>
            </w:r>
            <w:r w:rsidRPr="00D76D47">
              <w:rPr>
                <w:rFonts w:ascii="宋体" w:eastAsia="宋体" w:hAnsi="宋体" w:cs="宋体" w:hint="eastAsia"/>
                <w:color w:val="000000"/>
                <w:kern w:val="0"/>
                <w:sz w:val="15"/>
                <w:szCs w:val="15"/>
              </w:rPr>
              <w:t>案</w:t>
            </w:r>
          </w:p>
        </w:tc>
        <w:tc>
          <w:tcPr>
            <w:tcW w:w="7900" w:type="dxa"/>
            <w:gridSpan w:val="6"/>
            <w:tcBorders>
              <w:top w:val="single" w:sz="4" w:space="0" w:color="auto"/>
              <w:left w:val="nil"/>
              <w:bottom w:val="single" w:sz="4" w:space="0" w:color="auto"/>
              <w:right w:val="single" w:sz="4" w:space="0" w:color="auto"/>
            </w:tcBorders>
            <w:shd w:val="clear" w:color="auto" w:fill="auto"/>
            <w:vAlign w:val="center"/>
            <w:hideMark/>
          </w:tcPr>
          <w:p w14:paraId="3879F402" w14:textId="77777777" w:rsidR="00AB18FE" w:rsidRPr="00AB18FE" w:rsidRDefault="00AB18FE" w:rsidP="00AB18FE">
            <w:pPr>
              <w:widowControl/>
              <w:jc w:val="center"/>
              <w:rPr>
                <w:rFonts w:ascii="仿宋_GB2312" w:hAnsi="宋体" w:cs="宋体"/>
                <w:color w:val="000000"/>
                <w:kern w:val="0"/>
                <w:sz w:val="21"/>
                <w:szCs w:val="21"/>
              </w:rPr>
            </w:pPr>
            <w:r w:rsidRPr="00AB18FE">
              <w:rPr>
                <w:rFonts w:ascii="仿宋_GB2312" w:hAnsi="宋体" w:cs="宋体" w:hint="eastAsia"/>
                <w:color w:val="000000"/>
                <w:kern w:val="0"/>
                <w:sz w:val="21"/>
                <w:szCs w:val="21"/>
              </w:rPr>
              <w:t xml:space="preserve">　</w:t>
            </w:r>
          </w:p>
        </w:tc>
      </w:tr>
      <w:tr w:rsidR="00AB18FE" w:rsidRPr="00AB18FE" w14:paraId="5ABFA235" w14:textId="77777777" w:rsidTr="00AB18FE">
        <w:trPr>
          <w:trHeight w:val="285"/>
          <w:jc w:val="center"/>
        </w:trPr>
        <w:tc>
          <w:tcPr>
            <w:tcW w:w="10540" w:type="dxa"/>
            <w:gridSpan w:val="8"/>
            <w:tcBorders>
              <w:top w:val="single" w:sz="4" w:space="0" w:color="auto"/>
              <w:left w:val="nil"/>
              <w:bottom w:val="nil"/>
              <w:right w:val="nil"/>
            </w:tcBorders>
            <w:shd w:val="clear" w:color="auto" w:fill="auto"/>
            <w:noWrap/>
            <w:vAlign w:val="center"/>
            <w:hideMark/>
          </w:tcPr>
          <w:p w14:paraId="506C0318" w14:textId="77777777" w:rsidR="00AB18FE" w:rsidRPr="00AB18FE" w:rsidRDefault="00AB18FE" w:rsidP="00AB18FE">
            <w:pPr>
              <w:widowControl/>
              <w:rPr>
                <w:rFonts w:ascii="仿宋_GB2312" w:hAnsi="宋体" w:cs="宋体"/>
                <w:color w:val="000000"/>
                <w:kern w:val="0"/>
                <w:sz w:val="20"/>
                <w:szCs w:val="20"/>
              </w:rPr>
            </w:pPr>
            <w:r w:rsidRPr="00AB18FE">
              <w:rPr>
                <w:rFonts w:ascii="仿宋_GB2312" w:hAnsi="宋体" w:cs="宋体" w:hint="eastAsia"/>
                <w:color w:val="000000"/>
                <w:kern w:val="0"/>
                <w:sz w:val="20"/>
                <w:szCs w:val="20"/>
              </w:rPr>
              <w:t>备</w:t>
            </w:r>
            <w:r w:rsidRPr="00AB18FE">
              <w:rPr>
                <w:rFonts w:ascii="宋体" w:eastAsia="宋体" w:hAnsi="宋体" w:cs="宋体" w:hint="eastAsia"/>
                <w:color w:val="000000"/>
                <w:kern w:val="0"/>
                <w:sz w:val="20"/>
                <w:szCs w:val="20"/>
              </w:rPr>
              <w:t>注</w:t>
            </w:r>
            <w:r w:rsidRPr="00AB18FE">
              <w:rPr>
                <w:rFonts w:ascii="___WRD_EMBED_SUB_45" w:eastAsia="___WRD_EMBED_SUB_45" w:hAnsi="___WRD_EMBED_SUB_45" w:cs="___WRD_EMBED_SUB_45" w:hint="eastAsia"/>
                <w:color w:val="000000"/>
                <w:kern w:val="0"/>
                <w:sz w:val="20"/>
                <w:szCs w:val="20"/>
              </w:rPr>
              <w:t>：</w:t>
            </w:r>
          </w:p>
        </w:tc>
      </w:tr>
      <w:tr w:rsidR="00AB18FE" w:rsidRPr="00AB18FE" w14:paraId="23F5372E" w14:textId="77777777" w:rsidTr="00AB18FE">
        <w:trPr>
          <w:trHeight w:val="720"/>
          <w:jc w:val="center"/>
        </w:trPr>
        <w:tc>
          <w:tcPr>
            <w:tcW w:w="10540" w:type="dxa"/>
            <w:gridSpan w:val="8"/>
            <w:tcBorders>
              <w:top w:val="nil"/>
              <w:left w:val="nil"/>
              <w:bottom w:val="nil"/>
              <w:right w:val="nil"/>
            </w:tcBorders>
            <w:shd w:val="clear" w:color="auto" w:fill="auto"/>
            <w:vAlign w:val="center"/>
            <w:hideMark/>
          </w:tcPr>
          <w:p w14:paraId="04BEBA14" w14:textId="77777777" w:rsidR="00AB18FE" w:rsidRPr="004F70E7" w:rsidRDefault="00AB18FE" w:rsidP="00AB18FE">
            <w:pPr>
              <w:widowControl/>
              <w:jc w:val="left"/>
              <w:rPr>
                <w:rFonts w:ascii="___WRD_EMBED_SUB_45" w:eastAsia="___WRD_EMBED_SUB_45" w:hAnsi="___WRD_EMBED_SUB_45" w:cs="___WRD_EMBED_SUB_45"/>
                <w:color w:val="000000"/>
                <w:kern w:val="0"/>
                <w:sz w:val="15"/>
                <w:szCs w:val="15"/>
              </w:rPr>
            </w:pPr>
            <w:r w:rsidRPr="004F70E7">
              <w:rPr>
                <w:rFonts w:ascii="___WRD_EMBED_SUB_45" w:eastAsia="___WRD_EMBED_SUB_45" w:hAnsi="___WRD_EMBED_SUB_45" w:cs="___WRD_EMBED_SUB_45" w:hint="eastAsia"/>
                <w:color w:val="000000"/>
                <w:kern w:val="0"/>
                <w:sz w:val="15"/>
                <w:szCs w:val="15"/>
              </w:rPr>
              <w:t>1.预算执行情况口径</w:t>
            </w:r>
            <w:r w:rsidRPr="00D76D47">
              <w:rPr>
                <w:rFonts w:ascii="___WRD_EMBED_SUB_45" w:eastAsia="___WRD_EMBED_SUB_45" w:hAnsi="___WRD_EMBED_SUB_45" w:cs="___WRD_EMBED_SUB_45" w:hint="eastAsia"/>
                <w:color w:val="000000"/>
                <w:kern w:val="0"/>
                <w:sz w:val="15"/>
                <w:szCs w:val="15"/>
              </w:rPr>
              <w:t>：预算数为</w:t>
            </w:r>
            <w:r w:rsidRPr="004F70E7">
              <w:rPr>
                <w:rFonts w:ascii="___WRD_EMBED_SUB_45" w:eastAsia="___WRD_EMBED_SUB_45" w:hAnsi="___WRD_EMBED_SUB_45" w:cs="___WRD_EMBED_SUB_45" w:hint="eastAsia"/>
                <w:color w:val="000000"/>
                <w:kern w:val="0"/>
                <w:sz w:val="15"/>
                <w:szCs w:val="15"/>
              </w:rPr>
              <w:t>调</w:t>
            </w:r>
            <w:r w:rsidRPr="00D76D47">
              <w:rPr>
                <w:rFonts w:ascii="___WRD_EMBED_SUB_45" w:eastAsia="___WRD_EMBED_SUB_45" w:hAnsi="___WRD_EMBED_SUB_45" w:cs="___WRD_EMBED_SUB_45" w:hint="eastAsia"/>
                <w:color w:val="000000"/>
                <w:kern w:val="0"/>
                <w:sz w:val="15"/>
                <w:szCs w:val="15"/>
              </w:rPr>
              <w:t>整后财政资金总额（包括上年结余结转），执行数为资金使用单位财政资金实际支出数。</w:t>
            </w:r>
          </w:p>
        </w:tc>
      </w:tr>
      <w:tr w:rsidR="00AB18FE" w:rsidRPr="00AB18FE" w14:paraId="2D20EDD8" w14:textId="77777777" w:rsidTr="00AB18FE">
        <w:trPr>
          <w:trHeight w:val="270"/>
          <w:jc w:val="center"/>
        </w:trPr>
        <w:tc>
          <w:tcPr>
            <w:tcW w:w="10540" w:type="dxa"/>
            <w:gridSpan w:val="8"/>
            <w:tcBorders>
              <w:top w:val="nil"/>
              <w:left w:val="nil"/>
              <w:bottom w:val="nil"/>
              <w:right w:val="nil"/>
            </w:tcBorders>
            <w:shd w:val="clear" w:color="auto" w:fill="auto"/>
            <w:vAlign w:val="center"/>
            <w:hideMark/>
          </w:tcPr>
          <w:p w14:paraId="1152B61B" w14:textId="77777777" w:rsidR="00AB18FE" w:rsidRPr="004F70E7" w:rsidRDefault="00AB18FE" w:rsidP="00AB18FE">
            <w:pPr>
              <w:widowControl/>
              <w:jc w:val="left"/>
              <w:rPr>
                <w:rFonts w:ascii="___WRD_EMBED_SUB_45" w:eastAsia="___WRD_EMBED_SUB_45" w:hAnsi="___WRD_EMBED_SUB_45" w:cs="___WRD_EMBED_SUB_45"/>
                <w:color w:val="000000"/>
                <w:kern w:val="0"/>
                <w:sz w:val="15"/>
                <w:szCs w:val="15"/>
              </w:rPr>
            </w:pPr>
            <w:r w:rsidRPr="004F70E7">
              <w:rPr>
                <w:rFonts w:ascii="___WRD_EMBED_SUB_45" w:eastAsia="___WRD_EMBED_SUB_45" w:hAnsi="___WRD_EMBED_SUB_45" w:cs="___WRD_EMBED_SUB_45" w:hint="eastAsia"/>
                <w:color w:val="000000"/>
                <w:kern w:val="0"/>
                <w:sz w:val="15"/>
                <w:szCs w:val="15"/>
              </w:rPr>
              <w:t>2.基于经济</w:t>
            </w:r>
            <w:r w:rsidRPr="00D76D47">
              <w:rPr>
                <w:rFonts w:ascii="___WRD_EMBED_SUB_45" w:eastAsia="___WRD_EMBED_SUB_45" w:hAnsi="___WRD_EMBED_SUB_45" w:cs="___WRD_EMBED_SUB_45" w:hint="eastAsia"/>
                <w:color w:val="000000"/>
                <w:kern w:val="0"/>
                <w:sz w:val="15"/>
                <w:szCs w:val="15"/>
              </w:rPr>
              <w:t>性和</w:t>
            </w:r>
            <w:r w:rsidRPr="004F70E7">
              <w:rPr>
                <w:rFonts w:ascii="___WRD_EMBED_SUB_45" w:eastAsia="___WRD_EMBED_SUB_45" w:hAnsi="___WRD_EMBED_SUB_45" w:cs="___WRD_EMBED_SUB_45" w:hint="eastAsia"/>
                <w:color w:val="000000"/>
                <w:kern w:val="0"/>
                <w:sz w:val="15"/>
                <w:szCs w:val="15"/>
              </w:rPr>
              <w:t>必</w:t>
            </w:r>
            <w:r w:rsidRPr="00D76D47">
              <w:rPr>
                <w:rFonts w:ascii="___WRD_EMBED_SUB_45" w:eastAsia="___WRD_EMBED_SUB_45" w:hAnsi="___WRD_EMBED_SUB_45" w:cs="___WRD_EMBED_SUB_45" w:hint="eastAsia"/>
                <w:color w:val="000000"/>
                <w:kern w:val="0"/>
                <w:sz w:val="15"/>
                <w:szCs w:val="15"/>
              </w:rPr>
              <w:t>要性等因</w:t>
            </w:r>
            <w:r w:rsidRPr="004F70E7">
              <w:rPr>
                <w:rFonts w:ascii="___WRD_EMBED_SUB_45" w:eastAsia="___WRD_EMBED_SUB_45" w:hAnsi="___WRD_EMBED_SUB_45" w:cs="___WRD_EMBED_SUB_45" w:hint="eastAsia"/>
                <w:color w:val="000000"/>
                <w:kern w:val="0"/>
                <w:sz w:val="15"/>
                <w:szCs w:val="15"/>
              </w:rPr>
              <w:t>素考虑</w:t>
            </w:r>
            <w:r w:rsidRPr="00D76D47">
              <w:rPr>
                <w:rFonts w:ascii="___WRD_EMBED_SUB_45" w:eastAsia="___WRD_EMBED_SUB_45" w:hAnsi="___WRD_EMBED_SUB_45" w:cs="___WRD_EMBED_SUB_45" w:hint="eastAsia"/>
                <w:color w:val="000000"/>
                <w:kern w:val="0"/>
                <w:sz w:val="15"/>
                <w:szCs w:val="15"/>
              </w:rPr>
              <w:t>，</w:t>
            </w:r>
            <w:r w:rsidRPr="004F70E7">
              <w:rPr>
                <w:rFonts w:ascii="___WRD_EMBED_SUB_45" w:eastAsia="___WRD_EMBED_SUB_45" w:hAnsi="___WRD_EMBED_SUB_45" w:cs="___WRD_EMBED_SUB_45" w:hint="eastAsia"/>
                <w:color w:val="000000"/>
                <w:kern w:val="0"/>
                <w:sz w:val="15"/>
                <w:szCs w:val="15"/>
              </w:rPr>
              <w:t>满意</w:t>
            </w:r>
            <w:r w:rsidRPr="00D76D47">
              <w:rPr>
                <w:rFonts w:ascii="___WRD_EMBED_SUB_45" w:eastAsia="___WRD_EMBED_SUB_45" w:hAnsi="___WRD_EMBED_SUB_45" w:cs="___WRD_EMBED_SUB_45" w:hint="eastAsia"/>
                <w:color w:val="000000"/>
                <w:kern w:val="0"/>
                <w:sz w:val="15"/>
                <w:szCs w:val="15"/>
              </w:rPr>
              <w:t>度指标</w:t>
            </w:r>
            <w:r w:rsidRPr="004F70E7">
              <w:rPr>
                <w:rFonts w:ascii="___WRD_EMBED_SUB_45" w:eastAsia="___WRD_EMBED_SUB_45" w:hAnsi="___WRD_EMBED_SUB_45" w:cs="___WRD_EMBED_SUB_45" w:hint="eastAsia"/>
                <w:color w:val="000000"/>
                <w:kern w:val="0"/>
                <w:sz w:val="15"/>
                <w:szCs w:val="15"/>
              </w:rPr>
              <w:t>暂可不</w:t>
            </w:r>
            <w:r w:rsidRPr="00D76D47">
              <w:rPr>
                <w:rFonts w:ascii="___WRD_EMBED_SUB_45" w:eastAsia="___WRD_EMBED_SUB_45" w:hAnsi="___WRD_EMBED_SUB_45" w:cs="___WRD_EMBED_SUB_45" w:hint="eastAsia"/>
                <w:color w:val="000000"/>
                <w:kern w:val="0"/>
                <w:sz w:val="15"/>
                <w:szCs w:val="15"/>
              </w:rPr>
              <w:t>作为</w:t>
            </w:r>
            <w:r w:rsidRPr="004F70E7">
              <w:rPr>
                <w:rFonts w:ascii="___WRD_EMBED_SUB_45" w:eastAsia="___WRD_EMBED_SUB_45" w:hAnsi="___WRD_EMBED_SUB_45" w:cs="___WRD_EMBED_SUB_45" w:hint="eastAsia"/>
                <w:color w:val="000000"/>
                <w:kern w:val="0"/>
                <w:sz w:val="15"/>
                <w:szCs w:val="15"/>
              </w:rPr>
              <w:t>必</w:t>
            </w:r>
            <w:r w:rsidRPr="00D76D47">
              <w:rPr>
                <w:rFonts w:ascii="___WRD_EMBED_SUB_45" w:eastAsia="___WRD_EMBED_SUB_45" w:hAnsi="___WRD_EMBED_SUB_45" w:cs="___WRD_EMBED_SUB_45" w:hint="eastAsia"/>
                <w:color w:val="000000"/>
                <w:kern w:val="0"/>
                <w:sz w:val="15"/>
                <w:szCs w:val="15"/>
              </w:rPr>
              <w:t>评指标。</w:t>
            </w:r>
          </w:p>
        </w:tc>
      </w:tr>
      <w:tr w:rsidR="00AB18FE" w:rsidRPr="00AB18FE" w14:paraId="41419A07" w14:textId="77777777" w:rsidTr="00AB18FE">
        <w:trPr>
          <w:trHeight w:val="570"/>
          <w:jc w:val="center"/>
        </w:trPr>
        <w:tc>
          <w:tcPr>
            <w:tcW w:w="10540" w:type="dxa"/>
            <w:gridSpan w:val="8"/>
            <w:tcBorders>
              <w:top w:val="nil"/>
              <w:left w:val="nil"/>
              <w:bottom w:val="nil"/>
              <w:right w:val="nil"/>
            </w:tcBorders>
            <w:shd w:val="clear" w:color="auto" w:fill="auto"/>
            <w:vAlign w:val="center"/>
            <w:hideMark/>
          </w:tcPr>
          <w:p w14:paraId="63514E9C" w14:textId="77777777" w:rsidR="00AB18FE" w:rsidRPr="004F70E7" w:rsidRDefault="00AB18FE" w:rsidP="00AB18FE">
            <w:pPr>
              <w:widowControl/>
              <w:jc w:val="left"/>
              <w:rPr>
                <w:rFonts w:ascii="___WRD_EMBED_SUB_45" w:eastAsia="___WRD_EMBED_SUB_45" w:hAnsi="___WRD_EMBED_SUB_45" w:cs="___WRD_EMBED_SUB_45"/>
                <w:color w:val="000000"/>
                <w:kern w:val="0"/>
                <w:sz w:val="15"/>
                <w:szCs w:val="15"/>
              </w:rPr>
            </w:pPr>
            <w:r w:rsidRPr="004F70E7">
              <w:rPr>
                <w:rFonts w:ascii="___WRD_EMBED_SUB_45" w:eastAsia="___WRD_EMBED_SUB_45" w:hAnsi="___WRD_EMBED_SUB_45" w:cs="___WRD_EMBED_SUB_45" w:hint="eastAsia"/>
                <w:color w:val="000000"/>
                <w:kern w:val="0"/>
                <w:sz w:val="15"/>
                <w:szCs w:val="15"/>
              </w:rPr>
              <w:t>3.对资金执行率</w:t>
            </w:r>
            <w:r w:rsidRPr="00D76D47">
              <w:rPr>
                <w:rFonts w:ascii="___WRD_EMBED_SUB_45" w:eastAsia="___WRD_EMBED_SUB_45" w:hAnsi="___WRD_EMBED_SUB_45" w:cs="___WRD_EMBED_SUB_45" w:hint="eastAsia"/>
                <w:color w:val="000000"/>
                <w:kern w:val="0"/>
                <w:sz w:val="15"/>
                <w:szCs w:val="15"/>
              </w:rPr>
              <w:t>≤</w:t>
            </w:r>
            <w:r w:rsidRPr="004F70E7">
              <w:rPr>
                <w:rFonts w:ascii="___WRD_EMBED_SUB_45" w:eastAsia="___WRD_EMBED_SUB_45" w:hAnsi="___WRD_EMBED_SUB_45" w:cs="___WRD_EMBED_SUB_45" w:hint="eastAsia"/>
                <w:color w:val="000000"/>
                <w:kern w:val="0"/>
                <w:sz w:val="15"/>
                <w:szCs w:val="15"/>
              </w:rPr>
              <w:t>60%或绩效目标出现重</w:t>
            </w:r>
            <w:r w:rsidRPr="00D76D47">
              <w:rPr>
                <w:rFonts w:ascii="___WRD_EMBED_SUB_45" w:eastAsia="___WRD_EMBED_SUB_45" w:hAnsi="___WRD_EMBED_SUB_45" w:cs="___WRD_EMBED_SUB_45" w:hint="eastAsia"/>
                <w:color w:val="000000"/>
                <w:kern w:val="0"/>
                <w:sz w:val="15"/>
                <w:szCs w:val="15"/>
              </w:rPr>
              <w:t>大</w:t>
            </w:r>
            <w:r w:rsidRPr="004F70E7">
              <w:rPr>
                <w:rFonts w:ascii="___WRD_EMBED_SUB_45" w:eastAsia="___WRD_EMBED_SUB_45" w:hAnsi="___WRD_EMBED_SUB_45" w:cs="___WRD_EMBED_SUB_45" w:hint="eastAsia"/>
                <w:color w:val="000000"/>
                <w:kern w:val="0"/>
                <w:sz w:val="15"/>
                <w:szCs w:val="15"/>
              </w:rPr>
              <w:t>偏</w:t>
            </w:r>
            <w:r w:rsidRPr="00D76D47">
              <w:rPr>
                <w:rFonts w:ascii="___WRD_EMBED_SUB_45" w:eastAsia="___WRD_EMBED_SUB_45" w:hAnsi="___WRD_EMBED_SUB_45" w:cs="___WRD_EMBED_SUB_45" w:hint="eastAsia"/>
                <w:color w:val="000000"/>
                <w:kern w:val="0"/>
                <w:sz w:val="15"/>
                <w:szCs w:val="15"/>
              </w:rPr>
              <w:t>差或绩效目标未完成原因分</w:t>
            </w:r>
            <w:r w:rsidRPr="004F70E7">
              <w:rPr>
                <w:rFonts w:ascii="___WRD_EMBED_SUB_45" w:eastAsia="___WRD_EMBED_SUB_45" w:hAnsi="___WRD_EMBED_SUB_45" w:cs="___WRD_EMBED_SUB_45" w:hint="eastAsia"/>
                <w:color w:val="000000"/>
                <w:kern w:val="0"/>
                <w:sz w:val="15"/>
                <w:szCs w:val="15"/>
              </w:rPr>
              <w:t>析</w:t>
            </w:r>
            <w:r w:rsidRPr="00D76D47">
              <w:rPr>
                <w:rFonts w:ascii="___WRD_EMBED_SUB_45" w:eastAsia="___WRD_EMBED_SUB_45" w:hAnsi="___WRD_EMBED_SUB_45" w:cs="___WRD_EMBED_SUB_45" w:hint="eastAsia"/>
                <w:color w:val="000000"/>
                <w:kern w:val="0"/>
                <w:sz w:val="15"/>
                <w:szCs w:val="15"/>
              </w:rPr>
              <w:t>、改进措施及结果应用方</w:t>
            </w:r>
            <w:r w:rsidRPr="004F70E7">
              <w:rPr>
                <w:rFonts w:ascii="___WRD_EMBED_SUB_45" w:eastAsia="___WRD_EMBED_SUB_45" w:hAnsi="___WRD_EMBED_SUB_45" w:cs="___WRD_EMBED_SUB_45" w:hint="eastAsia"/>
                <w:color w:val="000000"/>
                <w:kern w:val="0"/>
                <w:sz w:val="15"/>
                <w:szCs w:val="15"/>
              </w:rPr>
              <w:t>案字</w:t>
            </w:r>
            <w:r w:rsidRPr="00D76D47">
              <w:rPr>
                <w:rFonts w:ascii="___WRD_EMBED_SUB_45" w:eastAsia="___WRD_EMBED_SUB_45" w:hAnsi="___WRD_EMBED_SUB_45" w:cs="___WRD_EMBED_SUB_45" w:hint="eastAsia"/>
                <w:color w:val="000000"/>
                <w:kern w:val="0"/>
                <w:sz w:val="15"/>
                <w:szCs w:val="15"/>
              </w:rPr>
              <w:t>数合计</w:t>
            </w:r>
            <w:r w:rsidRPr="004F70E7">
              <w:rPr>
                <w:rFonts w:ascii="___WRD_EMBED_SUB_45" w:eastAsia="___WRD_EMBED_SUB_45" w:hAnsi="___WRD_EMBED_SUB_45" w:cs="___WRD_EMBED_SUB_45" w:hint="eastAsia"/>
                <w:color w:val="000000"/>
                <w:kern w:val="0"/>
                <w:sz w:val="15"/>
                <w:szCs w:val="15"/>
              </w:rPr>
              <w:t>控</w:t>
            </w:r>
            <w:r w:rsidRPr="00D76D47">
              <w:rPr>
                <w:rFonts w:ascii="___WRD_EMBED_SUB_45" w:eastAsia="___WRD_EMBED_SUB_45" w:hAnsi="___WRD_EMBED_SUB_45" w:cs="___WRD_EMBED_SUB_45" w:hint="eastAsia"/>
                <w:color w:val="000000"/>
                <w:kern w:val="0"/>
                <w:sz w:val="15"/>
                <w:szCs w:val="15"/>
              </w:rPr>
              <w:t>制在</w:t>
            </w:r>
            <w:r w:rsidRPr="004F70E7">
              <w:rPr>
                <w:rFonts w:ascii="___WRD_EMBED_SUB_45" w:eastAsia="___WRD_EMBED_SUB_45" w:hAnsi="___WRD_EMBED_SUB_45" w:cs="___WRD_EMBED_SUB_45" w:hint="eastAsia"/>
                <w:color w:val="000000"/>
                <w:kern w:val="0"/>
                <w:sz w:val="15"/>
                <w:szCs w:val="15"/>
              </w:rPr>
              <w:t>100-500字</w:t>
            </w:r>
            <w:r w:rsidRPr="00D76D47">
              <w:rPr>
                <w:rFonts w:ascii="___WRD_EMBED_SUB_45" w:eastAsia="___WRD_EMBED_SUB_45" w:hAnsi="___WRD_EMBED_SUB_45" w:cs="___WRD_EMBED_SUB_45" w:hint="eastAsia"/>
                <w:color w:val="000000"/>
                <w:kern w:val="0"/>
                <w:sz w:val="15"/>
                <w:szCs w:val="15"/>
              </w:rPr>
              <w:t>。</w:t>
            </w:r>
          </w:p>
        </w:tc>
      </w:tr>
    </w:tbl>
    <w:p w14:paraId="0CBED2D7" w14:textId="77777777" w:rsidR="00342833" w:rsidRPr="004D0437" w:rsidRDefault="003001A0">
      <w:pPr>
        <w:rPr>
          <w:rFonts w:ascii="黑体" w:eastAsia="黑体" w:hAnsi="黑体" w:cs="宋体"/>
        </w:rPr>
      </w:pPr>
      <w:r w:rsidRPr="004D0437">
        <w:rPr>
          <w:rFonts w:ascii="黑体" w:eastAsia="黑体" w:hAnsi="黑体" w:hint="eastAsia"/>
        </w:rPr>
        <w:lastRenderedPageBreak/>
        <w:t>附件7：</w:t>
      </w:r>
      <w:r w:rsidRPr="004D0437">
        <w:rPr>
          <w:rFonts w:ascii="黑体" w:eastAsia="黑体" w:hAnsi="黑体" w:cs="宋体" w:hint="eastAsia"/>
        </w:rPr>
        <w:t>教育经费项目绩效评价自评表</w:t>
      </w:r>
    </w:p>
    <w:tbl>
      <w:tblPr>
        <w:tblW w:w="10280" w:type="dxa"/>
        <w:jc w:val="center"/>
        <w:tblLook w:val="04A0" w:firstRow="1" w:lastRow="0" w:firstColumn="1" w:lastColumn="0" w:noHBand="0" w:noVBand="1"/>
      </w:tblPr>
      <w:tblGrid>
        <w:gridCol w:w="1300"/>
        <w:gridCol w:w="1080"/>
        <w:gridCol w:w="1420"/>
        <w:gridCol w:w="1080"/>
        <w:gridCol w:w="1080"/>
        <w:gridCol w:w="1080"/>
        <w:gridCol w:w="1080"/>
        <w:gridCol w:w="2160"/>
      </w:tblGrid>
      <w:tr w:rsidR="003001A0" w:rsidRPr="003001A0" w14:paraId="57FEE8A7" w14:textId="77777777" w:rsidTr="003001A0">
        <w:trPr>
          <w:trHeight w:val="270"/>
          <w:jc w:val="center"/>
        </w:trPr>
        <w:tc>
          <w:tcPr>
            <w:tcW w:w="4880" w:type="dxa"/>
            <w:gridSpan w:val="4"/>
            <w:tcBorders>
              <w:top w:val="nil"/>
              <w:left w:val="nil"/>
              <w:bottom w:val="nil"/>
              <w:right w:val="nil"/>
            </w:tcBorders>
            <w:shd w:val="clear" w:color="000000" w:fill="FFFFFF"/>
            <w:vAlign w:val="center"/>
            <w:hideMark/>
          </w:tcPr>
          <w:p w14:paraId="0FAB42D9" w14:textId="77777777" w:rsidR="003001A0" w:rsidRPr="003001A0" w:rsidRDefault="003001A0" w:rsidP="003001A0">
            <w:pPr>
              <w:widowControl/>
              <w:jc w:val="left"/>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预算单位（盖章）：荆州理工职业学院</w:t>
            </w:r>
          </w:p>
        </w:tc>
        <w:tc>
          <w:tcPr>
            <w:tcW w:w="1080" w:type="dxa"/>
            <w:tcBorders>
              <w:top w:val="nil"/>
              <w:left w:val="nil"/>
              <w:bottom w:val="nil"/>
              <w:right w:val="nil"/>
            </w:tcBorders>
            <w:shd w:val="clear" w:color="auto" w:fill="auto"/>
            <w:noWrap/>
            <w:vAlign w:val="center"/>
            <w:hideMark/>
          </w:tcPr>
          <w:p w14:paraId="38302FE9"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1080" w:type="dxa"/>
            <w:tcBorders>
              <w:top w:val="nil"/>
              <w:left w:val="nil"/>
              <w:bottom w:val="nil"/>
              <w:right w:val="nil"/>
            </w:tcBorders>
            <w:shd w:val="clear" w:color="auto" w:fill="auto"/>
            <w:noWrap/>
            <w:vAlign w:val="center"/>
            <w:hideMark/>
          </w:tcPr>
          <w:p w14:paraId="2BAAD683" w14:textId="77777777" w:rsidR="003001A0" w:rsidRPr="003001A0" w:rsidRDefault="003001A0" w:rsidP="003001A0">
            <w:pPr>
              <w:widowControl/>
              <w:jc w:val="left"/>
              <w:rPr>
                <w:rFonts w:eastAsia="Times New Roman"/>
                <w:kern w:val="0"/>
                <w:sz w:val="20"/>
                <w:szCs w:val="20"/>
              </w:rPr>
            </w:pPr>
          </w:p>
        </w:tc>
        <w:tc>
          <w:tcPr>
            <w:tcW w:w="3240" w:type="dxa"/>
            <w:gridSpan w:val="2"/>
            <w:tcBorders>
              <w:top w:val="nil"/>
              <w:left w:val="nil"/>
              <w:bottom w:val="nil"/>
              <w:right w:val="nil"/>
            </w:tcBorders>
            <w:shd w:val="clear" w:color="000000" w:fill="FFFFFF"/>
            <w:vAlign w:val="center"/>
            <w:hideMark/>
          </w:tcPr>
          <w:p w14:paraId="53F42366" w14:textId="77777777" w:rsidR="003001A0" w:rsidRPr="003001A0" w:rsidRDefault="003001A0" w:rsidP="003001A0">
            <w:pPr>
              <w:widowControl/>
              <w:jc w:val="left"/>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填报日期：　2025年3月28日</w:t>
            </w:r>
          </w:p>
        </w:tc>
      </w:tr>
      <w:tr w:rsidR="003001A0" w:rsidRPr="003001A0" w14:paraId="05DB1D06" w14:textId="77777777" w:rsidTr="003001A0">
        <w:trPr>
          <w:trHeight w:val="402"/>
          <w:jc w:val="center"/>
        </w:trPr>
        <w:tc>
          <w:tcPr>
            <w:tcW w:w="3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303E62"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项目名称</w:t>
            </w:r>
          </w:p>
        </w:tc>
        <w:tc>
          <w:tcPr>
            <w:tcW w:w="6480" w:type="dxa"/>
            <w:gridSpan w:val="5"/>
            <w:tcBorders>
              <w:top w:val="single" w:sz="4" w:space="0" w:color="auto"/>
              <w:left w:val="nil"/>
              <w:bottom w:val="single" w:sz="4" w:space="0" w:color="auto"/>
              <w:right w:val="single" w:sz="4" w:space="0" w:color="000000"/>
            </w:tcBorders>
            <w:shd w:val="clear" w:color="auto" w:fill="auto"/>
            <w:hideMark/>
          </w:tcPr>
          <w:p w14:paraId="7AD62F22" w14:textId="77777777" w:rsidR="003001A0" w:rsidRPr="003001A0" w:rsidRDefault="003001A0" w:rsidP="003001A0">
            <w:pPr>
              <w:widowControl/>
              <w:jc w:val="center"/>
              <w:rPr>
                <w:rFonts w:ascii="宋体" w:eastAsia="宋体" w:hAnsi="宋体" w:cs="宋体"/>
                <w:color w:val="000000"/>
                <w:kern w:val="0"/>
                <w:sz w:val="16"/>
                <w:szCs w:val="16"/>
              </w:rPr>
            </w:pPr>
            <w:r w:rsidRPr="003001A0">
              <w:rPr>
                <w:rFonts w:ascii="宋体" w:eastAsia="宋体" w:hAnsi="宋体" w:cs="宋体" w:hint="eastAsia"/>
                <w:color w:val="000000"/>
                <w:kern w:val="0"/>
                <w:sz w:val="16"/>
                <w:szCs w:val="16"/>
              </w:rPr>
              <w:t>教育经费项目</w:t>
            </w:r>
          </w:p>
        </w:tc>
      </w:tr>
      <w:tr w:rsidR="003001A0" w:rsidRPr="003001A0" w14:paraId="0EE892DC" w14:textId="77777777" w:rsidTr="003001A0">
        <w:trPr>
          <w:trHeight w:val="402"/>
          <w:jc w:val="center"/>
        </w:trPr>
        <w:tc>
          <w:tcPr>
            <w:tcW w:w="3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1F5116C"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联系人</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71AA3672" w14:textId="77777777" w:rsidR="003001A0" w:rsidRPr="003001A0" w:rsidRDefault="003001A0" w:rsidP="003001A0">
            <w:pPr>
              <w:widowControl/>
              <w:jc w:val="left"/>
              <w:rPr>
                <w:rFonts w:ascii="宋体" w:eastAsia="宋体" w:hAnsi="宋体" w:cs="宋体"/>
                <w:color w:val="000000"/>
                <w:kern w:val="0"/>
                <w:sz w:val="16"/>
                <w:szCs w:val="16"/>
              </w:rPr>
            </w:pPr>
            <w:r w:rsidRPr="003001A0">
              <w:rPr>
                <w:rFonts w:ascii="宋体" w:eastAsia="宋体" w:hAnsi="宋体" w:cs="宋体" w:hint="eastAsia"/>
                <w:color w:val="000000"/>
                <w:kern w:val="0"/>
                <w:sz w:val="16"/>
                <w:szCs w:val="16"/>
              </w:rPr>
              <w:t>杨帆</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29F7A7EE"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联系电话</w:t>
            </w:r>
          </w:p>
        </w:tc>
        <w:tc>
          <w:tcPr>
            <w:tcW w:w="2160" w:type="dxa"/>
            <w:tcBorders>
              <w:top w:val="single" w:sz="4" w:space="0" w:color="auto"/>
              <w:left w:val="nil"/>
              <w:bottom w:val="single" w:sz="4" w:space="0" w:color="auto"/>
              <w:right w:val="single" w:sz="4" w:space="0" w:color="auto"/>
            </w:tcBorders>
            <w:shd w:val="clear" w:color="auto" w:fill="auto"/>
            <w:hideMark/>
          </w:tcPr>
          <w:p w14:paraId="1CF21A53" w14:textId="77777777" w:rsidR="003001A0" w:rsidRPr="003001A0" w:rsidRDefault="003001A0" w:rsidP="003001A0">
            <w:pPr>
              <w:widowControl/>
              <w:jc w:val="left"/>
              <w:rPr>
                <w:rFonts w:eastAsia="宋体"/>
                <w:color w:val="000000"/>
                <w:kern w:val="0"/>
                <w:sz w:val="16"/>
                <w:szCs w:val="16"/>
              </w:rPr>
            </w:pPr>
            <w:r w:rsidRPr="003001A0">
              <w:rPr>
                <w:rFonts w:eastAsia="宋体"/>
                <w:color w:val="000000"/>
                <w:kern w:val="0"/>
                <w:sz w:val="16"/>
                <w:szCs w:val="16"/>
              </w:rPr>
              <w:t>13872313657</w:t>
            </w:r>
          </w:p>
        </w:tc>
      </w:tr>
      <w:tr w:rsidR="003001A0" w:rsidRPr="003001A0" w14:paraId="3B49583E" w14:textId="77777777" w:rsidTr="003001A0">
        <w:trPr>
          <w:trHeight w:val="402"/>
          <w:jc w:val="center"/>
        </w:trPr>
        <w:tc>
          <w:tcPr>
            <w:tcW w:w="3800" w:type="dxa"/>
            <w:gridSpan w:val="3"/>
            <w:tcBorders>
              <w:top w:val="single" w:sz="4" w:space="0" w:color="auto"/>
              <w:left w:val="single" w:sz="4" w:space="0" w:color="auto"/>
              <w:bottom w:val="nil"/>
              <w:right w:val="single" w:sz="4" w:space="0" w:color="000000"/>
            </w:tcBorders>
            <w:shd w:val="clear" w:color="auto" w:fill="auto"/>
            <w:vAlign w:val="center"/>
            <w:hideMark/>
          </w:tcPr>
          <w:p w14:paraId="0B56B7F3"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主管部门</w:t>
            </w:r>
          </w:p>
        </w:tc>
        <w:tc>
          <w:tcPr>
            <w:tcW w:w="6480" w:type="dxa"/>
            <w:gridSpan w:val="5"/>
            <w:tcBorders>
              <w:top w:val="single" w:sz="4" w:space="0" w:color="auto"/>
              <w:left w:val="nil"/>
              <w:bottom w:val="nil"/>
              <w:right w:val="single" w:sz="4" w:space="0" w:color="000000"/>
            </w:tcBorders>
            <w:shd w:val="clear" w:color="auto" w:fill="auto"/>
            <w:hideMark/>
          </w:tcPr>
          <w:p w14:paraId="18DB9755" w14:textId="77777777" w:rsidR="003001A0" w:rsidRPr="003001A0" w:rsidRDefault="003001A0" w:rsidP="003001A0">
            <w:pPr>
              <w:widowControl/>
              <w:jc w:val="center"/>
              <w:rPr>
                <w:rFonts w:ascii="宋体" w:eastAsia="宋体" w:hAnsi="宋体" w:cs="宋体"/>
                <w:color w:val="000000"/>
                <w:kern w:val="0"/>
                <w:sz w:val="16"/>
                <w:szCs w:val="16"/>
              </w:rPr>
            </w:pPr>
            <w:r w:rsidRPr="003001A0">
              <w:rPr>
                <w:rFonts w:ascii="宋体" w:eastAsia="宋体" w:hAnsi="宋体" w:cs="宋体" w:hint="eastAsia"/>
                <w:color w:val="000000"/>
                <w:kern w:val="0"/>
                <w:sz w:val="16"/>
                <w:szCs w:val="16"/>
              </w:rPr>
              <w:t>荆州市教育局</w:t>
            </w:r>
          </w:p>
        </w:tc>
      </w:tr>
      <w:tr w:rsidR="003001A0" w:rsidRPr="003001A0" w14:paraId="5F6D6EB3" w14:textId="77777777" w:rsidTr="003001A0">
        <w:trPr>
          <w:trHeight w:val="402"/>
          <w:jc w:val="center"/>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CB1D7D"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预算执行情况</w:t>
            </w:r>
            <w:r w:rsidRPr="003001A0">
              <w:rPr>
                <w:rFonts w:ascii="微软雅黑" w:eastAsia="微软雅黑" w:hAnsi="微软雅黑" w:cs="宋体" w:hint="eastAsia"/>
                <w:color w:val="333333"/>
                <w:kern w:val="0"/>
                <w:sz w:val="16"/>
                <w:szCs w:val="16"/>
              </w:rPr>
              <w:br/>
              <w:t>（ 万元）</w:t>
            </w: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14:paraId="16370B85"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 xml:space="preserve">　</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58C1AF41"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年初预算数（A）</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196D2476"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全年执行数（B）</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0B1C8029"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执行率C（B/A*100+%)</w:t>
            </w:r>
          </w:p>
        </w:tc>
      </w:tr>
      <w:tr w:rsidR="003001A0" w:rsidRPr="003001A0" w14:paraId="38D0878D" w14:textId="77777777" w:rsidTr="003001A0">
        <w:trPr>
          <w:trHeight w:val="402"/>
          <w:jc w:val="center"/>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043C9FA6"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14:paraId="24C555E2"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项目资金总额</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417C89E1" w14:textId="77777777" w:rsidR="003001A0" w:rsidRPr="003001A0" w:rsidRDefault="003001A0" w:rsidP="003001A0">
            <w:pPr>
              <w:widowControl/>
              <w:jc w:val="center"/>
              <w:rPr>
                <w:rFonts w:eastAsia="宋体"/>
                <w:color w:val="000000"/>
                <w:kern w:val="0"/>
                <w:sz w:val="16"/>
                <w:szCs w:val="16"/>
              </w:rPr>
            </w:pPr>
            <w:r w:rsidRPr="003001A0">
              <w:rPr>
                <w:rFonts w:eastAsia="宋体"/>
                <w:color w:val="000000"/>
                <w:kern w:val="0"/>
                <w:sz w:val="16"/>
                <w:szCs w:val="16"/>
              </w:rPr>
              <w:t>100</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61C26137" w14:textId="77777777" w:rsidR="003001A0" w:rsidRPr="003001A0" w:rsidRDefault="003001A0" w:rsidP="003001A0">
            <w:pPr>
              <w:widowControl/>
              <w:jc w:val="center"/>
              <w:rPr>
                <w:rFonts w:eastAsia="宋体"/>
                <w:color w:val="000000"/>
                <w:kern w:val="0"/>
                <w:sz w:val="16"/>
                <w:szCs w:val="16"/>
              </w:rPr>
            </w:pPr>
            <w:r w:rsidRPr="003001A0">
              <w:rPr>
                <w:rFonts w:eastAsia="宋体"/>
                <w:color w:val="000000"/>
                <w:kern w:val="0"/>
                <w:sz w:val="16"/>
                <w:szCs w:val="16"/>
              </w:rPr>
              <w:t>100</w:t>
            </w:r>
          </w:p>
        </w:tc>
        <w:tc>
          <w:tcPr>
            <w:tcW w:w="2160" w:type="dxa"/>
            <w:tcBorders>
              <w:top w:val="single" w:sz="4" w:space="0" w:color="auto"/>
              <w:left w:val="nil"/>
              <w:bottom w:val="single" w:sz="4" w:space="0" w:color="auto"/>
              <w:right w:val="single" w:sz="4" w:space="0" w:color="auto"/>
            </w:tcBorders>
            <w:shd w:val="clear" w:color="auto" w:fill="auto"/>
            <w:hideMark/>
          </w:tcPr>
          <w:p w14:paraId="79186B12" w14:textId="77777777" w:rsidR="003001A0" w:rsidRPr="003001A0" w:rsidRDefault="003001A0" w:rsidP="003001A0">
            <w:pPr>
              <w:widowControl/>
              <w:jc w:val="left"/>
              <w:rPr>
                <w:rFonts w:eastAsia="宋体"/>
                <w:color w:val="000000"/>
                <w:kern w:val="0"/>
                <w:sz w:val="16"/>
                <w:szCs w:val="16"/>
              </w:rPr>
            </w:pPr>
            <w:r w:rsidRPr="003001A0">
              <w:rPr>
                <w:rFonts w:eastAsia="宋体"/>
                <w:color w:val="000000"/>
                <w:kern w:val="0"/>
                <w:sz w:val="16"/>
                <w:szCs w:val="16"/>
              </w:rPr>
              <w:t>100.00%</w:t>
            </w:r>
          </w:p>
        </w:tc>
      </w:tr>
      <w:tr w:rsidR="003001A0" w:rsidRPr="003001A0" w14:paraId="197252A1" w14:textId="77777777" w:rsidTr="003001A0">
        <w:trPr>
          <w:trHeight w:val="402"/>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2ED095C"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项目类别</w:t>
            </w:r>
          </w:p>
        </w:tc>
        <w:tc>
          <w:tcPr>
            <w:tcW w:w="8980" w:type="dxa"/>
            <w:gridSpan w:val="7"/>
            <w:tcBorders>
              <w:top w:val="single" w:sz="4" w:space="0" w:color="auto"/>
              <w:left w:val="nil"/>
              <w:bottom w:val="single" w:sz="4" w:space="0" w:color="auto"/>
              <w:right w:val="single" w:sz="4" w:space="0" w:color="000000"/>
            </w:tcBorders>
            <w:shd w:val="clear" w:color="auto" w:fill="auto"/>
            <w:hideMark/>
          </w:tcPr>
          <w:p w14:paraId="4A8CDFCB" w14:textId="77777777" w:rsidR="003001A0" w:rsidRPr="003001A0" w:rsidRDefault="003001A0" w:rsidP="003001A0">
            <w:pPr>
              <w:widowControl/>
              <w:jc w:val="left"/>
              <w:rPr>
                <w:rFonts w:ascii="微软雅黑" w:eastAsia="微软雅黑" w:hAnsi="微软雅黑" w:cs="宋体"/>
                <w:color w:val="000000"/>
                <w:kern w:val="0"/>
                <w:sz w:val="16"/>
                <w:szCs w:val="16"/>
              </w:rPr>
            </w:pPr>
            <w:r w:rsidRPr="003001A0">
              <w:rPr>
                <w:rFonts w:ascii="微软雅黑" w:eastAsia="微软雅黑" w:hAnsi="微软雅黑" w:cs="宋体" w:hint="eastAsia"/>
                <w:color w:val="000000"/>
                <w:kern w:val="0"/>
                <w:sz w:val="16"/>
                <w:szCs w:val="16"/>
              </w:rPr>
              <w:t xml:space="preserve">            □ 1.部门预算                                          √ 2.年中追加（或调整）</w:t>
            </w:r>
          </w:p>
        </w:tc>
      </w:tr>
      <w:tr w:rsidR="003001A0" w:rsidRPr="003001A0" w14:paraId="33B1D1B4" w14:textId="77777777" w:rsidTr="003001A0">
        <w:trPr>
          <w:trHeight w:val="402"/>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1D8A2D5"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项目属性</w:t>
            </w:r>
          </w:p>
        </w:tc>
        <w:tc>
          <w:tcPr>
            <w:tcW w:w="8980" w:type="dxa"/>
            <w:gridSpan w:val="7"/>
            <w:tcBorders>
              <w:top w:val="single" w:sz="4" w:space="0" w:color="auto"/>
              <w:left w:val="nil"/>
              <w:bottom w:val="single" w:sz="4" w:space="0" w:color="auto"/>
              <w:right w:val="single" w:sz="4" w:space="0" w:color="000000"/>
            </w:tcBorders>
            <w:shd w:val="clear" w:color="auto" w:fill="auto"/>
            <w:hideMark/>
          </w:tcPr>
          <w:p w14:paraId="7EEBB5FE" w14:textId="77777777" w:rsidR="003001A0" w:rsidRPr="003001A0" w:rsidRDefault="003001A0" w:rsidP="003001A0">
            <w:pPr>
              <w:widowControl/>
              <w:jc w:val="left"/>
              <w:rPr>
                <w:rFonts w:ascii="微软雅黑" w:eastAsia="微软雅黑" w:hAnsi="微软雅黑" w:cs="宋体"/>
                <w:color w:val="000000"/>
                <w:kern w:val="0"/>
                <w:sz w:val="16"/>
                <w:szCs w:val="16"/>
              </w:rPr>
            </w:pPr>
            <w:r w:rsidRPr="003001A0">
              <w:rPr>
                <w:rFonts w:ascii="微软雅黑" w:eastAsia="微软雅黑" w:hAnsi="微软雅黑" w:cs="宋体" w:hint="eastAsia"/>
                <w:color w:val="000000"/>
                <w:kern w:val="0"/>
                <w:sz w:val="16"/>
                <w:szCs w:val="16"/>
              </w:rPr>
              <w:t xml:space="preserve">           □  1.持续性项目                                       √2.新增性项目</w:t>
            </w:r>
          </w:p>
        </w:tc>
      </w:tr>
      <w:tr w:rsidR="003001A0" w:rsidRPr="003001A0" w14:paraId="0A4D6760" w14:textId="77777777" w:rsidTr="003001A0">
        <w:trPr>
          <w:trHeight w:val="402"/>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7C6A6C1"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项目类型</w:t>
            </w:r>
          </w:p>
        </w:tc>
        <w:tc>
          <w:tcPr>
            <w:tcW w:w="8980" w:type="dxa"/>
            <w:gridSpan w:val="7"/>
            <w:tcBorders>
              <w:top w:val="single" w:sz="4" w:space="0" w:color="auto"/>
              <w:left w:val="nil"/>
              <w:bottom w:val="single" w:sz="4" w:space="0" w:color="auto"/>
              <w:right w:val="single" w:sz="4" w:space="0" w:color="000000"/>
            </w:tcBorders>
            <w:shd w:val="clear" w:color="auto" w:fill="auto"/>
            <w:hideMark/>
          </w:tcPr>
          <w:p w14:paraId="2AF81514" w14:textId="77777777" w:rsidR="003001A0" w:rsidRPr="003001A0" w:rsidRDefault="003001A0" w:rsidP="003001A0">
            <w:pPr>
              <w:widowControl/>
              <w:jc w:val="left"/>
              <w:rPr>
                <w:rFonts w:ascii="微软雅黑" w:eastAsia="微软雅黑" w:hAnsi="微软雅黑" w:cs="宋体"/>
                <w:color w:val="000000"/>
                <w:kern w:val="0"/>
                <w:sz w:val="16"/>
                <w:szCs w:val="16"/>
              </w:rPr>
            </w:pPr>
            <w:r w:rsidRPr="003001A0">
              <w:rPr>
                <w:rFonts w:ascii="微软雅黑" w:eastAsia="微软雅黑" w:hAnsi="微软雅黑" w:cs="宋体" w:hint="eastAsia"/>
                <w:color w:val="000000"/>
                <w:kern w:val="0"/>
                <w:sz w:val="16"/>
                <w:szCs w:val="16"/>
              </w:rPr>
              <w:t xml:space="preserve">             □1.常年性项目                                        □2.延续性项目                             √ 3.一次性项目</w:t>
            </w:r>
          </w:p>
        </w:tc>
      </w:tr>
      <w:tr w:rsidR="003001A0" w:rsidRPr="003001A0" w14:paraId="2E2AA7EC" w14:textId="77777777" w:rsidTr="003001A0">
        <w:trPr>
          <w:trHeight w:val="624"/>
          <w:jc w:val="center"/>
        </w:trPr>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56838FD0"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年度绩效目标1</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1030F269"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一级指标</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14:paraId="40D06370"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二级指标</w:t>
            </w:r>
          </w:p>
        </w:tc>
        <w:tc>
          <w:tcPr>
            <w:tcW w:w="2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83897F"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三级指标</w:t>
            </w:r>
          </w:p>
        </w:tc>
        <w:tc>
          <w:tcPr>
            <w:tcW w:w="2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3E7D63"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年度指标值(A)</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5D3E44"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全年实际值(B)</w:t>
            </w:r>
          </w:p>
        </w:tc>
      </w:tr>
      <w:tr w:rsidR="003001A0" w:rsidRPr="003001A0" w14:paraId="49A3ADD1" w14:textId="77777777" w:rsidTr="003001A0">
        <w:trPr>
          <w:trHeight w:val="624"/>
          <w:jc w:val="center"/>
        </w:trPr>
        <w:tc>
          <w:tcPr>
            <w:tcW w:w="1300" w:type="dxa"/>
            <w:vMerge/>
            <w:tcBorders>
              <w:top w:val="nil"/>
              <w:left w:val="single" w:sz="4" w:space="0" w:color="auto"/>
              <w:bottom w:val="single" w:sz="4" w:space="0" w:color="auto"/>
              <w:right w:val="single" w:sz="4" w:space="0" w:color="auto"/>
            </w:tcBorders>
            <w:vAlign w:val="center"/>
            <w:hideMark/>
          </w:tcPr>
          <w:p w14:paraId="3578CDD2"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14:paraId="767CB6E5"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29816594"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hideMark/>
          </w:tcPr>
          <w:p w14:paraId="6422B84E"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hideMark/>
          </w:tcPr>
          <w:p w14:paraId="23056480"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20ED4603" w14:textId="77777777" w:rsidR="003001A0" w:rsidRPr="003001A0" w:rsidRDefault="003001A0" w:rsidP="003001A0">
            <w:pPr>
              <w:widowControl/>
              <w:jc w:val="left"/>
              <w:rPr>
                <w:rFonts w:ascii="微软雅黑" w:eastAsia="微软雅黑" w:hAnsi="微软雅黑" w:cs="宋体"/>
                <w:color w:val="333333"/>
                <w:kern w:val="0"/>
                <w:sz w:val="16"/>
                <w:szCs w:val="16"/>
              </w:rPr>
            </w:pPr>
          </w:p>
        </w:tc>
      </w:tr>
      <w:tr w:rsidR="003001A0" w:rsidRPr="003001A0" w14:paraId="3056BF63" w14:textId="77777777" w:rsidTr="003001A0">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275004C4"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1080" w:type="dxa"/>
            <w:tcBorders>
              <w:top w:val="nil"/>
              <w:left w:val="nil"/>
              <w:bottom w:val="nil"/>
              <w:right w:val="single" w:sz="4" w:space="0" w:color="auto"/>
            </w:tcBorders>
            <w:shd w:val="clear" w:color="auto" w:fill="auto"/>
            <w:vAlign w:val="center"/>
            <w:hideMark/>
          </w:tcPr>
          <w:p w14:paraId="43D3A4E0"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成本指标</w:t>
            </w:r>
          </w:p>
        </w:tc>
        <w:tc>
          <w:tcPr>
            <w:tcW w:w="1420" w:type="dxa"/>
            <w:tcBorders>
              <w:top w:val="nil"/>
              <w:left w:val="nil"/>
              <w:bottom w:val="single" w:sz="4" w:space="0" w:color="auto"/>
              <w:right w:val="single" w:sz="4" w:space="0" w:color="auto"/>
            </w:tcBorders>
            <w:shd w:val="clear" w:color="auto" w:fill="auto"/>
            <w:vAlign w:val="center"/>
            <w:hideMark/>
          </w:tcPr>
          <w:p w14:paraId="2968FEC4"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经济成本指标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3C02736E" w14:textId="77777777" w:rsidR="003001A0" w:rsidRPr="003001A0" w:rsidRDefault="003001A0" w:rsidP="003001A0">
            <w:pPr>
              <w:widowControl/>
              <w:jc w:val="left"/>
              <w:rPr>
                <w:rFonts w:ascii="宋体" w:eastAsia="宋体" w:hAnsi="宋体" w:cs="宋体"/>
                <w:color w:val="000000"/>
                <w:kern w:val="0"/>
                <w:sz w:val="16"/>
                <w:szCs w:val="16"/>
              </w:rPr>
            </w:pPr>
            <w:r w:rsidRPr="003001A0">
              <w:rPr>
                <w:rFonts w:ascii="宋体" w:eastAsia="宋体" w:hAnsi="宋体" w:cs="宋体" w:hint="eastAsia"/>
                <w:color w:val="000000"/>
                <w:kern w:val="0"/>
                <w:sz w:val="16"/>
                <w:szCs w:val="16"/>
              </w:rPr>
              <w:t>项目金额</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45130EB7" w14:textId="77777777" w:rsidR="003001A0" w:rsidRPr="003001A0" w:rsidRDefault="003001A0" w:rsidP="003001A0">
            <w:pPr>
              <w:widowControl/>
              <w:jc w:val="center"/>
              <w:rPr>
                <w:rFonts w:eastAsia="宋体"/>
                <w:color w:val="000000"/>
                <w:kern w:val="0"/>
                <w:sz w:val="16"/>
                <w:szCs w:val="16"/>
              </w:rPr>
            </w:pPr>
            <w:r w:rsidRPr="003001A0">
              <w:rPr>
                <w:rFonts w:eastAsia="宋体"/>
                <w:color w:val="000000"/>
                <w:kern w:val="0"/>
                <w:sz w:val="16"/>
                <w:szCs w:val="16"/>
              </w:rPr>
              <w:t>1000000</w:t>
            </w:r>
            <w:r w:rsidRPr="003001A0">
              <w:rPr>
                <w:rFonts w:ascii="宋体" w:eastAsia="宋体" w:hAnsi="宋体" w:hint="eastAsia"/>
                <w:color w:val="000000"/>
                <w:kern w:val="0"/>
                <w:sz w:val="16"/>
                <w:szCs w:val="16"/>
              </w:rPr>
              <w:t>元</w:t>
            </w:r>
          </w:p>
        </w:tc>
        <w:tc>
          <w:tcPr>
            <w:tcW w:w="2160" w:type="dxa"/>
            <w:tcBorders>
              <w:top w:val="single" w:sz="4" w:space="0" w:color="auto"/>
              <w:left w:val="nil"/>
              <w:bottom w:val="single" w:sz="4" w:space="0" w:color="auto"/>
              <w:right w:val="single" w:sz="4" w:space="0" w:color="auto"/>
            </w:tcBorders>
            <w:shd w:val="clear" w:color="auto" w:fill="auto"/>
            <w:hideMark/>
          </w:tcPr>
          <w:p w14:paraId="07284E76" w14:textId="77777777" w:rsidR="003001A0" w:rsidRPr="003001A0" w:rsidRDefault="003001A0" w:rsidP="003001A0">
            <w:pPr>
              <w:widowControl/>
              <w:jc w:val="center"/>
              <w:rPr>
                <w:rFonts w:eastAsia="宋体"/>
                <w:color w:val="000000"/>
                <w:kern w:val="0"/>
                <w:sz w:val="16"/>
                <w:szCs w:val="16"/>
              </w:rPr>
            </w:pPr>
            <w:r w:rsidRPr="003001A0">
              <w:rPr>
                <w:rFonts w:eastAsia="宋体"/>
                <w:color w:val="000000"/>
                <w:kern w:val="0"/>
                <w:sz w:val="16"/>
                <w:szCs w:val="16"/>
              </w:rPr>
              <w:t>100.00%</w:t>
            </w:r>
          </w:p>
        </w:tc>
      </w:tr>
      <w:tr w:rsidR="003001A0" w:rsidRPr="003001A0" w14:paraId="67B1F365" w14:textId="77777777" w:rsidTr="003001A0">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0AF90D7D"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8723B1"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产出指标</w:t>
            </w:r>
          </w:p>
        </w:tc>
        <w:tc>
          <w:tcPr>
            <w:tcW w:w="1420" w:type="dxa"/>
            <w:vMerge w:val="restart"/>
            <w:tcBorders>
              <w:top w:val="nil"/>
              <w:left w:val="single" w:sz="4" w:space="0" w:color="auto"/>
              <w:bottom w:val="nil"/>
              <w:right w:val="single" w:sz="4" w:space="0" w:color="auto"/>
            </w:tcBorders>
            <w:shd w:val="clear" w:color="auto" w:fill="auto"/>
            <w:vAlign w:val="center"/>
            <w:hideMark/>
          </w:tcPr>
          <w:p w14:paraId="4E710861"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数量指标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615B4B3A" w14:textId="77777777" w:rsidR="003001A0" w:rsidRPr="003001A0" w:rsidRDefault="003001A0" w:rsidP="003001A0">
            <w:pPr>
              <w:widowControl/>
              <w:jc w:val="left"/>
              <w:rPr>
                <w:rFonts w:ascii="宋体" w:eastAsia="宋体" w:hAnsi="宋体" w:cs="宋体"/>
                <w:color w:val="000000"/>
                <w:kern w:val="0"/>
                <w:sz w:val="16"/>
                <w:szCs w:val="16"/>
              </w:rPr>
            </w:pPr>
            <w:r w:rsidRPr="003001A0">
              <w:rPr>
                <w:rFonts w:ascii="宋体" w:eastAsia="宋体" w:hAnsi="宋体" w:cs="宋体" w:hint="eastAsia"/>
                <w:color w:val="000000"/>
                <w:kern w:val="0"/>
                <w:sz w:val="16"/>
                <w:szCs w:val="16"/>
              </w:rPr>
              <w:t>精品课程建设量</w:t>
            </w:r>
          </w:p>
        </w:tc>
        <w:tc>
          <w:tcPr>
            <w:tcW w:w="2160" w:type="dxa"/>
            <w:gridSpan w:val="2"/>
            <w:tcBorders>
              <w:top w:val="single" w:sz="4" w:space="0" w:color="auto"/>
              <w:left w:val="nil"/>
              <w:bottom w:val="single" w:sz="4" w:space="0" w:color="auto"/>
              <w:right w:val="single" w:sz="4" w:space="0" w:color="000000"/>
            </w:tcBorders>
            <w:shd w:val="clear" w:color="auto" w:fill="auto"/>
            <w:hideMark/>
          </w:tcPr>
          <w:p w14:paraId="0661CFAF" w14:textId="77777777" w:rsidR="003001A0" w:rsidRPr="003001A0" w:rsidRDefault="003001A0" w:rsidP="003001A0">
            <w:pPr>
              <w:widowControl/>
              <w:jc w:val="center"/>
              <w:rPr>
                <w:rFonts w:eastAsia="宋体"/>
                <w:color w:val="000000"/>
                <w:kern w:val="0"/>
                <w:sz w:val="16"/>
                <w:szCs w:val="16"/>
              </w:rPr>
            </w:pPr>
            <w:r w:rsidRPr="003001A0">
              <w:rPr>
                <w:rFonts w:ascii="宋体" w:eastAsia="宋体" w:hAnsi="宋体" w:hint="eastAsia"/>
                <w:color w:val="000000"/>
                <w:kern w:val="0"/>
                <w:sz w:val="16"/>
                <w:szCs w:val="16"/>
              </w:rPr>
              <w:t>≥</w:t>
            </w:r>
            <w:r w:rsidRPr="003001A0">
              <w:rPr>
                <w:rFonts w:eastAsia="宋体"/>
                <w:color w:val="000000"/>
                <w:kern w:val="0"/>
                <w:sz w:val="16"/>
                <w:szCs w:val="16"/>
              </w:rPr>
              <w:t>1</w:t>
            </w:r>
            <w:r w:rsidRPr="003001A0">
              <w:rPr>
                <w:rFonts w:ascii="宋体" w:eastAsia="宋体" w:hAnsi="宋体" w:hint="eastAsia"/>
                <w:color w:val="000000"/>
                <w:kern w:val="0"/>
                <w:sz w:val="16"/>
                <w:szCs w:val="16"/>
              </w:rPr>
              <w:t>门</w:t>
            </w:r>
          </w:p>
        </w:tc>
        <w:tc>
          <w:tcPr>
            <w:tcW w:w="2160" w:type="dxa"/>
            <w:tcBorders>
              <w:top w:val="single" w:sz="4" w:space="0" w:color="auto"/>
              <w:left w:val="nil"/>
              <w:bottom w:val="single" w:sz="4" w:space="0" w:color="auto"/>
              <w:right w:val="single" w:sz="4" w:space="0" w:color="auto"/>
            </w:tcBorders>
            <w:shd w:val="clear" w:color="auto" w:fill="auto"/>
            <w:hideMark/>
          </w:tcPr>
          <w:p w14:paraId="7169175B" w14:textId="77777777" w:rsidR="003001A0" w:rsidRPr="003001A0" w:rsidRDefault="003001A0" w:rsidP="003001A0">
            <w:pPr>
              <w:widowControl/>
              <w:jc w:val="center"/>
              <w:rPr>
                <w:rFonts w:eastAsia="宋体"/>
                <w:color w:val="000000"/>
                <w:kern w:val="0"/>
                <w:sz w:val="16"/>
                <w:szCs w:val="16"/>
              </w:rPr>
            </w:pPr>
            <w:r w:rsidRPr="003001A0">
              <w:rPr>
                <w:rFonts w:eastAsia="宋体"/>
                <w:color w:val="000000"/>
                <w:kern w:val="0"/>
                <w:sz w:val="16"/>
                <w:szCs w:val="16"/>
              </w:rPr>
              <w:t>1</w:t>
            </w:r>
            <w:r w:rsidRPr="003001A0">
              <w:rPr>
                <w:rFonts w:ascii="宋体" w:eastAsia="宋体" w:hAnsi="宋体" w:hint="eastAsia"/>
                <w:color w:val="000000"/>
                <w:kern w:val="0"/>
                <w:sz w:val="16"/>
                <w:szCs w:val="16"/>
              </w:rPr>
              <w:t>门</w:t>
            </w:r>
          </w:p>
        </w:tc>
      </w:tr>
      <w:tr w:rsidR="003001A0" w:rsidRPr="003001A0" w14:paraId="17C94483" w14:textId="77777777" w:rsidTr="003001A0">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30D354EA"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66D6C13"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1420" w:type="dxa"/>
            <w:vMerge/>
            <w:tcBorders>
              <w:top w:val="nil"/>
              <w:left w:val="single" w:sz="4" w:space="0" w:color="auto"/>
              <w:bottom w:val="nil"/>
              <w:right w:val="single" w:sz="4" w:space="0" w:color="auto"/>
            </w:tcBorders>
            <w:vAlign w:val="center"/>
            <w:hideMark/>
          </w:tcPr>
          <w:p w14:paraId="1ED7F14B"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5D507C4C" w14:textId="77777777" w:rsidR="003001A0" w:rsidRPr="003001A0" w:rsidRDefault="003001A0" w:rsidP="003001A0">
            <w:pPr>
              <w:widowControl/>
              <w:jc w:val="left"/>
              <w:rPr>
                <w:rFonts w:ascii="宋体" w:eastAsia="宋体" w:hAnsi="宋体" w:cs="宋体"/>
                <w:color w:val="000000"/>
                <w:kern w:val="0"/>
                <w:sz w:val="16"/>
                <w:szCs w:val="16"/>
              </w:rPr>
            </w:pPr>
            <w:r w:rsidRPr="003001A0">
              <w:rPr>
                <w:rFonts w:ascii="宋体" w:eastAsia="宋体" w:hAnsi="宋体" w:cs="宋体" w:hint="eastAsia"/>
                <w:color w:val="000000"/>
                <w:kern w:val="0"/>
                <w:sz w:val="16"/>
                <w:szCs w:val="16"/>
              </w:rPr>
              <w:t>教育教学系统购置</w:t>
            </w:r>
          </w:p>
        </w:tc>
        <w:tc>
          <w:tcPr>
            <w:tcW w:w="2160" w:type="dxa"/>
            <w:gridSpan w:val="2"/>
            <w:tcBorders>
              <w:top w:val="single" w:sz="4" w:space="0" w:color="auto"/>
              <w:left w:val="nil"/>
              <w:bottom w:val="single" w:sz="4" w:space="0" w:color="auto"/>
              <w:right w:val="single" w:sz="4" w:space="0" w:color="000000"/>
            </w:tcBorders>
            <w:shd w:val="clear" w:color="auto" w:fill="auto"/>
            <w:hideMark/>
          </w:tcPr>
          <w:p w14:paraId="73BD5655" w14:textId="77777777" w:rsidR="003001A0" w:rsidRPr="003001A0" w:rsidRDefault="003001A0" w:rsidP="003001A0">
            <w:pPr>
              <w:widowControl/>
              <w:jc w:val="center"/>
              <w:rPr>
                <w:rFonts w:eastAsia="宋体"/>
                <w:color w:val="000000"/>
                <w:kern w:val="0"/>
                <w:sz w:val="16"/>
                <w:szCs w:val="16"/>
              </w:rPr>
            </w:pPr>
            <w:r w:rsidRPr="003001A0">
              <w:rPr>
                <w:rFonts w:ascii="宋体" w:eastAsia="宋体" w:hAnsi="宋体" w:hint="eastAsia"/>
                <w:color w:val="000000"/>
                <w:kern w:val="0"/>
                <w:sz w:val="16"/>
                <w:szCs w:val="16"/>
              </w:rPr>
              <w:t>≥</w:t>
            </w:r>
            <w:r w:rsidRPr="003001A0">
              <w:rPr>
                <w:rFonts w:eastAsia="宋体"/>
                <w:color w:val="000000"/>
                <w:kern w:val="0"/>
                <w:sz w:val="16"/>
                <w:szCs w:val="16"/>
              </w:rPr>
              <w:t>1</w:t>
            </w:r>
            <w:r w:rsidRPr="003001A0">
              <w:rPr>
                <w:rFonts w:ascii="宋体" w:eastAsia="宋体" w:hAnsi="宋体" w:hint="eastAsia"/>
                <w:color w:val="000000"/>
                <w:kern w:val="0"/>
                <w:sz w:val="16"/>
                <w:szCs w:val="16"/>
              </w:rPr>
              <w:t>套</w:t>
            </w:r>
          </w:p>
        </w:tc>
        <w:tc>
          <w:tcPr>
            <w:tcW w:w="2160" w:type="dxa"/>
            <w:tcBorders>
              <w:top w:val="single" w:sz="4" w:space="0" w:color="auto"/>
              <w:left w:val="nil"/>
              <w:bottom w:val="single" w:sz="4" w:space="0" w:color="auto"/>
              <w:right w:val="single" w:sz="4" w:space="0" w:color="auto"/>
            </w:tcBorders>
            <w:shd w:val="clear" w:color="auto" w:fill="auto"/>
            <w:hideMark/>
          </w:tcPr>
          <w:p w14:paraId="41A5FC35" w14:textId="77777777" w:rsidR="003001A0" w:rsidRPr="003001A0" w:rsidRDefault="003001A0" w:rsidP="003001A0">
            <w:pPr>
              <w:widowControl/>
              <w:jc w:val="center"/>
              <w:rPr>
                <w:rFonts w:eastAsia="宋体"/>
                <w:color w:val="000000"/>
                <w:kern w:val="0"/>
                <w:sz w:val="16"/>
                <w:szCs w:val="16"/>
              </w:rPr>
            </w:pPr>
            <w:r w:rsidRPr="003001A0">
              <w:rPr>
                <w:rFonts w:eastAsia="宋体"/>
                <w:color w:val="000000"/>
                <w:kern w:val="0"/>
                <w:sz w:val="16"/>
                <w:szCs w:val="16"/>
              </w:rPr>
              <w:t>1</w:t>
            </w:r>
            <w:r w:rsidRPr="003001A0">
              <w:rPr>
                <w:rFonts w:ascii="宋体" w:eastAsia="宋体" w:hAnsi="宋体" w:hint="eastAsia"/>
                <w:color w:val="000000"/>
                <w:kern w:val="0"/>
                <w:sz w:val="16"/>
                <w:szCs w:val="16"/>
              </w:rPr>
              <w:t>套</w:t>
            </w:r>
          </w:p>
        </w:tc>
      </w:tr>
      <w:tr w:rsidR="003001A0" w:rsidRPr="003001A0" w14:paraId="1C253573" w14:textId="77777777" w:rsidTr="003001A0">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1F562577"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6E811D5"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5000FCC8"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质量指标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50EE6DC8" w14:textId="77777777" w:rsidR="003001A0" w:rsidRPr="003001A0" w:rsidRDefault="003001A0" w:rsidP="003001A0">
            <w:pPr>
              <w:widowControl/>
              <w:jc w:val="left"/>
              <w:rPr>
                <w:rFonts w:ascii="宋体" w:eastAsia="宋体" w:hAnsi="宋体" w:cs="宋体"/>
                <w:color w:val="000000"/>
                <w:kern w:val="0"/>
                <w:sz w:val="16"/>
                <w:szCs w:val="16"/>
              </w:rPr>
            </w:pPr>
            <w:r w:rsidRPr="003001A0">
              <w:rPr>
                <w:rFonts w:ascii="宋体" w:eastAsia="宋体" w:hAnsi="宋体" w:cs="宋体" w:hint="eastAsia"/>
                <w:color w:val="000000"/>
                <w:kern w:val="0"/>
                <w:sz w:val="16"/>
                <w:szCs w:val="16"/>
              </w:rPr>
              <w:t>产品合格率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65F6656D" w14:textId="77777777" w:rsidR="003001A0" w:rsidRPr="003001A0" w:rsidRDefault="003001A0" w:rsidP="003001A0">
            <w:pPr>
              <w:widowControl/>
              <w:jc w:val="center"/>
              <w:rPr>
                <w:rFonts w:ascii="宋体" w:eastAsia="宋体" w:hAnsi="宋体" w:cs="宋体"/>
                <w:color w:val="000000"/>
                <w:kern w:val="0"/>
                <w:sz w:val="16"/>
                <w:szCs w:val="16"/>
              </w:rPr>
            </w:pPr>
            <w:r w:rsidRPr="003001A0">
              <w:rPr>
                <w:rFonts w:ascii="宋体" w:eastAsia="宋体" w:hAnsi="宋体" w:cs="宋体" w:hint="eastAsia"/>
                <w:color w:val="000000"/>
                <w:kern w:val="0"/>
                <w:sz w:val="16"/>
                <w:szCs w:val="16"/>
              </w:rPr>
              <w:t>100%</w:t>
            </w:r>
          </w:p>
        </w:tc>
        <w:tc>
          <w:tcPr>
            <w:tcW w:w="2160" w:type="dxa"/>
            <w:tcBorders>
              <w:top w:val="single" w:sz="4" w:space="0" w:color="auto"/>
              <w:left w:val="nil"/>
              <w:bottom w:val="single" w:sz="4" w:space="0" w:color="auto"/>
              <w:right w:val="single" w:sz="4" w:space="0" w:color="auto"/>
            </w:tcBorders>
            <w:shd w:val="clear" w:color="auto" w:fill="auto"/>
            <w:hideMark/>
          </w:tcPr>
          <w:p w14:paraId="389DE349" w14:textId="77777777" w:rsidR="003001A0" w:rsidRPr="003001A0" w:rsidRDefault="003001A0" w:rsidP="003001A0">
            <w:pPr>
              <w:widowControl/>
              <w:jc w:val="center"/>
              <w:rPr>
                <w:rFonts w:ascii="宋体" w:eastAsia="宋体" w:hAnsi="宋体" w:cs="宋体"/>
                <w:color w:val="000000"/>
                <w:kern w:val="0"/>
                <w:sz w:val="16"/>
                <w:szCs w:val="16"/>
              </w:rPr>
            </w:pPr>
            <w:r w:rsidRPr="003001A0">
              <w:rPr>
                <w:rFonts w:ascii="宋体" w:eastAsia="宋体" w:hAnsi="宋体" w:cs="宋体" w:hint="eastAsia"/>
                <w:color w:val="000000"/>
                <w:kern w:val="0"/>
                <w:sz w:val="16"/>
                <w:szCs w:val="16"/>
              </w:rPr>
              <w:t>100%</w:t>
            </w:r>
          </w:p>
        </w:tc>
      </w:tr>
      <w:tr w:rsidR="003001A0" w:rsidRPr="003001A0" w14:paraId="31E4435B" w14:textId="77777777" w:rsidTr="003001A0">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5A802CA8"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23E057F"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1420" w:type="dxa"/>
            <w:tcBorders>
              <w:top w:val="nil"/>
              <w:left w:val="nil"/>
              <w:bottom w:val="single" w:sz="4" w:space="0" w:color="auto"/>
              <w:right w:val="single" w:sz="4" w:space="0" w:color="auto"/>
            </w:tcBorders>
            <w:shd w:val="clear" w:color="auto" w:fill="auto"/>
            <w:vAlign w:val="center"/>
            <w:hideMark/>
          </w:tcPr>
          <w:p w14:paraId="20659229"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时效指标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73A4EB23" w14:textId="77777777" w:rsidR="003001A0" w:rsidRPr="003001A0" w:rsidRDefault="003001A0" w:rsidP="003001A0">
            <w:pPr>
              <w:widowControl/>
              <w:jc w:val="left"/>
              <w:rPr>
                <w:rFonts w:ascii="宋体" w:eastAsia="宋体" w:hAnsi="宋体" w:cs="宋体"/>
                <w:color w:val="000000"/>
                <w:kern w:val="0"/>
                <w:sz w:val="16"/>
                <w:szCs w:val="16"/>
              </w:rPr>
            </w:pPr>
            <w:r w:rsidRPr="003001A0">
              <w:rPr>
                <w:rFonts w:ascii="宋体" w:eastAsia="宋体" w:hAnsi="宋体" w:cs="宋体" w:hint="eastAsia"/>
                <w:color w:val="000000"/>
                <w:kern w:val="0"/>
                <w:sz w:val="16"/>
                <w:szCs w:val="16"/>
              </w:rPr>
              <w:t>完成时间</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18DD900F" w14:textId="77777777" w:rsidR="003001A0" w:rsidRPr="003001A0" w:rsidRDefault="003001A0" w:rsidP="003001A0">
            <w:pPr>
              <w:widowControl/>
              <w:jc w:val="center"/>
              <w:rPr>
                <w:rFonts w:eastAsia="宋体"/>
                <w:color w:val="000000"/>
                <w:kern w:val="0"/>
                <w:sz w:val="16"/>
                <w:szCs w:val="16"/>
              </w:rPr>
            </w:pPr>
            <w:r w:rsidRPr="003001A0">
              <w:rPr>
                <w:rFonts w:eastAsia="宋体"/>
                <w:color w:val="000000"/>
                <w:kern w:val="0"/>
                <w:sz w:val="16"/>
                <w:szCs w:val="16"/>
              </w:rPr>
              <w:t>2024</w:t>
            </w:r>
            <w:r w:rsidRPr="003001A0">
              <w:rPr>
                <w:rFonts w:ascii="宋体" w:eastAsia="宋体" w:hAnsi="宋体" w:hint="eastAsia"/>
                <w:color w:val="000000"/>
                <w:kern w:val="0"/>
                <w:sz w:val="16"/>
                <w:szCs w:val="16"/>
              </w:rPr>
              <w:t>年</w:t>
            </w:r>
            <w:r w:rsidRPr="003001A0">
              <w:rPr>
                <w:rFonts w:eastAsia="宋体"/>
                <w:color w:val="000000"/>
                <w:kern w:val="0"/>
                <w:sz w:val="16"/>
                <w:szCs w:val="16"/>
              </w:rPr>
              <w:t>12</w:t>
            </w:r>
            <w:r w:rsidRPr="003001A0">
              <w:rPr>
                <w:rFonts w:ascii="宋体" w:eastAsia="宋体" w:hAnsi="宋体" w:hint="eastAsia"/>
                <w:color w:val="000000"/>
                <w:kern w:val="0"/>
                <w:sz w:val="16"/>
                <w:szCs w:val="16"/>
              </w:rPr>
              <w:t>月前</w:t>
            </w:r>
          </w:p>
        </w:tc>
        <w:tc>
          <w:tcPr>
            <w:tcW w:w="2160" w:type="dxa"/>
            <w:tcBorders>
              <w:top w:val="single" w:sz="4" w:space="0" w:color="auto"/>
              <w:left w:val="nil"/>
              <w:bottom w:val="single" w:sz="4" w:space="0" w:color="auto"/>
              <w:right w:val="single" w:sz="4" w:space="0" w:color="auto"/>
            </w:tcBorders>
            <w:shd w:val="clear" w:color="auto" w:fill="auto"/>
            <w:hideMark/>
          </w:tcPr>
          <w:p w14:paraId="06EC4A1F" w14:textId="77777777" w:rsidR="003001A0" w:rsidRPr="003001A0" w:rsidRDefault="003001A0" w:rsidP="003001A0">
            <w:pPr>
              <w:widowControl/>
              <w:jc w:val="center"/>
              <w:rPr>
                <w:rFonts w:eastAsia="宋体"/>
                <w:color w:val="000000"/>
                <w:kern w:val="0"/>
                <w:sz w:val="16"/>
                <w:szCs w:val="16"/>
              </w:rPr>
            </w:pPr>
            <w:r w:rsidRPr="003001A0">
              <w:rPr>
                <w:rFonts w:eastAsia="宋体"/>
                <w:color w:val="000000"/>
                <w:kern w:val="0"/>
                <w:sz w:val="16"/>
                <w:szCs w:val="16"/>
              </w:rPr>
              <w:t>2024</w:t>
            </w:r>
            <w:r w:rsidRPr="003001A0">
              <w:rPr>
                <w:rFonts w:ascii="宋体" w:eastAsia="宋体" w:hAnsi="宋体" w:hint="eastAsia"/>
                <w:color w:val="000000"/>
                <w:kern w:val="0"/>
                <w:sz w:val="16"/>
                <w:szCs w:val="16"/>
              </w:rPr>
              <w:t>年</w:t>
            </w:r>
            <w:r w:rsidRPr="003001A0">
              <w:rPr>
                <w:rFonts w:eastAsia="宋体"/>
                <w:color w:val="000000"/>
                <w:kern w:val="0"/>
                <w:sz w:val="16"/>
                <w:szCs w:val="16"/>
              </w:rPr>
              <w:t>12</w:t>
            </w:r>
            <w:r w:rsidRPr="003001A0">
              <w:rPr>
                <w:rFonts w:ascii="宋体" w:eastAsia="宋体" w:hAnsi="宋体" w:hint="eastAsia"/>
                <w:color w:val="000000"/>
                <w:kern w:val="0"/>
                <w:sz w:val="16"/>
                <w:szCs w:val="16"/>
              </w:rPr>
              <w:t>月前</w:t>
            </w:r>
          </w:p>
        </w:tc>
      </w:tr>
      <w:tr w:rsidR="003001A0" w:rsidRPr="003001A0" w14:paraId="3B540011" w14:textId="77777777" w:rsidTr="003001A0">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1CF8C776"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1080" w:type="dxa"/>
            <w:tcBorders>
              <w:top w:val="nil"/>
              <w:left w:val="nil"/>
              <w:bottom w:val="single" w:sz="4" w:space="0" w:color="auto"/>
              <w:right w:val="single" w:sz="4" w:space="0" w:color="auto"/>
            </w:tcBorders>
            <w:shd w:val="clear" w:color="auto" w:fill="auto"/>
            <w:vAlign w:val="center"/>
            <w:hideMark/>
          </w:tcPr>
          <w:p w14:paraId="0F08C5B3"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效益指标</w:t>
            </w:r>
          </w:p>
        </w:tc>
        <w:tc>
          <w:tcPr>
            <w:tcW w:w="1420" w:type="dxa"/>
            <w:tcBorders>
              <w:top w:val="nil"/>
              <w:left w:val="nil"/>
              <w:bottom w:val="single" w:sz="4" w:space="0" w:color="auto"/>
              <w:right w:val="single" w:sz="4" w:space="0" w:color="auto"/>
            </w:tcBorders>
            <w:shd w:val="clear" w:color="auto" w:fill="auto"/>
            <w:vAlign w:val="center"/>
            <w:hideMark/>
          </w:tcPr>
          <w:p w14:paraId="5E95109C"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社会效益指标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17AB0D70" w14:textId="77777777" w:rsidR="003001A0" w:rsidRPr="003001A0" w:rsidRDefault="003001A0" w:rsidP="003001A0">
            <w:pPr>
              <w:widowControl/>
              <w:jc w:val="left"/>
              <w:rPr>
                <w:rFonts w:ascii="宋体" w:eastAsia="宋体" w:hAnsi="宋体" w:cs="宋体"/>
                <w:color w:val="000000"/>
                <w:kern w:val="0"/>
                <w:sz w:val="16"/>
                <w:szCs w:val="16"/>
              </w:rPr>
            </w:pPr>
            <w:r w:rsidRPr="003001A0">
              <w:rPr>
                <w:rFonts w:ascii="宋体" w:eastAsia="宋体" w:hAnsi="宋体" w:cs="宋体" w:hint="eastAsia"/>
                <w:color w:val="000000"/>
                <w:kern w:val="0"/>
                <w:sz w:val="16"/>
                <w:szCs w:val="16"/>
              </w:rPr>
              <w:t>学校社会影响力</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182F3039" w14:textId="77777777" w:rsidR="003001A0" w:rsidRPr="003001A0" w:rsidRDefault="003001A0" w:rsidP="003001A0">
            <w:pPr>
              <w:widowControl/>
              <w:jc w:val="center"/>
              <w:rPr>
                <w:rFonts w:ascii="宋体" w:eastAsia="宋体" w:hAnsi="宋体" w:cs="宋体"/>
                <w:color w:val="000000"/>
                <w:kern w:val="0"/>
                <w:sz w:val="16"/>
                <w:szCs w:val="16"/>
              </w:rPr>
            </w:pPr>
            <w:r w:rsidRPr="003001A0">
              <w:rPr>
                <w:rFonts w:ascii="宋体" w:eastAsia="宋体" w:hAnsi="宋体" w:cs="宋体" w:hint="eastAsia"/>
                <w:color w:val="000000"/>
                <w:kern w:val="0"/>
                <w:sz w:val="16"/>
                <w:szCs w:val="16"/>
              </w:rPr>
              <w:t>提高</w:t>
            </w:r>
          </w:p>
        </w:tc>
        <w:tc>
          <w:tcPr>
            <w:tcW w:w="2160" w:type="dxa"/>
            <w:tcBorders>
              <w:top w:val="single" w:sz="4" w:space="0" w:color="auto"/>
              <w:left w:val="nil"/>
              <w:bottom w:val="single" w:sz="4" w:space="0" w:color="auto"/>
              <w:right w:val="single" w:sz="4" w:space="0" w:color="auto"/>
            </w:tcBorders>
            <w:shd w:val="clear" w:color="auto" w:fill="auto"/>
            <w:hideMark/>
          </w:tcPr>
          <w:p w14:paraId="6559A677" w14:textId="77777777" w:rsidR="003001A0" w:rsidRPr="003001A0" w:rsidRDefault="003001A0" w:rsidP="003001A0">
            <w:pPr>
              <w:widowControl/>
              <w:jc w:val="center"/>
              <w:rPr>
                <w:rFonts w:ascii="宋体" w:eastAsia="宋体" w:hAnsi="宋体" w:cs="宋体"/>
                <w:color w:val="000000"/>
                <w:kern w:val="0"/>
                <w:sz w:val="16"/>
                <w:szCs w:val="16"/>
              </w:rPr>
            </w:pPr>
            <w:r w:rsidRPr="003001A0">
              <w:rPr>
                <w:rFonts w:ascii="宋体" w:eastAsia="宋体" w:hAnsi="宋体" w:cs="宋体" w:hint="eastAsia"/>
                <w:color w:val="000000"/>
                <w:kern w:val="0"/>
                <w:sz w:val="16"/>
                <w:szCs w:val="16"/>
              </w:rPr>
              <w:t>提高</w:t>
            </w:r>
          </w:p>
        </w:tc>
      </w:tr>
      <w:tr w:rsidR="003001A0" w:rsidRPr="003001A0" w14:paraId="485F82CE" w14:textId="77777777" w:rsidTr="003001A0">
        <w:trPr>
          <w:trHeight w:val="630"/>
          <w:jc w:val="center"/>
        </w:trPr>
        <w:tc>
          <w:tcPr>
            <w:tcW w:w="1300" w:type="dxa"/>
            <w:vMerge/>
            <w:tcBorders>
              <w:top w:val="nil"/>
              <w:left w:val="single" w:sz="4" w:space="0" w:color="auto"/>
              <w:bottom w:val="single" w:sz="4" w:space="0" w:color="auto"/>
              <w:right w:val="single" w:sz="4" w:space="0" w:color="auto"/>
            </w:tcBorders>
            <w:vAlign w:val="center"/>
            <w:hideMark/>
          </w:tcPr>
          <w:p w14:paraId="2093680A" w14:textId="77777777" w:rsidR="003001A0" w:rsidRPr="003001A0" w:rsidRDefault="003001A0" w:rsidP="003001A0">
            <w:pPr>
              <w:widowControl/>
              <w:jc w:val="left"/>
              <w:rPr>
                <w:rFonts w:ascii="微软雅黑" w:eastAsia="微软雅黑" w:hAnsi="微软雅黑" w:cs="宋体"/>
                <w:color w:val="333333"/>
                <w:kern w:val="0"/>
                <w:sz w:val="16"/>
                <w:szCs w:val="16"/>
              </w:rPr>
            </w:pPr>
          </w:p>
        </w:tc>
        <w:tc>
          <w:tcPr>
            <w:tcW w:w="1080" w:type="dxa"/>
            <w:tcBorders>
              <w:top w:val="nil"/>
              <w:left w:val="nil"/>
              <w:bottom w:val="single" w:sz="4" w:space="0" w:color="auto"/>
              <w:right w:val="single" w:sz="4" w:space="0" w:color="auto"/>
            </w:tcBorders>
            <w:shd w:val="clear" w:color="auto" w:fill="auto"/>
            <w:vAlign w:val="center"/>
            <w:hideMark/>
          </w:tcPr>
          <w:p w14:paraId="520B15A2"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满意度指标</w:t>
            </w:r>
          </w:p>
        </w:tc>
        <w:tc>
          <w:tcPr>
            <w:tcW w:w="1420" w:type="dxa"/>
            <w:tcBorders>
              <w:top w:val="nil"/>
              <w:left w:val="nil"/>
              <w:bottom w:val="single" w:sz="4" w:space="0" w:color="auto"/>
              <w:right w:val="single" w:sz="4" w:space="0" w:color="auto"/>
            </w:tcBorders>
            <w:shd w:val="clear" w:color="auto" w:fill="auto"/>
            <w:vAlign w:val="center"/>
            <w:hideMark/>
          </w:tcPr>
          <w:p w14:paraId="0E49C511" w14:textId="77777777" w:rsidR="003001A0" w:rsidRPr="003001A0" w:rsidRDefault="003001A0" w:rsidP="003001A0">
            <w:pPr>
              <w:widowControl/>
              <w:jc w:val="center"/>
              <w:rPr>
                <w:rFonts w:ascii="微软雅黑" w:eastAsia="微软雅黑" w:hAnsi="微软雅黑" w:cs="宋体"/>
                <w:color w:val="333333"/>
                <w:kern w:val="0"/>
                <w:sz w:val="16"/>
                <w:szCs w:val="16"/>
              </w:rPr>
            </w:pPr>
            <w:r w:rsidRPr="003001A0">
              <w:rPr>
                <w:rFonts w:ascii="微软雅黑" w:eastAsia="微软雅黑" w:hAnsi="微软雅黑" w:cs="宋体" w:hint="eastAsia"/>
                <w:color w:val="333333"/>
                <w:kern w:val="0"/>
                <w:sz w:val="16"/>
                <w:szCs w:val="16"/>
              </w:rPr>
              <w:t>服务对象满意度</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3F19CF27" w14:textId="77777777" w:rsidR="003001A0" w:rsidRPr="003001A0" w:rsidRDefault="003001A0" w:rsidP="003001A0">
            <w:pPr>
              <w:widowControl/>
              <w:jc w:val="left"/>
              <w:rPr>
                <w:rFonts w:ascii="宋体" w:eastAsia="宋体" w:hAnsi="宋体" w:cs="宋体"/>
                <w:color w:val="000000"/>
                <w:kern w:val="0"/>
                <w:sz w:val="16"/>
                <w:szCs w:val="16"/>
              </w:rPr>
            </w:pPr>
            <w:r w:rsidRPr="003001A0">
              <w:rPr>
                <w:rFonts w:ascii="宋体" w:eastAsia="宋体" w:hAnsi="宋体" w:cs="宋体" w:hint="eastAsia"/>
                <w:color w:val="000000"/>
                <w:kern w:val="0"/>
                <w:sz w:val="16"/>
                <w:szCs w:val="16"/>
              </w:rPr>
              <w:t>学校师生满意度</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5C2CEAED" w14:textId="77777777" w:rsidR="003001A0" w:rsidRPr="003001A0" w:rsidRDefault="003001A0" w:rsidP="003001A0">
            <w:pPr>
              <w:widowControl/>
              <w:jc w:val="center"/>
              <w:rPr>
                <w:rFonts w:eastAsia="宋体"/>
                <w:color w:val="000000"/>
                <w:kern w:val="0"/>
                <w:sz w:val="16"/>
                <w:szCs w:val="16"/>
              </w:rPr>
            </w:pPr>
            <w:r w:rsidRPr="003001A0">
              <w:rPr>
                <w:rFonts w:ascii="宋体" w:eastAsia="宋体" w:hAnsi="宋体" w:hint="eastAsia"/>
                <w:color w:val="000000"/>
                <w:kern w:val="0"/>
                <w:sz w:val="16"/>
                <w:szCs w:val="16"/>
              </w:rPr>
              <w:t>≥</w:t>
            </w:r>
            <w:r w:rsidRPr="003001A0">
              <w:rPr>
                <w:rFonts w:eastAsia="宋体"/>
                <w:color w:val="000000"/>
                <w:kern w:val="0"/>
                <w:sz w:val="16"/>
                <w:szCs w:val="16"/>
              </w:rPr>
              <w:t>95%</w:t>
            </w:r>
          </w:p>
        </w:tc>
        <w:tc>
          <w:tcPr>
            <w:tcW w:w="2160" w:type="dxa"/>
            <w:tcBorders>
              <w:top w:val="single" w:sz="4" w:space="0" w:color="auto"/>
              <w:left w:val="nil"/>
              <w:bottom w:val="single" w:sz="4" w:space="0" w:color="auto"/>
              <w:right w:val="single" w:sz="4" w:space="0" w:color="auto"/>
            </w:tcBorders>
            <w:shd w:val="clear" w:color="auto" w:fill="auto"/>
            <w:hideMark/>
          </w:tcPr>
          <w:p w14:paraId="423D652F" w14:textId="77777777" w:rsidR="003001A0" w:rsidRPr="003001A0" w:rsidRDefault="003001A0" w:rsidP="003001A0">
            <w:pPr>
              <w:widowControl/>
              <w:jc w:val="center"/>
              <w:rPr>
                <w:rFonts w:eastAsia="宋体"/>
                <w:color w:val="000000"/>
                <w:kern w:val="0"/>
                <w:sz w:val="16"/>
                <w:szCs w:val="16"/>
              </w:rPr>
            </w:pPr>
            <w:r w:rsidRPr="003001A0">
              <w:rPr>
                <w:rFonts w:eastAsia="宋体"/>
                <w:color w:val="000000"/>
                <w:kern w:val="0"/>
                <w:sz w:val="16"/>
                <w:szCs w:val="16"/>
              </w:rPr>
              <w:t>95%</w:t>
            </w:r>
          </w:p>
        </w:tc>
      </w:tr>
      <w:tr w:rsidR="003001A0" w:rsidRPr="003001A0" w14:paraId="2C041577" w14:textId="77777777" w:rsidTr="003001A0">
        <w:trPr>
          <w:trHeight w:val="1050"/>
          <w:jc w:val="center"/>
        </w:trPr>
        <w:tc>
          <w:tcPr>
            <w:tcW w:w="2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2A04A9" w14:textId="77777777" w:rsidR="003001A0" w:rsidRPr="00773073" w:rsidRDefault="003001A0" w:rsidP="003001A0">
            <w:pPr>
              <w:widowControl/>
              <w:jc w:val="center"/>
              <w:rPr>
                <w:rFonts w:ascii="仿宋_GB2312" w:hAnsi="宋体" w:cs="宋体"/>
                <w:color w:val="000000"/>
                <w:kern w:val="0"/>
                <w:sz w:val="15"/>
                <w:szCs w:val="15"/>
              </w:rPr>
            </w:pPr>
            <w:r w:rsidRPr="00773073">
              <w:rPr>
                <w:rFonts w:ascii="仿宋_GB2312" w:hAnsi="宋体" w:cs="宋体" w:hint="eastAsia"/>
                <w:color w:val="000000"/>
                <w:kern w:val="0"/>
                <w:sz w:val="15"/>
                <w:szCs w:val="15"/>
              </w:rPr>
              <w:t>资金执行</w:t>
            </w:r>
            <w:r w:rsidRPr="00773073">
              <w:rPr>
                <w:rFonts w:ascii="宋体" w:eastAsia="宋体" w:hAnsi="宋体" w:cs="宋体" w:hint="eastAsia"/>
                <w:color w:val="000000"/>
                <w:kern w:val="0"/>
                <w:sz w:val="15"/>
                <w:szCs w:val="15"/>
              </w:rPr>
              <w:t>率</w:t>
            </w:r>
            <w:r w:rsidRPr="00773073">
              <w:rPr>
                <w:rFonts w:ascii="___WRD_EMBED_SUB_45" w:eastAsia="___WRD_EMBED_SUB_45" w:hAnsi="___WRD_EMBED_SUB_45" w:cs="___WRD_EMBED_SUB_45" w:hint="eastAsia"/>
                <w:color w:val="000000"/>
                <w:kern w:val="0"/>
                <w:sz w:val="15"/>
                <w:szCs w:val="15"/>
              </w:rPr>
              <w:t>≤</w:t>
            </w:r>
            <w:r w:rsidRPr="00773073">
              <w:rPr>
                <w:rFonts w:ascii="仿宋_GB2312" w:hAnsi="宋体" w:cs="宋体" w:hint="eastAsia"/>
                <w:color w:val="000000"/>
                <w:kern w:val="0"/>
                <w:sz w:val="15"/>
                <w:szCs w:val="15"/>
              </w:rPr>
              <w:t>60%或绩效目标出现</w:t>
            </w:r>
            <w:r w:rsidRPr="00773073">
              <w:rPr>
                <w:rFonts w:ascii="宋体" w:eastAsia="宋体" w:hAnsi="宋体" w:cs="宋体" w:hint="eastAsia"/>
                <w:color w:val="000000"/>
                <w:kern w:val="0"/>
                <w:sz w:val="15"/>
                <w:szCs w:val="15"/>
              </w:rPr>
              <w:t>重</w:t>
            </w:r>
            <w:r w:rsidRPr="00773073">
              <w:rPr>
                <w:rFonts w:ascii="___WRD_EMBED_SUB_45" w:eastAsia="___WRD_EMBED_SUB_45" w:hAnsi="___WRD_EMBED_SUB_45" w:cs="___WRD_EMBED_SUB_45" w:hint="eastAsia"/>
                <w:color w:val="000000"/>
                <w:kern w:val="0"/>
                <w:sz w:val="15"/>
                <w:szCs w:val="15"/>
              </w:rPr>
              <w:t>大</w:t>
            </w:r>
            <w:r w:rsidRPr="00773073">
              <w:rPr>
                <w:rFonts w:ascii="宋体" w:eastAsia="宋体" w:hAnsi="宋体" w:cs="宋体" w:hint="eastAsia"/>
                <w:color w:val="000000"/>
                <w:kern w:val="0"/>
                <w:sz w:val="15"/>
                <w:szCs w:val="15"/>
              </w:rPr>
              <w:t>偏</w:t>
            </w:r>
            <w:r w:rsidRPr="00773073">
              <w:rPr>
                <w:rFonts w:ascii="___WRD_EMBED_SUB_45" w:eastAsia="___WRD_EMBED_SUB_45" w:hAnsi="___WRD_EMBED_SUB_45" w:cs="___WRD_EMBED_SUB_45" w:hint="eastAsia"/>
                <w:color w:val="000000"/>
                <w:kern w:val="0"/>
                <w:sz w:val="15"/>
                <w:szCs w:val="15"/>
              </w:rPr>
              <w:t>差或绩效目标未完成原因分</w:t>
            </w:r>
            <w:r w:rsidRPr="00773073">
              <w:rPr>
                <w:rFonts w:ascii="宋体" w:eastAsia="宋体" w:hAnsi="宋体" w:cs="宋体" w:hint="eastAsia"/>
                <w:color w:val="000000"/>
                <w:kern w:val="0"/>
                <w:sz w:val="15"/>
                <w:szCs w:val="15"/>
              </w:rPr>
              <w:t>析</w:t>
            </w:r>
          </w:p>
        </w:tc>
        <w:tc>
          <w:tcPr>
            <w:tcW w:w="7900" w:type="dxa"/>
            <w:gridSpan w:val="6"/>
            <w:tcBorders>
              <w:top w:val="single" w:sz="4" w:space="0" w:color="auto"/>
              <w:left w:val="nil"/>
              <w:bottom w:val="single" w:sz="4" w:space="0" w:color="auto"/>
              <w:right w:val="single" w:sz="4" w:space="0" w:color="auto"/>
            </w:tcBorders>
            <w:shd w:val="clear" w:color="auto" w:fill="auto"/>
            <w:vAlign w:val="center"/>
            <w:hideMark/>
          </w:tcPr>
          <w:p w14:paraId="4E01897B" w14:textId="77777777" w:rsidR="003001A0" w:rsidRPr="003001A0" w:rsidRDefault="003001A0" w:rsidP="003001A0">
            <w:pPr>
              <w:widowControl/>
              <w:jc w:val="center"/>
              <w:rPr>
                <w:rFonts w:ascii="仿宋_GB2312" w:hAnsi="宋体" w:cs="宋体"/>
                <w:color w:val="000000"/>
                <w:kern w:val="0"/>
                <w:sz w:val="21"/>
                <w:szCs w:val="21"/>
              </w:rPr>
            </w:pPr>
            <w:r w:rsidRPr="003001A0">
              <w:rPr>
                <w:rFonts w:ascii="仿宋_GB2312" w:hAnsi="宋体" w:cs="宋体" w:hint="eastAsia"/>
                <w:color w:val="000000"/>
                <w:kern w:val="0"/>
                <w:sz w:val="21"/>
                <w:szCs w:val="21"/>
              </w:rPr>
              <w:t xml:space="preserve">　</w:t>
            </w:r>
          </w:p>
        </w:tc>
      </w:tr>
      <w:tr w:rsidR="003001A0" w:rsidRPr="003001A0" w14:paraId="27DD64B6" w14:textId="77777777" w:rsidTr="003001A0">
        <w:trPr>
          <w:trHeight w:val="690"/>
          <w:jc w:val="center"/>
        </w:trPr>
        <w:tc>
          <w:tcPr>
            <w:tcW w:w="2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B851A5" w14:textId="77777777" w:rsidR="003001A0" w:rsidRPr="00773073" w:rsidRDefault="003001A0" w:rsidP="003001A0">
            <w:pPr>
              <w:widowControl/>
              <w:jc w:val="center"/>
              <w:rPr>
                <w:rFonts w:ascii="仿宋_GB2312" w:hAnsi="宋体" w:cs="宋体"/>
                <w:color w:val="000000"/>
                <w:kern w:val="0"/>
                <w:sz w:val="15"/>
                <w:szCs w:val="15"/>
              </w:rPr>
            </w:pPr>
            <w:r w:rsidRPr="00773073">
              <w:rPr>
                <w:rFonts w:ascii="仿宋_GB2312" w:hAnsi="宋体" w:cs="宋体" w:hint="eastAsia"/>
                <w:color w:val="000000"/>
                <w:kern w:val="0"/>
                <w:sz w:val="15"/>
                <w:szCs w:val="15"/>
              </w:rPr>
              <w:t>改进措施及结果应用方</w:t>
            </w:r>
            <w:r w:rsidRPr="00773073">
              <w:rPr>
                <w:rFonts w:ascii="宋体" w:eastAsia="宋体" w:hAnsi="宋体" w:cs="宋体" w:hint="eastAsia"/>
                <w:color w:val="000000"/>
                <w:kern w:val="0"/>
                <w:sz w:val="15"/>
                <w:szCs w:val="15"/>
              </w:rPr>
              <w:t>案</w:t>
            </w:r>
          </w:p>
        </w:tc>
        <w:tc>
          <w:tcPr>
            <w:tcW w:w="7900" w:type="dxa"/>
            <w:gridSpan w:val="6"/>
            <w:tcBorders>
              <w:top w:val="single" w:sz="4" w:space="0" w:color="auto"/>
              <w:left w:val="nil"/>
              <w:bottom w:val="single" w:sz="4" w:space="0" w:color="auto"/>
              <w:right w:val="single" w:sz="4" w:space="0" w:color="auto"/>
            </w:tcBorders>
            <w:shd w:val="clear" w:color="auto" w:fill="auto"/>
            <w:vAlign w:val="center"/>
            <w:hideMark/>
          </w:tcPr>
          <w:p w14:paraId="4120F17F" w14:textId="77777777" w:rsidR="003001A0" w:rsidRPr="003001A0" w:rsidRDefault="003001A0" w:rsidP="003001A0">
            <w:pPr>
              <w:widowControl/>
              <w:jc w:val="center"/>
              <w:rPr>
                <w:rFonts w:ascii="仿宋_GB2312" w:hAnsi="宋体" w:cs="宋体"/>
                <w:color w:val="000000"/>
                <w:kern w:val="0"/>
                <w:sz w:val="21"/>
                <w:szCs w:val="21"/>
              </w:rPr>
            </w:pPr>
            <w:r w:rsidRPr="003001A0">
              <w:rPr>
                <w:rFonts w:ascii="仿宋_GB2312" w:hAnsi="宋体" w:cs="宋体" w:hint="eastAsia"/>
                <w:color w:val="000000"/>
                <w:kern w:val="0"/>
                <w:sz w:val="21"/>
                <w:szCs w:val="21"/>
              </w:rPr>
              <w:t xml:space="preserve">　</w:t>
            </w:r>
          </w:p>
        </w:tc>
      </w:tr>
      <w:tr w:rsidR="003001A0" w:rsidRPr="003001A0" w14:paraId="48769624" w14:textId="77777777" w:rsidTr="003001A0">
        <w:trPr>
          <w:trHeight w:val="285"/>
          <w:jc w:val="center"/>
        </w:trPr>
        <w:tc>
          <w:tcPr>
            <w:tcW w:w="10280" w:type="dxa"/>
            <w:gridSpan w:val="8"/>
            <w:tcBorders>
              <w:top w:val="single" w:sz="4" w:space="0" w:color="auto"/>
              <w:left w:val="nil"/>
              <w:bottom w:val="nil"/>
              <w:right w:val="nil"/>
            </w:tcBorders>
            <w:shd w:val="clear" w:color="auto" w:fill="auto"/>
            <w:noWrap/>
            <w:vAlign w:val="center"/>
            <w:hideMark/>
          </w:tcPr>
          <w:p w14:paraId="736D7035" w14:textId="77777777" w:rsidR="003001A0" w:rsidRPr="00D76D47" w:rsidRDefault="003001A0" w:rsidP="003001A0">
            <w:pPr>
              <w:widowControl/>
              <w:rPr>
                <w:rFonts w:ascii="仿宋_GB2312" w:hAnsi="宋体" w:cs="宋体"/>
                <w:color w:val="000000"/>
                <w:kern w:val="0"/>
                <w:sz w:val="15"/>
                <w:szCs w:val="15"/>
              </w:rPr>
            </w:pPr>
            <w:r w:rsidRPr="00D76D47">
              <w:rPr>
                <w:rFonts w:ascii="仿宋_GB2312" w:hAnsi="宋体" w:cs="宋体" w:hint="eastAsia"/>
                <w:color w:val="000000"/>
                <w:kern w:val="0"/>
                <w:sz w:val="15"/>
                <w:szCs w:val="15"/>
              </w:rPr>
              <w:t>备</w:t>
            </w:r>
            <w:r w:rsidRPr="00D76D47">
              <w:rPr>
                <w:rFonts w:ascii="宋体" w:eastAsia="宋体" w:hAnsi="宋体" w:cs="宋体" w:hint="eastAsia"/>
                <w:color w:val="000000"/>
                <w:kern w:val="0"/>
                <w:sz w:val="15"/>
                <w:szCs w:val="15"/>
              </w:rPr>
              <w:t>注</w:t>
            </w:r>
            <w:r w:rsidRPr="00D76D47">
              <w:rPr>
                <w:rFonts w:ascii="___WRD_EMBED_SUB_45" w:eastAsia="___WRD_EMBED_SUB_45" w:hAnsi="___WRD_EMBED_SUB_45" w:cs="___WRD_EMBED_SUB_45" w:hint="eastAsia"/>
                <w:color w:val="000000"/>
                <w:kern w:val="0"/>
                <w:sz w:val="15"/>
                <w:szCs w:val="15"/>
              </w:rPr>
              <w:t>：</w:t>
            </w:r>
          </w:p>
        </w:tc>
      </w:tr>
      <w:tr w:rsidR="003001A0" w:rsidRPr="003001A0" w14:paraId="03EF3D40" w14:textId="77777777" w:rsidTr="003001A0">
        <w:trPr>
          <w:trHeight w:val="720"/>
          <w:jc w:val="center"/>
        </w:trPr>
        <w:tc>
          <w:tcPr>
            <w:tcW w:w="10280" w:type="dxa"/>
            <w:gridSpan w:val="8"/>
            <w:tcBorders>
              <w:top w:val="nil"/>
              <w:left w:val="nil"/>
              <w:bottom w:val="nil"/>
              <w:right w:val="nil"/>
            </w:tcBorders>
            <w:shd w:val="clear" w:color="auto" w:fill="auto"/>
            <w:vAlign w:val="center"/>
            <w:hideMark/>
          </w:tcPr>
          <w:p w14:paraId="086ACAB5" w14:textId="77777777" w:rsidR="003001A0" w:rsidRPr="004F70E7" w:rsidRDefault="003001A0" w:rsidP="003001A0">
            <w:pPr>
              <w:widowControl/>
              <w:jc w:val="left"/>
              <w:rPr>
                <w:rFonts w:ascii="___WRD_EMBED_SUB_45" w:eastAsia="___WRD_EMBED_SUB_45" w:hAnsi="___WRD_EMBED_SUB_45" w:cs="___WRD_EMBED_SUB_45"/>
                <w:color w:val="000000"/>
                <w:kern w:val="0"/>
                <w:sz w:val="15"/>
                <w:szCs w:val="15"/>
              </w:rPr>
            </w:pPr>
            <w:r w:rsidRPr="004F70E7">
              <w:rPr>
                <w:rFonts w:ascii="___WRD_EMBED_SUB_45" w:eastAsia="___WRD_EMBED_SUB_45" w:hAnsi="___WRD_EMBED_SUB_45" w:cs="___WRD_EMBED_SUB_45" w:hint="eastAsia"/>
                <w:color w:val="000000"/>
                <w:kern w:val="0"/>
                <w:sz w:val="15"/>
                <w:szCs w:val="15"/>
              </w:rPr>
              <w:t>1.预算执行情况口径</w:t>
            </w:r>
            <w:r w:rsidRPr="00D76D47">
              <w:rPr>
                <w:rFonts w:ascii="___WRD_EMBED_SUB_45" w:eastAsia="___WRD_EMBED_SUB_45" w:hAnsi="___WRD_EMBED_SUB_45" w:cs="___WRD_EMBED_SUB_45" w:hint="eastAsia"/>
                <w:color w:val="000000"/>
                <w:kern w:val="0"/>
                <w:sz w:val="15"/>
                <w:szCs w:val="15"/>
              </w:rPr>
              <w:t>：预算数为</w:t>
            </w:r>
            <w:r w:rsidRPr="004F70E7">
              <w:rPr>
                <w:rFonts w:ascii="___WRD_EMBED_SUB_45" w:eastAsia="___WRD_EMBED_SUB_45" w:hAnsi="___WRD_EMBED_SUB_45" w:cs="___WRD_EMBED_SUB_45" w:hint="eastAsia"/>
                <w:color w:val="000000"/>
                <w:kern w:val="0"/>
                <w:sz w:val="15"/>
                <w:szCs w:val="15"/>
              </w:rPr>
              <w:t>调</w:t>
            </w:r>
            <w:r w:rsidRPr="00D76D47">
              <w:rPr>
                <w:rFonts w:ascii="___WRD_EMBED_SUB_45" w:eastAsia="___WRD_EMBED_SUB_45" w:hAnsi="___WRD_EMBED_SUB_45" w:cs="___WRD_EMBED_SUB_45" w:hint="eastAsia"/>
                <w:color w:val="000000"/>
                <w:kern w:val="0"/>
                <w:sz w:val="15"/>
                <w:szCs w:val="15"/>
              </w:rPr>
              <w:t>整后财政资金总额（包括上年结余结转），执行数为资金使用单位财政资金实际支出数。</w:t>
            </w:r>
          </w:p>
        </w:tc>
      </w:tr>
      <w:tr w:rsidR="003001A0" w:rsidRPr="003001A0" w14:paraId="7C65297F" w14:textId="77777777" w:rsidTr="003001A0">
        <w:trPr>
          <w:trHeight w:val="270"/>
          <w:jc w:val="center"/>
        </w:trPr>
        <w:tc>
          <w:tcPr>
            <w:tcW w:w="10280" w:type="dxa"/>
            <w:gridSpan w:val="8"/>
            <w:tcBorders>
              <w:top w:val="nil"/>
              <w:left w:val="nil"/>
              <w:bottom w:val="nil"/>
              <w:right w:val="nil"/>
            </w:tcBorders>
            <w:shd w:val="clear" w:color="auto" w:fill="auto"/>
            <w:vAlign w:val="center"/>
            <w:hideMark/>
          </w:tcPr>
          <w:p w14:paraId="0C0D7C45" w14:textId="77777777" w:rsidR="003001A0" w:rsidRPr="004F70E7" w:rsidRDefault="003001A0" w:rsidP="003001A0">
            <w:pPr>
              <w:widowControl/>
              <w:jc w:val="left"/>
              <w:rPr>
                <w:rFonts w:ascii="___WRD_EMBED_SUB_45" w:eastAsia="___WRD_EMBED_SUB_45" w:hAnsi="___WRD_EMBED_SUB_45" w:cs="___WRD_EMBED_SUB_45"/>
                <w:color w:val="000000"/>
                <w:kern w:val="0"/>
                <w:sz w:val="15"/>
                <w:szCs w:val="15"/>
              </w:rPr>
            </w:pPr>
            <w:r w:rsidRPr="004F70E7">
              <w:rPr>
                <w:rFonts w:ascii="___WRD_EMBED_SUB_45" w:eastAsia="___WRD_EMBED_SUB_45" w:hAnsi="___WRD_EMBED_SUB_45" w:cs="___WRD_EMBED_SUB_45" w:hint="eastAsia"/>
                <w:color w:val="000000"/>
                <w:kern w:val="0"/>
                <w:sz w:val="15"/>
                <w:szCs w:val="15"/>
              </w:rPr>
              <w:t>2.基于经济</w:t>
            </w:r>
            <w:r w:rsidRPr="00D76D47">
              <w:rPr>
                <w:rFonts w:ascii="___WRD_EMBED_SUB_45" w:eastAsia="___WRD_EMBED_SUB_45" w:hAnsi="___WRD_EMBED_SUB_45" w:cs="___WRD_EMBED_SUB_45" w:hint="eastAsia"/>
                <w:color w:val="000000"/>
                <w:kern w:val="0"/>
                <w:sz w:val="15"/>
                <w:szCs w:val="15"/>
              </w:rPr>
              <w:t>性和</w:t>
            </w:r>
            <w:r w:rsidRPr="004F70E7">
              <w:rPr>
                <w:rFonts w:ascii="___WRD_EMBED_SUB_45" w:eastAsia="___WRD_EMBED_SUB_45" w:hAnsi="___WRD_EMBED_SUB_45" w:cs="___WRD_EMBED_SUB_45" w:hint="eastAsia"/>
                <w:color w:val="000000"/>
                <w:kern w:val="0"/>
                <w:sz w:val="15"/>
                <w:szCs w:val="15"/>
              </w:rPr>
              <w:t>必</w:t>
            </w:r>
            <w:r w:rsidRPr="00D76D47">
              <w:rPr>
                <w:rFonts w:ascii="___WRD_EMBED_SUB_45" w:eastAsia="___WRD_EMBED_SUB_45" w:hAnsi="___WRD_EMBED_SUB_45" w:cs="___WRD_EMBED_SUB_45" w:hint="eastAsia"/>
                <w:color w:val="000000"/>
                <w:kern w:val="0"/>
                <w:sz w:val="15"/>
                <w:szCs w:val="15"/>
              </w:rPr>
              <w:t>要性等因</w:t>
            </w:r>
            <w:r w:rsidRPr="004F70E7">
              <w:rPr>
                <w:rFonts w:ascii="___WRD_EMBED_SUB_45" w:eastAsia="___WRD_EMBED_SUB_45" w:hAnsi="___WRD_EMBED_SUB_45" w:cs="___WRD_EMBED_SUB_45" w:hint="eastAsia"/>
                <w:color w:val="000000"/>
                <w:kern w:val="0"/>
                <w:sz w:val="15"/>
                <w:szCs w:val="15"/>
              </w:rPr>
              <w:t>素考虑</w:t>
            </w:r>
            <w:r w:rsidRPr="00D76D47">
              <w:rPr>
                <w:rFonts w:ascii="___WRD_EMBED_SUB_45" w:eastAsia="___WRD_EMBED_SUB_45" w:hAnsi="___WRD_EMBED_SUB_45" w:cs="___WRD_EMBED_SUB_45" w:hint="eastAsia"/>
                <w:color w:val="000000"/>
                <w:kern w:val="0"/>
                <w:sz w:val="15"/>
                <w:szCs w:val="15"/>
              </w:rPr>
              <w:t>，</w:t>
            </w:r>
            <w:r w:rsidRPr="004F70E7">
              <w:rPr>
                <w:rFonts w:ascii="___WRD_EMBED_SUB_45" w:eastAsia="___WRD_EMBED_SUB_45" w:hAnsi="___WRD_EMBED_SUB_45" w:cs="___WRD_EMBED_SUB_45" w:hint="eastAsia"/>
                <w:color w:val="000000"/>
                <w:kern w:val="0"/>
                <w:sz w:val="15"/>
                <w:szCs w:val="15"/>
              </w:rPr>
              <w:t>满意</w:t>
            </w:r>
            <w:r w:rsidRPr="00D76D47">
              <w:rPr>
                <w:rFonts w:ascii="___WRD_EMBED_SUB_45" w:eastAsia="___WRD_EMBED_SUB_45" w:hAnsi="___WRD_EMBED_SUB_45" w:cs="___WRD_EMBED_SUB_45" w:hint="eastAsia"/>
                <w:color w:val="000000"/>
                <w:kern w:val="0"/>
                <w:sz w:val="15"/>
                <w:szCs w:val="15"/>
              </w:rPr>
              <w:t>度指标</w:t>
            </w:r>
            <w:r w:rsidRPr="004F70E7">
              <w:rPr>
                <w:rFonts w:ascii="___WRD_EMBED_SUB_45" w:eastAsia="___WRD_EMBED_SUB_45" w:hAnsi="___WRD_EMBED_SUB_45" w:cs="___WRD_EMBED_SUB_45" w:hint="eastAsia"/>
                <w:color w:val="000000"/>
                <w:kern w:val="0"/>
                <w:sz w:val="15"/>
                <w:szCs w:val="15"/>
              </w:rPr>
              <w:t>暂可不</w:t>
            </w:r>
            <w:r w:rsidRPr="00D76D47">
              <w:rPr>
                <w:rFonts w:ascii="___WRD_EMBED_SUB_45" w:eastAsia="___WRD_EMBED_SUB_45" w:hAnsi="___WRD_EMBED_SUB_45" w:cs="___WRD_EMBED_SUB_45" w:hint="eastAsia"/>
                <w:color w:val="000000"/>
                <w:kern w:val="0"/>
                <w:sz w:val="15"/>
                <w:szCs w:val="15"/>
              </w:rPr>
              <w:t>作为</w:t>
            </w:r>
            <w:r w:rsidRPr="004F70E7">
              <w:rPr>
                <w:rFonts w:ascii="___WRD_EMBED_SUB_45" w:eastAsia="___WRD_EMBED_SUB_45" w:hAnsi="___WRD_EMBED_SUB_45" w:cs="___WRD_EMBED_SUB_45" w:hint="eastAsia"/>
                <w:color w:val="000000"/>
                <w:kern w:val="0"/>
                <w:sz w:val="15"/>
                <w:szCs w:val="15"/>
              </w:rPr>
              <w:t>必</w:t>
            </w:r>
            <w:r w:rsidRPr="00D76D47">
              <w:rPr>
                <w:rFonts w:ascii="___WRD_EMBED_SUB_45" w:eastAsia="___WRD_EMBED_SUB_45" w:hAnsi="___WRD_EMBED_SUB_45" w:cs="___WRD_EMBED_SUB_45" w:hint="eastAsia"/>
                <w:color w:val="000000"/>
                <w:kern w:val="0"/>
                <w:sz w:val="15"/>
                <w:szCs w:val="15"/>
              </w:rPr>
              <w:t>评指标。</w:t>
            </w:r>
          </w:p>
        </w:tc>
      </w:tr>
      <w:tr w:rsidR="003001A0" w:rsidRPr="003001A0" w14:paraId="2723856D" w14:textId="77777777" w:rsidTr="003001A0">
        <w:trPr>
          <w:trHeight w:val="570"/>
          <w:jc w:val="center"/>
        </w:trPr>
        <w:tc>
          <w:tcPr>
            <w:tcW w:w="10280" w:type="dxa"/>
            <w:gridSpan w:val="8"/>
            <w:tcBorders>
              <w:top w:val="nil"/>
              <w:left w:val="nil"/>
              <w:bottom w:val="nil"/>
              <w:right w:val="nil"/>
            </w:tcBorders>
            <w:shd w:val="clear" w:color="auto" w:fill="auto"/>
            <w:vAlign w:val="center"/>
            <w:hideMark/>
          </w:tcPr>
          <w:p w14:paraId="4FF5E373" w14:textId="77777777" w:rsidR="003001A0" w:rsidRPr="004F70E7" w:rsidRDefault="003001A0" w:rsidP="003001A0">
            <w:pPr>
              <w:widowControl/>
              <w:jc w:val="left"/>
              <w:rPr>
                <w:rFonts w:ascii="___WRD_EMBED_SUB_45" w:eastAsia="___WRD_EMBED_SUB_45" w:hAnsi="___WRD_EMBED_SUB_45" w:cs="___WRD_EMBED_SUB_45"/>
                <w:color w:val="000000"/>
                <w:kern w:val="0"/>
                <w:sz w:val="15"/>
                <w:szCs w:val="15"/>
              </w:rPr>
            </w:pPr>
            <w:r w:rsidRPr="00344646">
              <w:rPr>
                <w:rFonts w:ascii="___WRD_EMBED_SUB_45" w:eastAsia="___WRD_EMBED_SUB_45" w:hAnsi="___WRD_EMBED_SUB_45" w:cs="___WRD_EMBED_SUB_45" w:hint="eastAsia"/>
                <w:color w:val="000000"/>
                <w:kern w:val="0"/>
                <w:sz w:val="15"/>
                <w:szCs w:val="15"/>
              </w:rPr>
              <w:t>3.对资金执行率≤60%或绩效目标出现重大偏差或绩效目标未完成原因分析、改进措施及结果应用方案字数合计控制在100-500字。</w:t>
            </w:r>
          </w:p>
        </w:tc>
      </w:tr>
    </w:tbl>
    <w:p w14:paraId="18C2677D" w14:textId="77777777" w:rsidR="00773073" w:rsidRDefault="00773073" w:rsidP="00D76D47">
      <w:pPr>
        <w:rPr>
          <w:rFonts w:ascii="黑体" w:eastAsia="黑体" w:hAnsi="黑体" w:cs="宋体"/>
        </w:rPr>
      </w:pPr>
    </w:p>
    <w:p w14:paraId="7508E56C" w14:textId="77777777" w:rsidR="00344646" w:rsidRDefault="00344646" w:rsidP="00D76D47">
      <w:pPr>
        <w:rPr>
          <w:rFonts w:ascii="黑体" w:eastAsia="黑体" w:hAnsi="黑体" w:cs="宋体"/>
        </w:rPr>
      </w:pPr>
    </w:p>
    <w:p w14:paraId="71565738" w14:textId="77777777" w:rsidR="00342833" w:rsidRPr="004D0437" w:rsidRDefault="003001A0" w:rsidP="00D76D47">
      <w:pPr>
        <w:rPr>
          <w:rFonts w:ascii="黑体" w:eastAsia="黑体" w:hAnsi="黑体" w:cs="宋体"/>
        </w:rPr>
      </w:pPr>
      <w:r w:rsidRPr="004D0437">
        <w:rPr>
          <w:rFonts w:ascii="黑体" w:eastAsia="黑体" w:hAnsi="黑体" w:cs="宋体" w:hint="eastAsia"/>
        </w:rPr>
        <w:lastRenderedPageBreak/>
        <w:t>附件8：</w:t>
      </w:r>
      <w:r w:rsidR="00903131" w:rsidRPr="004D0437">
        <w:rPr>
          <w:rFonts w:ascii="黑体" w:eastAsia="黑体" w:hAnsi="黑体" w:cs="宋体" w:hint="eastAsia"/>
        </w:rPr>
        <w:t>项目前期费-荆州理工职业学院教科研提质升级项目绩效评价自评表</w:t>
      </w:r>
    </w:p>
    <w:tbl>
      <w:tblPr>
        <w:tblW w:w="10280" w:type="dxa"/>
        <w:jc w:val="center"/>
        <w:tblLook w:val="04A0" w:firstRow="1" w:lastRow="0" w:firstColumn="1" w:lastColumn="0" w:noHBand="0" w:noVBand="1"/>
      </w:tblPr>
      <w:tblGrid>
        <w:gridCol w:w="1300"/>
        <w:gridCol w:w="1080"/>
        <w:gridCol w:w="1420"/>
        <w:gridCol w:w="1080"/>
        <w:gridCol w:w="1080"/>
        <w:gridCol w:w="1080"/>
        <w:gridCol w:w="1080"/>
        <w:gridCol w:w="2160"/>
      </w:tblGrid>
      <w:tr w:rsidR="00903131" w:rsidRPr="00903131" w14:paraId="6F6FA766" w14:textId="77777777" w:rsidTr="00903131">
        <w:trPr>
          <w:trHeight w:val="270"/>
          <w:jc w:val="center"/>
        </w:trPr>
        <w:tc>
          <w:tcPr>
            <w:tcW w:w="4880" w:type="dxa"/>
            <w:gridSpan w:val="4"/>
            <w:tcBorders>
              <w:top w:val="nil"/>
              <w:left w:val="nil"/>
              <w:bottom w:val="nil"/>
              <w:right w:val="nil"/>
            </w:tcBorders>
            <w:shd w:val="clear" w:color="000000" w:fill="FFFFFF"/>
            <w:vAlign w:val="center"/>
            <w:hideMark/>
          </w:tcPr>
          <w:p w14:paraId="185CEA45" w14:textId="77777777" w:rsidR="00903131" w:rsidRPr="00903131" w:rsidRDefault="00903131" w:rsidP="00903131">
            <w:pPr>
              <w:widowControl/>
              <w:jc w:val="left"/>
              <w:rPr>
                <w:rFonts w:ascii="微软雅黑" w:eastAsia="微软雅黑" w:hAnsi="微软雅黑" w:cs="宋体"/>
                <w:color w:val="333333"/>
                <w:kern w:val="0"/>
                <w:sz w:val="16"/>
                <w:szCs w:val="16"/>
              </w:rPr>
            </w:pPr>
            <w:r w:rsidRPr="00903131">
              <w:rPr>
                <w:rFonts w:ascii="微软雅黑" w:eastAsia="微软雅黑" w:hAnsi="微软雅黑" w:cs="宋体" w:hint="eastAsia"/>
                <w:color w:val="333333"/>
                <w:kern w:val="0"/>
                <w:sz w:val="16"/>
                <w:szCs w:val="16"/>
              </w:rPr>
              <w:t>预算单位（盖章）：荆州理工职业学院</w:t>
            </w:r>
          </w:p>
        </w:tc>
        <w:tc>
          <w:tcPr>
            <w:tcW w:w="1080" w:type="dxa"/>
            <w:tcBorders>
              <w:top w:val="nil"/>
              <w:left w:val="nil"/>
              <w:bottom w:val="nil"/>
              <w:right w:val="nil"/>
            </w:tcBorders>
            <w:shd w:val="clear" w:color="auto" w:fill="auto"/>
            <w:noWrap/>
            <w:vAlign w:val="center"/>
            <w:hideMark/>
          </w:tcPr>
          <w:p w14:paraId="3F941456" w14:textId="77777777" w:rsidR="00903131" w:rsidRPr="00903131" w:rsidRDefault="00903131" w:rsidP="00903131">
            <w:pPr>
              <w:widowControl/>
              <w:jc w:val="left"/>
              <w:rPr>
                <w:rFonts w:ascii="微软雅黑" w:eastAsia="微软雅黑" w:hAnsi="微软雅黑" w:cs="宋体"/>
                <w:color w:val="333333"/>
                <w:kern w:val="0"/>
                <w:sz w:val="16"/>
                <w:szCs w:val="16"/>
              </w:rPr>
            </w:pPr>
          </w:p>
        </w:tc>
        <w:tc>
          <w:tcPr>
            <w:tcW w:w="1080" w:type="dxa"/>
            <w:tcBorders>
              <w:top w:val="nil"/>
              <w:left w:val="nil"/>
              <w:bottom w:val="nil"/>
              <w:right w:val="nil"/>
            </w:tcBorders>
            <w:shd w:val="clear" w:color="auto" w:fill="auto"/>
            <w:noWrap/>
            <w:vAlign w:val="center"/>
            <w:hideMark/>
          </w:tcPr>
          <w:p w14:paraId="2EDCF4B8" w14:textId="77777777" w:rsidR="00903131" w:rsidRPr="00903131" w:rsidRDefault="00903131" w:rsidP="00903131">
            <w:pPr>
              <w:widowControl/>
              <w:jc w:val="left"/>
              <w:rPr>
                <w:rFonts w:eastAsia="Times New Roman"/>
                <w:kern w:val="0"/>
                <w:sz w:val="20"/>
                <w:szCs w:val="20"/>
              </w:rPr>
            </w:pPr>
          </w:p>
        </w:tc>
        <w:tc>
          <w:tcPr>
            <w:tcW w:w="3240" w:type="dxa"/>
            <w:gridSpan w:val="2"/>
            <w:tcBorders>
              <w:top w:val="nil"/>
              <w:left w:val="nil"/>
              <w:bottom w:val="nil"/>
              <w:right w:val="nil"/>
            </w:tcBorders>
            <w:shd w:val="clear" w:color="000000" w:fill="FFFFFF"/>
            <w:vAlign w:val="center"/>
            <w:hideMark/>
          </w:tcPr>
          <w:p w14:paraId="6DA509A3" w14:textId="77777777" w:rsidR="00903131" w:rsidRPr="00903131" w:rsidRDefault="00903131" w:rsidP="00903131">
            <w:pPr>
              <w:widowControl/>
              <w:jc w:val="left"/>
              <w:rPr>
                <w:rFonts w:ascii="微软雅黑" w:eastAsia="微软雅黑" w:hAnsi="微软雅黑" w:cs="宋体"/>
                <w:color w:val="333333"/>
                <w:kern w:val="0"/>
                <w:sz w:val="16"/>
                <w:szCs w:val="16"/>
              </w:rPr>
            </w:pPr>
            <w:r w:rsidRPr="00903131">
              <w:rPr>
                <w:rFonts w:ascii="微软雅黑" w:eastAsia="微软雅黑" w:hAnsi="微软雅黑" w:cs="宋体" w:hint="eastAsia"/>
                <w:color w:val="333333"/>
                <w:kern w:val="0"/>
                <w:sz w:val="16"/>
                <w:szCs w:val="16"/>
              </w:rPr>
              <w:t>填报日期：　2025年3月28日</w:t>
            </w:r>
          </w:p>
        </w:tc>
      </w:tr>
      <w:tr w:rsidR="00903131" w:rsidRPr="00903131" w14:paraId="742121C0" w14:textId="77777777" w:rsidTr="00903131">
        <w:trPr>
          <w:trHeight w:val="402"/>
          <w:jc w:val="center"/>
        </w:trPr>
        <w:tc>
          <w:tcPr>
            <w:tcW w:w="3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75F78E" w14:textId="77777777" w:rsidR="00903131" w:rsidRPr="00903131" w:rsidRDefault="00903131" w:rsidP="00903131">
            <w:pPr>
              <w:widowControl/>
              <w:jc w:val="center"/>
              <w:rPr>
                <w:rFonts w:ascii="微软雅黑" w:eastAsia="微软雅黑" w:hAnsi="微软雅黑" w:cs="宋体"/>
                <w:color w:val="333333"/>
                <w:kern w:val="0"/>
                <w:sz w:val="16"/>
                <w:szCs w:val="16"/>
              </w:rPr>
            </w:pPr>
            <w:r w:rsidRPr="00903131">
              <w:rPr>
                <w:rFonts w:ascii="微软雅黑" w:eastAsia="微软雅黑" w:hAnsi="微软雅黑" w:cs="宋体" w:hint="eastAsia"/>
                <w:color w:val="333333"/>
                <w:kern w:val="0"/>
                <w:sz w:val="16"/>
                <w:szCs w:val="16"/>
              </w:rPr>
              <w:t>项目名称</w:t>
            </w:r>
          </w:p>
        </w:tc>
        <w:tc>
          <w:tcPr>
            <w:tcW w:w="6480" w:type="dxa"/>
            <w:gridSpan w:val="5"/>
            <w:tcBorders>
              <w:top w:val="single" w:sz="4" w:space="0" w:color="auto"/>
              <w:left w:val="nil"/>
              <w:bottom w:val="single" w:sz="4" w:space="0" w:color="auto"/>
              <w:right w:val="single" w:sz="4" w:space="0" w:color="000000"/>
            </w:tcBorders>
            <w:shd w:val="clear" w:color="auto" w:fill="auto"/>
            <w:hideMark/>
          </w:tcPr>
          <w:p w14:paraId="2DA6D409" w14:textId="77777777" w:rsidR="00903131" w:rsidRPr="00903131" w:rsidRDefault="00903131" w:rsidP="00903131">
            <w:pPr>
              <w:widowControl/>
              <w:jc w:val="center"/>
              <w:rPr>
                <w:rFonts w:ascii="宋体" w:eastAsia="宋体" w:hAnsi="宋体" w:cs="宋体"/>
                <w:color w:val="000000"/>
                <w:kern w:val="0"/>
                <w:sz w:val="16"/>
                <w:szCs w:val="16"/>
              </w:rPr>
            </w:pPr>
            <w:r w:rsidRPr="00903131">
              <w:rPr>
                <w:rFonts w:ascii="宋体" w:eastAsia="宋体" w:hAnsi="宋体" w:cs="宋体" w:hint="eastAsia"/>
                <w:color w:val="000000"/>
                <w:kern w:val="0"/>
                <w:sz w:val="16"/>
                <w:szCs w:val="16"/>
              </w:rPr>
              <w:t>项目前期费-荆州理工职业学院教科研提质升级项目</w:t>
            </w:r>
          </w:p>
        </w:tc>
      </w:tr>
      <w:tr w:rsidR="00903131" w:rsidRPr="00903131" w14:paraId="3F105DCB" w14:textId="77777777" w:rsidTr="00903131">
        <w:trPr>
          <w:trHeight w:val="402"/>
          <w:jc w:val="center"/>
        </w:trPr>
        <w:tc>
          <w:tcPr>
            <w:tcW w:w="3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18C3B4" w14:textId="77777777" w:rsidR="00903131" w:rsidRPr="00903131" w:rsidRDefault="00903131" w:rsidP="00903131">
            <w:pPr>
              <w:widowControl/>
              <w:jc w:val="center"/>
              <w:rPr>
                <w:rFonts w:ascii="微软雅黑" w:eastAsia="微软雅黑" w:hAnsi="微软雅黑" w:cs="宋体"/>
                <w:color w:val="333333"/>
                <w:kern w:val="0"/>
                <w:sz w:val="16"/>
                <w:szCs w:val="16"/>
              </w:rPr>
            </w:pPr>
            <w:r w:rsidRPr="00903131">
              <w:rPr>
                <w:rFonts w:ascii="微软雅黑" w:eastAsia="微软雅黑" w:hAnsi="微软雅黑" w:cs="宋体" w:hint="eastAsia"/>
                <w:color w:val="333333"/>
                <w:kern w:val="0"/>
                <w:sz w:val="16"/>
                <w:szCs w:val="16"/>
              </w:rPr>
              <w:t>联系人</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6F189B17" w14:textId="77777777" w:rsidR="00903131" w:rsidRPr="00903131" w:rsidRDefault="00903131" w:rsidP="00903131">
            <w:pPr>
              <w:widowControl/>
              <w:jc w:val="left"/>
              <w:rPr>
                <w:rFonts w:ascii="宋体" w:eastAsia="宋体" w:hAnsi="宋体" w:cs="宋体"/>
                <w:color w:val="000000"/>
                <w:kern w:val="0"/>
                <w:sz w:val="16"/>
                <w:szCs w:val="16"/>
              </w:rPr>
            </w:pPr>
            <w:r w:rsidRPr="00903131">
              <w:rPr>
                <w:rFonts w:ascii="宋体" w:eastAsia="宋体" w:hAnsi="宋体" w:cs="宋体" w:hint="eastAsia"/>
                <w:color w:val="000000"/>
                <w:kern w:val="0"/>
                <w:sz w:val="16"/>
                <w:szCs w:val="16"/>
              </w:rPr>
              <w:t>邱敏</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1E02C53B" w14:textId="77777777" w:rsidR="00903131" w:rsidRPr="00903131" w:rsidRDefault="00903131" w:rsidP="00903131">
            <w:pPr>
              <w:widowControl/>
              <w:jc w:val="center"/>
              <w:rPr>
                <w:rFonts w:ascii="微软雅黑" w:eastAsia="微软雅黑" w:hAnsi="微软雅黑" w:cs="宋体"/>
                <w:color w:val="333333"/>
                <w:kern w:val="0"/>
                <w:sz w:val="16"/>
                <w:szCs w:val="16"/>
              </w:rPr>
            </w:pPr>
            <w:r w:rsidRPr="00903131">
              <w:rPr>
                <w:rFonts w:ascii="微软雅黑" w:eastAsia="微软雅黑" w:hAnsi="微软雅黑" w:cs="宋体" w:hint="eastAsia"/>
                <w:color w:val="333333"/>
                <w:kern w:val="0"/>
                <w:sz w:val="16"/>
                <w:szCs w:val="16"/>
              </w:rPr>
              <w:t>联系电话</w:t>
            </w:r>
          </w:p>
        </w:tc>
        <w:tc>
          <w:tcPr>
            <w:tcW w:w="2160" w:type="dxa"/>
            <w:tcBorders>
              <w:top w:val="single" w:sz="4" w:space="0" w:color="auto"/>
              <w:left w:val="nil"/>
              <w:bottom w:val="single" w:sz="4" w:space="0" w:color="auto"/>
              <w:right w:val="single" w:sz="4" w:space="0" w:color="auto"/>
            </w:tcBorders>
            <w:shd w:val="clear" w:color="auto" w:fill="auto"/>
            <w:hideMark/>
          </w:tcPr>
          <w:p w14:paraId="6B553648" w14:textId="77777777" w:rsidR="00903131" w:rsidRPr="00903131" w:rsidRDefault="00903131" w:rsidP="00903131">
            <w:pPr>
              <w:widowControl/>
              <w:jc w:val="left"/>
              <w:rPr>
                <w:rFonts w:eastAsia="宋体"/>
                <w:color w:val="000000"/>
                <w:kern w:val="0"/>
                <w:sz w:val="16"/>
                <w:szCs w:val="16"/>
              </w:rPr>
            </w:pPr>
            <w:r w:rsidRPr="00903131">
              <w:rPr>
                <w:rFonts w:eastAsia="宋体"/>
                <w:color w:val="000000"/>
                <w:kern w:val="0"/>
                <w:sz w:val="16"/>
                <w:szCs w:val="16"/>
              </w:rPr>
              <w:t>15971600508</w:t>
            </w:r>
          </w:p>
        </w:tc>
      </w:tr>
      <w:tr w:rsidR="00903131" w:rsidRPr="00903131" w14:paraId="425FCCBD" w14:textId="77777777" w:rsidTr="00903131">
        <w:trPr>
          <w:trHeight w:val="402"/>
          <w:jc w:val="center"/>
        </w:trPr>
        <w:tc>
          <w:tcPr>
            <w:tcW w:w="3800" w:type="dxa"/>
            <w:gridSpan w:val="3"/>
            <w:tcBorders>
              <w:top w:val="single" w:sz="4" w:space="0" w:color="auto"/>
              <w:left w:val="single" w:sz="4" w:space="0" w:color="auto"/>
              <w:bottom w:val="nil"/>
              <w:right w:val="single" w:sz="4" w:space="0" w:color="000000"/>
            </w:tcBorders>
            <w:shd w:val="clear" w:color="auto" w:fill="auto"/>
            <w:vAlign w:val="center"/>
            <w:hideMark/>
          </w:tcPr>
          <w:p w14:paraId="71EB157A" w14:textId="77777777" w:rsidR="00903131" w:rsidRPr="00903131" w:rsidRDefault="00903131" w:rsidP="00903131">
            <w:pPr>
              <w:widowControl/>
              <w:jc w:val="center"/>
              <w:rPr>
                <w:rFonts w:ascii="微软雅黑" w:eastAsia="微软雅黑" w:hAnsi="微软雅黑" w:cs="宋体"/>
                <w:color w:val="333333"/>
                <w:kern w:val="0"/>
                <w:sz w:val="16"/>
                <w:szCs w:val="16"/>
              </w:rPr>
            </w:pPr>
            <w:r w:rsidRPr="00903131">
              <w:rPr>
                <w:rFonts w:ascii="微软雅黑" w:eastAsia="微软雅黑" w:hAnsi="微软雅黑" w:cs="宋体" w:hint="eastAsia"/>
                <w:color w:val="333333"/>
                <w:kern w:val="0"/>
                <w:sz w:val="16"/>
                <w:szCs w:val="16"/>
              </w:rPr>
              <w:t>主管部门</w:t>
            </w:r>
          </w:p>
        </w:tc>
        <w:tc>
          <w:tcPr>
            <w:tcW w:w="6480" w:type="dxa"/>
            <w:gridSpan w:val="5"/>
            <w:tcBorders>
              <w:top w:val="single" w:sz="4" w:space="0" w:color="auto"/>
              <w:left w:val="nil"/>
              <w:bottom w:val="nil"/>
              <w:right w:val="single" w:sz="4" w:space="0" w:color="000000"/>
            </w:tcBorders>
            <w:shd w:val="clear" w:color="auto" w:fill="auto"/>
            <w:hideMark/>
          </w:tcPr>
          <w:p w14:paraId="62A3D644" w14:textId="77777777" w:rsidR="00903131" w:rsidRPr="00903131" w:rsidRDefault="00903131" w:rsidP="00903131">
            <w:pPr>
              <w:widowControl/>
              <w:jc w:val="center"/>
              <w:rPr>
                <w:rFonts w:ascii="宋体" w:eastAsia="宋体" w:hAnsi="宋体" w:cs="宋体"/>
                <w:color w:val="000000"/>
                <w:kern w:val="0"/>
                <w:sz w:val="16"/>
                <w:szCs w:val="16"/>
              </w:rPr>
            </w:pPr>
            <w:r w:rsidRPr="00903131">
              <w:rPr>
                <w:rFonts w:ascii="宋体" w:eastAsia="宋体" w:hAnsi="宋体" w:cs="宋体" w:hint="eastAsia"/>
                <w:color w:val="000000"/>
                <w:kern w:val="0"/>
                <w:sz w:val="16"/>
                <w:szCs w:val="16"/>
              </w:rPr>
              <w:t>荆州市教育局</w:t>
            </w:r>
          </w:p>
        </w:tc>
      </w:tr>
      <w:tr w:rsidR="00903131" w:rsidRPr="00903131" w14:paraId="5E2BE6AC" w14:textId="77777777" w:rsidTr="00903131">
        <w:trPr>
          <w:trHeight w:val="402"/>
          <w:jc w:val="center"/>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3E46EC" w14:textId="77777777" w:rsidR="00903131" w:rsidRPr="00903131" w:rsidRDefault="00903131" w:rsidP="00903131">
            <w:pPr>
              <w:widowControl/>
              <w:jc w:val="center"/>
              <w:rPr>
                <w:rFonts w:ascii="微软雅黑" w:eastAsia="微软雅黑" w:hAnsi="微软雅黑" w:cs="宋体"/>
                <w:color w:val="333333"/>
                <w:kern w:val="0"/>
                <w:sz w:val="16"/>
                <w:szCs w:val="16"/>
              </w:rPr>
            </w:pPr>
            <w:r w:rsidRPr="00903131">
              <w:rPr>
                <w:rFonts w:ascii="微软雅黑" w:eastAsia="微软雅黑" w:hAnsi="微软雅黑" w:cs="宋体" w:hint="eastAsia"/>
                <w:color w:val="333333"/>
                <w:kern w:val="0"/>
                <w:sz w:val="16"/>
                <w:szCs w:val="16"/>
              </w:rPr>
              <w:t>预算执行情况</w:t>
            </w:r>
            <w:r w:rsidRPr="00903131">
              <w:rPr>
                <w:rFonts w:ascii="微软雅黑" w:eastAsia="微软雅黑" w:hAnsi="微软雅黑" w:cs="宋体" w:hint="eastAsia"/>
                <w:color w:val="333333"/>
                <w:kern w:val="0"/>
                <w:sz w:val="16"/>
                <w:szCs w:val="16"/>
              </w:rPr>
              <w:br/>
              <w:t>（ 万元）</w:t>
            </w: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14:paraId="2033CAE4" w14:textId="77777777" w:rsidR="00903131" w:rsidRPr="00903131" w:rsidRDefault="00903131" w:rsidP="00903131">
            <w:pPr>
              <w:widowControl/>
              <w:jc w:val="center"/>
              <w:rPr>
                <w:rFonts w:ascii="微软雅黑" w:eastAsia="微软雅黑" w:hAnsi="微软雅黑" w:cs="宋体"/>
                <w:color w:val="333333"/>
                <w:kern w:val="0"/>
                <w:sz w:val="16"/>
                <w:szCs w:val="16"/>
              </w:rPr>
            </w:pPr>
            <w:r w:rsidRPr="00903131">
              <w:rPr>
                <w:rFonts w:ascii="微软雅黑" w:eastAsia="微软雅黑" w:hAnsi="微软雅黑" w:cs="宋体" w:hint="eastAsia"/>
                <w:color w:val="333333"/>
                <w:kern w:val="0"/>
                <w:sz w:val="16"/>
                <w:szCs w:val="16"/>
              </w:rPr>
              <w:t xml:space="preserve">　</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7DFB49BE" w14:textId="77777777" w:rsidR="00903131" w:rsidRPr="00903131" w:rsidRDefault="00903131" w:rsidP="00903131">
            <w:pPr>
              <w:widowControl/>
              <w:jc w:val="center"/>
              <w:rPr>
                <w:rFonts w:ascii="微软雅黑" w:eastAsia="微软雅黑" w:hAnsi="微软雅黑" w:cs="宋体"/>
                <w:color w:val="333333"/>
                <w:kern w:val="0"/>
                <w:sz w:val="16"/>
                <w:szCs w:val="16"/>
              </w:rPr>
            </w:pPr>
            <w:r w:rsidRPr="00903131">
              <w:rPr>
                <w:rFonts w:ascii="微软雅黑" w:eastAsia="微软雅黑" w:hAnsi="微软雅黑" w:cs="宋体" w:hint="eastAsia"/>
                <w:color w:val="333333"/>
                <w:kern w:val="0"/>
                <w:sz w:val="16"/>
                <w:szCs w:val="16"/>
              </w:rPr>
              <w:t>年初预算数（A）</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2C48F1B7" w14:textId="77777777" w:rsidR="00903131" w:rsidRPr="00903131" w:rsidRDefault="00903131" w:rsidP="00903131">
            <w:pPr>
              <w:widowControl/>
              <w:jc w:val="center"/>
              <w:rPr>
                <w:rFonts w:ascii="微软雅黑" w:eastAsia="微软雅黑" w:hAnsi="微软雅黑" w:cs="宋体"/>
                <w:color w:val="333333"/>
                <w:kern w:val="0"/>
                <w:sz w:val="16"/>
                <w:szCs w:val="16"/>
              </w:rPr>
            </w:pPr>
            <w:r w:rsidRPr="00903131">
              <w:rPr>
                <w:rFonts w:ascii="微软雅黑" w:eastAsia="微软雅黑" w:hAnsi="微软雅黑" w:cs="宋体" w:hint="eastAsia"/>
                <w:color w:val="333333"/>
                <w:kern w:val="0"/>
                <w:sz w:val="16"/>
                <w:szCs w:val="16"/>
              </w:rPr>
              <w:t>全年执行数（B）</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056DBE58" w14:textId="77777777" w:rsidR="00903131" w:rsidRPr="00903131" w:rsidRDefault="00903131" w:rsidP="00903131">
            <w:pPr>
              <w:widowControl/>
              <w:jc w:val="center"/>
              <w:rPr>
                <w:rFonts w:ascii="微软雅黑" w:eastAsia="微软雅黑" w:hAnsi="微软雅黑" w:cs="宋体"/>
                <w:color w:val="333333"/>
                <w:kern w:val="0"/>
                <w:sz w:val="16"/>
                <w:szCs w:val="16"/>
              </w:rPr>
            </w:pPr>
            <w:r w:rsidRPr="00903131">
              <w:rPr>
                <w:rFonts w:ascii="微软雅黑" w:eastAsia="微软雅黑" w:hAnsi="微软雅黑" w:cs="宋体" w:hint="eastAsia"/>
                <w:color w:val="333333"/>
                <w:kern w:val="0"/>
                <w:sz w:val="16"/>
                <w:szCs w:val="16"/>
              </w:rPr>
              <w:t>执行率C（B/A*100+%)</w:t>
            </w:r>
          </w:p>
        </w:tc>
      </w:tr>
      <w:tr w:rsidR="00903131" w:rsidRPr="00903131" w14:paraId="6203AEA9" w14:textId="77777777" w:rsidTr="00903131">
        <w:trPr>
          <w:trHeight w:val="402"/>
          <w:jc w:val="center"/>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553D30DF" w14:textId="77777777" w:rsidR="00903131" w:rsidRPr="00903131" w:rsidRDefault="00903131" w:rsidP="00903131">
            <w:pPr>
              <w:widowControl/>
              <w:jc w:val="left"/>
              <w:rPr>
                <w:rFonts w:ascii="微软雅黑" w:eastAsia="微软雅黑" w:hAnsi="微软雅黑" w:cs="宋体"/>
                <w:color w:val="333333"/>
                <w:kern w:val="0"/>
                <w:sz w:val="16"/>
                <w:szCs w:val="16"/>
              </w:rPr>
            </w:pP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14:paraId="2788B36E" w14:textId="77777777" w:rsidR="00903131" w:rsidRPr="00903131" w:rsidRDefault="00903131" w:rsidP="00903131">
            <w:pPr>
              <w:widowControl/>
              <w:jc w:val="center"/>
              <w:rPr>
                <w:rFonts w:ascii="微软雅黑" w:eastAsia="微软雅黑" w:hAnsi="微软雅黑" w:cs="宋体"/>
                <w:color w:val="333333"/>
                <w:kern w:val="0"/>
                <w:sz w:val="16"/>
                <w:szCs w:val="16"/>
              </w:rPr>
            </w:pPr>
            <w:r w:rsidRPr="00903131">
              <w:rPr>
                <w:rFonts w:ascii="微软雅黑" w:eastAsia="微软雅黑" w:hAnsi="微软雅黑" w:cs="宋体" w:hint="eastAsia"/>
                <w:color w:val="333333"/>
                <w:kern w:val="0"/>
                <w:sz w:val="16"/>
                <w:szCs w:val="16"/>
              </w:rPr>
              <w:t>项目资金总额</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42584353" w14:textId="77777777" w:rsidR="00903131" w:rsidRPr="00903131" w:rsidRDefault="00903131" w:rsidP="00903131">
            <w:pPr>
              <w:widowControl/>
              <w:jc w:val="center"/>
              <w:rPr>
                <w:rFonts w:eastAsia="宋体"/>
                <w:color w:val="000000"/>
                <w:kern w:val="0"/>
                <w:sz w:val="16"/>
                <w:szCs w:val="16"/>
              </w:rPr>
            </w:pPr>
            <w:r w:rsidRPr="00903131">
              <w:rPr>
                <w:rFonts w:eastAsia="宋体"/>
                <w:color w:val="000000"/>
                <w:kern w:val="0"/>
                <w:sz w:val="16"/>
                <w:szCs w:val="16"/>
              </w:rPr>
              <w:t>15</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4F1BA21D" w14:textId="77777777" w:rsidR="00903131" w:rsidRPr="00903131" w:rsidRDefault="00903131" w:rsidP="00903131">
            <w:pPr>
              <w:widowControl/>
              <w:jc w:val="center"/>
              <w:rPr>
                <w:rFonts w:eastAsia="宋体"/>
                <w:color w:val="000000"/>
                <w:kern w:val="0"/>
                <w:sz w:val="16"/>
                <w:szCs w:val="16"/>
              </w:rPr>
            </w:pPr>
            <w:r w:rsidRPr="00903131">
              <w:rPr>
                <w:rFonts w:eastAsia="宋体"/>
                <w:color w:val="000000"/>
                <w:kern w:val="0"/>
                <w:sz w:val="16"/>
                <w:szCs w:val="16"/>
              </w:rPr>
              <w:t>15</w:t>
            </w:r>
          </w:p>
        </w:tc>
        <w:tc>
          <w:tcPr>
            <w:tcW w:w="2160" w:type="dxa"/>
            <w:tcBorders>
              <w:top w:val="single" w:sz="4" w:space="0" w:color="auto"/>
              <w:left w:val="nil"/>
              <w:bottom w:val="single" w:sz="4" w:space="0" w:color="auto"/>
              <w:right w:val="single" w:sz="4" w:space="0" w:color="auto"/>
            </w:tcBorders>
            <w:shd w:val="clear" w:color="auto" w:fill="auto"/>
            <w:hideMark/>
          </w:tcPr>
          <w:p w14:paraId="72272001" w14:textId="77777777" w:rsidR="00903131" w:rsidRPr="00903131" w:rsidRDefault="00903131" w:rsidP="00903131">
            <w:pPr>
              <w:widowControl/>
              <w:jc w:val="left"/>
              <w:rPr>
                <w:rFonts w:eastAsia="宋体"/>
                <w:color w:val="000000"/>
                <w:kern w:val="0"/>
                <w:sz w:val="16"/>
                <w:szCs w:val="16"/>
              </w:rPr>
            </w:pPr>
            <w:r w:rsidRPr="00903131">
              <w:rPr>
                <w:rFonts w:eastAsia="宋体"/>
                <w:color w:val="000000"/>
                <w:kern w:val="0"/>
                <w:sz w:val="16"/>
                <w:szCs w:val="16"/>
              </w:rPr>
              <w:t>100.00%</w:t>
            </w:r>
          </w:p>
        </w:tc>
      </w:tr>
      <w:tr w:rsidR="00903131" w:rsidRPr="00903131" w14:paraId="0CCC73C1" w14:textId="77777777" w:rsidTr="00903131">
        <w:trPr>
          <w:trHeight w:val="402"/>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250839A" w14:textId="77777777" w:rsidR="00903131" w:rsidRPr="00903131" w:rsidRDefault="00903131" w:rsidP="00903131">
            <w:pPr>
              <w:widowControl/>
              <w:jc w:val="center"/>
              <w:rPr>
                <w:rFonts w:ascii="微软雅黑" w:eastAsia="微软雅黑" w:hAnsi="微软雅黑" w:cs="宋体"/>
                <w:color w:val="333333"/>
                <w:kern w:val="0"/>
                <w:sz w:val="16"/>
                <w:szCs w:val="16"/>
              </w:rPr>
            </w:pPr>
            <w:r w:rsidRPr="00903131">
              <w:rPr>
                <w:rFonts w:ascii="微软雅黑" w:eastAsia="微软雅黑" w:hAnsi="微软雅黑" w:cs="宋体" w:hint="eastAsia"/>
                <w:color w:val="333333"/>
                <w:kern w:val="0"/>
                <w:sz w:val="16"/>
                <w:szCs w:val="16"/>
              </w:rPr>
              <w:t>项目类别</w:t>
            </w:r>
          </w:p>
        </w:tc>
        <w:tc>
          <w:tcPr>
            <w:tcW w:w="8980" w:type="dxa"/>
            <w:gridSpan w:val="7"/>
            <w:tcBorders>
              <w:top w:val="single" w:sz="4" w:space="0" w:color="auto"/>
              <w:left w:val="nil"/>
              <w:bottom w:val="single" w:sz="4" w:space="0" w:color="auto"/>
              <w:right w:val="single" w:sz="4" w:space="0" w:color="000000"/>
            </w:tcBorders>
            <w:shd w:val="clear" w:color="auto" w:fill="auto"/>
            <w:hideMark/>
          </w:tcPr>
          <w:p w14:paraId="25D58E9A" w14:textId="77777777" w:rsidR="00903131" w:rsidRPr="00903131" w:rsidRDefault="00903131" w:rsidP="00903131">
            <w:pPr>
              <w:widowControl/>
              <w:jc w:val="left"/>
              <w:rPr>
                <w:rFonts w:ascii="微软雅黑" w:eastAsia="微软雅黑" w:hAnsi="微软雅黑" w:cs="宋体"/>
                <w:color w:val="000000"/>
                <w:kern w:val="0"/>
                <w:sz w:val="16"/>
                <w:szCs w:val="16"/>
              </w:rPr>
            </w:pPr>
            <w:r w:rsidRPr="00903131">
              <w:rPr>
                <w:rFonts w:ascii="微软雅黑" w:eastAsia="微软雅黑" w:hAnsi="微软雅黑" w:cs="宋体" w:hint="eastAsia"/>
                <w:color w:val="000000"/>
                <w:kern w:val="0"/>
                <w:sz w:val="16"/>
                <w:szCs w:val="16"/>
              </w:rPr>
              <w:t xml:space="preserve">            □ 1.部门预算                                           √ 2.年中追加（或调整）</w:t>
            </w:r>
          </w:p>
        </w:tc>
      </w:tr>
      <w:tr w:rsidR="00903131" w:rsidRPr="00903131" w14:paraId="2600CB23" w14:textId="77777777" w:rsidTr="00903131">
        <w:trPr>
          <w:trHeight w:val="402"/>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A81635F" w14:textId="77777777" w:rsidR="00903131" w:rsidRPr="00903131" w:rsidRDefault="00903131" w:rsidP="00903131">
            <w:pPr>
              <w:widowControl/>
              <w:jc w:val="center"/>
              <w:rPr>
                <w:rFonts w:ascii="微软雅黑" w:eastAsia="微软雅黑" w:hAnsi="微软雅黑" w:cs="宋体"/>
                <w:color w:val="333333"/>
                <w:kern w:val="0"/>
                <w:sz w:val="16"/>
                <w:szCs w:val="16"/>
              </w:rPr>
            </w:pPr>
            <w:r w:rsidRPr="00903131">
              <w:rPr>
                <w:rFonts w:ascii="微软雅黑" w:eastAsia="微软雅黑" w:hAnsi="微软雅黑" w:cs="宋体" w:hint="eastAsia"/>
                <w:color w:val="333333"/>
                <w:kern w:val="0"/>
                <w:sz w:val="16"/>
                <w:szCs w:val="16"/>
              </w:rPr>
              <w:t>项目属性</w:t>
            </w:r>
          </w:p>
        </w:tc>
        <w:tc>
          <w:tcPr>
            <w:tcW w:w="8980" w:type="dxa"/>
            <w:gridSpan w:val="7"/>
            <w:tcBorders>
              <w:top w:val="single" w:sz="4" w:space="0" w:color="auto"/>
              <w:left w:val="nil"/>
              <w:bottom w:val="single" w:sz="4" w:space="0" w:color="auto"/>
              <w:right w:val="single" w:sz="4" w:space="0" w:color="000000"/>
            </w:tcBorders>
            <w:shd w:val="clear" w:color="auto" w:fill="auto"/>
            <w:hideMark/>
          </w:tcPr>
          <w:p w14:paraId="70CDE616" w14:textId="77777777" w:rsidR="00903131" w:rsidRPr="00903131" w:rsidRDefault="00903131" w:rsidP="00903131">
            <w:pPr>
              <w:widowControl/>
              <w:jc w:val="left"/>
              <w:rPr>
                <w:rFonts w:ascii="微软雅黑" w:eastAsia="微软雅黑" w:hAnsi="微软雅黑" w:cs="宋体"/>
                <w:color w:val="000000"/>
                <w:kern w:val="0"/>
                <w:sz w:val="16"/>
                <w:szCs w:val="16"/>
              </w:rPr>
            </w:pPr>
            <w:r w:rsidRPr="00903131">
              <w:rPr>
                <w:rFonts w:ascii="微软雅黑" w:eastAsia="微软雅黑" w:hAnsi="微软雅黑" w:cs="宋体" w:hint="eastAsia"/>
                <w:color w:val="000000"/>
                <w:kern w:val="0"/>
                <w:sz w:val="16"/>
                <w:szCs w:val="16"/>
              </w:rPr>
              <w:t xml:space="preserve">            □ 1.持续性项目                                      √2.新增性项目</w:t>
            </w:r>
          </w:p>
        </w:tc>
      </w:tr>
      <w:tr w:rsidR="00903131" w:rsidRPr="00903131" w14:paraId="3380699A" w14:textId="77777777" w:rsidTr="00903131">
        <w:trPr>
          <w:trHeight w:val="402"/>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77DBBFC" w14:textId="77777777" w:rsidR="00903131" w:rsidRPr="00903131" w:rsidRDefault="00903131" w:rsidP="00903131">
            <w:pPr>
              <w:widowControl/>
              <w:jc w:val="center"/>
              <w:rPr>
                <w:rFonts w:ascii="微软雅黑" w:eastAsia="微软雅黑" w:hAnsi="微软雅黑" w:cs="宋体"/>
                <w:color w:val="333333"/>
                <w:kern w:val="0"/>
                <w:sz w:val="16"/>
                <w:szCs w:val="16"/>
              </w:rPr>
            </w:pPr>
            <w:r w:rsidRPr="00903131">
              <w:rPr>
                <w:rFonts w:ascii="微软雅黑" w:eastAsia="微软雅黑" w:hAnsi="微软雅黑" w:cs="宋体" w:hint="eastAsia"/>
                <w:color w:val="333333"/>
                <w:kern w:val="0"/>
                <w:sz w:val="16"/>
                <w:szCs w:val="16"/>
              </w:rPr>
              <w:t>项目类型</w:t>
            </w:r>
          </w:p>
        </w:tc>
        <w:tc>
          <w:tcPr>
            <w:tcW w:w="8980" w:type="dxa"/>
            <w:gridSpan w:val="7"/>
            <w:tcBorders>
              <w:top w:val="single" w:sz="4" w:space="0" w:color="auto"/>
              <w:left w:val="nil"/>
              <w:bottom w:val="single" w:sz="4" w:space="0" w:color="auto"/>
              <w:right w:val="single" w:sz="4" w:space="0" w:color="000000"/>
            </w:tcBorders>
            <w:shd w:val="clear" w:color="auto" w:fill="auto"/>
            <w:hideMark/>
          </w:tcPr>
          <w:p w14:paraId="7DA163D9" w14:textId="77777777" w:rsidR="00903131" w:rsidRPr="00903131" w:rsidRDefault="00903131" w:rsidP="00903131">
            <w:pPr>
              <w:widowControl/>
              <w:jc w:val="left"/>
              <w:rPr>
                <w:rFonts w:ascii="微软雅黑" w:eastAsia="微软雅黑" w:hAnsi="微软雅黑" w:cs="宋体"/>
                <w:color w:val="000000"/>
                <w:kern w:val="0"/>
                <w:sz w:val="16"/>
                <w:szCs w:val="16"/>
              </w:rPr>
            </w:pPr>
            <w:r w:rsidRPr="00903131">
              <w:rPr>
                <w:rFonts w:ascii="微软雅黑" w:eastAsia="微软雅黑" w:hAnsi="微软雅黑" w:cs="宋体" w:hint="eastAsia"/>
                <w:color w:val="000000"/>
                <w:kern w:val="0"/>
                <w:sz w:val="16"/>
                <w:szCs w:val="16"/>
              </w:rPr>
              <w:t xml:space="preserve">            □ 1.常年性项目                                        □2.延续性项目                              √ 3.一次性项目</w:t>
            </w:r>
          </w:p>
        </w:tc>
      </w:tr>
      <w:tr w:rsidR="00903131" w:rsidRPr="00903131" w14:paraId="0945B638" w14:textId="77777777" w:rsidTr="00903131">
        <w:trPr>
          <w:trHeight w:val="624"/>
          <w:jc w:val="center"/>
        </w:trPr>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606016D4" w14:textId="77777777" w:rsidR="00903131" w:rsidRPr="00903131" w:rsidRDefault="00903131" w:rsidP="00903131">
            <w:pPr>
              <w:widowControl/>
              <w:jc w:val="center"/>
              <w:rPr>
                <w:rFonts w:ascii="微软雅黑" w:eastAsia="微软雅黑" w:hAnsi="微软雅黑" w:cs="宋体"/>
                <w:color w:val="333333"/>
                <w:kern w:val="0"/>
                <w:sz w:val="16"/>
                <w:szCs w:val="16"/>
              </w:rPr>
            </w:pPr>
            <w:r w:rsidRPr="00903131">
              <w:rPr>
                <w:rFonts w:ascii="微软雅黑" w:eastAsia="微软雅黑" w:hAnsi="微软雅黑" w:cs="宋体" w:hint="eastAsia"/>
                <w:color w:val="333333"/>
                <w:kern w:val="0"/>
                <w:sz w:val="16"/>
                <w:szCs w:val="16"/>
              </w:rPr>
              <w:t>年度绩效目标1</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6158B3B5" w14:textId="77777777" w:rsidR="00903131" w:rsidRPr="00903131" w:rsidRDefault="00903131" w:rsidP="00903131">
            <w:pPr>
              <w:widowControl/>
              <w:jc w:val="center"/>
              <w:rPr>
                <w:rFonts w:ascii="微软雅黑" w:eastAsia="微软雅黑" w:hAnsi="微软雅黑" w:cs="宋体"/>
                <w:color w:val="333333"/>
                <w:kern w:val="0"/>
                <w:sz w:val="16"/>
                <w:szCs w:val="16"/>
              </w:rPr>
            </w:pPr>
            <w:r w:rsidRPr="00903131">
              <w:rPr>
                <w:rFonts w:ascii="微软雅黑" w:eastAsia="微软雅黑" w:hAnsi="微软雅黑" w:cs="宋体" w:hint="eastAsia"/>
                <w:color w:val="333333"/>
                <w:kern w:val="0"/>
                <w:sz w:val="16"/>
                <w:szCs w:val="16"/>
              </w:rPr>
              <w:t>一级指标</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14:paraId="22F307CA" w14:textId="77777777" w:rsidR="00903131" w:rsidRPr="00903131" w:rsidRDefault="00903131" w:rsidP="00903131">
            <w:pPr>
              <w:widowControl/>
              <w:jc w:val="center"/>
              <w:rPr>
                <w:rFonts w:ascii="微软雅黑" w:eastAsia="微软雅黑" w:hAnsi="微软雅黑" w:cs="宋体"/>
                <w:color w:val="333333"/>
                <w:kern w:val="0"/>
                <w:sz w:val="16"/>
                <w:szCs w:val="16"/>
              </w:rPr>
            </w:pPr>
            <w:r w:rsidRPr="00903131">
              <w:rPr>
                <w:rFonts w:ascii="微软雅黑" w:eastAsia="微软雅黑" w:hAnsi="微软雅黑" w:cs="宋体" w:hint="eastAsia"/>
                <w:color w:val="333333"/>
                <w:kern w:val="0"/>
                <w:sz w:val="16"/>
                <w:szCs w:val="16"/>
              </w:rPr>
              <w:t>二级指标</w:t>
            </w:r>
          </w:p>
        </w:tc>
        <w:tc>
          <w:tcPr>
            <w:tcW w:w="2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7E8C79" w14:textId="77777777" w:rsidR="00903131" w:rsidRPr="00903131" w:rsidRDefault="00903131" w:rsidP="00903131">
            <w:pPr>
              <w:widowControl/>
              <w:jc w:val="center"/>
              <w:rPr>
                <w:rFonts w:ascii="微软雅黑" w:eastAsia="微软雅黑" w:hAnsi="微软雅黑" w:cs="宋体"/>
                <w:color w:val="333333"/>
                <w:kern w:val="0"/>
                <w:sz w:val="16"/>
                <w:szCs w:val="16"/>
              </w:rPr>
            </w:pPr>
            <w:r w:rsidRPr="00903131">
              <w:rPr>
                <w:rFonts w:ascii="微软雅黑" w:eastAsia="微软雅黑" w:hAnsi="微软雅黑" w:cs="宋体" w:hint="eastAsia"/>
                <w:color w:val="333333"/>
                <w:kern w:val="0"/>
                <w:sz w:val="16"/>
                <w:szCs w:val="16"/>
              </w:rPr>
              <w:t>三级指标</w:t>
            </w:r>
          </w:p>
        </w:tc>
        <w:tc>
          <w:tcPr>
            <w:tcW w:w="2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DFF1B8" w14:textId="77777777" w:rsidR="00903131" w:rsidRPr="00903131" w:rsidRDefault="00903131" w:rsidP="00903131">
            <w:pPr>
              <w:widowControl/>
              <w:jc w:val="center"/>
              <w:rPr>
                <w:rFonts w:ascii="微软雅黑" w:eastAsia="微软雅黑" w:hAnsi="微软雅黑" w:cs="宋体"/>
                <w:color w:val="333333"/>
                <w:kern w:val="0"/>
                <w:sz w:val="16"/>
                <w:szCs w:val="16"/>
              </w:rPr>
            </w:pPr>
            <w:r w:rsidRPr="00903131">
              <w:rPr>
                <w:rFonts w:ascii="微软雅黑" w:eastAsia="微软雅黑" w:hAnsi="微软雅黑" w:cs="宋体" w:hint="eastAsia"/>
                <w:color w:val="333333"/>
                <w:kern w:val="0"/>
                <w:sz w:val="16"/>
                <w:szCs w:val="16"/>
              </w:rPr>
              <w:t>年度指标值(A)</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491209" w14:textId="77777777" w:rsidR="00903131" w:rsidRPr="00903131" w:rsidRDefault="00903131" w:rsidP="00903131">
            <w:pPr>
              <w:widowControl/>
              <w:jc w:val="center"/>
              <w:rPr>
                <w:rFonts w:ascii="微软雅黑" w:eastAsia="微软雅黑" w:hAnsi="微软雅黑" w:cs="宋体"/>
                <w:color w:val="333333"/>
                <w:kern w:val="0"/>
                <w:sz w:val="16"/>
                <w:szCs w:val="16"/>
              </w:rPr>
            </w:pPr>
            <w:r w:rsidRPr="00903131">
              <w:rPr>
                <w:rFonts w:ascii="微软雅黑" w:eastAsia="微软雅黑" w:hAnsi="微软雅黑" w:cs="宋体" w:hint="eastAsia"/>
                <w:color w:val="333333"/>
                <w:kern w:val="0"/>
                <w:sz w:val="16"/>
                <w:szCs w:val="16"/>
              </w:rPr>
              <w:t>全年实际值(B)</w:t>
            </w:r>
          </w:p>
        </w:tc>
      </w:tr>
      <w:tr w:rsidR="00903131" w:rsidRPr="00903131" w14:paraId="20A899AC" w14:textId="77777777" w:rsidTr="00903131">
        <w:trPr>
          <w:trHeight w:val="624"/>
          <w:jc w:val="center"/>
        </w:trPr>
        <w:tc>
          <w:tcPr>
            <w:tcW w:w="1300" w:type="dxa"/>
            <w:vMerge/>
            <w:tcBorders>
              <w:top w:val="nil"/>
              <w:left w:val="single" w:sz="4" w:space="0" w:color="auto"/>
              <w:bottom w:val="single" w:sz="4" w:space="0" w:color="auto"/>
              <w:right w:val="single" w:sz="4" w:space="0" w:color="auto"/>
            </w:tcBorders>
            <w:vAlign w:val="center"/>
            <w:hideMark/>
          </w:tcPr>
          <w:p w14:paraId="526C38BE" w14:textId="77777777" w:rsidR="00903131" w:rsidRPr="00903131" w:rsidRDefault="00903131" w:rsidP="00903131">
            <w:pPr>
              <w:widowControl/>
              <w:jc w:val="left"/>
              <w:rPr>
                <w:rFonts w:ascii="微软雅黑" w:eastAsia="微软雅黑" w:hAnsi="微软雅黑" w:cs="宋体"/>
                <w:color w:val="333333"/>
                <w:kern w:val="0"/>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14:paraId="1CC9A5EB" w14:textId="77777777" w:rsidR="00903131" w:rsidRPr="00903131" w:rsidRDefault="00903131" w:rsidP="00903131">
            <w:pPr>
              <w:widowControl/>
              <w:jc w:val="left"/>
              <w:rPr>
                <w:rFonts w:ascii="微软雅黑" w:eastAsia="微软雅黑" w:hAnsi="微软雅黑" w:cs="宋体"/>
                <w:color w:val="333333"/>
                <w:kern w:val="0"/>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7EEEFA7D" w14:textId="77777777" w:rsidR="00903131" w:rsidRPr="00903131" w:rsidRDefault="00903131" w:rsidP="00903131">
            <w:pPr>
              <w:widowControl/>
              <w:jc w:val="left"/>
              <w:rPr>
                <w:rFonts w:ascii="微软雅黑" w:eastAsia="微软雅黑" w:hAnsi="微软雅黑" w:cs="宋体"/>
                <w:color w:val="333333"/>
                <w:kern w:val="0"/>
                <w:sz w:val="16"/>
                <w:szCs w:val="16"/>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hideMark/>
          </w:tcPr>
          <w:p w14:paraId="310C909C" w14:textId="77777777" w:rsidR="00903131" w:rsidRPr="00903131" w:rsidRDefault="00903131" w:rsidP="00903131">
            <w:pPr>
              <w:widowControl/>
              <w:jc w:val="left"/>
              <w:rPr>
                <w:rFonts w:ascii="微软雅黑" w:eastAsia="微软雅黑" w:hAnsi="微软雅黑" w:cs="宋体"/>
                <w:color w:val="333333"/>
                <w:kern w:val="0"/>
                <w:sz w:val="16"/>
                <w:szCs w:val="16"/>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hideMark/>
          </w:tcPr>
          <w:p w14:paraId="4A148C9C" w14:textId="77777777" w:rsidR="00903131" w:rsidRPr="00903131" w:rsidRDefault="00903131" w:rsidP="00903131">
            <w:pPr>
              <w:widowControl/>
              <w:jc w:val="left"/>
              <w:rPr>
                <w:rFonts w:ascii="微软雅黑" w:eastAsia="微软雅黑" w:hAnsi="微软雅黑" w:cs="宋体"/>
                <w:color w:val="333333"/>
                <w:kern w:val="0"/>
                <w:sz w:val="16"/>
                <w:szCs w:val="16"/>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116311A5" w14:textId="77777777" w:rsidR="00903131" w:rsidRPr="00903131" w:rsidRDefault="00903131" w:rsidP="00903131">
            <w:pPr>
              <w:widowControl/>
              <w:jc w:val="left"/>
              <w:rPr>
                <w:rFonts w:ascii="微软雅黑" w:eastAsia="微软雅黑" w:hAnsi="微软雅黑" w:cs="宋体"/>
                <w:color w:val="333333"/>
                <w:kern w:val="0"/>
                <w:sz w:val="16"/>
                <w:szCs w:val="16"/>
              </w:rPr>
            </w:pPr>
          </w:p>
        </w:tc>
      </w:tr>
      <w:tr w:rsidR="00903131" w:rsidRPr="00903131" w14:paraId="033C4387" w14:textId="77777777" w:rsidTr="00903131">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7F1C0DD5" w14:textId="77777777" w:rsidR="00903131" w:rsidRPr="00903131" w:rsidRDefault="00903131" w:rsidP="00903131">
            <w:pPr>
              <w:widowControl/>
              <w:jc w:val="left"/>
              <w:rPr>
                <w:rFonts w:ascii="微软雅黑" w:eastAsia="微软雅黑" w:hAnsi="微软雅黑" w:cs="宋体"/>
                <w:color w:val="333333"/>
                <w:kern w:val="0"/>
                <w:sz w:val="16"/>
                <w:szCs w:val="16"/>
              </w:rPr>
            </w:pPr>
          </w:p>
        </w:tc>
        <w:tc>
          <w:tcPr>
            <w:tcW w:w="1080" w:type="dxa"/>
            <w:tcBorders>
              <w:top w:val="nil"/>
              <w:left w:val="nil"/>
              <w:bottom w:val="nil"/>
              <w:right w:val="single" w:sz="4" w:space="0" w:color="auto"/>
            </w:tcBorders>
            <w:shd w:val="clear" w:color="auto" w:fill="auto"/>
            <w:vAlign w:val="center"/>
            <w:hideMark/>
          </w:tcPr>
          <w:p w14:paraId="724BA6FA" w14:textId="77777777" w:rsidR="00903131" w:rsidRPr="00903131" w:rsidRDefault="00903131" w:rsidP="00903131">
            <w:pPr>
              <w:widowControl/>
              <w:jc w:val="center"/>
              <w:rPr>
                <w:rFonts w:ascii="微软雅黑" w:eastAsia="微软雅黑" w:hAnsi="微软雅黑" w:cs="宋体"/>
                <w:color w:val="333333"/>
                <w:kern w:val="0"/>
                <w:sz w:val="16"/>
                <w:szCs w:val="16"/>
              </w:rPr>
            </w:pPr>
            <w:r w:rsidRPr="00903131">
              <w:rPr>
                <w:rFonts w:ascii="微软雅黑" w:eastAsia="微软雅黑" w:hAnsi="微软雅黑" w:cs="宋体" w:hint="eastAsia"/>
                <w:color w:val="333333"/>
                <w:kern w:val="0"/>
                <w:sz w:val="16"/>
                <w:szCs w:val="16"/>
              </w:rPr>
              <w:t>成本指标</w:t>
            </w:r>
          </w:p>
        </w:tc>
        <w:tc>
          <w:tcPr>
            <w:tcW w:w="1420" w:type="dxa"/>
            <w:tcBorders>
              <w:top w:val="nil"/>
              <w:left w:val="nil"/>
              <w:bottom w:val="single" w:sz="4" w:space="0" w:color="auto"/>
              <w:right w:val="single" w:sz="4" w:space="0" w:color="auto"/>
            </w:tcBorders>
            <w:shd w:val="clear" w:color="auto" w:fill="auto"/>
            <w:vAlign w:val="center"/>
            <w:hideMark/>
          </w:tcPr>
          <w:p w14:paraId="5B51B5BC" w14:textId="77777777" w:rsidR="00903131" w:rsidRPr="00903131" w:rsidRDefault="00903131" w:rsidP="00903131">
            <w:pPr>
              <w:widowControl/>
              <w:jc w:val="center"/>
              <w:rPr>
                <w:rFonts w:ascii="微软雅黑" w:eastAsia="微软雅黑" w:hAnsi="微软雅黑" w:cs="宋体"/>
                <w:color w:val="333333"/>
                <w:kern w:val="0"/>
                <w:sz w:val="16"/>
                <w:szCs w:val="16"/>
              </w:rPr>
            </w:pPr>
            <w:r w:rsidRPr="00903131">
              <w:rPr>
                <w:rFonts w:ascii="微软雅黑" w:eastAsia="微软雅黑" w:hAnsi="微软雅黑" w:cs="宋体" w:hint="eastAsia"/>
                <w:color w:val="333333"/>
                <w:kern w:val="0"/>
                <w:sz w:val="16"/>
                <w:szCs w:val="16"/>
              </w:rPr>
              <w:t>经济成本指标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68B5E34F" w14:textId="77777777" w:rsidR="00903131" w:rsidRPr="00903131" w:rsidRDefault="00903131" w:rsidP="00903131">
            <w:pPr>
              <w:widowControl/>
              <w:jc w:val="left"/>
              <w:rPr>
                <w:rFonts w:ascii="宋体" w:eastAsia="宋体" w:hAnsi="宋体" w:cs="宋体"/>
                <w:color w:val="000000"/>
                <w:kern w:val="0"/>
                <w:sz w:val="16"/>
                <w:szCs w:val="16"/>
              </w:rPr>
            </w:pPr>
            <w:r w:rsidRPr="00903131">
              <w:rPr>
                <w:rFonts w:ascii="宋体" w:eastAsia="宋体" w:hAnsi="宋体" w:cs="宋体" w:hint="eastAsia"/>
                <w:color w:val="000000"/>
                <w:kern w:val="0"/>
                <w:sz w:val="16"/>
                <w:szCs w:val="16"/>
              </w:rPr>
              <w:t>项目前期费</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24DE2AC3" w14:textId="77777777" w:rsidR="00903131" w:rsidRPr="00903131" w:rsidRDefault="00903131" w:rsidP="00903131">
            <w:pPr>
              <w:widowControl/>
              <w:jc w:val="center"/>
              <w:rPr>
                <w:rFonts w:eastAsia="宋体"/>
                <w:color w:val="000000"/>
                <w:kern w:val="0"/>
                <w:sz w:val="16"/>
                <w:szCs w:val="16"/>
              </w:rPr>
            </w:pPr>
            <w:r w:rsidRPr="00903131">
              <w:rPr>
                <w:rFonts w:eastAsia="宋体"/>
                <w:color w:val="000000"/>
                <w:kern w:val="0"/>
                <w:sz w:val="16"/>
                <w:szCs w:val="16"/>
              </w:rPr>
              <w:t>150000</w:t>
            </w:r>
            <w:r w:rsidRPr="00903131">
              <w:rPr>
                <w:rFonts w:ascii="宋体" w:eastAsia="宋体" w:hAnsi="宋体" w:hint="eastAsia"/>
                <w:color w:val="000000"/>
                <w:kern w:val="0"/>
                <w:sz w:val="16"/>
                <w:szCs w:val="16"/>
              </w:rPr>
              <w:t>元</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7A1B453E" w14:textId="77777777" w:rsidR="00903131" w:rsidRPr="00903131" w:rsidRDefault="00903131" w:rsidP="00903131">
            <w:pPr>
              <w:widowControl/>
              <w:jc w:val="center"/>
              <w:rPr>
                <w:rFonts w:eastAsia="宋体"/>
                <w:color w:val="000000"/>
                <w:kern w:val="0"/>
                <w:sz w:val="16"/>
                <w:szCs w:val="16"/>
              </w:rPr>
            </w:pPr>
            <w:r w:rsidRPr="00903131">
              <w:rPr>
                <w:rFonts w:eastAsia="宋体"/>
                <w:color w:val="000000"/>
                <w:kern w:val="0"/>
                <w:sz w:val="16"/>
                <w:szCs w:val="16"/>
              </w:rPr>
              <w:t>100.00%</w:t>
            </w:r>
          </w:p>
        </w:tc>
      </w:tr>
      <w:tr w:rsidR="00903131" w:rsidRPr="00903131" w14:paraId="2352F187" w14:textId="77777777" w:rsidTr="00903131">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39F74A04" w14:textId="77777777" w:rsidR="00903131" w:rsidRPr="00903131" w:rsidRDefault="00903131" w:rsidP="00903131">
            <w:pPr>
              <w:widowControl/>
              <w:jc w:val="left"/>
              <w:rPr>
                <w:rFonts w:ascii="微软雅黑" w:eastAsia="微软雅黑" w:hAnsi="微软雅黑" w:cs="宋体"/>
                <w:color w:val="333333"/>
                <w:kern w:val="0"/>
                <w:sz w:val="16"/>
                <w:szCs w:val="16"/>
              </w:rPr>
            </w:pP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DF493B" w14:textId="77777777" w:rsidR="00903131" w:rsidRPr="00903131" w:rsidRDefault="00903131" w:rsidP="00903131">
            <w:pPr>
              <w:widowControl/>
              <w:jc w:val="center"/>
              <w:rPr>
                <w:rFonts w:ascii="微软雅黑" w:eastAsia="微软雅黑" w:hAnsi="微软雅黑" w:cs="宋体"/>
                <w:color w:val="333333"/>
                <w:kern w:val="0"/>
                <w:sz w:val="16"/>
                <w:szCs w:val="16"/>
              </w:rPr>
            </w:pPr>
            <w:r w:rsidRPr="00903131">
              <w:rPr>
                <w:rFonts w:ascii="微软雅黑" w:eastAsia="微软雅黑" w:hAnsi="微软雅黑" w:cs="宋体" w:hint="eastAsia"/>
                <w:color w:val="333333"/>
                <w:kern w:val="0"/>
                <w:sz w:val="16"/>
                <w:szCs w:val="16"/>
              </w:rPr>
              <w:t>产出指标</w:t>
            </w:r>
          </w:p>
        </w:tc>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14:paraId="37093BBE" w14:textId="77777777" w:rsidR="00903131" w:rsidRPr="00903131" w:rsidRDefault="00903131" w:rsidP="00903131">
            <w:pPr>
              <w:widowControl/>
              <w:jc w:val="center"/>
              <w:rPr>
                <w:rFonts w:ascii="微软雅黑" w:eastAsia="微软雅黑" w:hAnsi="微软雅黑" w:cs="宋体"/>
                <w:color w:val="333333"/>
                <w:kern w:val="0"/>
                <w:sz w:val="16"/>
                <w:szCs w:val="16"/>
              </w:rPr>
            </w:pPr>
            <w:r w:rsidRPr="00903131">
              <w:rPr>
                <w:rFonts w:ascii="微软雅黑" w:eastAsia="微软雅黑" w:hAnsi="微软雅黑" w:cs="宋体" w:hint="eastAsia"/>
                <w:color w:val="333333"/>
                <w:kern w:val="0"/>
                <w:sz w:val="16"/>
                <w:szCs w:val="16"/>
              </w:rPr>
              <w:t>数量指标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7845C3A8" w14:textId="77777777" w:rsidR="00903131" w:rsidRPr="00903131" w:rsidRDefault="00903131" w:rsidP="00903131">
            <w:pPr>
              <w:widowControl/>
              <w:jc w:val="left"/>
              <w:rPr>
                <w:rFonts w:ascii="宋体" w:eastAsia="宋体" w:hAnsi="宋体" w:cs="宋体"/>
                <w:color w:val="000000"/>
                <w:kern w:val="0"/>
                <w:sz w:val="16"/>
                <w:szCs w:val="16"/>
              </w:rPr>
            </w:pPr>
            <w:r w:rsidRPr="00903131">
              <w:rPr>
                <w:rFonts w:ascii="宋体" w:eastAsia="宋体" w:hAnsi="宋体" w:cs="宋体" w:hint="eastAsia"/>
                <w:color w:val="000000"/>
                <w:kern w:val="0"/>
                <w:sz w:val="16"/>
                <w:szCs w:val="16"/>
              </w:rPr>
              <w:t>实训楼装饰装修面积</w:t>
            </w:r>
          </w:p>
        </w:tc>
        <w:tc>
          <w:tcPr>
            <w:tcW w:w="2160" w:type="dxa"/>
            <w:gridSpan w:val="2"/>
            <w:tcBorders>
              <w:top w:val="single" w:sz="4" w:space="0" w:color="auto"/>
              <w:left w:val="nil"/>
              <w:bottom w:val="single" w:sz="4" w:space="0" w:color="auto"/>
              <w:right w:val="single" w:sz="4" w:space="0" w:color="000000"/>
            </w:tcBorders>
            <w:shd w:val="clear" w:color="auto" w:fill="auto"/>
            <w:vAlign w:val="center"/>
            <w:hideMark/>
          </w:tcPr>
          <w:p w14:paraId="277009DB" w14:textId="77777777" w:rsidR="00903131" w:rsidRPr="00903131" w:rsidRDefault="00903131" w:rsidP="00903131">
            <w:pPr>
              <w:widowControl/>
              <w:jc w:val="center"/>
              <w:rPr>
                <w:rFonts w:eastAsia="宋体"/>
                <w:color w:val="000000"/>
                <w:kern w:val="0"/>
                <w:sz w:val="16"/>
                <w:szCs w:val="16"/>
              </w:rPr>
            </w:pPr>
            <w:r w:rsidRPr="00903131">
              <w:rPr>
                <w:rFonts w:ascii="宋体" w:eastAsia="宋体" w:hAnsi="宋体" w:hint="eastAsia"/>
                <w:color w:val="000000"/>
                <w:kern w:val="0"/>
                <w:sz w:val="16"/>
                <w:szCs w:val="16"/>
              </w:rPr>
              <w:t>≥</w:t>
            </w:r>
            <w:r w:rsidRPr="00903131">
              <w:rPr>
                <w:rFonts w:eastAsia="宋体"/>
                <w:color w:val="000000"/>
                <w:kern w:val="0"/>
                <w:sz w:val="16"/>
                <w:szCs w:val="16"/>
              </w:rPr>
              <w:t>18792.03</w:t>
            </w:r>
            <w:r w:rsidRPr="00903131">
              <w:rPr>
                <w:rFonts w:ascii="宋体" w:eastAsia="宋体" w:hAnsi="宋体" w:hint="eastAsia"/>
                <w:color w:val="000000"/>
                <w:kern w:val="0"/>
                <w:sz w:val="16"/>
                <w:szCs w:val="16"/>
              </w:rPr>
              <w:t>平方米</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1036D9EC" w14:textId="77777777" w:rsidR="00903131" w:rsidRPr="00903131" w:rsidRDefault="00903131" w:rsidP="00903131">
            <w:pPr>
              <w:widowControl/>
              <w:jc w:val="center"/>
              <w:rPr>
                <w:rFonts w:ascii="宋体" w:eastAsia="宋体" w:hAnsi="宋体" w:cs="宋体"/>
                <w:color w:val="000000"/>
                <w:kern w:val="0"/>
                <w:sz w:val="16"/>
                <w:szCs w:val="16"/>
              </w:rPr>
            </w:pPr>
            <w:r w:rsidRPr="00903131">
              <w:rPr>
                <w:rFonts w:ascii="宋体" w:eastAsia="宋体" w:hAnsi="宋体" w:cs="宋体" w:hint="eastAsia"/>
                <w:color w:val="000000"/>
                <w:kern w:val="0"/>
                <w:sz w:val="16"/>
                <w:szCs w:val="16"/>
              </w:rPr>
              <w:t>18792.03平方米</w:t>
            </w:r>
          </w:p>
        </w:tc>
      </w:tr>
      <w:tr w:rsidR="00903131" w:rsidRPr="00903131" w14:paraId="5F793185" w14:textId="77777777" w:rsidTr="00903131">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400883C3" w14:textId="77777777" w:rsidR="00903131" w:rsidRPr="00903131" w:rsidRDefault="00903131" w:rsidP="00903131">
            <w:pPr>
              <w:widowControl/>
              <w:jc w:val="left"/>
              <w:rPr>
                <w:rFonts w:ascii="微软雅黑" w:eastAsia="微软雅黑" w:hAnsi="微软雅黑" w:cs="宋体"/>
                <w:color w:val="333333"/>
                <w:kern w:val="0"/>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1B3A0C4" w14:textId="77777777" w:rsidR="00903131" w:rsidRPr="00903131" w:rsidRDefault="00903131" w:rsidP="00903131">
            <w:pPr>
              <w:widowControl/>
              <w:jc w:val="left"/>
              <w:rPr>
                <w:rFonts w:ascii="微软雅黑" w:eastAsia="微软雅黑" w:hAnsi="微软雅黑" w:cs="宋体"/>
                <w:color w:val="333333"/>
                <w:kern w:val="0"/>
                <w:sz w:val="16"/>
                <w:szCs w:val="16"/>
              </w:rPr>
            </w:pPr>
          </w:p>
        </w:tc>
        <w:tc>
          <w:tcPr>
            <w:tcW w:w="1420" w:type="dxa"/>
            <w:vMerge/>
            <w:tcBorders>
              <w:top w:val="nil"/>
              <w:left w:val="single" w:sz="4" w:space="0" w:color="auto"/>
              <w:bottom w:val="single" w:sz="4" w:space="0" w:color="000000"/>
              <w:right w:val="single" w:sz="4" w:space="0" w:color="auto"/>
            </w:tcBorders>
            <w:vAlign w:val="center"/>
            <w:hideMark/>
          </w:tcPr>
          <w:p w14:paraId="032B3947" w14:textId="77777777" w:rsidR="00903131" w:rsidRPr="00903131" w:rsidRDefault="00903131" w:rsidP="00903131">
            <w:pPr>
              <w:widowControl/>
              <w:jc w:val="left"/>
              <w:rPr>
                <w:rFonts w:ascii="微软雅黑" w:eastAsia="微软雅黑" w:hAnsi="微软雅黑" w:cs="宋体"/>
                <w:color w:val="333333"/>
                <w:kern w:val="0"/>
                <w:sz w:val="16"/>
                <w:szCs w:val="16"/>
              </w:rPr>
            </w:pP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2C410381" w14:textId="77777777" w:rsidR="00903131" w:rsidRPr="00903131" w:rsidRDefault="00903131" w:rsidP="00903131">
            <w:pPr>
              <w:widowControl/>
              <w:jc w:val="left"/>
              <w:rPr>
                <w:rFonts w:ascii="宋体" w:eastAsia="宋体" w:hAnsi="宋体" w:cs="宋体"/>
                <w:color w:val="000000"/>
                <w:kern w:val="0"/>
                <w:sz w:val="16"/>
                <w:szCs w:val="16"/>
              </w:rPr>
            </w:pPr>
            <w:r w:rsidRPr="00903131">
              <w:rPr>
                <w:rFonts w:ascii="宋体" w:eastAsia="宋体" w:hAnsi="宋体" w:cs="宋体" w:hint="eastAsia"/>
                <w:color w:val="000000"/>
                <w:kern w:val="0"/>
                <w:sz w:val="16"/>
                <w:szCs w:val="16"/>
              </w:rPr>
              <w:t>光电与无人机学院购置设备</w:t>
            </w:r>
          </w:p>
        </w:tc>
        <w:tc>
          <w:tcPr>
            <w:tcW w:w="2160" w:type="dxa"/>
            <w:gridSpan w:val="2"/>
            <w:tcBorders>
              <w:top w:val="single" w:sz="4" w:space="0" w:color="auto"/>
              <w:left w:val="nil"/>
              <w:bottom w:val="single" w:sz="4" w:space="0" w:color="auto"/>
              <w:right w:val="single" w:sz="4" w:space="0" w:color="000000"/>
            </w:tcBorders>
            <w:shd w:val="clear" w:color="auto" w:fill="auto"/>
            <w:vAlign w:val="center"/>
            <w:hideMark/>
          </w:tcPr>
          <w:p w14:paraId="553033DF" w14:textId="77777777" w:rsidR="00903131" w:rsidRPr="00903131" w:rsidRDefault="00903131" w:rsidP="00903131">
            <w:pPr>
              <w:widowControl/>
              <w:jc w:val="center"/>
              <w:rPr>
                <w:rFonts w:eastAsia="宋体"/>
                <w:color w:val="000000"/>
                <w:kern w:val="0"/>
                <w:sz w:val="16"/>
                <w:szCs w:val="16"/>
              </w:rPr>
            </w:pPr>
            <w:r w:rsidRPr="00903131">
              <w:rPr>
                <w:rFonts w:ascii="宋体" w:eastAsia="宋体" w:hAnsi="宋体" w:hint="eastAsia"/>
                <w:color w:val="000000"/>
                <w:kern w:val="0"/>
                <w:sz w:val="16"/>
                <w:szCs w:val="16"/>
              </w:rPr>
              <w:t>≥</w:t>
            </w:r>
            <w:r w:rsidRPr="00903131">
              <w:rPr>
                <w:rFonts w:eastAsia="宋体"/>
                <w:color w:val="000000"/>
                <w:kern w:val="0"/>
                <w:sz w:val="16"/>
                <w:szCs w:val="16"/>
              </w:rPr>
              <w:t>48</w:t>
            </w:r>
            <w:r w:rsidRPr="00903131">
              <w:rPr>
                <w:rFonts w:ascii="宋体" w:eastAsia="宋体" w:hAnsi="宋体" w:hint="eastAsia"/>
                <w:color w:val="000000"/>
                <w:kern w:val="0"/>
                <w:sz w:val="16"/>
                <w:szCs w:val="16"/>
              </w:rPr>
              <w:t>套</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3542D1D9" w14:textId="77777777" w:rsidR="00903131" w:rsidRPr="00903131" w:rsidRDefault="00903131" w:rsidP="00903131">
            <w:pPr>
              <w:widowControl/>
              <w:jc w:val="center"/>
              <w:rPr>
                <w:rFonts w:eastAsia="宋体"/>
                <w:color w:val="000000"/>
                <w:kern w:val="0"/>
                <w:sz w:val="16"/>
                <w:szCs w:val="16"/>
              </w:rPr>
            </w:pPr>
            <w:r w:rsidRPr="00903131">
              <w:rPr>
                <w:rFonts w:eastAsia="宋体"/>
                <w:color w:val="000000"/>
                <w:kern w:val="0"/>
                <w:sz w:val="16"/>
                <w:szCs w:val="16"/>
              </w:rPr>
              <w:t>48</w:t>
            </w:r>
            <w:r w:rsidRPr="00903131">
              <w:rPr>
                <w:rFonts w:ascii="宋体" w:eastAsia="宋体" w:hAnsi="宋体" w:hint="eastAsia"/>
                <w:color w:val="000000"/>
                <w:kern w:val="0"/>
                <w:sz w:val="16"/>
                <w:szCs w:val="16"/>
              </w:rPr>
              <w:t>套</w:t>
            </w:r>
          </w:p>
        </w:tc>
      </w:tr>
      <w:tr w:rsidR="00903131" w:rsidRPr="00903131" w14:paraId="2ADEB85B" w14:textId="77777777" w:rsidTr="00903131">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476DA44A" w14:textId="77777777" w:rsidR="00903131" w:rsidRPr="00903131" w:rsidRDefault="00903131" w:rsidP="00903131">
            <w:pPr>
              <w:widowControl/>
              <w:jc w:val="left"/>
              <w:rPr>
                <w:rFonts w:ascii="微软雅黑" w:eastAsia="微软雅黑" w:hAnsi="微软雅黑" w:cs="宋体"/>
                <w:color w:val="333333"/>
                <w:kern w:val="0"/>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4449714" w14:textId="77777777" w:rsidR="00903131" w:rsidRPr="00903131" w:rsidRDefault="00903131" w:rsidP="00903131">
            <w:pPr>
              <w:widowControl/>
              <w:jc w:val="left"/>
              <w:rPr>
                <w:rFonts w:ascii="微软雅黑" w:eastAsia="微软雅黑" w:hAnsi="微软雅黑" w:cs="宋体"/>
                <w:color w:val="333333"/>
                <w:kern w:val="0"/>
                <w:sz w:val="16"/>
                <w:szCs w:val="16"/>
              </w:rPr>
            </w:pPr>
          </w:p>
        </w:tc>
        <w:tc>
          <w:tcPr>
            <w:tcW w:w="1420" w:type="dxa"/>
            <w:vMerge/>
            <w:tcBorders>
              <w:top w:val="nil"/>
              <w:left w:val="single" w:sz="4" w:space="0" w:color="auto"/>
              <w:bottom w:val="single" w:sz="4" w:space="0" w:color="000000"/>
              <w:right w:val="single" w:sz="4" w:space="0" w:color="auto"/>
            </w:tcBorders>
            <w:vAlign w:val="center"/>
            <w:hideMark/>
          </w:tcPr>
          <w:p w14:paraId="6664BF31" w14:textId="77777777" w:rsidR="00903131" w:rsidRPr="00903131" w:rsidRDefault="00903131" w:rsidP="00903131">
            <w:pPr>
              <w:widowControl/>
              <w:jc w:val="left"/>
              <w:rPr>
                <w:rFonts w:ascii="微软雅黑" w:eastAsia="微软雅黑" w:hAnsi="微软雅黑" w:cs="宋体"/>
                <w:color w:val="333333"/>
                <w:kern w:val="0"/>
                <w:sz w:val="16"/>
                <w:szCs w:val="16"/>
              </w:rPr>
            </w:pP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4207AE57" w14:textId="77777777" w:rsidR="00903131" w:rsidRPr="00903131" w:rsidRDefault="00903131" w:rsidP="00903131">
            <w:pPr>
              <w:widowControl/>
              <w:jc w:val="left"/>
              <w:rPr>
                <w:rFonts w:ascii="宋体" w:eastAsia="宋体" w:hAnsi="宋体" w:cs="宋体"/>
                <w:color w:val="000000"/>
                <w:kern w:val="0"/>
                <w:sz w:val="16"/>
                <w:szCs w:val="16"/>
              </w:rPr>
            </w:pPr>
            <w:r w:rsidRPr="00903131">
              <w:rPr>
                <w:rFonts w:ascii="宋体" w:eastAsia="宋体" w:hAnsi="宋体" w:cs="宋体" w:hint="eastAsia"/>
                <w:color w:val="000000"/>
                <w:kern w:val="0"/>
                <w:sz w:val="16"/>
                <w:szCs w:val="16"/>
              </w:rPr>
              <w:t>智能制造学院购置设备</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3BB81CE4" w14:textId="77777777" w:rsidR="00903131" w:rsidRPr="00903131" w:rsidRDefault="00903131" w:rsidP="00903131">
            <w:pPr>
              <w:widowControl/>
              <w:jc w:val="center"/>
              <w:rPr>
                <w:rFonts w:eastAsia="宋体"/>
                <w:color w:val="000000"/>
                <w:kern w:val="0"/>
                <w:sz w:val="16"/>
                <w:szCs w:val="16"/>
              </w:rPr>
            </w:pPr>
            <w:r w:rsidRPr="00903131">
              <w:rPr>
                <w:rFonts w:ascii="宋体" w:eastAsia="宋体" w:hAnsi="宋体" w:hint="eastAsia"/>
                <w:color w:val="000000"/>
                <w:kern w:val="0"/>
                <w:sz w:val="16"/>
                <w:szCs w:val="16"/>
              </w:rPr>
              <w:t>≥</w:t>
            </w:r>
            <w:r w:rsidRPr="00903131">
              <w:rPr>
                <w:rFonts w:eastAsia="宋体"/>
                <w:color w:val="000000"/>
                <w:kern w:val="0"/>
                <w:sz w:val="16"/>
                <w:szCs w:val="16"/>
              </w:rPr>
              <w:t>67</w:t>
            </w:r>
            <w:r w:rsidRPr="00903131">
              <w:rPr>
                <w:rFonts w:ascii="宋体" w:eastAsia="宋体" w:hAnsi="宋体" w:hint="eastAsia"/>
                <w:color w:val="000000"/>
                <w:kern w:val="0"/>
                <w:sz w:val="16"/>
                <w:szCs w:val="16"/>
              </w:rPr>
              <w:t>套</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21393624" w14:textId="77777777" w:rsidR="00903131" w:rsidRPr="00903131" w:rsidRDefault="00903131" w:rsidP="00903131">
            <w:pPr>
              <w:widowControl/>
              <w:jc w:val="center"/>
              <w:rPr>
                <w:rFonts w:eastAsia="宋体"/>
                <w:color w:val="000000"/>
                <w:kern w:val="0"/>
                <w:sz w:val="16"/>
                <w:szCs w:val="16"/>
              </w:rPr>
            </w:pPr>
            <w:r w:rsidRPr="00903131">
              <w:rPr>
                <w:rFonts w:eastAsia="宋体"/>
                <w:color w:val="000000"/>
                <w:kern w:val="0"/>
                <w:sz w:val="16"/>
                <w:szCs w:val="16"/>
              </w:rPr>
              <w:t>67</w:t>
            </w:r>
            <w:r w:rsidRPr="00903131">
              <w:rPr>
                <w:rFonts w:ascii="宋体" w:eastAsia="宋体" w:hAnsi="宋体" w:hint="eastAsia"/>
                <w:color w:val="000000"/>
                <w:kern w:val="0"/>
                <w:sz w:val="16"/>
                <w:szCs w:val="16"/>
              </w:rPr>
              <w:t>套</w:t>
            </w:r>
          </w:p>
        </w:tc>
      </w:tr>
      <w:tr w:rsidR="00903131" w:rsidRPr="00903131" w14:paraId="27032F36" w14:textId="77777777" w:rsidTr="00903131">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3D533428" w14:textId="77777777" w:rsidR="00903131" w:rsidRPr="00903131" w:rsidRDefault="00903131" w:rsidP="00903131">
            <w:pPr>
              <w:widowControl/>
              <w:jc w:val="left"/>
              <w:rPr>
                <w:rFonts w:ascii="微软雅黑" w:eastAsia="微软雅黑" w:hAnsi="微软雅黑" w:cs="宋体"/>
                <w:color w:val="333333"/>
                <w:kern w:val="0"/>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C04A5BE" w14:textId="77777777" w:rsidR="00903131" w:rsidRPr="00903131" w:rsidRDefault="00903131" w:rsidP="00903131">
            <w:pPr>
              <w:widowControl/>
              <w:jc w:val="left"/>
              <w:rPr>
                <w:rFonts w:ascii="微软雅黑" w:eastAsia="微软雅黑" w:hAnsi="微软雅黑" w:cs="宋体"/>
                <w:color w:val="333333"/>
                <w:kern w:val="0"/>
                <w:sz w:val="16"/>
                <w:szCs w:val="16"/>
              </w:rPr>
            </w:pPr>
          </w:p>
        </w:tc>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14:paraId="1957413E" w14:textId="77777777" w:rsidR="00903131" w:rsidRPr="00903131" w:rsidRDefault="00903131" w:rsidP="00903131">
            <w:pPr>
              <w:widowControl/>
              <w:jc w:val="center"/>
              <w:rPr>
                <w:rFonts w:ascii="微软雅黑" w:eastAsia="微软雅黑" w:hAnsi="微软雅黑" w:cs="宋体"/>
                <w:color w:val="333333"/>
                <w:kern w:val="0"/>
                <w:sz w:val="16"/>
                <w:szCs w:val="16"/>
              </w:rPr>
            </w:pPr>
            <w:r w:rsidRPr="00903131">
              <w:rPr>
                <w:rFonts w:ascii="微软雅黑" w:eastAsia="微软雅黑" w:hAnsi="微软雅黑" w:cs="宋体" w:hint="eastAsia"/>
                <w:color w:val="333333"/>
                <w:kern w:val="0"/>
                <w:sz w:val="16"/>
                <w:szCs w:val="16"/>
              </w:rPr>
              <w:t>质量指标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436EAB7C" w14:textId="77777777" w:rsidR="00903131" w:rsidRPr="00903131" w:rsidRDefault="00903131" w:rsidP="00903131">
            <w:pPr>
              <w:widowControl/>
              <w:jc w:val="left"/>
              <w:rPr>
                <w:rFonts w:ascii="宋体" w:eastAsia="宋体" w:hAnsi="宋体" w:cs="宋体"/>
                <w:color w:val="000000"/>
                <w:kern w:val="0"/>
                <w:sz w:val="16"/>
                <w:szCs w:val="16"/>
              </w:rPr>
            </w:pPr>
            <w:r w:rsidRPr="00903131">
              <w:rPr>
                <w:rFonts w:ascii="宋体" w:eastAsia="宋体" w:hAnsi="宋体" w:cs="宋体" w:hint="eastAsia"/>
                <w:color w:val="000000"/>
                <w:kern w:val="0"/>
                <w:sz w:val="16"/>
                <w:szCs w:val="16"/>
              </w:rPr>
              <w:t>装饰装修面积完成率</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07B58439" w14:textId="77777777" w:rsidR="00903131" w:rsidRPr="00903131" w:rsidRDefault="00903131" w:rsidP="00903131">
            <w:pPr>
              <w:widowControl/>
              <w:jc w:val="center"/>
              <w:rPr>
                <w:rFonts w:ascii="宋体" w:eastAsia="宋体" w:hAnsi="宋体" w:cs="宋体"/>
                <w:color w:val="000000"/>
                <w:kern w:val="0"/>
                <w:sz w:val="16"/>
                <w:szCs w:val="16"/>
              </w:rPr>
            </w:pPr>
            <w:r w:rsidRPr="00903131">
              <w:rPr>
                <w:rFonts w:ascii="宋体" w:eastAsia="宋体" w:hAnsi="宋体" w:cs="宋体" w:hint="eastAsia"/>
                <w:color w:val="000000"/>
                <w:kern w:val="0"/>
                <w:sz w:val="16"/>
                <w:szCs w:val="16"/>
              </w:rPr>
              <w:t>100%</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599E3FD2" w14:textId="77777777" w:rsidR="00903131" w:rsidRPr="00903131" w:rsidRDefault="00903131" w:rsidP="00903131">
            <w:pPr>
              <w:widowControl/>
              <w:jc w:val="center"/>
              <w:rPr>
                <w:rFonts w:ascii="宋体" w:eastAsia="宋体" w:hAnsi="宋体" w:cs="宋体"/>
                <w:color w:val="000000"/>
                <w:kern w:val="0"/>
                <w:sz w:val="16"/>
                <w:szCs w:val="16"/>
              </w:rPr>
            </w:pPr>
            <w:r w:rsidRPr="00903131">
              <w:rPr>
                <w:rFonts w:ascii="宋体" w:eastAsia="宋体" w:hAnsi="宋体" w:cs="宋体" w:hint="eastAsia"/>
                <w:color w:val="000000"/>
                <w:kern w:val="0"/>
                <w:sz w:val="16"/>
                <w:szCs w:val="16"/>
              </w:rPr>
              <w:t>100%</w:t>
            </w:r>
          </w:p>
        </w:tc>
      </w:tr>
      <w:tr w:rsidR="00903131" w:rsidRPr="00903131" w14:paraId="3A425B57" w14:textId="77777777" w:rsidTr="00903131">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4036EEE1" w14:textId="77777777" w:rsidR="00903131" w:rsidRPr="00903131" w:rsidRDefault="00903131" w:rsidP="00903131">
            <w:pPr>
              <w:widowControl/>
              <w:jc w:val="left"/>
              <w:rPr>
                <w:rFonts w:ascii="微软雅黑" w:eastAsia="微软雅黑" w:hAnsi="微软雅黑" w:cs="宋体"/>
                <w:color w:val="333333"/>
                <w:kern w:val="0"/>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676F36D" w14:textId="77777777" w:rsidR="00903131" w:rsidRPr="00903131" w:rsidRDefault="00903131" w:rsidP="00903131">
            <w:pPr>
              <w:widowControl/>
              <w:jc w:val="left"/>
              <w:rPr>
                <w:rFonts w:ascii="微软雅黑" w:eastAsia="微软雅黑" w:hAnsi="微软雅黑" w:cs="宋体"/>
                <w:color w:val="333333"/>
                <w:kern w:val="0"/>
                <w:sz w:val="16"/>
                <w:szCs w:val="16"/>
              </w:rPr>
            </w:pPr>
          </w:p>
        </w:tc>
        <w:tc>
          <w:tcPr>
            <w:tcW w:w="1420" w:type="dxa"/>
            <w:vMerge/>
            <w:tcBorders>
              <w:top w:val="nil"/>
              <w:left w:val="single" w:sz="4" w:space="0" w:color="auto"/>
              <w:bottom w:val="single" w:sz="4" w:space="0" w:color="000000"/>
              <w:right w:val="single" w:sz="4" w:space="0" w:color="auto"/>
            </w:tcBorders>
            <w:vAlign w:val="center"/>
            <w:hideMark/>
          </w:tcPr>
          <w:p w14:paraId="6C654D39" w14:textId="77777777" w:rsidR="00903131" w:rsidRPr="00903131" w:rsidRDefault="00903131" w:rsidP="00903131">
            <w:pPr>
              <w:widowControl/>
              <w:jc w:val="left"/>
              <w:rPr>
                <w:rFonts w:ascii="微软雅黑" w:eastAsia="微软雅黑" w:hAnsi="微软雅黑" w:cs="宋体"/>
                <w:color w:val="333333"/>
                <w:kern w:val="0"/>
                <w:sz w:val="16"/>
                <w:szCs w:val="16"/>
              </w:rPr>
            </w:pP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05507F7E" w14:textId="77777777" w:rsidR="00903131" w:rsidRPr="00903131" w:rsidRDefault="00903131" w:rsidP="00903131">
            <w:pPr>
              <w:widowControl/>
              <w:jc w:val="left"/>
              <w:rPr>
                <w:rFonts w:ascii="宋体" w:eastAsia="宋体" w:hAnsi="宋体" w:cs="宋体"/>
                <w:color w:val="000000"/>
                <w:kern w:val="0"/>
                <w:sz w:val="16"/>
                <w:szCs w:val="16"/>
              </w:rPr>
            </w:pPr>
            <w:r w:rsidRPr="00903131">
              <w:rPr>
                <w:rFonts w:ascii="宋体" w:eastAsia="宋体" w:hAnsi="宋体" w:cs="宋体" w:hint="eastAsia"/>
                <w:color w:val="000000"/>
                <w:kern w:val="0"/>
                <w:sz w:val="16"/>
                <w:szCs w:val="16"/>
              </w:rPr>
              <w:t>采购设备合格率</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7C37BAF1" w14:textId="77777777" w:rsidR="00903131" w:rsidRPr="00903131" w:rsidRDefault="00903131" w:rsidP="00903131">
            <w:pPr>
              <w:widowControl/>
              <w:jc w:val="center"/>
              <w:rPr>
                <w:rFonts w:ascii="宋体" w:eastAsia="宋体" w:hAnsi="宋体" w:cs="宋体"/>
                <w:color w:val="000000"/>
                <w:kern w:val="0"/>
                <w:sz w:val="16"/>
                <w:szCs w:val="16"/>
              </w:rPr>
            </w:pPr>
            <w:r w:rsidRPr="00903131">
              <w:rPr>
                <w:rFonts w:ascii="宋体" w:eastAsia="宋体" w:hAnsi="宋体" w:cs="宋体" w:hint="eastAsia"/>
                <w:color w:val="000000"/>
                <w:kern w:val="0"/>
                <w:sz w:val="16"/>
                <w:szCs w:val="16"/>
              </w:rPr>
              <w:t>100%</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010BBC45" w14:textId="77777777" w:rsidR="00903131" w:rsidRPr="00903131" w:rsidRDefault="00903131" w:rsidP="00903131">
            <w:pPr>
              <w:widowControl/>
              <w:jc w:val="center"/>
              <w:rPr>
                <w:rFonts w:ascii="宋体" w:eastAsia="宋体" w:hAnsi="宋体" w:cs="宋体"/>
                <w:color w:val="000000"/>
                <w:kern w:val="0"/>
                <w:sz w:val="16"/>
                <w:szCs w:val="16"/>
              </w:rPr>
            </w:pPr>
            <w:r w:rsidRPr="00903131">
              <w:rPr>
                <w:rFonts w:ascii="宋体" w:eastAsia="宋体" w:hAnsi="宋体" w:cs="宋体" w:hint="eastAsia"/>
                <w:color w:val="000000"/>
                <w:kern w:val="0"/>
                <w:sz w:val="16"/>
                <w:szCs w:val="16"/>
              </w:rPr>
              <w:t>100%</w:t>
            </w:r>
          </w:p>
        </w:tc>
      </w:tr>
      <w:tr w:rsidR="00903131" w:rsidRPr="00903131" w14:paraId="2B9F6393" w14:textId="77777777" w:rsidTr="00903131">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1EB6DBE5" w14:textId="77777777" w:rsidR="00903131" w:rsidRPr="00903131" w:rsidRDefault="00903131" w:rsidP="00903131">
            <w:pPr>
              <w:widowControl/>
              <w:jc w:val="left"/>
              <w:rPr>
                <w:rFonts w:ascii="微软雅黑" w:eastAsia="微软雅黑" w:hAnsi="微软雅黑" w:cs="宋体"/>
                <w:color w:val="333333"/>
                <w:kern w:val="0"/>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81EA37A" w14:textId="77777777" w:rsidR="00903131" w:rsidRPr="00903131" w:rsidRDefault="00903131" w:rsidP="00903131">
            <w:pPr>
              <w:widowControl/>
              <w:jc w:val="left"/>
              <w:rPr>
                <w:rFonts w:ascii="微软雅黑" w:eastAsia="微软雅黑" w:hAnsi="微软雅黑" w:cs="宋体"/>
                <w:color w:val="333333"/>
                <w:kern w:val="0"/>
                <w:sz w:val="16"/>
                <w:szCs w:val="16"/>
              </w:rPr>
            </w:pPr>
          </w:p>
        </w:tc>
        <w:tc>
          <w:tcPr>
            <w:tcW w:w="1420" w:type="dxa"/>
            <w:tcBorders>
              <w:top w:val="nil"/>
              <w:left w:val="nil"/>
              <w:bottom w:val="single" w:sz="4" w:space="0" w:color="auto"/>
              <w:right w:val="single" w:sz="4" w:space="0" w:color="auto"/>
            </w:tcBorders>
            <w:shd w:val="clear" w:color="auto" w:fill="auto"/>
            <w:vAlign w:val="center"/>
            <w:hideMark/>
          </w:tcPr>
          <w:p w14:paraId="7A725D80" w14:textId="77777777" w:rsidR="00903131" w:rsidRPr="00903131" w:rsidRDefault="00903131" w:rsidP="00903131">
            <w:pPr>
              <w:widowControl/>
              <w:jc w:val="center"/>
              <w:rPr>
                <w:rFonts w:ascii="微软雅黑" w:eastAsia="微软雅黑" w:hAnsi="微软雅黑" w:cs="宋体"/>
                <w:color w:val="333333"/>
                <w:kern w:val="0"/>
                <w:sz w:val="16"/>
                <w:szCs w:val="16"/>
              </w:rPr>
            </w:pPr>
            <w:r w:rsidRPr="00903131">
              <w:rPr>
                <w:rFonts w:ascii="微软雅黑" w:eastAsia="微软雅黑" w:hAnsi="微软雅黑" w:cs="宋体" w:hint="eastAsia"/>
                <w:color w:val="333333"/>
                <w:kern w:val="0"/>
                <w:sz w:val="16"/>
                <w:szCs w:val="16"/>
              </w:rPr>
              <w:t>时效指标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107A0412" w14:textId="77777777" w:rsidR="00903131" w:rsidRPr="00903131" w:rsidRDefault="00903131" w:rsidP="00903131">
            <w:pPr>
              <w:widowControl/>
              <w:jc w:val="left"/>
              <w:rPr>
                <w:rFonts w:ascii="宋体" w:eastAsia="宋体" w:hAnsi="宋体" w:cs="宋体"/>
                <w:color w:val="000000"/>
                <w:kern w:val="0"/>
                <w:sz w:val="16"/>
                <w:szCs w:val="16"/>
              </w:rPr>
            </w:pPr>
            <w:r w:rsidRPr="00903131">
              <w:rPr>
                <w:rFonts w:ascii="宋体" w:eastAsia="宋体" w:hAnsi="宋体" w:cs="宋体" w:hint="eastAsia"/>
                <w:color w:val="000000"/>
                <w:kern w:val="0"/>
                <w:sz w:val="16"/>
                <w:szCs w:val="16"/>
              </w:rPr>
              <w:t>完成时间</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33FAD0BA" w14:textId="77777777" w:rsidR="00903131" w:rsidRPr="00903131" w:rsidRDefault="00903131" w:rsidP="00903131">
            <w:pPr>
              <w:widowControl/>
              <w:jc w:val="center"/>
              <w:rPr>
                <w:rFonts w:eastAsia="宋体"/>
                <w:color w:val="000000"/>
                <w:kern w:val="0"/>
                <w:sz w:val="16"/>
                <w:szCs w:val="16"/>
              </w:rPr>
            </w:pPr>
            <w:r w:rsidRPr="00903131">
              <w:rPr>
                <w:rFonts w:eastAsia="宋体"/>
                <w:color w:val="000000"/>
                <w:kern w:val="0"/>
                <w:sz w:val="16"/>
                <w:szCs w:val="16"/>
              </w:rPr>
              <w:t>2024</w:t>
            </w:r>
            <w:r w:rsidRPr="00903131">
              <w:rPr>
                <w:rFonts w:ascii="宋体" w:eastAsia="宋体" w:hAnsi="宋体" w:hint="eastAsia"/>
                <w:color w:val="000000"/>
                <w:kern w:val="0"/>
                <w:sz w:val="16"/>
                <w:szCs w:val="16"/>
              </w:rPr>
              <w:t>年</w:t>
            </w:r>
            <w:r w:rsidRPr="00903131">
              <w:rPr>
                <w:rFonts w:eastAsia="宋体"/>
                <w:color w:val="000000"/>
                <w:kern w:val="0"/>
                <w:sz w:val="16"/>
                <w:szCs w:val="16"/>
              </w:rPr>
              <w:t>12</w:t>
            </w:r>
            <w:r w:rsidRPr="00903131">
              <w:rPr>
                <w:rFonts w:ascii="宋体" w:eastAsia="宋体" w:hAnsi="宋体" w:hint="eastAsia"/>
                <w:color w:val="000000"/>
                <w:kern w:val="0"/>
                <w:sz w:val="16"/>
                <w:szCs w:val="16"/>
              </w:rPr>
              <w:t>月前</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38262D2A" w14:textId="77777777" w:rsidR="00903131" w:rsidRPr="00903131" w:rsidRDefault="00903131" w:rsidP="00903131">
            <w:pPr>
              <w:widowControl/>
              <w:jc w:val="center"/>
              <w:rPr>
                <w:rFonts w:eastAsia="宋体"/>
                <w:color w:val="000000"/>
                <w:kern w:val="0"/>
                <w:sz w:val="16"/>
                <w:szCs w:val="16"/>
              </w:rPr>
            </w:pPr>
            <w:r w:rsidRPr="00903131">
              <w:rPr>
                <w:rFonts w:eastAsia="宋体"/>
                <w:color w:val="000000"/>
                <w:kern w:val="0"/>
                <w:sz w:val="16"/>
                <w:szCs w:val="16"/>
              </w:rPr>
              <w:t>2024</w:t>
            </w:r>
            <w:r w:rsidRPr="00903131">
              <w:rPr>
                <w:rFonts w:ascii="宋体" w:eastAsia="宋体" w:hAnsi="宋体" w:hint="eastAsia"/>
                <w:color w:val="000000"/>
                <w:kern w:val="0"/>
                <w:sz w:val="16"/>
                <w:szCs w:val="16"/>
              </w:rPr>
              <w:t>年</w:t>
            </w:r>
            <w:r w:rsidRPr="00903131">
              <w:rPr>
                <w:rFonts w:eastAsia="宋体"/>
                <w:color w:val="000000"/>
                <w:kern w:val="0"/>
                <w:sz w:val="16"/>
                <w:szCs w:val="16"/>
              </w:rPr>
              <w:t>12</w:t>
            </w:r>
            <w:r w:rsidRPr="00903131">
              <w:rPr>
                <w:rFonts w:ascii="宋体" w:eastAsia="宋体" w:hAnsi="宋体" w:hint="eastAsia"/>
                <w:color w:val="000000"/>
                <w:kern w:val="0"/>
                <w:sz w:val="16"/>
                <w:szCs w:val="16"/>
              </w:rPr>
              <w:t>月前</w:t>
            </w:r>
          </w:p>
        </w:tc>
      </w:tr>
      <w:tr w:rsidR="00903131" w:rsidRPr="00903131" w14:paraId="67C21DAD" w14:textId="77777777" w:rsidTr="00903131">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1CBBC48A" w14:textId="77777777" w:rsidR="00903131" w:rsidRPr="00903131" w:rsidRDefault="00903131" w:rsidP="00903131">
            <w:pPr>
              <w:widowControl/>
              <w:jc w:val="left"/>
              <w:rPr>
                <w:rFonts w:ascii="微软雅黑" w:eastAsia="微软雅黑" w:hAnsi="微软雅黑" w:cs="宋体"/>
                <w:color w:val="333333"/>
                <w:kern w:val="0"/>
                <w:sz w:val="16"/>
                <w:szCs w:val="16"/>
              </w:rPr>
            </w:pPr>
          </w:p>
        </w:tc>
        <w:tc>
          <w:tcPr>
            <w:tcW w:w="1080" w:type="dxa"/>
            <w:tcBorders>
              <w:top w:val="nil"/>
              <w:left w:val="nil"/>
              <w:bottom w:val="single" w:sz="4" w:space="0" w:color="auto"/>
              <w:right w:val="single" w:sz="4" w:space="0" w:color="auto"/>
            </w:tcBorders>
            <w:shd w:val="clear" w:color="auto" w:fill="auto"/>
            <w:vAlign w:val="center"/>
            <w:hideMark/>
          </w:tcPr>
          <w:p w14:paraId="6A6F9635" w14:textId="77777777" w:rsidR="00903131" w:rsidRPr="00903131" w:rsidRDefault="00903131" w:rsidP="00903131">
            <w:pPr>
              <w:widowControl/>
              <w:jc w:val="center"/>
              <w:rPr>
                <w:rFonts w:ascii="微软雅黑" w:eastAsia="微软雅黑" w:hAnsi="微软雅黑" w:cs="宋体"/>
                <w:color w:val="333333"/>
                <w:kern w:val="0"/>
                <w:sz w:val="16"/>
                <w:szCs w:val="16"/>
              </w:rPr>
            </w:pPr>
            <w:r w:rsidRPr="00903131">
              <w:rPr>
                <w:rFonts w:ascii="微软雅黑" w:eastAsia="微软雅黑" w:hAnsi="微软雅黑" w:cs="宋体" w:hint="eastAsia"/>
                <w:color w:val="333333"/>
                <w:kern w:val="0"/>
                <w:sz w:val="16"/>
                <w:szCs w:val="16"/>
              </w:rPr>
              <w:t>效益指标</w:t>
            </w:r>
          </w:p>
        </w:tc>
        <w:tc>
          <w:tcPr>
            <w:tcW w:w="1420" w:type="dxa"/>
            <w:tcBorders>
              <w:top w:val="nil"/>
              <w:left w:val="nil"/>
              <w:bottom w:val="single" w:sz="4" w:space="0" w:color="auto"/>
              <w:right w:val="single" w:sz="4" w:space="0" w:color="auto"/>
            </w:tcBorders>
            <w:shd w:val="clear" w:color="auto" w:fill="auto"/>
            <w:vAlign w:val="center"/>
            <w:hideMark/>
          </w:tcPr>
          <w:p w14:paraId="55E2524F" w14:textId="77777777" w:rsidR="00903131" w:rsidRPr="00903131" w:rsidRDefault="00903131" w:rsidP="00903131">
            <w:pPr>
              <w:widowControl/>
              <w:jc w:val="center"/>
              <w:rPr>
                <w:rFonts w:ascii="微软雅黑" w:eastAsia="微软雅黑" w:hAnsi="微软雅黑" w:cs="宋体"/>
                <w:color w:val="333333"/>
                <w:kern w:val="0"/>
                <w:sz w:val="16"/>
                <w:szCs w:val="16"/>
              </w:rPr>
            </w:pPr>
            <w:r w:rsidRPr="00903131">
              <w:rPr>
                <w:rFonts w:ascii="微软雅黑" w:eastAsia="微软雅黑" w:hAnsi="微软雅黑" w:cs="宋体" w:hint="eastAsia"/>
                <w:color w:val="333333"/>
                <w:kern w:val="0"/>
                <w:sz w:val="16"/>
                <w:szCs w:val="16"/>
              </w:rPr>
              <w:t>社会效益指标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667C7F7B" w14:textId="77777777" w:rsidR="00903131" w:rsidRPr="00903131" w:rsidRDefault="00903131" w:rsidP="00903131">
            <w:pPr>
              <w:widowControl/>
              <w:jc w:val="left"/>
              <w:rPr>
                <w:rFonts w:ascii="宋体" w:eastAsia="宋体" w:hAnsi="宋体" w:cs="宋体"/>
                <w:color w:val="000000"/>
                <w:kern w:val="0"/>
                <w:sz w:val="16"/>
                <w:szCs w:val="16"/>
              </w:rPr>
            </w:pPr>
            <w:r w:rsidRPr="00903131">
              <w:rPr>
                <w:rFonts w:ascii="宋体" w:eastAsia="宋体" w:hAnsi="宋体" w:cs="宋体" w:hint="eastAsia"/>
                <w:color w:val="000000"/>
                <w:kern w:val="0"/>
                <w:sz w:val="16"/>
                <w:szCs w:val="16"/>
              </w:rPr>
              <w:t>提升学校办学条件</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51338945" w14:textId="77777777" w:rsidR="00903131" w:rsidRPr="00903131" w:rsidRDefault="00903131" w:rsidP="00903131">
            <w:pPr>
              <w:widowControl/>
              <w:jc w:val="center"/>
              <w:rPr>
                <w:rFonts w:ascii="宋体" w:eastAsia="宋体" w:hAnsi="宋体" w:cs="宋体"/>
                <w:color w:val="000000"/>
                <w:kern w:val="0"/>
                <w:sz w:val="16"/>
                <w:szCs w:val="16"/>
              </w:rPr>
            </w:pPr>
            <w:r w:rsidRPr="00903131">
              <w:rPr>
                <w:rFonts w:ascii="宋体" w:eastAsia="宋体" w:hAnsi="宋体" w:cs="宋体" w:hint="eastAsia"/>
                <w:color w:val="000000"/>
                <w:kern w:val="0"/>
                <w:sz w:val="16"/>
                <w:szCs w:val="16"/>
              </w:rPr>
              <w:t>提高</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4125F202" w14:textId="77777777" w:rsidR="00903131" w:rsidRPr="00903131" w:rsidRDefault="00903131" w:rsidP="00903131">
            <w:pPr>
              <w:widowControl/>
              <w:jc w:val="center"/>
              <w:rPr>
                <w:rFonts w:ascii="宋体" w:eastAsia="宋体" w:hAnsi="宋体" w:cs="宋体"/>
                <w:color w:val="000000"/>
                <w:kern w:val="0"/>
                <w:sz w:val="16"/>
                <w:szCs w:val="16"/>
              </w:rPr>
            </w:pPr>
            <w:r w:rsidRPr="00903131">
              <w:rPr>
                <w:rFonts w:ascii="宋体" w:eastAsia="宋体" w:hAnsi="宋体" w:cs="宋体" w:hint="eastAsia"/>
                <w:color w:val="000000"/>
                <w:kern w:val="0"/>
                <w:sz w:val="16"/>
                <w:szCs w:val="16"/>
              </w:rPr>
              <w:t>提高</w:t>
            </w:r>
          </w:p>
        </w:tc>
      </w:tr>
      <w:tr w:rsidR="00903131" w:rsidRPr="00903131" w14:paraId="112F7DD9" w14:textId="77777777" w:rsidTr="00903131">
        <w:trPr>
          <w:trHeight w:val="630"/>
          <w:jc w:val="center"/>
        </w:trPr>
        <w:tc>
          <w:tcPr>
            <w:tcW w:w="1300" w:type="dxa"/>
            <w:vMerge/>
            <w:tcBorders>
              <w:top w:val="nil"/>
              <w:left w:val="single" w:sz="4" w:space="0" w:color="auto"/>
              <w:bottom w:val="single" w:sz="4" w:space="0" w:color="auto"/>
              <w:right w:val="single" w:sz="4" w:space="0" w:color="auto"/>
            </w:tcBorders>
            <w:vAlign w:val="center"/>
            <w:hideMark/>
          </w:tcPr>
          <w:p w14:paraId="1CF965B8" w14:textId="77777777" w:rsidR="00903131" w:rsidRPr="00903131" w:rsidRDefault="00903131" w:rsidP="00903131">
            <w:pPr>
              <w:widowControl/>
              <w:jc w:val="left"/>
              <w:rPr>
                <w:rFonts w:ascii="微软雅黑" w:eastAsia="微软雅黑" w:hAnsi="微软雅黑" w:cs="宋体"/>
                <w:color w:val="333333"/>
                <w:kern w:val="0"/>
                <w:sz w:val="16"/>
                <w:szCs w:val="16"/>
              </w:rPr>
            </w:pPr>
          </w:p>
        </w:tc>
        <w:tc>
          <w:tcPr>
            <w:tcW w:w="1080" w:type="dxa"/>
            <w:tcBorders>
              <w:top w:val="nil"/>
              <w:left w:val="nil"/>
              <w:bottom w:val="single" w:sz="4" w:space="0" w:color="auto"/>
              <w:right w:val="single" w:sz="4" w:space="0" w:color="auto"/>
            </w:tcBorders>
            <w:shd w:val="clear" w:color="auto" w:fill="auto"/>
            <w:vAlign w:val="center"/>
            <w:hideMark/>
          </w:tcPr>
          <w:p w14:paraId="26BFFE97" w14:textId="77777777" w:rsidR="00903131" w:rsidRPr="00903131" w:rsidRDefault="00903131" w:rsidP="00903131">
            <w:pPr>
              <w:widowControl/>
              <w:jc w:val="center"/>
              <w:rPr>
                <w:rFonts w:ascii="微软雅黑" w:eastAsia="微软雅黑" w:hAnsi="微软雅黑" w:cs="宋体"/>
                <w:color w:val="333333"/>
                <w:kern w:val="0"/>
                <w:sz w:val="16"/>
                <w:szCs w:val="16"/>
              </w:rPr>
            </w:pPr>
            <w:r w:rsidRPr="00903131">
              <w:rPr>
                <w:rFonts w:ascii="微软雅黑" w:eastAsia="微软雅黑" w:hAnsi="微软雅黑" w:cs="宋体" w:hint="eastAsia"/>
                <w:color w:val="333333"/>
                <w:kern w:val="0"/>
                <w:sz w:val="16"/>
                <w:szCs w:val="16"/>
              </w:rPr>
              <w:t>满意度指标</w:t>
            </w:r>
          </w:p>
        </w:tc>
        <w:tc>
          <w:tcPr>
            <w:tcW w:w="1420" w:type="dxa"/>
            <w:tcBorders>
              <w:top w:val="nil"/>
              <w:left w:val="nil"/>
              <w:bottom w:val="single" w:sz="4" w:space="0" w:color="auto"/>
              <w:right w:val="single" w:sz="4" w:space="0" w:color="auto"/>
            </w:tcBorders>
            <w:shd w:val="clear" w:color="auto" w:fill="auto"/>
            <w:vAlign w:val="center"/>
            <w:hideMark/>
          </w:tcPr>
          <w:p w14:paraId="2E96A9EB" w14:textId="77777777" w:rsidR="00903131" w:rsidRPr="00903131" w:rsidRDefault="00903131" w:rsidP="00903131">
            <w:pPr>
              <w:widowControl/>
              <w:jc w:val="center"/>
              <w:rPr>
                <w:rFonts w:ascii="微软雅黑" w:eastAsia="微软雅黑" w:hAnsi="微软雅黑" w:cs="宋体"/>
                <w:color w:val="333333"/>
                <w:kern w:val="0"/>
                <w:sz w:val="16"/>
                <w:szCs w:val="16"/>
              </w:rPr>
            </w:pPr>
            <w:r w:rsidRPr="00903131">
              <w:rPr>
                <w:rFonts w:ascii="微软雅黑" w:eastAsia="微软雅黑" w:hAnsi="微软雅黑" w:cs="宋体" w:hint="eastAsia"/>
                <w:color w:val="333333"/>
                <w:kern w:val="0"/>
                <w:sz w:val="16"/>
                <w:szCs w:val="16"/>
              </w:rPr>
              <w:t>服务对象满意度</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650165A6" w14:textId="77777777" w:rsidR="00903131" w:rsidRPr="00903131" w:rsidRDefault="00903131" w:rsidP="00903131">
            <w:pPr>
              <w:widowControl/>
              <w:jc w:val="left"/>
              <w:rPr>
                <w:rFonts w:ascii="宋体" w:eastAsia="宋体" w:hAnsi="宋体" w:cs="宋体"/>
                <w:color w:val="000000"/>
                <w:kern w:val="0"/>
                <w:sz w:val="16"/>
                <w:szCs w:val="16"/>
              </w:rPr>
            </w:pPr>
            <w:r w:rsidRPr="00903131">
              <w:rPr>
                <w:rFonts w:ascii="宋体" w:eastAsia="宋体" w:hAnsi="宋体" w:cs="宋体" w:hint="eastAsia"/>
                <w:color w:val="000000"/>
                <w:kern w:val="0"/>
                <w:sz w:val="16"/>
                <w:szCs w:val="16"/>
              </w:rPr>
              <w:t>师生满意度</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01A583E0" w14:textId="77777777" w:rsidR="00903131" w:rsidRPr="00903131" w:rsidRDefault="00903131" w:rsidP="00903131">
            <w:pPr>
              <w:widowControl/>
              <w:jc w:val="center"/>
              <w:rPr>
                <w:rFonts w:eastAsia="宋体"/>
                <w:color w:val="000000"/>
                <w:kern w:val="0"/>
                <w:sz w:val="16"/>
                <w:szCs w:val="16"/>
              </w:rPr>
            </w:pPr>
            <w:r w:rsidRPr="00903131">
              <w:rPr>
                <w:rFonts w:ascii="宋体" w:eastAsia="宋体" w:hAnsi="宋体" w:hint="eastAsia"/>
                <w:color w:val="000000"/>
                <w:kern w:val="0"/>
                <w:sz w:val="16"/>
                <w:szCs w:val="16"/>
              </w:rPr>
              <w:t>≥</w:t>
            </w:r>
            <w:r w:rsidRPr="00903131">
              <w:rPr>
                <w:rFonts w:eastAsia="宋体"/>
                <w:color w:val="000000"/>
                <w:kern w:val="0"/>
                <w:sz w:val="16"/>
                <w:szCs w:val="16"/>
              </w:rPr>
              <w:t>85%</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45C0D170" w14:textId="77777777" w:rsidR="00903131" w:rsidRPr="00903131" w:rsidRDefault="00903131" w:rsidP="00903131">
            <w:pPr>
              <w:widowControl/>
              <w:jc w:val="center"/>
              <w:rPr>
                <w:rFonts w:eastAsia="宋体"/>
                <w:color w:val="000000"/>
                <w:kern w:val="0"/>
                <w:sz w:val="16"/>
                <w:szCs w:val="16"/>
              </w:rPr>
            </w:pPr>
            <w:r w:rsidRPr="00903131">
              <w:rPr>
                <w:rFonts w:eastAsia="宋体"/>
                <w:color w:val="000000"/>
                <w:kern w:val="0"/>
                <w:sz w:val="16"/>
                <w:szCs w:val="16"/>
              </w:rPr>
              <w:t>85%</w:t>
            </w:r>
          </w:p>
        </w:tc>
      </w:tr>
      <w:tr w:rsidR="00903131" w:rsidRPr="00903131" w14:paraId="523CDAA8" w14:textId="77777777" w:rsidTr="00773073">
        <w:trPr>
          <w:trHeight w:val="632"/>
          <w:jc w:val="center"/>
        </w:trPr>
        <w:tc>
          <w:tcPr>
            <w:tcW w:w="2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FBA9B3" w14:textId="77777777" w:rsidR="00903131" w:rsidRPr="00D76D47" w:rsidRDefault="00903131" w:rsidP="00903131">
            <w:pPr>
              <w:widowControl/>
              <w:jc w:val="center"/>
              <w:rPr>
                <w:rFonts w:ascii="仿宋_GB2312" w:hAnsi="宋体" w:cs="宋体"/>
                <w:color w:val="000000"/>
                <w:kern w:val="0"/>
                <w:sz w:val="15"/>
                <w:szCs w:val="15"/>
              </w:rPr>
            </w:pPr>
            <w:r w:rsidRPr="00D76D47">
              <w:rPr>
                <w:rFonts w:ascii="仿宋_GB2312" w:hAnsi="宋体" w:cs="宋体" w:hint="eastAsia"/>
                <w:color w:val="000000"/>
                <w:kern w:val="0"/>
                <w:sz w:val="15"/>
                <w:szCs w:val="15"/>
              </w:rPr>
              <w:t>资金执行</w:t>
            </w:r>
            <w:r w:rsidRPr="00D76D47">
              <w:rPr>
                <w:rFonts w:ascii="宋体" w:eastAsia="宋体" w:hAnsi="宋体" w:cs="宋体" w:hint="eastAsia"/>
                <w:color w:val="000000"/>
                <w:kern w:val="0"/>
                <w:sz w:val="15"/>
                <w:szCs w:val="15"/>
              </w:rPr>
              <w:t>率</w:t>
            </w:r>
            <w:r w:rsidRPr="00D76D47">
              <w:rPr>
                <w:rFonts w:ascii="___WRD_EMBED_SUB_45" w:eastAsia="___WRD_EMBED_SUB_45" w:hAnsi="___WRD_EMBED_SUB_45" w:cs="___WRD_EMBED_SUB_45" w:hint="eastAsia"/>
                <w:color w:val="000000"/>
                <w:kern w:val="0"/>
                <w:sz w:val="15"/>
                <w:szCs w:val="15"/>
              </w:rPr>
              <w:t>≤</w:t>
            </w:r>
            <w:r w:rsidRPr="00D76D47">
              <w:rPr>
                <w:rFonts w:ascii="仿宋_GB2312" w:hAnsi="宋体" w:cs="宋体" w:hint="eastAsia"/>
                <w:color w:val="000000"/>
                <w:kern w:val="0"/>
                <w:sz w:val="15"/>
                <w:szCs w:val="15"/>
              </w:rPr>
              <w:t>60%或绩效目标出现</w:t>
            </w:r>
            <w:r w:rsidRPr="00D76D47">
              <w:rPr>
                <w:rFonts w:ascii="宋体" w:eastAsia="宋体" w:hAnsi="宋体" w:cs="宋体" w:hint="eastAsia"/>
                <w:color w:val="000000"/>
                <w:kern w:val="0"/>
                <w:sz w:val="15"/>
                <w:szCs w:val="15"/>
              </w:rPr>
              <w:t>重</w:t>
            </w:r>
            <w:r w:rsidRPr="00D76D47">
              <w:rPr>
                <w:rFonts w:ascii="___WRD_EMBED_SUB_45" w:eastAsia="___WRD_EMBED_SUB_45" w:hAnsi="___WRD_EMBED_SUB_45" w:cs="___WRD_EMBED_SUB_45" w:hint="eastAsia"/>
                <w:color w:val="000000"/>
                <w:kern w:val="0"/>
                <w:sz w:val="15"/>
                <w:szCs w:val="15"/>
              </w:rPr>
              <w:t>大</w:t>
            </w:r>
            <w:r w:rsidRPr="00D76D47">
              <w:rPr>
                <w:rFonts w:ascii="宋体" w:eastAsia="宋体" w:hAnsi="宋体" w:cs="宋体" w:hint="eastAsia"/>
                <w:color w:val="000000"/>
                <w:kern w:val="0"/>
                <w:sz w:val="15"/>
                <w:szCs w:val="15"/>
              </w:rPr>
              <w:t>偏</w:t>
            </w:r>
            <w:r w:rsidRPr="00D76D47">
              <w:rPr>
                <w:rFonts w:ascii="___WRD_EMBED_SUB_45" w:eastAsia="___WRD_EMBED_SUB_45" w:hAnsi="___WRD_EMBED_SUB_45" w:cs="___WRD_EMBED_SUB_45" w:hint="eastAsia"/>
                <w:color w:val="000000"/>
                <w:kern w:val="0"/>
                <w:sz w:val="15"/>
                <w:szCs w:val="15"/>
              </w:rPr>
              <w:t>差或绩效目标未完成原因分</w:t>
            </w:r>
            <w:r w:rsidRPr="00D76D47">
              <w:rPr>
                <w:rFonts w:ascii="宋体" w:eastAsia="宋体" w:hAnsi="宋体" w:cs="宋体" w:hint="eastAsia"/>
                <w:color w:val="000000"/>
                <w:kern w:val="0"/>
                <w:sz w:val="15"/>
                <w:szCs w:val="15"/>
              </w:rPr>
              <w:t>析</w:t>
            </w:r>
          </w:p>
        </w:tc>
        <w:tc>
          <w:tcPr>
            <w:tcW w:w="7900" w:type="dxa"/>
            <w:gridSpan w:val="6"/>
            <w:tcBorders>
              <w:top w:val="single" w:sz="4" w:space="0" w:color="auto"/>
              <w:left w:val="nil"/>
              <w:bottom w:val="single" w:sz="4" w:space="0" w:color="auto"/>
              <w:right w:val="single" w:sz="4" w:space="0" w:color="auto"/>
            </w:tcBorders>
            <w:shd w:val="clear" w:color="auto" w:fill="auto"/>
            <w:vAlign w:val="center"/>
            <w:hideMark/>
          </w:tcPr>
          <w:p w14:paraId="02AA16E4" w14:textId="77777777" w:rsidR="00903131" w:rsidRPr="00903131" w:rsidRDefault="00903131" w:rsidP="00903131">
            <w:pPr>
              <w:widowControl/>
              <w:jc w:val="center"/>
              <w:rPr>
                <w:rFonts w:ascii="仿宋_GB2312" w:hAnsi="宋体" w:cs="宋体"/>
                <w:color w:val="000000"/>
                <w:kern w:val="0"/>
                <w:sz w:val="21"/>
                <w:szCs w:val="21"/>
              </w:rPr>
            </w:pPr>
            <w:r w:rsidRPr="00903131">
              <w:rPr>
                <w:rFonts w:ascii="仿宋_GB2312" w:hAnsi="宋体" w:cs="宋体" w:hint="eastAsia"/>
                <w:color w:val="000000"/>
                <w:kern w:val="0"/>
                <w:sz w:val="21"/>
                <w:szCs w:val="21"/>
              </w:rPr>
              <w:t xml:space="preserve">　</w:t>
            </w:r>
          </w:p>
        </w:tc>
      </w:tr>
      <w:tr w:rsidR="00903131" w:rsidRPr="00903131" w14:paraId="74A80CF5" w14:textId="77777777" w:rsidTr="00773073">
        <w:trPr>
          <w:trHeight w:val="391"/>
          <w:jc w:val="center"/>
        </w:trPr>
        <w:tc>
          <w:tcPr>
            <w:tcW w:w="2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9D30DC" w14:textId="77777777" w:rsidR="00903131" w:rsidRPr="00D76D47" w:rsidRDefault="00903131" w:rsidP="00903131">
            <w:pPr>
              <w:widowControl/>
              <w:jc w:val="center"/>
              <w:rPr>
                <w:rFonts w:ascii="仿宋_GB2312" w:hAnsi="宋体" w:cs="宋体"/>
                <w:color w:val="000000"/>
                <w:kern w:val="0"/>
                <w:sz w:val="15"/>
                <w:szCs w:val="15"/>
              </w:rPr>
            </w:pPr>
            <w:r w:rsidRPr="00D76D47">
              <w:rPr>
                <w:rFonts w:ascii="仿宋_GB2312" w:hAnsi="宋体" w:cs="宋体" w:hint="eastAsia"/>
                <w:color w:val="000000"/>
                <w:kern w:val="0"/>
                <w:sz w:val="15"/>
                <w:szCs w:val="15"/>
              </w:rPr>
              <w:t>改进措施及结果应用方</w:t>
            </w:r>
            <w:r w:rsidRPr="00D76D47">
              <w:rPr>
                <w:rFonts w:ascii="宋体" w:eastAsia="宋体" w:hAnsi="宋体" w:cs="宋体" w:hint="eastAsia"/>
                <w:color w:val="000000"/>
                <w:kern w:val="0"/>
                <w:sz w:val="15"/>
                <w:szCs w:val="15"/>
              </w:rPr>
              <w:t>案</w:t>
            </w:r>
          </w:p>
        </w:tc>
        <w:tc>
          <w:tcPr>
            <w:tcW w:w="7900" w:type="dxa"/>
            <w:gridSpan w:val="6"/>
            <w:tcBorders>
              <w:top w:val="single" w:sz="4" w:space="0" w:color="auto"/>
              <w:left w:val="nil"/>
              <w:bottom w:val="single" w:sz="4" w:space="0" w:color="auto"/>
              <w:right w:val="single" w:sz="4" w:space="0" w:color="auto"/>
            </w:tcBorders>
            <w:shd w:val="clear" w:color="auto" w:fill="auto"/>
            <w:vAlign w:val="center"/>
            <w:hideMark/>
          </w:tcPr>
          <w:p w14:paraId="40681986" w14:textId="77777777" w:rsidR="00903131" w:rsidRPr="00903131" w:rsidRDefault="00903131" w:rsidP="00903131">
            <w:pPr>
              <w:widowControl/>
              <w:jc w:val="center"/>
              <w:rPr>
                <w:rFonts w:ascii="仿宋_GB2312" w:hAnsi="宋体" w:cs="宋体"/>
                <w:color w:val="000000"/>
                <w:kern w:val="0"/>
                <w:sz w:val="21"/>
                <w:szCs w:val="21"/>
              </w:rPr>
            </w:pPr>
            <w:r w:rsidRPr="00903131">
              <w:rPr>
                <w:rFonts w:ascii="仿宋_GB2312" w:hAnsi="宋体" w:cs="宋体" w:hint="eastAsia"/>
                <w:color w:val="000000"/>
                <w:kern w:val="0"/>
                <w:sz w:val="21"/>
                <w:szCs w:val="21"/>
              </w:rPr>
              <w:t xml:space="preserve">　</w:t>
            </w:r>
          </w:p>
        </w:tc>
      </w:tr>
      <w:tr w:rsidR="00903131" w:rsidRPr="00903131" w14:paraId="783B9F85" w14:textId="77777777" w:rsidTr="00903131">
        <w:trPr>
          <w:trHeight w:val="285"/>
          <w:jc w:val="center"/>
        </w:trPr>
        <w:tc>
          <w:tcPr>
            <w:tcW w:w="10280" w:type="dxa"/>
            <w:gridSpan w:val="8"/>
            <w:tcBorders>
              <w:top w:val="single" w:sz="4" w:space="0" w:color="auto"/>
              <w:left w:val="nil"/>
              <w:bottom w:val="nil"/>
              <w:right w:val="nil"/>
            </w:tcBorders>
            <w:shd w:val="clear" w:color="auto" w:fill="auto"/>
            <w:noWrap/>
            <w:vAlign w:val="center"/>
            <w:hideMark/>
          </w:tcPr>
          <w:p w14:paraId="6E0606B1" w14:textId="77777777" w:rsidR="00903131" w:rsidRPr="00903131" w:rsidRDefault="00903131" w:rsidP="00903131">
            <w:pPr>
              <w:widowControl/>
              <w:rPr>
                <w:rFonts w:ascii="仿宋_GB2312" w:hAnsi="宋体" w:cs="宋体"/>
                <w:color w:val="000000"/>
                <w:kern w:val="0"/>
                <w:sz w:val="20"/>
                <w:szCs w:val="20"/>
              </w:rPr>
            </w:pPr>
            <w:r w:rsidRPr="00903131">
              <w:rPr>
                <w:rFonts w:ascii="仿宋_GB2312" w:hAnsi="宋体" w:cs="宋体" w:hint="eastAsia"/>
                <w:color w:val="000000"/>
                <w:kern w:val="0"/>
                <w:sz w:val="20"/>
                <w:szCs w:val="20"/>
              </w:rPr>
              <w:t>备</w:t>
            </w:r>
            <w:r w:rsidRPr="00903131">
              <w:rPr>
                <w:rFonts w:ascii="宋体" w:eastAsia="宋体" w:hAnsi="宋体" w:cs="宋体" w:hint="eastAsia"/>
                <w:color w:val="000000"/>
                <w:kern w:val="0"/>
                <w:sz w:val="20"/>
                <w:szCs w:val="20"/>
              </w:rPr>
              <w:t>注</w:t>
            </w:r>
            <w:r w:rsidRPr="00903131">
              <w:rPr>
                <w:rFonts w:ascii="___WRD_EMBED_SUB_45" w:eastAsia="___WRD_EMBED_SUB_45" w:hAnsi="___WRD_EMBED_SUB_45" w:cs="___WRD_EMBED_SUB_45" w:hint="eastAsia"/>
                <w:color w:val="000000"/>
                <w:kern w:val="0"/>
                <w:sz w:val="20"/>
                <w:szCs w:val="20"/>
              </w:rPr>
              <w:t>：</w:t>
            </w:r>
          </w:p>
        </w:tc>
      </w:tr>
      <w:tr w:rsidR="00903131" w:rsidRPr="00903131" w14:paraId="653691B8" w14:textId="77777777" w:rsidTr="00903131">
        <w:trPr>
          <w:trHeight w:val="720"/>
          <w:jc w:val="center"/>
        </w:trPr>
        <w:tc>
          <w:tcPr>
            <w:tcW w:w="10280" w:type="dxa"/>
            <w:gridSpan w:val="8"/>
            <w:tcBorders>
              <w:top w:val="nil"/>
              <w:left w:val="nil"/>
              <w:bottom w:val="nil"/>
              <w:right w:val="nil"/>
            </w:tcBorders>
            <w:shd w:val="clear" w:color="auto" w:fill="auto"/>
            <w:vAlign w:val="center"/>
            <w:hideMark/>
          </w:tcPr>
          <w:p w14:paraId="2263AED3" w14:textId="77777777" w:rsidR="00903131" w:rsidRPr="004F70E7" w:rsidRDefault="00903131" w:rsidP="00903131">
            <w:pPr>
              <w:widowControl/>
              <w:jc w:val="left"/>
              <w:rPr>
                <w:rFonts w:ascii="___WRD_EMBED_SUB_45" w:eastAsia="___WRD_EMBED_SUB_45" w:hAnsi="___WRD_EMBED_SUB_45" w:cs="___WRD_EMBED_SUB_45"/>
                <w:color w:val="000000"/>
                <w:kern w:val="0"/>
                <w:sz w:val="15"/>
                <w:szCs w:val="15"/>
              </w:rPr>
            </w:pPr>
            <w:r w:rsidRPr="004F70E7">
              <w:rPr>
                <w:rFonts w:ascii="___WRD_EMBED_SUB_45" w:eastAsia="___WRD_EMBED_SUB_45" w:hAnsi="___WRD_EMBED_SUB_45" w:cs="___WRD_EMBED_SUB_45" w:hint="eastAsia"/>
                <w:color w:val="000000"/>
                <w:kern w:val="0"/>
                <w:sz w:val="15"/>
                <w:szCs w:val="15"/>
              </w:rPr>
              <w:t>1.预算执行情况口径</w:t>
            </w:r>
            <w:r w:rsidRPr="00D76D47">
              <w:rPr>
                <w:rFonts w:ascii="___WRD_EMBED_SUB_45" w:eastAsia="___WRD_EMBED_SUB_45" w:hAnsi="___WRD_EMBED_SUB_45" w:cs="___WRD_EMBED_SUB_45" w:hint="eastAsia"/>
                <w:color w:val="000000"/>
                <w:kern w:val="0"/>
                <w:sz w:val="15"/>
                <w:szCs w:val="15"/>
              </w:rPr>
              <w:t>：预算数为</w:t>
            </w:r>
            <w:r w:rsidRPr="004F70E7">
              <w:rPr>
                <w:rFonts w:ascii="___WRD_EMBED_SUB_45" w:eastAsia="___WRD_EMBED_SUB_45" w:hAnsi="___WRD_EMBED_SUB_45" w:cs="___WRD_EMBED_SUB_45" w:hint="eastAsia"/>
                <w:color w:val="000000"/>
                <w:kern w:val="0"/>
                <w:sz w:val="15"/>
                <w:szCs w:val="15"/>
              </w:rPr>
              <w:t>调</w:t>
            </w:r>
            <w:r w:rsidRPr="00D76D47">
              <w:rPr>
                <w:rFonts w:ascii="___WRD_EMBED_SUB_45" w:eastAsia="___WRD_EMBED_SUB_45" w:hAnsi="___WRD_EMBED_SUB_45" w:cs="___WRD_EMBED_SUB_45" w:hint="eastAsia"/>
                <w:color w:val="000000"/>
                <w:kern w:val="0"/>
                <w:sz w:val="15"/>
                <w:szCs w:val="15"/>
              </w:rPr>
              <w:t>整后财政资金总额（包括上年结余结转），执行数为资金使用单位财政资金实际支出数。</w:t>
            </w:r>
          </w:p>
        </w:tc>
      </w:tr>
      <w:tr w:rsidR="00903131" w:rsidRPr="00903131" w14:paraId="68F9BDC9" w14:textId="77777777" w:rsidTr="00903131">
        <w:trPr>
          <w:trHeight w:val="270"/>
          <w:jc w:val="center"/>
        </w:trPr>
        <w:tc>
          <w:tcPr>
            <w:tcW w:w="10280" w:type="dxa"/>
            <w:gridSpan w:val="8"/>
            <w:tcBorders>
              <w:top w:val="nil"/>
              <w:left w:val="nil"/>
              <w:bottom w:val="nil"/>
              <w:right w:val="nil"/>
            </w:tcBorders>
            <w:shd w:val="clear" w:color="auto" w:fill="auto"/>
            <w:vAlign w:val="center"/>
            <w:hideMark/>
          </w:tcPr>
          <w:p w14:paraId="79811B1A" w14:textId="77777777" w:rsidR="00903131" w:rsidRPr="004F70E7" w:rsidRDefault="00903131" w:rsidP="00903131">
            <w:pPr>
              <w:widowControl/>
              <w:jc w:val="left"/>
              <w:rPr>
                <w:rFonts w:ascii="___WRD_EMBED_SUB_45" w:eastAsia="___WRD_EMBED_SUB_45" w:hAnsi="___WRD_EMBED_SUB_45" w:cs="___WRD_EMBED_SUB_45"/>
                <w:color w:val="000000"/>
                <w:kern w:val="0"/>
                <w:sz w:val="15"/>
                <w:szCs w:val="15"/>
              </w:rPr>
            </w:pPr>
            <w:r w:rsidRPr="004F70E7">
              <w:rPr>
                <w:rFonts w:ascii="___WRD_EMBED_SUB_45" w:eastAsia="___WRD_EMBED_SUB_45" w:hAnsi="___WRD_EMBED_SUB_45" w:cs="___WRD_EMBED_SUB_45" w:hint="eastAsia"/>
                <w:color w:val="000000"/>
                <w:kern w:val="0"/>
                <w:sz w:val="15"/>
                <w:szCs w:val="15"/>
              </w:rPr>
              <w:t>2.基于经济</w:t>
            </w:r>
            <w:r w:rsidRPr="00D76D47">
              <w:rPr>
                <w:rFonts w:ascii="___WRD_EMBED_SUB_45" w:eastAsia="___WRD_EMBED_SUB_45" w:hAnsi="___WRD_EMBED_SUB_45" w:cs="___WRD_EMBED_SUB_45" w:hint="eastAsia"/>
                <w:color w:val="000000"/>
                <w:kern w:val="0"/>
                <w:sz w:val="15"/>
                <w:szCs w:val="15"/>
              </w:rPr>
              <w:t>性和</w:t>
            </w:r>
            <w:r w:rsidRPr="004F70E7">
              <w:rPr>
                <w:rFonts w:ascii="___WRD_EMBED_SUB_45" w:eastAsia="___WRD_EMBED_SUB_45" w:hAnsi="___WRD_EMBED_SUB_45" w:cs="___WRD_EMBED_SUB_45" w:hint="eastAsia"/>
                <w:color w:val="000000"/>
                <w:kern w:val="0"/>
                <w:sz w:val="15"/>
                <w:szCs w:val="15"/>
              </w:rPr>
              <w:t>必</w:t>
            </w:r>
            <w:r w:rsidRPr="00D76D47">
              <w:rPr>
                <w:rFonts w:ascii="___WRD_EMBED_SUB_45" w:eastAsia="___WRD_EMBED_SUB_45" w:hAnsi="___WRD_EMBED_SUB_45" w:cs="___WRD_EMBED_SUB_45" w:hint="eastAsia"/>
                <w:color w:val="000000"/>
                <w:kern w:val="0"/>
                <w:sz w:val="15"/>
                <w:szCs w:val="15"/>
              </w:rPr>
              <w:t>要性等因</w:t>
            </w:r>
            <w:r w:rsidRPr="004F70E7">
              <w:rPr>
                <w:rFonts w:ascii="___WRD_EMBED_SUB_45" w:eastAsia="___WRD_EMBED_SUB_45" w:hAnsi="___WRD_EMBED_SUB_45" w:cs="___WRD_EMBED_SUB_45" w:hint="eastAsia"/>
                <w:color w:val="000000"/>
                <w:kern w:val="0"/>
                <w:sz w:val="15"/>
                <w:szCs w:val="15"/>
              </w:rPr>
              <w:t>素考虑</w:t>
            </w:r>
            <w:r w:rsidRPr="00D76D47">
              <w:rPr>
                <w:rFonts w:ascii="___WRD_EMBED_SUB_45" w:eastAsia="___WRD_EMBED_SUB_45" w:hAnsi="___WRD_EMBED_SUB_45" w:cs="___WRD_EMBED_SUB_45" w:hint="eastAsia"/>
                <w:color w:val="000000"/>
                <w:kern w:val="0"/>
                <w:sz w:val="15"/>
                <w:szCs w:val="15"/>
              </w:rPr>
              <w:t>，</w:t>
            </w:r>
            <w:r w:rsidRPr="004F70E7">
              <w:rPr>
                <w:rFonts w:ascii="___WRD_EMBED_SUB_45" w:eastAsia="___WRD_EMBED_SUB_45" w:hAnsi="___WRD_EMBED_SUB_45" w:cs="___WRD_EMBED_SUB_45" w:hint="eastAsia"/>
                <w:color w:val="000000"/>
                <w:kern w:val="0"/>
                <w:sz w:val="15"/>
                <w:szCs w:val="15"/>
              </w:rPr>
              <w:t>满意</w:t>
            </w:r>
            <w:r w:rsidRPr="00D76D47">
              <w:rPr>
                <w:rFonts w:ascii="___WRD_EMBED_SUB_45" w:eastAsia="___WRD_EMBED_SUB_45" w:hAnsi="___WRD_EMBED_SUB_45" w:cs="___WRD_EMBED_SUB_45" w:hint="eastAsia"/>
                <w:color w:val="000000"/>
                <w:kern w:val="0"/>
                <w:sz w:val="15"/>
                <w:szCs w:val="15"/>
              </w:rPr>
              <w:t>度指标</w:t>
            </w:r>
            <w:r w:rsidRPr="004F70E7">
              <w:rPr>
                <w:rFonts w:ascii="___WRD_EMBED_SUB_45" w:eastAsia="___WRD_EMBED_SUB_45" w:hAnsi="___WRD_EMBED_SUB_45" w:cs="___WRD_EMBED_SUB_45" w:hint="eastAsia"/>
                <w:color w:val="000000"/>
                <w:kern w:val="0"/>
                <w:sz w:val="15"/>
                <w:szCs w:val="15"/>
              </w:rPr>
              <w:t>暂可不</w:t>
            </w:r>
            <w:r w:rsidRPr="00D76D47">
              <w:rPr>
                <w:rFonts w:ascii="___WRD_EMBED_SUB_45" w:eastAsia="___WRD_EMBED_SUB_45" w:hAnsi="___WRD_EMBED_SUB_45" w:cs="___WRD_EMBED_SUB_45" w:hint="eastAsia"/>
                <w:color w:val="000000"/>
                <w:kern w:val="0"/>
                <w:sz w:val="15"/>
                <w:szCs w:val="15"/>
              </w:rPr>
              <w:t>作为</w:t>
            </w:r>
            <w:r w:rsidRPr="004F70E7">
              <w:rPr>
                <w:rFonts w:ascii="___WRD_EMBED_SUB_45" w:eastAsia="___WRD_EMBED_SUB_45" w:hAnsi="___WRD_EMBED_SUB_45" w:cs="___WRD_EMBED_SUB_45" w:hint="eastAsia"/>
                <w:color w:val="000000"/>
                <w:kern w:val="0"/>
                <w:sz w:val="15"/>
                <w:szCs w:val="15"/>
              </w:rPr>
              <w:t>必</w:t>
            </w:r>
            <w:r w:rsidRPr="00D76D47">
              <w:rPr>
                <w:rFonts w:ascii="___WRD_EMBED_SUB_45" w:eastAsia="___WRD_EMBED_SUB_45" w:hAnsi="___WRD_EMBED_SUB_45" w:cs="___WRD_EMBED_SUB_45" w:hint="eastAsia"/>
                <w:color w:val="000000"/>
                <w:kern w:val="0"/>
                <w:sz w:val="15"/>
                <w:szCs w:val="15"/>
              </w:rPr>
              <w:t>评指标。</w:t>
            </w:r>
          </w:p>
        </w:tc>
      </w:tr>
      <w:tr w:rsidR="00903131" w:rsidRPr="00903131" w14:paraId="2FAD47BE" w14:textId="77777777" w:rsidTr="00903131">
        <w:trPr>
          <w:trHeight w:val="570"/>
          <w:jc w:val="center"/>
        </w:trPr>
        <w:tc>
          <w:tcPr>
            <w:tcW w:w="10280" w:type="dxa"/>
            <w:gridSpan w:val="8"/>
            <w:tcBorders>
              <w:top w:val="nil"/>
              <w:left w:val="nil"/>
              <w:bottom w:val="nil"/>
              <w:right w:val="nil"/>
            </w:tcBorders>
            <w:shd w:val="clear" w:color="auto" w:fill="auto"/>
            <w:vAlign w:val="center"/>
            <w:hideMark/>
          </w:tcPr>
          <w:p w14:paraId="4FF2C646" w14:textId="77777777" w:rsidR="00903131" w:rsidRPr="004F70E7" w:rsidRDefault="00903131" w:rsidP="00903131">
            <w:pPr>
              <w:widowControl/>
              <w:jc w:val="left"/>
              <w:rPr>
                <w:rFonts w:ascii="___WRD_EMBED_SUB_45" w:eastAsia="___WRD_EMBED_SUB_45" w:hAnsi="___WRD_EMBED_SUB_45" w:cs="___WRD_EMBED_SUB_45"/>
                <w:color w:val="000000"/>
                <w:kern w:val="0"/>
                <w:sz w:val="15"/>
                <w:szCs w:val="15"/>
              </w:rPr>
            </w:pPr>
            <w:r w:rsidRPr="004F70E7">
              <w:rPr>
                <w:rFonts w:ascii="___WRD_EMBED_SUB_45" w:eastAsia="___WRD_EMBED_SUB_45" w:hAnsi="___WRD_EMBED_SUB_45" w:cs="___WRD_EMBED_SUB_45" w:hint="eastAsia"/>
                <w:color w:val="000000"/>
                <w:kern w:val="0"/>
                <w:sz w:val="15"/>
                <w:szCs w:val="15"/>
              </w:rPr>
              <w:t>3.对资金执行率</w:t>
            </w:r>
            <w:r w:rsidRPr="00D76D47">
              <w:rPr>
                <w:rFonts w:ascii="___WRD_EMBED_SUB_45" w:eastAsia="___WRD_EMBED_SUB_45" w:hAnsi="___WRD_EMBED_SUB_45" w:cs="___WRD_EMBED_SUB_45" w:hint="eastAsia"/>
                <w:color w:val="000000"/>
                <w:kern w:val="0"/>
                <w:sz w:val="15"/>
                <w:szCs w:val="15"/>
              </w:rPr>
              <w:t>≤</w:t>
            </w:r>
            <w:r w:rsidRPr="004F70E7">
              <w:rPr>
                <w:rFonts w:ascii="___WRD_EMBED_SUB_45" w:eastAsia="___WRD_EMBED_SUB_45" w:hAnsi="___WRD_EMBED_SUB_45" w:cs="___WRD_EMBED_SUB_45" w:hint="eastAsia"/>
                <w:color w:val="000000"/>
                <w:kern w:val="0"/>
                <w:sz w:val="15"/>
                <w:szCs w:val="15"/>
              </w:rPr>
              <w:t>60%或绩效目标出现重</w:t>
            </w:r>
            <w:r w:rsidRPr="00D76D47">
              <w:rPr>
                <w:rFonts w:ascii="___WRD_EMBED_SUB_45" w:eastAsia="___WRD_EMBED_SUB_45" w:hAnsi="___WRD_EMBED_SUB_45" w:cs="___WRD_EMBED_SUB_45" w:hint="eastAsia"/>
                <w:color w:val="000000"/>
                <w:kern w:val="0"/>
                <w:sz w:val="15"/>
                <w:szCs w:val="15"/>
              </w:rPr>
              <w:t>大</w:t>
            </w:r>
            <w:r w:rsidRPr="004F70E7">
              <w:rPr>
                <w:rFonts w:ascii="___WRD_EMBED_SUB_45" w:eastAsia="___WRD_EMBED_SUB_45" w:hAnsi="___WRD_EMBED_SUB_45" w:cs="___WRD_EMBED_SUB_45" w:hint="eastAsia"/>
                <w:color w:val="000000"/>
                <w:kern w:val="0"/>
                <w:sz w:val="15"/>
                <w:szCs w:val="15"/>
              </w:rPr>
              <w:t>偏</w:t>
            </w:r>
            <w:r w:rsidRPr="00D76D47">
              <w:rPr>
                <w:rFonts w:ascii="___WRD_EMBED_SUB_45" w:eastAsia="___WRD_EMBED_SUB_45" w:hAnsi="___WRD_EMBED_SUB_45" w:cs="___WRD_EMBED_SUB_45" w:hint="eastAsia"/>
                <w:color w:val="000000"/>
                <w:kern w:val="0"/>
                <w:sz w:val="15"/>
                <w:szCs w:val="15"/>
              </w:rPr>
              <w:t>差或绩效目标未完成原因分</w:t>
            </w:r>
            <w:r w:rsidRPr="004F70E7">
              <w:rPr>
                <w:rFonts w:ascii="___WRD_EMBED_SUB_45" w:eastAsia="___WRD_EMBED_SUB_45" w:hAnsi="___WRD_EMBED_SUB_45" w:cs="___WRD_EMBED_SUB_45" w:hint="eastAsia"/>
                <w:color w:val="000000"/>
                <w:kern w:val="0"/>
                <w:sz w:val="15"/>
                <w:szCs w:val="15"/>
              </w:rPr>
              <w:t>析</w:t>
            </w:r>
            <w:r w:rsidRPr="00D76D47">
              <w:rPr>
                <w:rFonts w:ascii="___WRD_EMBED_SUB_45" w:eastAsia="___WRD_EMBED_SUB_45" w:hAnsi="___WRD_EMBED_SUB_45" w:cs="___WRD_EMBED_SUB_45" w:hint="eastAsia"/>
                <w:color w:val="000000"/>
                <w:kern w:val="0"/>
                <w:sz w:val="15"/>
                <w:szCs w:val="15"/>
              </w:rPr>
              <w:t>、改进措施及结果应用方</w:t>
            </w:r>
            <w:r w:rsidRPr="004F70E7">
              <w:rPr>
                <w:rFonts w:ascii="___WRD_EMBED_SUB_45" w:eastAsia="___WRD_EMBED_SUB_45" w:hAnsi="___WRD_EMBED_SUB_45" w:cs="___WRD_EMBED_SUB_45" w:hint="eastAsia"/>
                <w:color w:val="000000"/>
                <w:kern w:val="0"/>
                <w:sz w:val="15"/>
                <w:szCs w:val="15"/>
              </w:rPr>
              <w:t>案字</w:t>
            </w:r>
            <w:r w:rsidRPr="00D76D47">
              <w:rPr>
                <w:rFonts w:ascii="___WRD_EMBED_SUB_45" w:eastAsia="___WRD_EMBED_SUB_45" w:hAnsi="___WRD_EMBED_SUB_45" w:cs="___WRD_EMBED_SUB_45" w:hint="eastAsia"/>
                <w:color w:val="000000"/>
                <w:kern w:val="0"/>
                <w:sz w:val="15"/>
                <w:szCs w:val="15"/>
              </w:rPr>
              <w:t>数合计</w:t>
            </w:r>
            <w:r w:rsidRPr="004F70E7">
              <w:rPr>
                <w:rFonts w:ascii="___WRD_EMBED_SUB_45" w:eastAsia="___WRD_EMBED_SUB_45" w:hAnsi="___WRD_EMBED_SUB_45" w:cs="___WRD_EMBED_SUB_45" w:hint="eastAsia"/>
                <w:color w:val="000000"/>
                <w:kern w:val="0"/>
                <w:sz w:val="15"/>
                <w:szCs w:val="15"/>
              </w:rPr>
              <w:t>控</w:t>
            </w:r>
            <w:r w:rsidRPr="00D76D47">
              <w:rPr>
                <w:rFonts w:ascii="___WRD_EMBED_SUB_45" w:eastAsia="___WRD_EMBED_SUB_45" w:hAnsi="___WRD_EMBED_SUB_45" w:cs="___WRD_EMBED_SUB_45" w:hint="eastAsia"/>
                <w:color w:val="000000"/>
                <w:kern w:val="0"/>
                <w:sz w:val="15"/>
                <w:szCs w:val="15"/>
              </w:rPr>
              <w:t>制在</w:t>
            </w:r>
            <w:r w:rsidRPr="004F70E7">
              <w:rPr>
                <w:rFonts w:ascii="___WRD_EMBED_SUB_45" w:eastAsia="___WRD_EMBED_SUB_45" w:hAnsi="___WRD_EMBED_SUB_45" w:cs="___WRD_EMBED_SUB_45" w:hint="eastAsia"/>
                <w:color w:val="000000"/>
                <w:kern w:val="0"/>
                <w:sz w:val="15"/>
                <w:szCs w:val="15"/>
              </w:rPr>
              <w:t>100-500字</w:t>
            </w:r>
            <w:r w:rsidRPr="00D76D47">
              <w:rPr>
                <w:rFonts w:ascii="___WRD_EMBED_SUB_45" w:eastAsia="___WRD_EMBED_SUB_45" w:hAnsi="___WRD_EMBED_SUB_45" w:cs="___WRD_EMBED_SUB_45" w:hint="eastAsia"/>
                <w:color w:val="000000"/>
                <w:kern w:val="0"/>
                <w:sz w:val="15"/>
                <w:szCs w:val="15"/>
              </w:rPr>
              <w:t>。</w:t>
            </w:r>
          </w:p>
        </w:tc>
      </w:tr>
    </w:tbl>
    <w:p w14:paraId="25A61579" w14:textId="77777777" w:rsidR="00903131" w:rsidRPr="004D0437" w:rsidRDefault="00903131">
      <w:pPr>
        <w:rPr>
          <w:rFonts w:ascii="黑体" w:eastAsia="黑体" w:hAnsi="黑体" w:cs="宋体"/>
        </w:rPr>
      </w:pPr>
      <w:r w:rsidRPr="004D0437">
        <w:rPr>
          <w:rFonts w:ascii="黑体" w:eastAsia="黑体" w:hAnsi="黑体" w:cs="宋体" w:hint="eastAsia"/>
        </w:rPr>
        <w:lastRenderedPageBreak/>
        <w:t>附件9:</w:t>
      </w:r>
      <w:r w:rsidRPr="004D0437">
        <w:rPr>
          <w:rFonts w:ascii="黑体" w:eastAsia="黑体" w:hAnsi="黑体" w:cs="宋体"/>
        </w:rPr>
        <w:t>2023</w:t>
      </w:r>
      <w:r w:rsidRPr="004D0437">
        <w:rPr>
          <w:rFonts w:ascii="黑体" w:eastAsia="黑体" w:hAnsi="黑体" w:cs="宋体" w:hint="eastAsia"/>
        </w:rPr>
        <w:t>年</w:t>
      </w:r>
      <w:r w:rsidR="00D80C18" w:rsidRPr="004D0437">
        <w:rPr>
          <w:rFonts w:ascii="黑体" w:eastAsia="黑体" w:hAnsi="黑体" w:cs="宋体" w:hint="eastAsia"/>
        </w:rPr>
        <w:t>高职现代</w:t>
      </w:r>
      <w:r w:rsidRPr="004D0437">
        <w:rPr>
          <w:rFonts w:ascii="黑体" w:eastAsia="黑体" w:hAnsi="黑体" w:cs="宋体" w:hint="eastAsia"/>
        </w:rPr>
        <w:t>质量提升</w:t>
      </w:r>
      <w:r w:rsidR="00D80C18" w:rsidRPr="004D0437">
        <w:rPr>
          <w:rFonts w:ascii="黑体" w:eastAsia="黑体" w:hAnsi="黑体" w:cs="宋体" w:hint="eastAsia"/>
        </w:rPr>
        <w:t>计划奖补资金项目绩效评价自评表</w:t>
      </w:r>
    </w:p>
    <w:tbl>
      <w:tblPr>
        <w:tblW w:w="10280" w:type="dxa"/>
        <w:jc w:val="center"/>
        <w:tblLook w:val="04A0" w:firstRow="1" w:lastRow="0" w:firstColumn="1" w:lastColumn="0" w:noHBand="0" w:noVBand="1"/>
      </w:tblPr>
      <w:tblGrid>
        <w:gridCol w:w="1300"/>
        <w:gridCol w:w="1080"/>
        <w:gridCol w:w="1420"/>
        <w:gridCol w:w="1080"/>
        <w:gridCol w:w="1080"/>
        <w:gridCol w:w="1080"/>
        <w:gridCol w:w="1080"/>
        <w:gridCol w:w="2160"/>
      </w:tblGrid>
      <w:tr w:rsidR="000A3EA3" w:rsidRPr="000A3EA3" w14:paraId="60D30AF8" w14:textId="77777777" w:rsidTr="000A3EA3">
        <w:trPr>
          <w:trHeight w:val="270"/>
          <w:jc w:val="center"/>
        </w:trPr>
        <w:tc>
          <w:tcPr>
            <w:tcW w:w="4880" w:type="dxa"/>
            <w:gridSpan w:val="4"/>
            <w:tcBorders>
              <w:top w:val="nil"/>
              <w:left w:val="nil"/>
              <w:bottom w:val="nil"/>
              <w:right w:val="nil"/>
            </w:tcBorders>
            <w:shd w:val="clear" w:color="000000" w:fill="FFFFFF"/>
            <w:vAlign w:val="center"/>
            <w:hideMark/>
          </w:tcPr>
          <w:p w14:paraId="6F928770" w14:textId="77777777" w:rsidR="000A3EA3" w:rsidRPr="000A3EA3" w:rsidRDefault="000A3EA3" w:rsidP="000A3EA3">
            <w:pPr>
              <w:widowControl/>
              <w:jc w:val="left"/>
              <w:rPr>
                <w:rFonts w:ascii="微软雅黑" w:eastAsia="微软雅黑" w:hAnsi="微软雅黑" w:cs="宋体"/>
                <w:color w:val="333333"/>
                <w:kern w:val="0"/>
                <w:sz w:val="16"/>
                <w:szCs w:val="16"/>
              </w:rPr>
            </w:pPr>
            <w:r w:rsidRPr="000A3EA3">
              <w:rPr>
                <w:rFonts w:ascii="微软雅黑" w:eastAsia="微软雅黑" w:hAnsi="微软雅黑" w:cs="宋体" w:hint="eastAsia"/>
                <w:color w:val="333333"/>
                <w:kern w:val="0"/>
                <w:sz w:val="16"/>
                <w:szCs w:val="16"/>
              </w:rPr>
              <w:t>预算单位（盖章）：荆州理工职业学院</w:t>
            </w:r>
          </w:p>
        </w:tc>
        <w:tc>
          <w:tcPr>
            <w:tcW w:w="1080" w:type="dxa"/>
            <w:tcBorders>
              <w:top w:val="nil"/>
              <w:left w:val="nil"/>
              <w:bottom w:val="nil"/>
              <w:right w:val="nil"/>
            </w:tcBorders>
            <w:shd w:val="clear" w:color="auto" w:fill="auto"/>
            <w:noWrap/>
            <w:vAlign w:val="center"/>
            <w:hideMark/>
          </w:tcPr>
          <w:p w14:paraId="6362D4A3" w14:textId="77777777" w:rsidR="000A3EA3" w:rsidRPr="000A3EA3" w:rsidRDefault="000A3EA3" w:rsidP="000A3EA3">
            <w:pPr>
              <w:widowControl/>
              <w:jc w:val="left"/>
              <w:rPr>
                <w:rFonts w:ascii="微软雅黑" w:eastAsia="微软雅黑" w:hAnsi="微软雅黑" w:cs="宋体"/>
                <w:color w:val="333333"/>
                <w:kern w:val="0"/>
                <w:sz w:val="16"/>
                <w:szCs w:val="16"/>
              </w:rPr>
            </w:pPr>
          </w:p>
        </w:tc>
        <w:tc>
          <w:tcPr>
            <w:tcW w:w="1080" w:type="dxa"/>
            <w:tcBorders>
              <w:top w:val="nil"/>
              <w:left w:val="nil"/>
              <w:bottom w:val="nil"/>
              <w:right w:val="nil"/>
            </w:tcBorders>
            <w:shd w:val="clear" w:color="auto" w:fill="auto"/>
            <w:noWrap/>
            <w:vAlign w:val="center"/>
            <w:hideMark/>
          </w:tcPr>
          <w:p w14:paraId="61846248" w14:textId="77777777" w:rsidR="000A3EA3" w:rsidRPr="000A3EA3" w:rsidRDefault="000A3EA3" w:rsidP="000A3EA3">
            <w:pPr>
              <w:widowControl/>
              <w:jc w:val="left"/>
              <w:rPr>
                <w:rFonts w:eastAsia="Times New Roman"/>
                <w:kern w:val="0"/>
                <w:sz w:val="20"/>
                <w:szCs w:val="20"/>
              </w:rPr>
            </w:pPr>
          </w:p>
        </w:tc>
        <w:tc>
          <w:tcPr>
            <w:tcW w:w="3240" w:type="dxa"/>
            <w:gridSpan w:val="2"/>
            <w:tcBorders>
              <w:top w:val="nil"/>
              <w:left w:val="nil"/>
              <w:bottom w:val="nil"/>
              <w:right w:val="nil"/>
            </w:tcBorders>
            <w:shd w:val="clear" w:color="000000" w:fill="FFFFFF"/>
            <w:vAlign w:val="center"/>
            <w:hideMark/>
          </w:tcPr>
          <w:p w14:paraId="2EBB41AB" w14:textId="77777777" w:rsidR="000A3EA3" w:rsidRPr="000A3EA3" w:rsidRDefault="000A3EA3" w:rsidP="000A3EA3">
            <w:pPr>
              <w:widowControl/>
              <w:jc w:val="left"/>
              <w:rPr>
                <w:rFonts w:ascii="微软雅黑" w:eastAsia="微软雅黑" w:hAnsi="微软雅黑" w:cs="宋体"/>
                <w:color w:val="333333"/>
                <w:kern w:val="0"/>
                <w:sz w:val="16"/>
                <w:szCs w:val="16"/>
              </w:rPr>
            </w:pPr>
            <w:r w:rsidRPr="000A3EA3">
              <w:rPr>
                <w:rFonts w:ascii="微软雅黑" w:eastAsia="微软雅黑" w:hAnsi="微软雅黑" w:cs="宋体" w:hint="eastAsia"/>
                <w:color w:val="333333"/>
                <w:kern w:val="0"/>
                <w:sz w:val="16"/>
                <w:szCs w:val="16"/>
              </w:rPr>
              <w:t>填报日期：　2025年3月28日</w:t>
            </w:r>
          </w:p>
        </w:tc>
      </w:tr>
      <w:tr w:rsidR="000A3EA3" w:rsidRPr="000A3EA3" w14:paraId="094CBDF7" w14:textId="77777777" w:rsidTr="000A3EA3">
        <w:trPr>
          <w:trHeight w:val="402"/>
          <w:jc w:val="center"/>
        </w:trPr>
        <w:tc>
          <w:tcPr>
            <w:tcW w:w="3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58C1BC" w14:textId="77777777" w:rsidR="000A3EA3" w:rsidRPr="000A3EA3" w:rsidRDefault="000A3EA3" w:rsidP="000A3EA3">
            <w:pPr>
              <w:widowControl/>
              <w:jc w:val="center"/>
              <w:rPr>
                <w:rFonts w:ascii="微软雅黑" w:eastAsia="微软雅黑" w:hAnsi="微软雅黑" w:cs="宋体"/>
                <w:color w:val="333333"/>
                <w:kern w:val="0"/>
                <w:sz w:val="16"/>
                <w:szCs w:val="16"/>
              </w:rPr>
            </w:pPr>
            <w:r w:rsidRPr="000A3EA3">
              <w:rPr>
                <w:rFonts w:ascii="微软雅黑" w:eastAsia="微软雅黑" w:hAnsi="微软雅黑" w:cs="宋体" w:hint="eastAsia"/>
                <w:color w:val="333333"/>
                <w:kern w:val="0"/>
                <w:sz w:val="16"/>
                <w:szCs w:val="16"/>
              </w:rPr>
              <w:t>项目名称</w:t>
            </w:r>
          </w:p>
        </w:tc>
        <w:tc>
          <w:tcPr>
            <w:tcW w:w="6480" w:type="dxa"/>
            <w:gridSpan w:val="5"/>
            <w:tcBorders>
              <w:top w:val="single" w:sz="4" w:space="0" w:color="auto"/>
              <w:left w:val="nil"/>
              <w:bottom w:val="single" w:sz="4" w:space="0" w:color="auto"/>
              <w:right w:val="single" w:sz="4" w:space="0" w:color="000000"/>
            </w:tcBorders>
            <w:shd w:val="clear" w:color="auto" w:fill="auto"/>
            <w:hideMark/>
          </w:tcPr>
          <w:p w14:paraId="370D0384" w14:textId="75096FD9" w:rsidR="000A3EA3" w:rsidRPr="000A3EA3" w:rsidRDefault="000A3EA3" w:rsidP="000A3EA3">
            <w:pPr>
              <w:widowControl/>
              <w:jc w:val="center"/>
              <w:rPr>
                <w:rFonts w:ascii="宋体" w:eastAsia="宋体" w:hAnsi="宋体" w:cs="宋体"/>
                <w:color w:val="000000"/>
                <w:kern w:val="0"/>
                <w:sz w:val="16"/>
                <w:szCs w:val="16"/>
              </w:rPr>
            </w:pPr>
            <w:r w:rsidRPr="000A3EA3">
              <w:rPr>
                <w:rFonts w:ascii="宋体" w:eastAsia="宋体" w:hAnsi="宋体" w:cs="宋体" w:hint="eastAsia"/>
                <w:color w:val="000000"/>
                <w:kern w:val="0"/>
                <w:sz w:val="16"/>
                <w:szCs w:val="16"/>
              </w:rPr>
              <w:t>2023</w:t>
            </w:r>
            <w:r w:rsidR="007E712E">
              <w:rPr>
                <w:rFonts w:ascii="宋体" w:eastAsia="宋体" w:hAnsi="宋体" w:cs="宋体" w:hint="eastAsia"/>
                <w:color w:val="000000"/>
                <w:kern w:val="0"/>
                <w:sz w:val="16"/>
                <w:szCs w:val="16"/>
              </w:rPr>
              <w:t>至2</w:t>
            </w:r>
            <w:r w:rsidR="007E712E">
              <w:rPr>
                <w:rFonts w:ascii="宋体" w:eastAsia="宋体" w:hAnsi="宋体" w:cs="宋体"/>
                <w:color w:val="000000"/>
                <w:kern w:val="0"/>
                <w:sz w:val="16"/>
                <w:szCs w:val="16"/>
              </w:rPr>
              <w:t>024</w:t>
            </w:r>
            <w:r w:rsidRPr="000A3EA3">
              <w:rPr>
                <w:rFonts w:ascii="宋体" w:eastAsia="宋体" w:hAnsi="宋体" w:cs="宋体" w:hint="eastAsia"/>
                <w:color w:val="000000"/>
                <w:kern w:val="0"/>
                <w:sz w:val="16"/>
                <w:szCs w:val="16"/>
              </w:rPr>
              <w:t>年高职现代职业质量提升计划奖补资金项目</w:t>
            </w:r>
          </w:p>
        </w:tc>
      </w:tr>
      <w:tr w:rsidR="000A3EA3" w:rsidRPr="000A3EA3" w14:paraId="79A2257B" w14:textId="77777777" w:rsidTr="000A3EA3">
        <w:trPr>
          <w:trHeight w:val="402"/>
          <w:jc w:val="center"/>
        </w:trPr>
        <w:tc>
          <w:tcPr>
            <w:tcW w:w="3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206C7E" w14:textId="77777777" w:rsidR="000A3EA3" w:rsidRPr="000A3EA3" w:rsidRDefault="000A3EA3" w:rsidP="000A3EA3">
            <w:pPr>
              <w:widowControl/>
              <w:jc w:val="center"/>
              <w:rPr>
                <w:rFonts w:ascii="微软雅黑" w:eastAsia="微软雅黑" w:hAnsi="微软雅黑" w:cs="宋体"/>
                <w:color w:val="333333"/>
                <w:kern w:val="0"/>
                <w:sz w:val="16"/>
                <w:szCs w:val="16"/>
              </w:rPr>
            </w:pPr>
            <w:r w:rsidRPr="000A3EA3">
              <w:rPr>
                <w:rFonts w:ascii="微软雅黑" w:eastAsia="微软雅黑" w:hAnsi="微软雅黑" w:cs="宋体" w:hint="eastAsia"/>
                <w:color w:val="333333"/>
                <w:kern w:val="0"/>
                <w:sz w:val="16"/>
                <w:szCs w:val="16"/>
              </w:rPr>
              <w:t>联系人</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56EF0DB7" w14:textId="77777777" w:rsidR="000A3EA3" w:rsidRPr="000A3EA3" w:rsidRDefault="000A3EA3" w:rsidP="000A3EA3">
            <w:pPr>
              <w:widowControl/>
              <w:jc w:val="left"/>
              <w:rPr>
                <w:rFonts w:ascii="宋体" w:eastAsia="宋体" w:hAnsi="宋体" w:cs="宋体"/>
                <w:color w:val="000000"/>
                <w:kern w:val="0"/>
                <w:sz w:val="16"/>
                <w:szCs w:val="16"/>
              </w:rPr>
            </w:pPr>
            <w:r w:rsidRPr="000A3EA3">
              <w:rPr>
                <w:rFonts w:ascii="宋体" w:eastAsia="宋体" w:hAnsi="宋体" w:cs="宋体" w:hint="eastAsia"/>
                <w:color w:val="000000"/>
                <w:kern w:val="0"/>
                <w:sz w:val="16"/>
                <w:szCs w:val="16"/>
              </w:rPr>
              <w:t>李昭</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2BEE0D8F" w14:textId="77777777" w:rsidR="000A3EA3" w:rsidRPr="000A3EA3" w:rsidRDefault="000A3EA3" w:rsidP="000A3EA3">
            <w:pPr>
              <w:widowControl/>
              <w:jc w:val="center"/>
              <w:rPr>
                <w:rFonts w:ascii="微软雅黑" w:eastAsia="微软雅黑" w:hAnsi="微软雅黑" w:cs="宋体"/>
                <w:color w:val="333333"/>
                <w:kern w:val="0"/>
                <w:sz w:val="16"/>
                <w:szCs w:val="16"/>
              </w:rPr>
            </w:pPr>
            <w:r w:rsidRPr="000A3EA3">
              <w:rPr>
                <w:rFonts w:ascii="微软雅黑" w:eastAsia="微软雅黑" w:hAnsi="微软雅黑" w:cs="宋体" w:hint="eastAsia"/>
                <w:color w:val="333333"/>
                <w:kern w:val="0"/>
                <w:sz w:val="16"/>
                <w:szCs w:val="16"/>
              </w:rPr>
              <w:t>联系电话</w:t>
            </w:r>
          </w:p>
        </w:tc>
        <w:tc>
          <w:tcPr>
            <w:tcW w:w="2160" w:type="dxa"/>
            <w:tcBorders>
              <w:top w:val="single" w:sz="4" w:space="0" w:color="auto"/>
              <w:left w:val="nil"/>
              <w:bottom w:val="single" w:sz="4" w:space="0" w:color="auto"/>
              <w:right w:val="single" w:sz="4" w:space="0" w:color="auto"/>
            </w:tcBorders>
            <w:shd w:val="clear" w:color="auto" w:fill="auto"/>
            <w:hideMark/>
          </w:tcPr>
          <w:p w14:paraId="668AE5E3" w14:textId="77777777" w:rsidR="000A3EA3" w:rsidRPr="000A3EA3" w:rsidRDefault="000A3EA3" w:rsidP="000A3EA3">
            <w:pPr>
              <w:widowControl/>
              <w:jc w:val="left"/>
              <w:rPr>
                <w:rFonts w:eastAsia="宋体"/>
                <w:color w:val="000000"/>
                <w:kern w:val="0"/>
                <w:sz w:val="16"/>
                <w:szCs w:val="16"/>
              </w:rPr>
            </w:pPr>
            <w:r w:rsidRPr="000A3EA3">
              <w:rPr>
                <w:rFonts w:eastAsia="宋体"/>
                <w:color w:val="000000"/>
                <w:kern w:val="0"/>
                <w:sz w:val="16"/>
                <w:szCs w:val="16"/>
              </w:rPr>
              <w:t>15171177784</w:t>
            </w:r>
          </w:p>
        </w:tc>
      </w:tr>
      <w:tr w:rsidR="000A3EA3" w:rsidRPr="000A3EA3" w14:paraId="67D8F3E2" w14:textId="77777777" w:rsidTr="000A3EA3">
        <w:trPr>
          <w:trHeight w:val="402"/>
          <w:jc w:val="center"/>
        </w:trPr>
        <w:tc>
          <w:tcPr>
            <w:tcW w:w="3800" w:type="dxa"/>
            <w:gridSpan w:val="3"/>
            <w:tcBorders>
              <w:top w:val="single" w:sz="4" w:space="0" w:color="auto"/>
              <w:left w:val="single" w:sz="4" w:space="0" w:color="auto"/>
              <w:bottom w:val="nil"/>
              <w:right w:val="single" w:sz="4" w:space="0" w:color="000000"/>
            </w:tcBorders>
            <w:shd w:val="clear" w:color="auto" w:fill="auto"/>
            <w:vAlign w:val="center"/>
            <w:hideMark/>
          </w:tcPr>
          <w:p w14:paraId="5C84CEBA" w14:textId="77777777" w:rsidR="000A3EA3" w:rsidRPr="000A3EA3" w:rsidRDefault="000A3EA3" w:rsidP="000A3EA3">
            <w:pPr>
              <w:widowControl/>
              <w:jc w:val="center"/>
              <w:rPr>
                <w:rFonts w:ascii="微软雅黑" w:eastAsia="微软雅黑" w:hAnsi="微软雅黑" w:cs="宋体"/>
                <w:color w:val="333333"/>
                <w:kern w:val="0"/>
                <w:sz w:val="16"/>
                <w:szCs w:val="16"/>
              </w:rPr>
            </w:pPr>
            <w:r w:rsidRPr="000A3EA3">
              <w:rPr>
                <w:rFonts w:ascii="微软雅黑" w:eastAsia="微软雅黑" w:hAnsi="微软雅黑" w:cs="宋体" w:hint="eastAsia"/>
                <w:color w:val="333333"/>
                <w:kern w:val="0"/>
                <w:sz w:val="16"/>
                <w:szCs w:val="16"/>
              </w:rPr>
              <w:t>主管部门</w:t>
            </w:r>
          </w:p>
        </w:tc>
        <w:tc>
          <w:tcPr>
            <w:tcW w:w="6480" w:type="dxa"/>
            <w:gridSpan w:val="5"/>
            <w:tcBorders>
              <w:top w:val="single" w:sz="4" w:space="0" w:color="auto"/>
              <w:left w:val="nil"/>
              <w:bottom w:val="nil"/>
              <w:right w:val="single" w:sz="4" w:space="0" w:color="000000"/>
            </w:tcBorders>
            <w:shd w:val="clear" w:color="auto" w:fill="auto"/>
            <w:hideMark/>
          </w:tcPr>
          <w:p w14:paraId="6DFB96E6" w14:textId="77777777" w:rsidR="000A3EA3" w:rsidRPr="000A3EA3" w:rsidRDefault="000A3EA3" w:rsidP="000A3EA3">
            <w:pPr>
              <w:widowControl/>
              <w:jc w:val="center"/>
              <w:rPr>
                <w:rFonts w:ascii="宋体" w:eastAsia="宋体" w:hAnsi="宋体" w:cs="宋体"/>
                <w:color w:val="000000"/>
                <w:kern w:val="0"/>
                <w:sz w:val="16"/>
                <w:szCs w:val="16"/>
              </w:rPr>
            </w:pPr>
            <w:r w:rsidRPr="000A3EA3">
              <w:rPr>
                <w:rFonts w:ascii="宋体" w:eastAsia="宋体" w:hAnsi="宋体" w:cs="宋体" w:hint="eastAsia"/>
                <w:color w:val="000000"/>
                <w:kern w:val="0"/>
                <w:sz w:val="16"/>
                <w:szCs w:val="16"/>
              </w:rPr>
              <w:t>荆州市教育局</w:t>
            </w:r>
          </w:p>
        </w:tc>
      </w:tr>
      <w:tr w:rsidR="000A3EA3" w:rsidRPr="000A3EA3" w14:paraId="5786D408" w14:textId="77777777" w:rsidTr="000A3EA3">
        <w:trPr>
          <w:trHeight w:val="402"/>
          <w:jc w:val="center"/>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110889" w14:textId="77777777" w:rsidR="000A3EA3" w:rsidRPr="000A3EA3" w:rsidRDefault="000A3EA3" w:rsidP="000A3EA3">
            <w:pPr>
              <w:widowControl/>
              <w:jc w:val="center"/>
              <w:rPr>
                <w:rFonts w:ascii="微软雅黑" w:eastAsia="微软雅黑" w:hAnsi="微软雅黑" w:cs="宋体"/>
                <w:color w:val="333333"/>
                <w:kern w:val="0"/>
                <w:sz w:val="16"/>
                <w:szCs w:val="16"/>
              </w:rPr>
            </w:pPr>
            <w:r w:rsidRPr="000A3EA3">
              <w:rPr>
                <w:rFonts w:ascii="微软雅黑" w:eastAsia="微软雅黑" w:hAnsi="微软雅黑" w:cs="宋体" w:hint="eastAsia"/>
                <w:color w:val="333333"/>
                <w:kern w:val="0"/>
                <w:sz w:val="16"/>
                <w:szCs w:val="16"/>
              </w:rPr>
              <w:t>预算执行情况</w:t>
            </w:r>
            <w:r w:rsidRPr="000A3EA3">
              <w:rPr>
                <w:rFonts w:ascii="微软雅黑" w:eastAsia="微软雅黑" w:hAnsi="微软雅黑" w:cs="宋体" w:hint="eastAsia"/>
                <w:color w:val="333333"/>
                <w:kern w:val="0"/>
                <w:sz w:val="16"/>
                <w:szCs w:val="16"/>
              </w:rPr>
              <w:br/>
              <w:t>（ 万元）</w:t>
            </w: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14:paraId="6D8124AB" w14:textId="77777777" w:rsidR="000A3EA3" w:rsidRPr="000A3EA3" w:rsidRDefault="000A3EA3" w:rsidP="000A3EA3">
            <w:pPr>
              <w:widowControl/>
              <w:jc w:val="center"/>
              <w:rPr>
                <w:rFonts w:ascii="微软雅黑" w:eastAsia="微软雅黑" w:hAnsi="微软雅黑" w:cs="宋体"/>
                <w:color w:val="333333"/>
                <w:kern w:val="0"/>
                <w:sz w:val="16"/>
                <w:szCs w:val="16"/>
              </w:rPr>
            </w:pPr>
            <w:r w:rsidRPr="000A3EA3">
              <w:rPr>
                <w:rFonts w:ascii="微软雅黑" w:eastAsia="微软雅黑" w:hAnsi="微软雅黑" w:cs="宋体" w:hint="eastAsia"/>
                <w:color w:val="333333"/>
                <w:kern w:val="0"/>
                <w:sz w:val="16"/>
                <w:szCs w:val="16"/>
              </w:rPr>
              <w:t xml:space="preserve">　</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0E68971B" w14:textId="77777777" w:rsidR="000A3EA3" w:rsidRPr="000A3EA3" w:rsidRDefault="000A3EA3" w:rsidP="000A3EA3">
            <w:pPr>
              <w:widowControl/>
              <w:jc w:val="center"/>
              <w:rPr>
                <w:rFonts w:ascii="微软雅黑" w:eastAsia="微软雅黑" w:hAnsi="微软雅黑" w:cs="宋体"/>
                <w:color w:val="333333"/>
                <w:kern w:val="0"/>
                <w:sz w:val="16"/>
                <w:szCs w:val="16"/>
              </w:rPr>
            </w:pPr>
            <w:r w:rsidRPr="000A3EA3">
              <w:rPr>
                <w:rFonts w:ascii="微软雅黑" w:eastAsia="微软雅黑" w:hAnsi="微软雅黑" w:cs="宋体" w:hint="eastAsia"/>
                <w:color w:val="333333"/>
                <w:kern w:val="0"/>
                <w:sz w:val="16"/>
                <w:szCs w:val="16"/>
              </w:rPr>
              <w:t>年初预算数（A）</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5D799856" w14:textId="77777777" w:rsidR="000A3EA3" w:rsidRPr="000A3EA3" w:rsidRDefault="000A3EA3" w:rsidP="000A3EA3">
            <w:pPr>
              <w:widowControl/>
              <w:jc w:val="center"/>
              <w:rPr>
                <w:rFonts w:ascii="微软雅黑" w:eastAsia="微软雅黑" w:hAnsi="微软雅黑" w:cs="宋体"/>
                <w:color w:val="333333"/>
                <w:kern w:val="0"/>
                <w:sz w:val="16"/>
                <w:szCs w:val="16"/>
              </w:rPr>
            </w:pPr>
            <w:r w:rsidRPr="000A3EA3">
              <w:rPr>
                <w:rFonts w:ascii="微软雅黑" w:eastAsia="微软雅黑" w:hAnsi="微软雅黑" w:cs="宋体" w:hint="eastAsia"/>
                <w:color w:val="333333"/>
                <w:kern w:val="0"/>
                <w:sz w:val="16"/>
                <w:szCs w:val="16"/>
              </w:rPr>
              <w:t>全年执行数（B）</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1CD5F78E" w14:textId="77777777" w:rsidR="000A3EA3" w:rsidRPr="000A3EA3" w:rsidRDefault="000A3EA3" w:rsidP="000A3EA3">
            <w:pPr>
              <w:widowControl/>
              <w:jc w:val="center"/>
              <w:rPr>
                <w:rFonts w:ascii="微软雅黑" w:eastAsia="微软雅黑" w:hAnsi="微软雅黑" w:cs="宋体"/>
                <w:color w:val="333333"/>
                <w:kern w:val="0"/>
                <w:sz w:val="16"/>
                <w:szCs w:val="16"/>
              </w:rPr>
            </w:pPr>
            <w:r w:rsidRPr="000A3EA3">
              <w:rPr>
                <w:rFonts w:ascii="微软雅黑" w:eastAsia="微软雅黑" w:hAnsi="微软雅黑" w:cs="宋体" w:hint="eastAsia"/>
                <w:color w:val="333333"/>
                <w:kern w:val="0"/>
                <w:sz w:val="16"/>
                <w:szCs w:val="16"/>
              </w:rPr>
              <w:t>执行率C（B/A*100+%)</w:t>
            </w:r>
          </w:p>
        </w:tc>
      </w:tr>
      <w:tr w:rsidR="000A3EA3" w:rsidRPr="000A3EA3" w14:paraId="52A40DBD" w14:textId="77777777" w:rsidTr="000A3EA3">
        <w:trPr>
          <w:trHeight w:val="402"/>
          <w:jc w:val="center"/>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6A8121C0" w14:textId="77777777" w:rsidR="000A3EA3" w:rsidRPr="000A3EA3" w:rsidRDefault="000A3EA3" w:rsidP="000A3EA3">
            <w:pPr>
              <w:widowControl/>
              <w:jc w:val="left"/>
              <w:rPr>
                <w:rFonts w:ascii="微软雅黑" w:eastAsia="微软雅黑" w:hAnsi="微软雅黑" w:cs="宋体"/>
                <w:color w:val="333333"/>
                <w:kern w:val="0"/>
                <w:sz w:val="16"/>
                <w:szCs w:val="16"/>
              </w:rPr>
            </w:pP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14:paraId="76F8C3B3" w14:textId="77777777" w:rsidR="000A3EA3" w:rsidRPr="000A3EA3" w:rsidRDefault="000A3EA3" w:rsidP="000A3EA3">
            <w:pPr>
              <w:widowControl/>
              <w:jc w:val="center"/>
              <w:rPr>
                <w:rFonts w:ascii="微软雅黑" w:eastAsia="微软雅黑" w:hAnsi="微软雅黑" w:cs="宋体"/>
                <w:color w:val="333333"/>
                <w:kern w:val="0"/>
                <w:sz w:val="16"/>
                <w:szCs w:val="16"/>
              </w:rPr>
            </w:pPr>
            <w:r w:rsidRPr="000A3EA3">
              <w:rPr>
                <w:rFonts w:ascii="微软雅黑" w:eastAsia="微软雅黑" w:hAnsi="微软雅黑" w:cs="宋体" w:hint="eastAsia"/>
                <w:color w:val="333333"/>
                <w:kern w:val="0"/>
                <w:sz w:val="16"/>
                <w:szCs w:val="16"/>
              </w:rPr>
              <w:t>项目资金总额</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40789B05" w14:textId="5AA03457" w:rsidR="000A3EA3" w:rsidRPr="000A3EA3" w:rsidRDefault="007E712E" w:rsidP="000A3EA3">
            <w:pPr>
              <w:widowControl/>
              <w:jc w:val="center"/>
              <w:rPr>
                <w:rFonts w:eastAsia="宋体"/>
                <w:color w:val="000000"/>
                <w:kern w:val="0"/>
                <w:sz w:val="16"/>
                <w:szCs w:val="16"/>
              </w:rPr>
            </w:pPr>
            <w:r>
              <w:rPr>
                <w:rFonts w:eastAsia="宋体"/>
                <w:color w:val="000000"/>
                <w:kern w:val="0"/>
                <w:sz w:val="16"/>
                <w:szCs w:val="16"/>
              </w:rPr>
              <w:t>433.65</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6DDFE55B" w14:textId="77777777" w:rsidR="000A3EA3" w:rsidRPr="000A3EA3" w:rsidRDefault="000A3EA3" w:rsidP="000A3EA3">
            <w:pPr>
              <w:widowControl/>
              <w:jc w:val="center"/>
              <w:rPr>
                <w:rFonts w:eastAsia="宋体"/>
                <w:color w:val="000000"/>
                <w:kern w:val="0"/>
                <w:sz w:val="16"/>
                <w:szCs w:val="16"/>
              </w:rPr>
            </w:pPr>
            <w:r w:rsidRPr="000A3EA3">
              <w:rPr>
                <w:rFonts w:eastAsia="宋体"/>
                <w:color w:val="000000"/>
                <w:kern w:val="0"/>
                <w:sz w:val="16"/>
                <w:szCs w:val="16"/>
              </w:rPr>
              <w:t>277.33</w:t>
            </w:r>
          </w:p>
        </w:tc>
        <w:tc>
          <w:tcPr>
            <w:tcW w:w="2160" w:type="dxa"/>
            <w:tcBorders>
              <w:top w:val="single" w:sz="4" w:space="0" w:color="auto"/>
              <w:left w:val="nil"/>
              <w:bottom w:val="single" w:sz="4" w:space="0" w:color="auto"/>
              <w:right w:val="single" w:sz="4" w:space="0" w:color="auto"/>
            </w:tcBorders>
            <w:shd w:val="clear" w:color="auto" w:fill="auto"/>
            <w:hideMark/>
          </w:tcPr>
          <w:p w14:paraId="416ECC65" w14:textId="36C8A7D2" w:rsidR="000A3EA3" w:rsidRPr="000A3EA3" w:rsidRDefault="007E712E" w:rsidP="000A3EA3">
            <w:pPr>
              <w:widowControl/>
              <w:jc w:val="left"/>
              <w:rPr>
                <w:rFonts w:eastAsia="宋体"/>
                <w:color w:val="000000"/>
                <w:kern w:val="0"/>
                <w:sz w:val="16"/>
                <w:szCs w:val="16"/>
              </w:rPr>
            </w:pPr>
            <w:r>
              <w:rPr>
                <w:rFonts w:eastAsia="宋体"/>
                <w:color w:val="000000"/>
                <w:kern w:val="0"/>
                <w:sz w:val="16"/>
                <w:szCs w:val="16"/>
              </w:rPr>
              <w:t>64</w:t>
            </w:r>
            <w:r w:rsidR="000A3EA3" w:rsidRPr="000A3EA3">
              <w:rPr>
                <w:rFonts w:eastAsia="宋体"/>
                <w:color w:val="000000"/>
                <w:kern w:val="0"/>
                <w:sz w:val="16"/>
                <w:szCs w:val="16"/>
              </w:rPr>
              <w:t>%</w:t>
            </w:r>
          </w:p>
        </w:tc>
      </w:tr>
      <w:tr w:rsidR="000A3EA3" w:rsidRPr="000A3EA3" w14:paraId="63B6D922" w14:textId="77777777" w:rsidTr="000A3EA3">
        <w:trPr>
          <w:trHeight w:val="402"/>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AAFFDB3" w14:textId="77777777" w:rsidR="000A3EA3" w:rsidRPr="000A3EA3" w:rsidRDefault="000A3EA3" w:rsidP="000A3EA3">
            <w:pPr>
              <w:widowControl/>
              <w:jc w:val="center"/>
              <w:rPr>
                <w:rFonts w:ascii="微软雅黑" w:eastAsia="微软雅黑" w:hAnsi="微软雅黑" w:cs="宋体"/>
                <w:color w:val="333333"/>
                <w:kern w:val="0"/>
                <w:sz w:val="16"/>
                <w:szCs w:val="16"/>
              </w:rPr>
            </w:pPr>
            <w:r w:rsidRPr="000A3EA3">
              <w:rPr>
                <w:rFonts w:ascii="微软雅黑" w:eastAsia="微软雅黑" w:hAnsi="微软雅黑" w:cs="宋体" w:hint="eastAsia"/>
                <w:color w:val="333333"/>
                <w:kern w:val="0"/>
                <w:sz w:val="16"/>
                <w:szCs w:val="16"/>
              </w:rPr>
              <w:t>项目类别</w:t>
            </w:r>
          </w:p>
        </w:tc>
        <w:tc>
          <w:tcPr>
            <w:tcW w:w="8980" w:type="dxa"/>
            <w:gridSpan w:val="7"/>
            <w:tcBorders>
              <w:top w:val="single" w:sz="4" w:space="0" w:color="auto"/>
              <w:left w:val="nil"/>
              <w:bottom w:val="single" w:sz="4" w:space="0" w:color="auto"/>
              <w:right w:val="single" w:sz="4" w:space="0" w:color="000000"/>
            </w:tcBorders>
            <w:shd w:val="clear" w:color="auto" w:fill="auto"/>
            <w:hideMark/>
          </w:tcPr>
          <w:p w14:paraId="4CA4A766" w14:textId="77777777" w:rsidR="000A3EA3" w:rsidRPr="000A3EA3" w:rsidRDefault="000A3EA3" w:rsidP="000A3EA3">
            <w:pPr>
              <w:widowControl/>
              <w:jc w:val="left"/>
              <w:rPr>
                <w:rFonts w:ascii="微软雅黑" w:eastAsia="微软雅黑" w:hAnsi="微软雅黑" w:cs="宋体"/>
                <w:color w:val="000000"/>
                <w:kern w:val="0"/>
                <w:sz w:val="16"/>
                <w:szCs w:val="16"/>
              </w:rPr>
            </w:pPr>
            <w:r w:rsidRPr="000A3EA3">
              <w:rPr>
                <w:rFonts w:ascii="微软雅黑" w:eastAsia="微软雅黑" w:hAnsi="微软雅黑" w:cs="宋体" w:hint="eastAsia"/>
                <w:color w:val="000000"/>
                <w:kern w:val="0"/>
                <w:sz w:val="16"/>
                <w:szCs w:val="16"/>
              </w:rPr>
              <w:t xml:space="preserve">            √ 1.部门预算                                          □ 2.年中追加（或调整）</w:t>
            </w:r>
          </w:p>
        </w:tc>
      </w:tr>
      <w:tr w:rsidR="000A3EA3" w:rsidRPr="000A3EA3" w14:paraId="7810278F" w14:textId="77777777" w:rsidTr="000A3EA3">
        <w:trPr>
          <w:trHeight w:val="402"/>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8B4C876" w14:textId="77777777" w:rsidR="000A3EA3" w:rsidRPr="000A3EA3" w:rsidRDefault="000A3EA3" w:rsidP="000A3EA3">
            <w:pPr>
              <w:widowControl/>
              <w:jc w:val="center"/>
              <w:rPr>
                <w:rFonts w:ascii="微软雅黑" w:eastAsia="微软雅黑" w:hAnsi="微软雅黑" w:cs="宋体"/>
                <w:color w:val="333333"/>
                <w:kern w:val="0"/>
                <w:sz w:val="16"/>
                <w:szCs w:val="16"/>
              </w:rPr>
            </w:pPr>
            <w:r w:rsidRPr="000A3EA3">
              <w:rPr>
                <w:rFonts w:ascii="微软雅黑" w:eastAsia="微软雅黑" w:hAnsi="微软雅黑" w:cs="宋体" w:hint="eastAsia"/>
                <w:color w:val="333333"/>
                <w:kern w:val="0"/>
                <w:sz w:val="16"/>
                <w:szCs w:val="16"/>
              </w:rPr>
              <w:t>项目属性</w:t>
            </w:r>
          </w:p>
        </w:tc>
        <w:tc>
          <w:tcPr>
            <w:tcW w:w="8980" w:type="dxa"/>
            <w:gridSpan w:val="7"/>
            <w:tcBorders>
              <w:top w:val="single" w:sz="4" w:space="0" w:color="auto"/>
              <w:left w:val="nil"/>
              <w:bottom w:val="single" w:sz="4" w:space="0" w:color="auto"/>
              <w:right w:val="single" w:sz="4" w:space="0" w:color="000000"/>
            </w:tcBorders>
            <w:shd w:val="clear" w:color="auto" w:fill="auto"/>
            <w:hideMark/>
          </w:tcPr>
          <w:p w14:paraId="4A7B5246" w14:textId="77777777" w:rsidR="000A3EA3" w:rsidRPr="000A3EA3" w:rsidRDefault="000A3EA3" w:rsidP="000A3EA3">
            <w:pPr>
              <w:widowControl/>
              <w:jc w:val="left"/>
              <w:rPr>
                <w:rFonts w:ascii="微软雅黑" w:eastAsia="微软雅黑" w:hAnsi="微软雅黑" w:cs="宋体"/>
                <w:color w:val="000000"/>
                <w:kern w:val="0"/>
                <w:sz w:val="16"/>
                <w:szCs w:val="16"/>
              </w:rPr>
            </w:pPr>
            <w:r w:rsidRPr="000A3EA3">
              <w:rPr>
                <w:rFonts w:ascii="微软雅黑" w:eastAsia="微软雅黑" w:hAnsi="微软雅黑" w:cs="宋体" w:hint="eastAsia"/>
                <w:color w:val="000000"/>
                <w:kern w:val="0"/>
                <w:sz w:val="16"/>
                <w:szCs w:val="16"/>
              </w:rPr>
              <w:t xml:space="preserve">           √ 1.持续性项目                                      □2.新增性项目</w:t>
            </w:r>
          </w:p>
        </w:tc>
      </w:tr>
      <w:tr w:rsidR="000A3EA3" w:rsidRPr="000A3EA3" w14:paraId="056ADABA" w14:textId="77777777" w:rsidTr="000A3EA3">
        <w:trPr>
          <w:trHeight w:val="402"/>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ECA9AE1" w14:textId="77777777" w:rsidR="000A3EA3" w:rsidRPr="000A3EA3" w:rsidRDefault="000A3EA3" w:rsidP="000A3EA3">
            <w:pPr>
              <w:widowControl/>
              <w:jc w:val="center"/>
              <w:rPr>
                <w:rFonts w:ascii="微软雅黑" w:eastAsia="微软雅黑" w:hAnsi="微软雅黑" w:cs="宋体"/>
                <w:color w:val="333333"/>
                <w:kern w:val="0"/>
                <w:sz w:val="16"/>
                <w:szCs w:val="16"/>
              </w:rPr>
            </w:pPr>
            <w:r w:rsidRPr="000A3EA3">
              <w:rPr>
                <w:rFonts w:ascii="微软雅黑" w:eastAsia="微软雅黑" w:hAnsi="微软雅黑" w:cs="宋体" w:hint="eastAsia"/>
                <w:color w:val="333333"/>
                <w:kern w:val="0"/>
                <w:sz w:val="16"/>
                <w:szCs w:val="16"/>
              </w:rPr>
              <w:t>项目类型</w:t>
            </w:r>
          </w:p>
        </w:tc>
        <w:tc>
          <w:tcPr>
            <w:tcW w:w="8980" w:type="dxa"/>
            <w:gridSpan w:val="7"/>
            <w:tcBorders>
              <w:top w:val="single" w:sz="4" w:space="0" w:color="auto"/>
              <w:left w:val="nil"/>
              <w:bottom w:val="single" w:sz="4" w:space="0" w:color="auto"/>
              <w:right w:val="single" w:sz="4" w:space="0" w:color="000000"/>
            </w:tcBorders>
            <w:shd w:val="clear" w:color="auto" w:fill="auto"/>
            <w:hideMark/>
          </w:tcPr>
          <w:p w14:paraId="5DA45C04" w14:textId="77777777" w:rsidR="000A3EA3" w:rsidRPr="000A3EA3" w:rsidRDefault="000A3EA3" w:rsidP="000A3EA3">
            <w:pPr>
              <w:widowControl/>
              <w:jc w:val="left"/>
              <w:rPr>
                <w:rFonts w:ascii="微软雅黑" w:eastAsia="微软雅黑" w:hAnsi="微软雅黑" w:cs="宋体"/>
                <w:color w:val="000000"/>
                <w:kern w:val="0"/>
                <w:sz w:val="16"/>
                <w:szCs w:val="16"/>
              </w:rPr>
            </w:pPr>
            <w:r w:rsidRPr="000A3EA3">
              <w:rPr>
                <w:rFonts w:ascii="微软雅黑" w:eastAsia="微软雅黑" w:hAnsi="微软雅黑" w:cs="宋体" w:hint="eastAsia"/>
                <w:color w:val="000000"/>
                <w:kern w:val="0"/>
                <w:sz w:val="16"/>
                <w:szCs w:val="16"/>
              </w:rPr>
              <w:t xml:space="preserve">            √1.常年性项目                                        □2.延续性项目                             □ 3.一次性项目</w:t>
            </w:r>
          </w:p>
        </w:tc>
      </w:tr>
      <w:tr w:rsidR="000A3EA3" w:rsidRPr="000A3EA3" w14:paraId="0C606F41" w14:textId="77777777" w:rsidTr="000A3EA3">
        <w:trPr>
          <w:trHeight w:val="624"/>
          <w:jc w:val="center"/>
        </w:trPr>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6F55B9CE" w14:textId="77777777" w:rsidR="000A3EA3" w:rsidRPr="000A3EA3" w:rsidRDefault="000A3EA3" w:rsidP="000A3EA3">
            <w:pPr>
              <w:widowControl/>
              <w:jc w:val="center"/>
              <w:rPr>
                <w:rFonts w:ascii="微软雅黑" w:eastAsia="微软雅黑" w:hAnsi="微软雅黑" w:cs="宋体"/>
                <w:color w:val="333333"/>
                <w:kern w:val="0"/>
                <w:sz w:val="16"/>
                <w:szCs w:val="16"/>
              </w:rPr>
            </w:pPr>
            <w:r w:rsidRPr="000A3EA3">
              <w:rPr>
                <w:rFonts w:ascii="微软雅黑" w:eastAsia="微软雅黑" w:hAnsi="微软雅黑" w:cs="宋体" w:hint="eastAsia"/>
                <w:color w:val="333333"/>
                <w:kern w:val="0"/>
                <w:sz w:val="16"/>
                <w:szCs w:val="16"/>
              </w:rPr>
              <w:t>年度绩效目标1</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46C6026E" w14:textId="77777777" w:rsidR="000A3EA3" w:rsidRPr="000A3EA3" w:rsidRDefault="000A3EA3" w:rsidP="000A3EA3">
            <w:pPr>
              <w:widowControl/>
              <w:jc w:val="center"/>
              <w:rPr>
                <w:rFonts w:ascii="微软雅黑" w:eastAsia="微软雅黑" w:hAnsi="微软雅黑" w:cs="宋体"/>
                <w:color w:val="333333"/>
                <w:kern w:val="0"/>
                <w:sz w:val="16"/>
                <w:szCs w:val="16"/>
              </w:rPr>
            </w:pPr>
            <w:r w:rsidRPr="000A3EA3">
              <w:rPr>
                <w:rFonts w:ascii="微软雅黑" w:eastAsia="微软雅黑" w:hAnsi="微软雅黑" w:cs="宋体" w:hint="eastAsia"/>
                <w:color w:val="333333"/>
                <w:kern w:val="0"/>
                <w:sz w:val="16"/>
                <w:szCs w:val="16"/>
              </w:rPr>
              <w:t>一级指标</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14:paraId="355813B2" w14:textId="77777777" w:rsidR="000A3EA3" w:rsidRPr="000A3EA3" w:rsidRDefault="000A3EA3" w:rsidP="000A3EA3">
            <w:pPr>
              <w:widowControl/>
              <w:jc w:val="center"/>
              <w:rPr>
                <w:rFonts w:ascii="微软雅黑" w:eastAsia="微软雅黑" w:hAnsi="微软雅黑" w:cs="宋体"/>
                <w:color w:val="333333"/>
                <w:kern w:val="0"/>
                <w:sz w:val="16"/>
                <w:szCs w:val="16"/>
              </w:rPr>
            </w:pPr>
            <w:r w:rsidRPr="000A3EA3">
              <w:rPr>
                <w:rFonts w:ascii="微软雅黑" w:eastAsia="微软雅黑" w:hAnsi="微软雅黑" w:cs="宋体" w:hint="eastAsia"/>
                <w:color w:val="333333"/>
                <w:kern w:val="0"/>
                <w:sz w:val="16"/>
                <w:szCs w:val="16"/>
              </w:rPr>
              <w:t>二级指标</w:t>
            </w:r>
          </w:p>
        </w:tc>
        <w:tc>
          <w:tcPr>
            <w:tcW w:w="2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F8766C" w14:textId="77777777" w:rsidR="000A3EA3" w:rsidRPr="000A3EA3" w:rsidRDefault="000A3EA3" w:rsidP="000A3EA3">
            <w:pPr>
              <w:widowControl/>
              <w:jc w:val="center"/>
              <w:rPr>
                <w:rFonts w:ascii="微软雅黑" w:eastAsia="微软雅黑" w:hAnsi="微软雅黑" w:cs="宋体"/>
                <w:color w:val="333333"/>
                <w:kern w:val="0"/>
                <w:sz w:val="16"/>
                <w:szCs w:val="16"/>
              </w:rPr>
            </w:pPr>
            <w:r w:rsidRPr="000A3EA3">
              <w:rPr>
                <w:rFonts w:ascii="微软雅黑" w:eastAsia="微软雅黑" w:hAnsi="微软雅黑" w:cs="宋体" w:hint="eastAsia"/>
                <w:color w:val="333333"/>
                <w:kern w:val="0"/>
                <w:sz w:val="16"/>
                <w:szCs w:val="16"/>
              </w:rPr>
              <w:t>三级指标</w:t>
            </w:r>
          </w:p>
        </w:tc>
        <w:tc>
          <w:tcPr>
            <w:tcW w:w="2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E3D025" w14:textId="77777777" w:rsidR="000A3EA3" w:rsidRPr="000A3EA3" w:rsidRDefault="000A3EA3" w:rsidP="000A3EA3">
            <w:pPr>
              <w:widowControl/>
              <w:jc w:val="center"/>
              <w:rPr>
                <w:rFonts w:ascii="微软雅黑" w:eastAsia="微软雅黑" w:hAnsi="微软雅黑" w:cs="宋体"/>
                <w:color w:val="333333"/>
                <w:kern w:val="0"/>
                <w:sz w:val="16"/>
                <w:szCs w:val="16"/>
              </w:rPr>
            </w:pPr>
            <w:r w:rsidRPr="000A3EA3">
              <w:rPr>
                <w:rFonts w:ascii="微软雅黑" w:eastAsia="微软雅黑" w:hAnsi="微软雅黑" w:cs="宋体" w:hint="eastAsia"/>
                <w:color w:val="333333"/>
                <w:kern w:val="0"/>
                <w:sz w:val="16"/>
                <w:szCs w:val="16"/>
              </w:rPr>
              <w:t>年度指标值(A)</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B4FD25" w14:textId="77777777" w:rsidR="000A3EA3" w:rsidRPr="000A3EA3" w:rsidRDefault="000A3EA3" w:rsidP="000A3EA3">
            <w:pPr>
              <w:widowControl/>
              <w:jc w:val="center"/>
              <w:rPr>
                <w:rFonts w:ascii="微软雅黑" w:eastAsia="微软雅黑" w:hAnsi="微软雅黑" w:cs="宋体"/>
                <w:color w:val="333333"/>
                <w:kern w:val="0"/>
                <w:sz w:val="16"/>
                <w:szCs w:val="16"/>
              </w:rPr>
            </w:pPr>
            <w:r w:rsidRPr="000A3EA3">
              <w:rPr>
                <w:rFonts w:ascii="微软雅黑" w:eastAsia="微软雅黑" w:hAnsi="微软雅黑" w:cs="宋体" w:hint="eastAsia"/>
                <w:color w:val="333333"/>
                <w:kern w:val="0"/>
                <w:sz w:val="16"/>
                <w:szCs w:val="16"/>
              </w:rPr>
              <w:t>全年实际值(B)</w:t>
            </w:r>
          </w:p>
        </w:tc>
      </w:tr>
      <w:tr w:rsidR="000A3EA3" w:rsidRPr="000A3EA3" w14:paraId="435117E9" w14:textId="77777777" w:rsidTr="000A3EA3">
        <w:trPr>
          <w:trHeight w:val="624"/>
          <w:jc w:val="center"/>
        </w:trPr>
        <w:tc>
          <w:tcPr>
            <w:tcW w:w="1300" w:type="dxa"/>
            <w:vMerge/>
            <w:tcBorders>
              <w:top w:val="nil"/>
              <w:left w:val="single" w:sz="4" w:space="0" w:color="auto"/>
              <w:bottom w:val="single" w:sz="4" w:space="0" w:color="auto"/>
              <w:right w:val="single" w:sz="4" w:space="0" w:color="auto"/>
            </w:tcBorders>
            <w:vAlign w:val="center"/>
            <w:hideMark/>
          </w:tcPr>
          <w:p w14:paraId="6A98B8FF" w14:textId="77777777" w:rsidR="000A3EA3" w:rsidRPr="000A3EA3" w:rsidRDefault="000A3EA3" w:rsidP="000A3EA3">
            <w:pPr>
              <w:widowControl/>
              <w:jc w:val="left"/>
              <w:rPr>
                <w:rFonts w:ascii="微软雅黑" w:eastAsia="微软雅黑" w:hAnsi="微软雅黑" w:cs="宋体"/>
                <w:color w:val="333333"/>
                <w:kern w:val="0"/>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14:paraId="7FFE0B2A" w14:textId="77777777" w:rsidR="000A3EA3" w:rsidRPr="000A3EA3" w:rsidRDefault="000A3EA3" w:rsidP="000A3EA3">
            <w:pPr>
              <w:widowControl/>
              <w:jc w:val="left"/>
              <w:rPr>
                <w:rFonts w:ascii="微软雅黑" w:eastAsia="微软雅黑" w:hAnsi="微软雅黑" w:cs="宋体"/>
                <w:color w:val="333333"/>
                <w:kern w:val="0"/>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4FFF461D" w14:textId="77777777" w:rsidR="000A3EA3" w:rsidRPr="000A3EA3" w:rsidRDefault="000A3EA3" w:rsidP="000A3EA3">
            <w:pPr>
              <w:widowControl/>
              <w:jc w:val="left"/>
              <w:rPr>
                <w:rFonts w:ascii="微软雅黑" w:eastAsia="微软雅黑" w:hAnsi="微软雅黑" w:cs="宋体"/>
                <w:color w:val="333333"/>
                <w:kern w:val="0"/>
                <w:sz w:val="16"/>
                <w:szCs w:val="16"/>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hideMark/>
          </w:tcPr>
          <w:p w14:paraId="0F31AA1E" w14:textId="77777777" w:rsidR="000A3EA3" w:rsidRPr="000A3EA3" w:rsidRDefault="000A3EA3" w:rsidP="000A3EA3">
            <w:pPr>
              <w:widowControl/>
              <w:jc w:val="left"/>
              <w:rPr>
                <w:rFonts w:ascii="微软雅黑" w:eastAsia="微软雅黑" w:hAnsi="微软雅黑" w:cs="宋体"/>
                <w:color w:val="333333"/>
                <w:kern w:val="0"/>
                <w:sz w:val="16"/>
                <w:szCs w:val="16"/>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hideMark/>
          </w:tcPr>
          <w:p w14:paraId="7F5803BB" w14:textId="77777777" w:rsidR="000A3EA3" w:rsidRPr="000A3EA3" w:rsidRDefault="000A3EA3" w:rsidP="000A3EA3">
            <w:pPr>
              <w:widowControl/>
              <w:jc w:val="left"/>
              <w:rPr>
                <w:rFonts w:ascii="微软雅黑" w:eastAsia="微软雅黑" w:hAnsi="微软雅黑" w:cs="宋体"/>
                <w:color w:val="333333"/>
                <w:kern w:val="0"/>
                <w:sz w:val="16"/>
                <w:szCs w:val="16"/>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6E941E08" w14:textId="77777777" w:rsidR="000A3EA3" w:rsidRPr="000A3EA3" w:rsidRDefault="000A3EA3" w:rsidP="000A3EA3">
            <w:pPr>
              <w:widowControl/>
              <w:jc w:val="left"/>
              <w:rPr>
                <w:rFonts w:ascii="微软雅黑" w:eastAsia="微软雅黑" w:hAnsi="微软雅黑" w:cs="宋体"/>
                <w:color w:val="333333"/>
                <w:kern w:val="0"/>
                <w:sz w:val="16"/>
                <w:szCs w:val="16"/>
              </w:rPr>
            </w:pPr>
          </w:p>
        </w:tc>
      </w:tr>
      <w:tr w:rsidR="000A3EA3" w:rsidRPr="000A3EA3" w14:paraId="3DBD225E" w14:textId="77777777" w:rsidTr="000A3EA3">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190F1AFE" w14:textId="77777777" w:rsidR="000A3EA3" w:rsidRPr="000A3EA3" w:rsidRDefault="000A3EA3" w:rsidP="000A3EA3">
            <w:pPr>
              <w:widowControl/>
              <w:jc w:val="left"/>
              <w:rPr>
                <w:rFonts w:ascii="微软雅黑" w:eastAsia="微软雅黑" w:hAnsi="微软雅黑" w:cs="宋体"/>
                <w:color w:val="333333"/>
                <w:kern w:val="0"/>
                <w:sz w:val="16"/>
                <w:szCs w:val="16"/>
              </w:rPr>
            </w:pPr>
          </w:p>
        </w:tc>
        <w:tc>
          <w:tcPr>
            <w:tcW w:w="1080" w:type="dxa"/>
            <w:tcBorders>
              <w:top w:val="nil"/>
              <w:left w:val="nil"/>
              <w:bottom w:val="nil"/>
              <w:right w:val="single" w:sz="4" w:space="0" w:color="auto"/>
            </w:tcBorders>
            <w:shd w:val="clear" w:color="auto" w:fill="auto"/>
            <w:vAlign w:val="center"/>
            <w:hideMark/>
          </w:tcPr>
          <w:p w14:paraId="738B317A" w14:textId="77777777" w:rsidR="000A3EA3" w:rsidRPr="000A3EA3" w:rsidRDefault="000A3EA3" w:rsidP="000A3EA3">
            <w:pPr>
              <w:widowControl/>
              <w:jc w:val="center"/>
              <w:rPr>
                <w:rFonts w:ascii="微软雅黑" w:eastAsia="微软雅黑" w:hAnsi="微软雅黑" w:cs="宋体"/>
                <w:color w:val="333333"/>
                <w:kern w:val="0"/>
                <w:sz w:val="16"/>
                <w:szCs w:val="16"/>
              </w:rPr>
            </w:pPr>
            <w:r w:rsidRPr="000A3EA3">
              <w:rPr>
                <w:rFonts w:ascii="微软雅黑" w:eastAsia="微软雅黑" w:hAnsi="微软雅黑" w:cs="宋体" w:hint="eastAsia"/>
                <w:color w:val="333333"/>
                <w:kern w:val="0"/>
                <w:sz w:val="16"/>
                <w:szCs w:val="16"/>
              </w:rPr>
              <w:t>成本指标</w:t>
            </w:r>
          </w:p>
        </w:tc>
        <w:tc>
          <w:tcPr>
            <w:tcW w:w="1420" w:type="dxa"/>
            <w:tcBorders>
              <w:top w:val="nil"/>
              <w:left w:val="nil"/>
              <w:bottom w:val="single" w:sz="4" w:space="0" w:color="auto"/>
              <w:right w:val="single" w:sz="4" w:space="0" w:color="auto"/>
            </w:tcBorders>
            <w:shd w:val="clear" w:color="auto" w:fill="auto"/>
            <w:vAlign w:val="center"/>
            <w:hideMark/>
          </w:tcPr>
          <w:p w14:paraId="3DF5FFCB" w14:textId="77777777" w:rsidR="000A3EA3" w:rsidRPr="000A3EA3" w:rsidRDefault="000A3EA3" w:rsidP="000A3EA3">
            <w:pPr>
              <w:widowControl/>
              <w:jc w:val="center"/>
              <w:rPr>
                <w:rFonts w:ascii="微软雅黑" w:eastAsia="微软雅黑" w:hAnsi="微软雅黑" w:cs="宋体"/>
                <w:color w:val="333333"/>
                <w:kern w:val="0"/>
                <w:sz w:val="16"/>
                <w:szCs w:val="16"/>
              </w:rPr>
            </w:pPr>
            <w:r w:rsidRPr="000A3EA3">
              <w:rPr>
                <w:rFonts w:ascii="微软雅黑" w:eastAsia="微软雅黑" w:hAnsi="微软雅黑" w:cs="宋体" w:hint="eastAsia"/>
                <w:color w:val="333333"/>
                <w:kern w:val="0"/>
                <w:sz w:val="16"/>
                <w:szCs w:val="16"/>
              </w:rPr>
              <w:t>经济成本指标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2162ECEF" w14:textId="77777777" w:rsidR="000A3EA3" w:rsidRPr="000A3EA3" w:rsidRDefault="000A3EA3" w:rsidP="000A3EA3">
            <w:pPr>
              <w:widowControl/>
              <w:jc w:val="left"/>
              <w:rPr>
                <w:rFonts w:ascii="宋体" w:eastAsia="宋体" w:hAnsi="宋体" w:cs="宋体"/>
                <w:color w:val="000000"/>
                <w:kern w:val="0"/>
                <w:sz w:val="16"/>
                <w:szCs w:val="16"/>
              </w:rPr>
            </w:pPr>
            <w:r w:rsidRPr="000A3EA3">
              <w:rPr>
                <w:rFonts w:ascii="宋体" w:eastAsia="宋体" w:hAnsi="宋体" w:cs="宋体" w:hint="eastAsia"/>
                <w:color w:val="000000"/>
                <w:kern w:val="0"/>
                <w:sz w:val="16"/>
                <w:szCs w:val="16"/>
              </w:rPr>
              <w:t>项目金额</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6B284CA9" w14:textId="51CC9054" w:rsidR="000A3EA3" w:rsidRPr="000A3EA3" w:rsidRDefault="007E712E" w:rsidP="000A3EA3">
            <w:pPr>
              <w:widowControl/>
              <w:jc w:val="center"/>
              <w:rPr>
                <w:rFonts w:eastAsia="宋体"/>
                <w:color w:val="000000"/>
                <w:kern w:val="0"/>
                <w:sz w:val="16"/>
                <w:szCs w:val="16"/>
              </w:rPr>
            </w:pPr>
            <w:r>
              <w:rPr>
                <w:rFonts w:eastAsia="宋体"/>
                <w:color w:val="000000"/>
                <w:kern w:val="0"/>
                <w:sz w:val="16"/>
                <w:szCs w:val="16"/>
              </w:rPr>
              <w:t>433.65</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0411E64F" w14:textId="77777777" w:rsidR="000A3EA3" w:rsidRPr="000A3EA3" w:rsidRDefault="00773073" w:rsidP="000A3EA3">
            <w:pPr>
              <w:widowControl/>
              <w:jc w:val="center"/>
              <w:rPr>
                <w:rFonts w:eastAsia="宋体"/>
                <w:color w:val="000000"/>
                <w:kern w:val="0"/>
                <w:sz w:val="16"/>
                <w:szCs w:val="16"/>
              </w:rPr>
            </w:pPr>
            <w:r>
              <w:rPr>
                <w:rFonts w:eastAsia="宋体" w:hint="eastAsia"/>
                <w:color w:val="000000"/>
                <w:kern w:val="0"/>
                <w:sz w:val="16"/>
                <w:szCs w:val="16"/>
              </w:rPr>
              <w:t>100</w:t>
            </w:r>
            <w:r w:rsidR="000A3EA3" w:rsidRPr="000A3EA3">
              <w:rPr>
                <w:rFonts w:eastAsia="宋体"/>
                <w:color w:val="000000"/>
                <w:kern w:val="0"/>
                <w:sz w:val="16"/>
                <w:szCs w:val="16"/>
              </w:rPr>
              <w:t>%</w:t>
            </w:r>
          </w:p>
        </w:tc>
      </w:tr>
      <w:tr w:rsidR="000A3EA3" w:rsidRPr="000A3EA3" w14:paraId="70C2A961" w14:textId="77777777" w:rsidTr="000A3EA3">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1BDC366F" w14:textId="77777777" w:rsidR="000A3EA3" w:rsidRPr="000A3EA3" w:rsidRDefault="000A3EA3" w:rsidP="000A3EA3">
            <w:pPr>
              <w:widowControl/>
              <w:jc w:val="left"/>
              <w:rPr>
                <w:rFonts w:ascii="微软雅黑" w:eastAsia="微软雅黑" w:hAnsi="微软雅黑" w:cs="宋体"/>
                <w:color w:val="333333"/>
                <w:kern w:val="0"/>
                <w:sz w:val="16"/>
                <w:szCs w:val="16"/>
              </w:rPr>
            </w:pP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210255" w14:textId="77777777" w:rsidR="000A3EA3" w:rsidRPr="000A3EA3" w:rsidRDefault="000A3EA3" w:rsidP="000A3EA3">
            <w:pPr>
              <w:widowControl/>
              <w:jc w:val="center"/>
              <w:rPr>
                <w:rFonts w:ascii="微软雅黑" w:eastAsia="微软雅黑" w:hAnsi="微软雅黑" w:cs="宋体"/>
                <w:color w:val="333333"/>
                <w:kern w:val="0"/>
                <w:sz w:val="16"/>
                <w:szCs w:val="16"/>
              </w:rPr>
            </w:pPr>
            <w:r w:rsidRPr="000A3EA3">
              <w:rPr>
                <w:rFonts w:ascii="微软雅黑" w:eastAsia="微软雅黑" w:hAnsi="微软雅黑" w:cs="宋体" w:hint="eastAsia"/>
                <w:color w:val="333333"/>
                <w:kern w:val="0"/>
                <w:sz w:val="16"/>
                <w:szCs w:val="16"/>
              </w:rPr>
              <w:t>产出指标</w:t>
            </w:r>
          </w:p>
        </w:tc>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14:paraId="0F63780F" w14:textId="77777777" w:rsidR="000A3EA3" w:rsidRPr="000A3EA3" w:rsidRDefault="000A3EA3" w:rsidP="000A3EA3">
            <w:pPr>
              <w:widowControl/>
              <w:jc w:val="center"/>
              <w:rPr>
                <w:rFonts w:ascii="微软雅黑" w:eastAsia="微软雅黑" w:hAnsi="微软雅黑" w:cs="宋体"/>
                <w:color w:val="333333"/>
                <w:kern w:val="0"/>
                <w:sz w:val="16"/>
                <w:szCs w:val="16"/>
              </w:rPr>
            </w:pPr>
            <w:r w:rsidRPr="000A3EA3">
              <w:rPr>
                <w:rFonts w:ascii="微软雅黑" w:eastAsia="微软雅黑" w:hAnsi="微软雅黑" w:cs="宋体" w:hint="eastAsia"/>
                <w:color w:val="333333"/>
                <w:kern w:val="0"/>
                <w:sz w:val="16"/>
                <w:szCs w:val="16"/>
              </w:rPr>
              <w:t>数量指标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7601909E" w14:textId="77777777" w:rsidR="000A3EA3" w:rsidRPr="000A3EA3" w:rsidRDefault="000A3EA3" w:rsidP="000A3EA3">
            <w:pPr>
              <w:widowControl/>
              <w:jc w:val="left"/>
              <w:rPr>
                <w:rFonts w:ascii="宋体" w:eastAsia="宋体" w:hAnsi="宋体" w:cs="宋体"/>
                <w:color w:val="000000"/>
                <w:kern w:val="0"/>
                <w:sz w:val="16"/>
                <w:szCs w:val="16"/>
              </w:rPr>
            </w:pPr>
            <w:r w:rsidRPr="000A3EA3">
              <w:rPr>
                <w:rFonts w:ascii="宋体" w:eastAsia="宋体" w:hAnsi="宋体" w:cs="宋体" w:hint="eastAsia"/>
                <w:color w:val="000000"/>
                <w:kern w:val="0"/>
                <w:sz w:val="16"/>
                <w:szCs w:val="16"/>
              </w:rPr>
              <w:t>教育管理新平台</w:t>
            </w:r>
          </w:p>
        </w:tc>
        <w:tc>
          <w:tcPr>
            <w:tcW w:w="2160" w:type="dxa"/>
            <w:gridSpan w:val="2"/>
            <w:tcBorders>
              <w:top w:val="single" w:sz="4" w:space="0" w:color="auto"/>
              <w:left w:val="nil"/>
              <w:bottom w:val="single" w:sz="4" w:space="0" w:color="auto"/>
              <w:right w:val="single" w:sz="4" w:space="0" w:color="000000"/>
            </w:tcBorders>
            <w:shd w:val="clear" w:color="auto" w:fill="auto"/>
            <w:vAlign w:val="center"/>
            <w:hideMark/>
          </w:tcPr>
          <w:p w14:paraId="3515EDF1" w14:textId="77777777" w:rsidR="000A3EA3" w:rsidRPr="000A3EA3" w:rsidRDefault="000A3EA3" w:rsidP="000A3EA3">
            <w:pPr>
              <w:widowControl/>
              <w:jc w:val="center"/>
              <w:rPr>
                <w:rFonts w:eastAsia="宋体"/>
                <w:color w:val="000000"/>
                <w:kern w:val="0"/>
                <w:sz w:val="16"/>
                <w:szCs w:val="16"/>
              </w:rPr>
            </w:pPr>
            <w:r w:rsidRPr="000A3EA3">
              <w:rPr>
                <w:rFonts w:eastAsia="宋体"/>
                <w:color w:val="000000"/>
                <w:kern w:val="0"/>
                <w:sz w:val="16"/>
                <w:szCs w:val="16"/>
              </w:rPr>
              <w:t>1</w:t>
            </w:r>
            <w:r w:rsidRPr="000A3EA3">
              <w:rPr>
                <w:rFonts w:ascii="宋体" w:eastAsia="宋体" w:hAnsi="宋体" w:hint="eastAsia"/>
                <w:color w:val="000000"/>
                <w:kern w:val="0"/>
                <w:sz w:val="16"/>
                <w:szCs w:val="16"/>
              </w:rPr>
              <w:t>套</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255609CC" w14:textId="77777777" w:rsidR="000A3EA3" w:rsidRPr="000A3EA3" w:rsidRDefault="000A3EA3" w:rsidP="000A3EA3">
            <w:pPr>
              <w:widowControl/>
              <w:jc w:val="center"/>
              <w:rPr>
                <w:rFonts w:ascii="宋体" w:eastAsia="宋体" w:hAnsi="宋体" w:cs="宋体"/>
                <w:color w:val="000000"/>
                <w:kern w:val="0"/>
                <w:sz w:val="16"/>
                <w:szCs w:val="16"/>
              </w:rPr>
            </w:pPr>
            <w:r w:rsidRPr="000A3EA3">
              <w:rPr>
                <w:rFonts w:ascii="宋体" w:eastAsia="宋体" w:hAnsi="宋体" w:cs="宋体" w:hint="eastAsia"/>
                <w:color w:val="000000"/>
                <w:kern w:val="0"/>
                <w:sz w:val="16"/>
                <w:szCs w:val="16"/>
              </w:rPr>
              <w:t>1套</w:t>
            </w:r>
          </w:p>
        </w:tc>
      </w:tr>
      <w:tr w:rsidR="000A3EA3" w:rsidRPr="000A3EA3" w14:paraId="44DB8F62" w14:textId="77777777" w:rsidTr="000A3EA3">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76E8D902" w14:textId="77777777" w:rsidR="000A3EA3" w:rsidRPr="000A3EA3" w:rsidRDefault="000A3EA3" w:rsidP="000A3EA3">
            <w:pPr>
              <w:widowControl/>
              <w:jc w:val="left"/>
              <w:rPr>
                <w:rFonts w:ascii="微软雅黑" w:eastAsia="微软雅黑" w:hAnsi="微软雅黑" w:cs="宋体"/>
                <w:color w:val="333333"/>
                <w:kern w:val="0"/>
                <w:sz w:val="16"/>
                <w:szCs w:val="16"/>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5DDA1BC9" w14:textId="77777777" w:rsidR="000A3EA3" w:rsidRPr="000A3EA3" w:rsidRDefault="000A3EA3" w:rsidP="000A3EA3">
            <w:pPr>
              <w:widowControl/>
              <w:jc w:val="left"/>
              <w:rPr>
                <w:rFonts w:ascii="微软雅黑" w:eastAsia="微软雅黑" w:hAnsi="微软雅黑" w:cs="宋体"/>
                <w:color w:val="333333"/>
                <w:kern w:val="0"/>
                <w:sz w:val="16"/>
                <w:szCs w:val="16"/>
              </w:rPr>
            </w:pPr>
          </w:p>
        </w:tc>
        <w:tc>
          <w:tcPr>
            <w:tcW w:w="1420" w:type="dxa"/>
            <w:vMerge/>
            <w:tcBorders>
              <w:top w:val="nil"/>
              <w:left w:val="single" w:sz="4" w:space="0" w:color="auto"/>
              <w:bottom w:val="single" w:sz="4" w:space="0" w:color="000000"/>
              <w:right w:val="single" w:sz="4" w:space="0" w:color="auto"/>
            </w:tcBorders>
            <w:vAlign w:val="center"/>
            <w:hideMark/>
          </w:tcPr>
          <w:p w14:paraId="1368C3D1" w14:textId="77777777" w:rsidR="000A3EA3" w:rsidRPr="000A3EA3" w:rsidRDefault="000A3EA3" w:rsidP="000A3EA3">
            <w:pPr>
              <w:widowControl/>
              <w:jc w:val="left"/>
              <w:rPr>
                <w:rFonts w:ascii="微软雅黑" w:eastAsia="微软雅黑" w:hAnsi="微软雅黑" w:cs="宋体"/>
                <w:color w:val="333333"/>
                <w:kern w:val="0"/>
                <w:sz w:val="16"/>
                <w:szCs w:val="16"/>
              </w:rPr>
            </w:pP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352CDB94" w14:textId="77777777" w:rsidR="000A3EA3" w:rsidRPr="000A3EA3" w:rsidRDefault="000A3EA3" w:rsidP="000A3EA3">
            <w:pPr>
              <w:widowControl/>
              <w:jc w:val="left"/>
              <w:rPr>
                <w:rFonts w:ascii="宋体" w:eastAsia="宋体" w:hAnsi="宋体" w:cs="宋体"/>
                <w:color w:val="000000"/>
                <w:kern w:val="0"/>
                <w:sz w:val="16"/>
                <w:szCs w:val="16"/>
              </w:rPr>
            </w:pPr>
            <w:r w:rsidRPr="000A3EA3">
              <w:rPr>
                <w:rFonts w:ascii="宋体" w:eastAsia="宋体" w:hAnsi="宋体" w:cs="宋体" w:hint="eastAsia"/>
                <w:color w:val="000000"/>
                <w:kern w:val="0"/>
                <w:sz w:val="16"/>
                <w:szCs w:val="16"/>
              </w:rPr>
              <w:t>物联网应用开发竞赛设备</w:t>
            </w:r>
          </w:p>
        </w:tc>
        <w:tc>
          <w:tcPr>
            <w:tcW w:w="2160" w:type="dxa"/>
            <w:gridSpan w:val="2"/>
            <w:tcBorders>
              <w:top w:val="single" w:sz="4" w:space="0" w:color="auto"/>
              <w:left w:val="nil"/>
              <w:bottom w:val="single" w:sz="4" w:space="0" w:color="auto"/>
              <w:right w:val="single" w:sz="4" w:space="0" w:color="000000"/>
            </w:tcBorders>
            <w:shd w:val="clear" w:color="auto" w:fill="auto"/>
            <w:vAlign w:val="center"/>
            <w:hideMark/>
          </w:tcPr>
          <w:p w14:paraId="14F08E84" w14:textId="77777777" w:rsidR="000A3EA3" w:rsidRPr="000A3EA3" w:rsidRDefault="000A3EA3" w:rsidP="000A3EA3">
            <w:pPr>
              <w:widowControl/>
              <w:jc w:val="center"/>
              <w:rPr>
                <w:rFonts w:eastAsia="宋体"/>
                <w:color w:val="000000"/>
                <w:kern w:val="0"/>
                <w:sz w:val="16"/>
                <w:szCs w:val="16"/>
              </w:rPr>
            </w:pPr>
            <w:r w:rsidRPr="000A3EA3">
              <w:rPr>
                <w:rFonts w:eastAsia="宋体"/>
                <w:color w:val="000000"/>
                <w:kern w:val="0"/>
                <w:sz w:val="16"/>
                <w:szCs w:val="16"/>
              </w:rPr>
              <w:t>1</w:t>
            </w:r>
            <w:r w:rsidRPr="000A3EA3">
              <w:rPr>
                <w:rFonts w:ascii="宋体" w:eastAsia="宋体" w:hAnsi="宋体" w:hint="eastAsia"/>
                <w:color w:val="000000"/>
                <w:kern w:val="0"/>
                <w:sz w:val="16"/>
                <w:szCs w:val="16"/>
              </w:rPr>
              <w:t>套</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6B9817F2" w14:textId="77777777" w:rsidR="000A3EA3" w:rsidRPr="000A3EA3" w:rsidRDefault="000A3EA3" w:rsidP="000A3EA3">
            <w:pPr>
              <w:widowControl/>
              <w:jc w:val="center"/>
              <w:rPr>
                <w:rFonts w:eastAsia="宋体"/>
                <w:color w:val="000000"/>
                <w:kern w:val="0"/>
                <w:sz w:val="16"/>
                <w:szCs w:val="16"/>
              </w:rPr>
            </w:pPr>
            <w:r w:rsidRPr="000A3EA3">
              <w:rPr>
                <w:rFonts w:eastAsia="宋体"/>
                <w:color w:val="000000"/>
                <w:kern w:val="0"/>
                <w:sz w:val="16"/>
                <w:szCs w:val="16"/>
              </w:rPr>
              <w:t>1</w:t>
            </w:r>
            <w:r w:rsidRPr="000A3EA3">
              <w:rPr>
                <w:rFonts w:ascii="宋体" w:eastAsia="宋体" w:hAnsi="宋体" w:hint="eastAsia"/>
                <w:color w:val="000000"/>
                <w:kern w:val="0"/>
                <w:sz w:val="16"/>
                <w:szCs w:val="16"/>
              </w:rPr>
              <w:t>套</w:t>
            </w:r>
          </w:p>
        </w:tc>
      </w:tr>
      <w:tr w:rsidR="000A3EA3" w:rsidRPr="000A3EA3" w14:paraId="0B47632C" w14:textId="77777777" w:rsidTr="000A3EA3">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36186ECE" w14:textId="77777777" w:rsidR="000A3EA3" w:rsidRPr="000A3EA3" w:rsidRDefault="000A3EA3" w:rsidP="000A3EA3">
            <w:pPr>
              <w:widowControl/>
              <w:jc w:val="left"/>
              <w:rPr>
                <w:rFonts w:ascii="微软雅黑" w:eastAsia="微软雅黑" w:hAnsi="微软雅黑" w:cs="宋体"/>
                <w:color w:val="333333"/>
                <w:kern w:val="0"/>
                <w:sz w:val="16"/>
                <w:szCs w:val="16"/>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25FA442" w14:textId="77777777" w:rsidR="000A3EA3" w:rsidRPr="000A3EA3" w:rsidRDefault="000A3EA3" w:rsidP="000A3EA3">
            <w:pPr>
              <w:widowControl/>
              <w:jc w:val="left"/>
              <w:rPr>
                <w:rFonts w:ascii="微软雅黑" w:eastAsia="微软雅黑" w:hAnsi="微软雅黑" w:cs="宋体"/>
                <w:color w:val="333333"/>
                <w:kern w:val="0"/>
                <w:sz w:val="16"/>
                <w:szCs w:val="16"/>
              </w:rPr>
            </w:pPr>
          </w:p>
        </w:tc>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14:paraId="0A2D6680" w14:textId="77777777" w:rsidR="000A3EA3" w:rsidRPr="000A3EA3" w:rsidRDefault="000A3EA3" w:rsidP="000A3EA3">
            <w:pPr>
              <w:widowControl/>
              <w:jc w:val="center"/>
              <w:rPr>
                <w:rFonts w:ascii="微软雅黑" w:eastAsia="微软雅黑" w:hAnsi="微软雅黑" w:cs="宋体"/>
                <w:color w:val="333333"/>
                <w:kern w:val="0"/>
                <w:sz w:val="16"/>
                <w:szCs w:val="16"/>
              </w:rPr>
            </w:pPr>
            <w:r w:rsidRPr="000A3EA3">
              <w:rPr>
                <w:rFonts w:ascii="微软雅黑" w:eastAsia="微软雅黑" w:hAnsi="微软雅黑" w:cs="宋体" w:hint="eastAsia"/>
                <w:color w:val="333333"/>
                <w:kern w:val="0"/>
                <w:sz w:val="16"/>
                <w:szCs w:val="16"/>
              </w:rPr>
              <w:t>质量指标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0AC1ECE8" w14:textId="77777777" w:rsidR="000A3EA3" w:rsidRPr="000A3EA3" w:rsidRDefault="000A3EA3" w:rsidP="000A3EA3">
            <w:pPr>
              <w:widowControl/>
              <w:jc w:val="left"/>
              <w:rPr>
                <w:rFonts w:ascii="宋体" w:eastAsia="宋体" w:hAnsi="宋体" w:cs="宋体"/>
                <w:color w:val="000000"/>
                <w:kern w:val="0"/>
                <w:sz w:val="16"/>
                <w:szCs w:val="16"/>
              </w:rPr>
            </w:pPr>
            <w:r w:rsidRPr="000A3EA3">
              <w:rPr>
                <w:rFonts w:ascii="宋体" w:eastAsia="宋体" w:hAnsi="宋体" w:cs="宋体" w:hint="eastAsia"/>
                <w:color w:val="000000"/>
                <w:kern w:val="0"/>
                <w:sz w:val="16"/>
                <w:szCs w:val="16"/>
              </w:rPr>
              <w:t>验收合格率</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4CAA40CB" w14:textId="77777777" w:rsidR="000A3EA3" w:rsidRPr="000A3EA3" w:rsidRDefault="000A3EA3" w:rsidP="000A3EA3">
            <w:pPr>
              <w:widowControl/>
              <w:jc w:val="center"/>
              <w:rPr>
                <w:rFonts w:ascii="宋体" w:eastAsia="宋体" w:hAnsi="宋体" w:cs="宋体"/>
                <w:color w:val="000000"/>
                <w:kern w:val="0"/>
                <w:sz w:val="16"/>
                <w:szCs w:val="16"/>
              </w:rPr>
            </w:pPr>
            <w:r w:rsidRPr="000A3EA3">
              <w:rPr>
                <w:rFonts w:ascii="宋体" w:eastAsia="宋体" w:hAnsi="宋体" w:cs="宋体" w:hint="eastAsia"/>
                <w:color w:val="000000"/>
                <w:kern w:val="0"/>
                <w:sz w:val="16"/>
                <w:szCs w:val="16"/>
              </w:rPr>
              <w:t>100%</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3A8494A5" w14:textId="77777777" w:rsidR="000A3EA3" w:rsidRPr="000A3EA3" w:rsidRDefault="000A3EA3" w:rsidP="000A3EA3">
            <w:pPr>
              <w:widowControl/>
              <w:jc w:val="center"/>
              <w:rPr>
                <w:rFonts w:ascii="宋体" w:eastAsia="宋体" w:hAnsi="宋体" w:cs="宋体"/>
                <w:color w:val="000000"/>
                <w:kern w:val="0"/>
                <w:sz w:val="16"/>
                <w:szCs w:val="16"/>
              </w:rPr>
            </w:pPr>
            <w:r w:rsidRPr="000A3EA3">
              <w:rPr>
                <w:rFonts w:ascii="宋体" w:eastAsia="宋体" w:hAnsi="宋体" w:cs="宋体" w:hint="eastAsia"/>
                <w:color w:val="000000"/>
                <w:kern w:val="0"/>
                <w:sz w:val="16"/>
                <w:szCs w:val="16"/>
              </w:rPr>
              <w:t>100%</w:t>
            </w:r>
          </w:p>
        </w:tc>
      </w:tr>
      <w:tr w:rsidR="000A3EA3" w:rsidRPr="000A3EA3" w14:paraId="36762F04" w14:textId="77777777" w:rsidTr="000A3EA3">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4CB451AC" w14:textId="77777777" w:rsidR="000A3EA3" w:rsidRPr="000A3EA3" w:rsidRDefault="000A3EA3" w:rsidP="000A3EA3">
            <w:pPr>
              <w:widowControl/>
              <w:jc w:val="left"/>
              <w:rPr>
                <w:rFonts w:ascii="微软雅黑" w:eastAsia="微软雅黑" w:hAnsi="微软雅黑" w:cs="宋体"/>
                <w:color w:val="333333"/>
                <w:kern w:val="0"/>
                <w:sz w:val="16"/>
                <w:szCs w:val="16"/>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3CAE0049" w14:textId="77777777" w:rsidR="000A3EA3" w:rsidRPr="000A3EA3" w:rsidRDefault="000A3EA3" w:rsidP="000A3EA3">
            <w:pPr>
              <w:widowControl/>
              <w:jc w:val="left"/>
              <w:rPr>
                <w:rFonts w:ascii="微软雅黑" w:eastAsia="微软雅黑" w:hAnsi="微软雅黑" w:cs="宋体"/>
                <w:color w:val="333333"/>
                <w:kern w:val="0"/>
                <w:sz w:val="16"/>
                <w:szCs w:val="16"/>
              </w:rPr>
            </w:pPr>
          </w:p>
        </w:tc>
        <w:tc>
          <w:tcPr>
            <w:tcW w:w="1420" w:type="dxa"/>
            <w:vMerge/>
            <w:tcBorders>
              <w:top w:val="nil"/>
              <w:left w:val="single" w:sz="4" w:space="0" w:color="auto"/>
              <w:bottom w:val="single" w:sz="4" w:space="0" w:color="000000"/>
              <w:right w:val="single" w:sz="4" w:space="0" w:color="auto"/>
            </w:tcBorders>
            <w:vAlign w:val="center"/>
            <w:hideMark/>
          </w:tcPr>
          <w:p w14:paraId="7A4DD153" w14:textId="77777777" w:rsidR="000A3EA3" w:rsidRPr="000A3EA3" w:rsidRDefault="000A3EA3" w:rsidP="000A3EA3">
            <w:pPr>
              <w:widowControl/>
              <w:jc w:val="left"/>
              <w:rPr>
                <w:rFonts w:ascii="微软雅黑" w:eastAsia="微软雅黑" w:hAnsi="微软雅黑" w:cs="宋体"/>
                <w:color w:val="333333"/>
                <w:kern w:val="0"/>
                <w:sz w:val="16"/>
                <w:szCs w:val="16"/>
              </w:rPr>
            </w:pP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16645112" w14:textId="77777777" w:rsidR="000A3EA3" w:rsidRPr="000A3EA3" w:rsidRDefault="000A3EA3" w:rsidP="000A3EA3">
            <w:pPr>
              <w:widowControl/>
              <w:jc w:val="left"/>
              <w:rPr>
                <w:rFonts w:ascii="宋体" w:eastAsia="宋体" w:hAnsi="宋体" w:cs="宋体"/>
                <w:color w:val="000000"/>
                <w:kern w:val="0"/>
                <w:sz w:val="16"/>
                <w:szCs w:val="16"/>
              </w:rPr>
            </w:pPr>
            <w:r w:rsidRPr="000A3EA3">
              <w:rPr>
                <w:rFonts w:ascii="宋体" w:eastAsia="宋体" w:hAnsi="宋体" w:cs="宋体" w:hint="eastAsia"/>
                <w:color w:val="000000"/>
                <w:kern w:val="0"/>
                <w:sz w:val="16"/>
                <w:szCs w:val="16"/>
              </w:rPr>
              <w:t>设备节能环保率</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2186D304" w14:textId="77777777" w:rsidR="000A3EA3" w:rsidRPr="000A3EA3" w:rsidRDefault="000A3EA3" w:rsidP="000A3EA3">
            <w:pPr>
              <w:widowControl/>
              <w:jc w:val="center"/>
              <w:rPr>
                <w:rFonts w:ascii="宋体" w:eastAsia="宋体" w:hAnsi="宋体" w:cs="宋体"/>
                <w:color w:val="000000"/>
                <w:kern w:val="0"/>
                <w:sz w:val="16"/>
                <w:szCs w:val="16"/>
              </w:rPr>
            </w:pPr>
            <w:r w:rsidRPr="000A3EA3">
              <w:rPr>
                <w:rFonts w:ascii="宋体" w:eastAsia="宋体" w:hAnsi="宋体" w:cs="宋体" w:hint="eastAsia"/>
                <w:color w:val="000000"/>
                <w:kern w:val="0"/>
                <w:sz w:val="16"/>
                <w:szCs w:val="16"/>
              </w:rPr>
              <w:t>100%</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4C5A1220" w14:textId="77777777" w:rsidR="000A3EA3" w:rsidRPr="000A3EA3" w:rsidRDefault="000A3EA3" w:rsidP="000A3EA3">
            <w:pPr>
              <w:widowControl/>
              <w:jc w:val="center"/>
              <w:rPr>
                <w:rFonts w:ascii="宋体" w:eastAsia="宋体" w:hAnsi="宋体" w:cs="宋体"/>
                <w:color w:val="000000"/>
                <w:kern w:val="0"/>
                <w:sz w:val="16"/>
                <w:szCs w:val="16"/>
              </w:rPr>
            </w:pPr>
            <w:r w:rsidRPr="000A3EA3">
              <w:rPr>
                <w:rFonts w:ascii="宋体" w:eastAsia="宋体" w:hAnsi="宋体" w:cs="宋体" w:hint="eastAsia"/>
                <w:color w:val="000000"/>
                <w:kern w:val="0"/>
                <w:sz w:val="16"/>
                <w:szCs w:val="16"/>
              </w:rPr>
              <w:t>100%</w:t>
            </w:r>
          </w:p>
        </w:tc>
      </w:tr>
      <w:tr w:rsidR="000A3EA3" w:rsidRPr="000A3EA3" w14:paraId="411FDE45" w14:textId="77777777" w:rsidTr="000A3EA3">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6EF67AAD" w14:textId="77777777" w:rsidR="000A3EA3" w:rsidRPr="000A3EA3" w:rsidRDefault="000A3EA3" w:rsidP="000A3EA3">
            <w:pPr>
              <w:widowControl/>
              <w:jc w:val="left"/>
              <w:rPr>
                <w:rFonts w:ascii="微软雅黑" w:eastAsia="微软雅黑" w:hAnsi="微软雅黑" w:cs="宋体"/>
                <w:color w:val="333333"/>
                <w:kern w:val="0"/>
                <w:sz w:val="16"/>
                <w:szCs w:val="16"/>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00CD30F8" w14:textId="77777777" w:rsidR="000A3EA3" w:rsidRPr="000A3EA3" w:rsidRDefault="000A3EA3" w:rsidP="000A3EA3">
            <w:pPr>
              <w:widowControl/>
              <w:jc w:val="left"/>
              <w:rPr>
                <w:rFonts w:ascii="微软雅黑" w:eastAsia="微软雅黑" w:hAnsi="微软雅黑" w:cs="宋体"/>
                <w:color w:val="333333"/>
                <w:kern w:val="0"/>
                <w:sz w:val="16"/>
                <w:szCs w:val="16"/>
              </w:rPr>
            </w:pPr>
          </w:p>
        </w:tc>
        <w:tc>
          <w:tcPr>
            <w:tcW w:w="1420" w:type="dxa"/>
            <w:tcBorders>
              <w:top w:val="nil"/>
              <w:left w:val="nil"/>
              <w:bottom w:val="single" w:sz="4" w:space="0" w:color="auto"/>
              <w:right w:val="single" w:sz="4" w:space="0" w:color="auto"/>
            </w:tcBorders>
            <w:shd w:val="clear" w:color="auto" w:fill="auto"/>
            <w:vAlign w:val="center"/>
            <w:hideMark/>
          </w:tcPr>
          <w:p w14:paraId="5ADC3FC8" w14:textId="77777777" w:rsidR="000A3EA3" w:rsidRPr="000A3EA3" w:rsidRDefault="000A3EA3" w:rsidP="000A3EA3">
            <w:pPr>
              <w:widowControl/>
              <w:jc w:val="center"/>
              <w:rPr>
                <w:rFonts w:ascii="微软雅黑" w:eastAsia="微软雅黑" w:hAnsi="微软雅黑" w:cs="宋体"/>
                <w:color w:val="333333"/>
                <w:kern w:val="0"/>
                <w:sz w:val="16"/>
                <w:szCs w:val="16"/>
              </w:rPr>
            </w:pPr>
            <w:r w:rsidRPr="000A3EA3">
              <w:rPr>
                <w:rFonts w:ascii="微软雅黑" w:eastAsia="微软雅黑" w:hAnsi="微软雅黑" w:cs="宋体" w:hint="eastAsia"/>
                <w:color w:val="333333"/>
                <w:kern w:val="0"/>
                <w:sz w:val="16"/>
                <w:szCs w:val="16"/>
              </w:rPr>
              <w:t>时效指标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4E87C382" w14:textId="77777777" w:rsidR="000A3EA3" w:rsidRPr="000A3EA3" w:rsidRDefault="000A3EA3" w:rsidP="000A3EA3">
            <w:pPr>
              <w:widowControl/>
              <w:jc w:val="left"/>
              <w:rPr>
                <w:rFonts w:ascii="宋体" w:eastAsia="宋体" w:hAnsi="宋体" w:cs="宋体"/>
                <w:color w:val="000000"/>
                <w:kern w:val="0"/>
                <w:sz w:val="16"/>
                <w:szCs w:val="16"/>
              </w:rPr>
            </w:pPr>
            <w:r w:rsidRPr="000A3EA3">
              <w:rPr>
                <w:rFonts w:ascii="宋体" w:eastAsia="宋体" w:hAnsi="宋体" w:cs="宋体" w:hint="eastAsia"/>
                <w:color w:val="000000"/>
                <w:kern w:val="0"/>
                <w:sz w:val="16"/>
                <w:szCs w:val="16"/>
              </w:rPr>
              <w:t>完成时间</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49642E17" w14:textId="77777777" w:rsidR="000A3EA3" w:rsidRPr="000A3EA3" w:rsidRDefault="000A3EA3" w:rsidP="000A3EA3">
            <w:pPr>
              <w:widowControl/>
              <w:jc w:val="center"/>
              <w:rPr>
                <w:rFonts w:eastAsia="宋体"/>
                <w:color w:val="000000"/>
                <w:kern w:val="0"/>
                <w:sz w:val="16"/>
                <w:szCs w:val="16"/>
              </w:rPr>
            </w:pPr>
            <w:r w:rsidRPr="000A3EA3">
              <w:rPr>
                <w:rFonts w:eastAsia="宋体"/>
                <w:color w:val="000000"/>
                <w:kern w:val="0"/>
                <w:sz w:val="16"/>
                <w:szCs w:val="16"/>
              </w:rPr>
              <w:t>12</w:t>
            </w:r>
            <w:r w:rsidRPr="000A3EA3">
              <w:rPr>
                <w:rFonts w:ascii="宋体" w:eastAsia="宋体" w:hAnsi="宋体" w:hint="eastAsia"/>
                <w:color w:val="000000"/>
                <w:kern w:val="0"/>
                <w:sz w:val="16"/>
                <w:szCs w:val="16"/>
              </w:rPr>
              <w:t>月底</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2348F65C" w14:textId="77777777" w:rsidR="000A3EA3" w:rsidRPr="000A3EA3" w:rsidRDefault="000A3EA3" w:rsidP="000A3EA3">
            <w:pPr>
              <w:widowControl/>
              <w:jc w:val="center"/>
              <w:rPr>
                <w:rFonts w:ascii="宋体" w:eastAsia="宋体" w:hAnsi="宋体" w:cs="宋体"/>
                <w:color w:val="000000"/>
                <w:kern w:val="0"/>
                <w:sz w:val="16"/>
                <w:szCs w:val="16"/>
              </w:rPr>
            </w:pPr>
            <w:r w:rsidRPr="000A3EA3">
              <w:rPr>
                <w:rFonts w:ascii="宋体" w:eastAsia="宋体" w:hAnsi="宋体" w:cs="宋体" w:hint="eastAsia"/>
                <w:color w:val="000000"/>
                <w:kern w:val="0"/>
                <w:sz w:val="16"/>
                <w:szCs w:val="16"/>
              </w:rPr>
              <w:t>12月底</w:t>
            </w:r>
          </w:p>
        </w:tc>
      </w:tr>
      <w:tr w:rsidR="000A3EA3" w:rsidRPr="000A3EA3" w14:paraId="0E1D308E" w14:textId="77777777" w:rsidTr="000A3EA3">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7E9ED567" w14:textId="77777777" w:rsidR="000A3EA3" w:rsidRPr="000A3EA3" w:rsidRDefault="000A3EA3" w:rsidP="000A3EA3">
            <w:pPr>
              <w:widowControl/>
              <w:jc w:val="left"/>
              <w:rPr>
                <w:rFonts w:ascii="微软雅黑" w:eastAsia="微软雅黑" w:hAnsi="微软雅黑" w:cs="宋体"/>
                <w:color w:val="333333"/>
                <w:kern w:val="0"/>
                <w:sz w:val="16"/>
                <w:szCs w:val="16"/>
              </w:rPr>
            </w:pPr>
          </w:p>
        </w:tc>
        <w:tc>
          <w:tcPr>
            <w:tcW w:w="1080" w:type="dxa"/>
            <w:tcBorders>
              <w:top w:val="nil"/>
              <w:left w:val="nil"/>
              <w:bottom w:val="single" w:sz="4" w:space="0" w:color="auto"/>
              <w:right w:val="single" w:sz="4" w:space="0" w:color="auto"/>
            </w:tcBorders>
            <w:shd w:val="clear" w:color="auto" w:fill="auto"/>
            <w:vAlign w:val="center"/>
            <w:hideMark/>
          </w:tcPr>
          <w:p w14:paraId="2E6DD68B" w14:textId="77777777" w:rsidR="000A3EA3" w:rsidRPr="000A3EA3" w:rsidRDefault="000A3EA3" w:rsidP="000A3EA3">
            <w:pPr>
              <w:widowControl/>
              <w:jc w:val="center"/>
              <w:rPr>
                <w:rFonts w:ascii="微软雅黑" w:eastAsia="微软雅黑" w:hAnsi="微软雅黑" w:cs="宋体"/>
                <w:color w:val="333333"/>
                <w:kern w:val="0"/>
                <w:sz w:val="16"/>
                <w:szCs w:val="16"/>
              </w:rPr>
            </w:pPr>
            <w:r w:rsidRPr="000A3EA3">
              <w:rPr>
                <w:rFonts w:ascii="微软雅黑" w:eastAsia="微软雅黑" w:hAnsi="微软雅黑" w:cs="宋体" w:hint="eastAsia"/>
                <w:color w:val="333333"/>
                <w:kern w:val="0"/>
                <w:sz w:val="16"/>
                <w:szCs w:val="16"/>
              </w:rPr>
              <w:t>效益指标</w:t>
            </w:r>
          </w:p>
        </w:tc>
        <w:tc>
          <w:tcPr>
            <w:tcW w:w="1420" w:type="dxa"/>
            <w:tcBorders>
              <w:top w:val="nil"/>
              <w:left w:val="nil"/>
              <w:bottom w:val="single" w:sz="4" w:space="0" w:color="auto"/>
              <w:right w:val="single" w:sz="4" w:space="0" w:color="auto"/>
            </w:tcBorders>
            <w:shd w:val="clear" w:color="auto" w:fill="auto"/>
            <w:vAlign w:val="center"/>
            <w:hideMark/>
          </w:tcPr>
          <w:p w14:paraId="46CC4B5E" w14:textId="77777777" w:rsidR="000A3EA3" w:rsidRPr="000A3EA3" w:rsidRDefault="000A3EA3" w:rsidP="000A3EA3">
            <w:pPr>
              <w:widowControl/>
              <w:jc w:val="center"/>
              <w:rPr>
                <w:rFonts w:ascii="微软雅黑" w:eastAsia="微软雅黑" w:hAnsi="微软雅黑" w:cs="宋体"/>
                <w:color w:val="333333"/>
                <w:kern w:val="0"/>
                <w:sz w:val="16"/>
                <w:szCs w:val="16"/>
              </w:rPr>
            </w:pPr>
            <w:r w:rsidRPr="000A3EA3">
              <w:rPr>
                <w:rFonts w:ascii="微软雅黑" w:eastAsia="微软雅黑" w:hAnsi="微软雅黑" w:cs="宋体" w:hint="eastAsia"/>
                <w:color w:val="333333"/>
                <w:kern w:val="0"/>
                <w:sz w:val="16"/>
                <w:szCs w:val="16"/>
              </w:rPr>
              <w:t>社会效益指标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267429D2" w14:textId="77777777" w:rsidR="000A3EA3" w:rsidRPr="000A3EA3" w:rsidRDefault="000A3EA3" w:rsidP="000A3EA3">
            <w:pPr>
              <w:widowControl/>
              <w:jc w:val="left"/>
              <w:rPr>
                <w:rFonts w:ascii="宋体" w:eastAsia="宋体" w:hAnsi="宋体" w:cs="宋体"/>
                <w:color w:val="000000"/>
                <w:kern w:val="0"/>
                <w:sz w:val="16"/>
                <w:szCs w:val="16"/>
              </w:rPr>
            </w:pPr>
            <w:r w:rsidRPr="000A3EA3">
              <w:rPr>
                <w:rFonts w:ascii="宋体" w:eastAsia="宋体" w:hAnsi="宋体" w:cs="宋体" w:hint="eastAsia"/>
                <w:color w:val="000000"/>
                <w:kern w:val="0"/>
                <w:sz w:val="16"/>
                <w:szCs w:val="16"/>
              </w:rPr>
              <w:t>学校影响力</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51751A81" w14:textId="77777777" w:rsidR="000A3EA3" w:rsidRPr="000A3EA3" w:rsidRDefault="000A3EA3" w:rsidP="000A3EA3">
            <w:pPr>
              <w:widowControl/>
              <w:jc w:val="center"/>
              <w:rPr>
                <w:rFonts w:ascii="宋体" w:eastAsia="宋体" w:hAnsi="宋体" w:cs="宋体"/>
                <w:color w:val="000000"/>
                <w:kern w:val="0"/>
                <w:sz w:val="16"/>
                <w:szCs w:val="16"/>
              </w:rPr>
            </w:pPr>
            <w:r w:rsidRPr="000A3EA3">
              <w:rPr>
                <w:rFonts w:ascii="宋体" w:eastAsia="宋体" w:hAnsi="宋体" w:cs="宋体" w:hint="eastAsia"/>
                <w:color w:val="000000"/>
                <w:kern w:val="0"/>
                <w:sz w:val="16"/>
                <w:szCs w:val="16"/>
              </w:rPr>
              <w:t>提高</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1486B011" w14:textId="77777777" w:rsidR="000A3EA3" w:rsidRPr="000A3EA3" w:rsidRDefault="000A3EA3" w:rsidP="000A3EA3">
            <w:pPr>
              <w:widowControl/>
              <w:jc w:val="center"/>
              <w:rPr>
                <w:rFonts w:ascii="宋体" w:eastAsia="宋体" w:hAnsi="宋体" w:cs="宋体"/>
                <w:color w:val="000000"/>
                <w:kern w:val="0"/>
                <w:sz w:val="16"/>
                <w:szCs w:val="16"/>
              </w:rPr>
            </w:pPr>
            <w:r w:rsidRPr="000A3EA3">
              <w:rPr>
                <w:rFonts w:ascii="宋体" w:eastAsia="宋体" w:hAnsi="宋体" w:cs="宋体" w:hint="eastAsia"/>
                <w:color w:val="000000"/>
                <w:kern w:val="0"/>
                <w:sz w:val="16"/>
                <w:szCs w:val="16"/>
              </w:rPr>
              <w:t>提高</w:t>
            </w:r>
          </w:p>
        </w:tc>
      </w:tr>
      <w:tr w:rsidR="000A3EA3" w:rsidRPr="000A3EA3" w14:paraId="1B45BA2F" w14:textId="77777777" w:rsidTr="000A3EA3">
        <w:trPr>
          <w:trHeight w:val="630"/>
          <w:jc w:val="center"/>
        </w:trPr>
        <w:tc>
          <w:tcPr>
            <w:tcW w:w="1300" w:type="dxa"/>
            <w:vMerge/>
            <w:tcBorders>
              <w:top w:val="nil"/>
              <w:left w:val="single" w:sz="4" w:space="0" w:color="auto"/>
              <w:bottom w:val="single" w:sz="4" w:space="0" w:color="auto"/>
              <w:right w:val="single" w:sz="4" w:space="0" w:color="auto"/>
            </w:tcBorders>
            <w:vAlign w:val="center"/>
            <w:hideMark/>
          </w:tcPr>
          <w:p w14:paraId="10DC69CB" w14:textId="77777777" w:rsidR="000A3EA3" w:rsidRPr="000A3EA3" w:rsidRDefault="000A3EA3" w:rsidP="000A3EA3">
            <w:pPr>
              <w:widowControl/>
              <w:jc w:val="left"/>
              <w:rPr>
                <w:rFonts w:ascii="微软雅黑" w:eastAsia="微软雅黑" w:hAnsi="微软雅黑" w:cs="宋体"/>
                <w:color w:val="333333"/>
                <w:kern w:val="0"/>
                <w:sz w:val="16"/>
                <w:szCs w:val="16"/>
              </w:rPr>
            </w:pPr>
          </w:p>
        </w:tc>
        <w:tc>
          <w:tcPr>
            <w:tcW w:w="1080" w:type="dxa"/>
            <w:tcBorders>
              <w:top w:val="nil"/>
              <w:left w:val="nil"/>
              <w:bottom w:val="single" w:sz="4" w:space="0" w:color="auto"/>
              <w:right w:val="single" w:sz="4" w:space="0" w:color="auto"/>
            </w:tcBorders>
            <w:shd w:val="clear" w:color="auto" w:fill="auto"/>
            <w:vAlign w:val="center"/>
            <w:hideMark/>
          </w:tcPr>
          <w:p w14:paraId="72D338AE" w14:textId="77777777" w:rsidR="000A3EA3" w:rsidRPr="000A3EA3" w:rsidRDefault="000A3EA3" w:rsidP="000A3EA3">
            <w:pPr>
              <w:widowControl/>
              <w:jc w:val="center"/>
              <w:rPr>
                <w:rFonts w:ascii="微软雅黑" w:eastAsia="微软雅黑" w:hAnsi="微软雅黑" w:cs="宋体"/>
                <w:color w:val="333333"/>
                <w:kern w:val="0"/>
                <w:sz w:val="16"/>
                <w:szCs w:val="16"/>
              </w:rPr>
            </w:pPr>
            <w:r w:rsidRPr="000A3EA3">
              <w:rPr>
                <w:rFonts w:ascii="微软雅黑" w:eastAsia="微软雅黑" w:hAnsi="微软雅黑" w:cs="宋体" w:hint="eastAsia"/>
                <w:color w:val="333333"/>
                <w:kern w:val="0"/>
                <w:sz w:val="16"/>
                <w:szCs w:val="16"/>
              </w:rPr>
              <w:t>满意度指标</w:t>
            </w:r>
          </w:p>
        </w:tc>
        <w:tc>
          <w:tcPr>
            <w:tcW w:w="1420" w:type="dxa"/>
            <w:tcBorders>
              <w:top w:val="nil"/>
              <w:left w:val="nil"/>
              <w:bottom w:val="single" w:sz="4" w:space="0" w:color="auto"/>
              <w:right w:val="single" w:sz="4" w:space="0" w:color="auto"/>
            </w:tcBorders>
            <w:shd w:val="clear" w:color="auto" w:fill="auto"/>
            <w:vAlign w:val="center"/>
            <w:hideMark/>
          </w:tcPr>
          <w:p w14:paraId="2C32644C" w14:textId="77777777" w:rsidR="000A3EA3" w:rsidRPr="000A3EA3" w:rsidRDefault="000A3EA3" w:rsidP="000A3EA3">
            <w:pPr>
              <w:widowControl/>
              <w:jc w:val="center"/>
              <w:rPr>
                <w:rFonts w:ascii="微软雅黑" w:eastAsia="微软雅黑" w:hAnsi="微软雅黑" w:cs="宋体"/>
                <w:color w:val="333333"/>
                <w:kern w:val="0"/>
                <w:sz w:val="16"/>
                <w:szCs w:val="16"/>
              </w:rPr>
            </w:pPr>
            <w:r w:rsidRPr="000A3EA3">
              <w:rPr>
                <w:rFonts w:ascii="微软雅黑" w:eastAsia="微软雅黑" w:hAnsi="微软雅黑" w:cs="宋体" w:hint="eastAsia"/>
                <w:color w:val="333333"/>
                <w:kern w:val="0"/>
                <w:sz w:val="16"/>
                <w:szCs w:val="16"/>
              </w:rPr>
              <w:t>服务对象满意度</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243E7F78" w14:textId="77777777" w:rsidR="000A3EA3" w:rsidRPr="000A3EA3" w:rsidRDefault="000A3EA3" w:rsidP="000A3EA3">
            <w:pPr>
              <w:widowControl/>
              <w:jc w:val="left"/>
              <w:rPr>
                <w:rFonts w:ascii="宋体" w:eastAsia="宋体" w:hAnsi="宋体" w:cs="宋体"/>
                <w:color w:val="000000"/>
                <w:kern w:val="0"/>
                <w:sz w:val="16"/>
                <w:szCs w:val="16"/>
              </w:rPr>
            </w:pPr>
            <w:r w:rsidRPr="000A3EA3">
              <w:rPr>
                <w:rFonts w:ascii="宋体" w:eastAsia="宋体" w:hAnsi="宋体" w:cs="宋体" w:hint="eastAsia"/>
                <w:color w:val="000000"/>
                <w:kern w:val="0"/>
                <w:sz w:val="16"/>
                <w:szCs w:val="16"/>
              </w:rPr>
              <w:t>在校师生满意度</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0CACD97E" w14:textId="77777777" w:rsidR="000A3EA3" w:rsidRPr="000A3EA3" w:rsidRDefault="000A3EA3" w:rsidP="000A3EA3">
            <w:pPr>
              <w:widowControl/>
              <w:jc w:val="center"/>
              <w:rPr>
                <w:rFonts w:eastAsia="宋体"/>
                <w:color w:val="000000"/>
                <w:kern w:val="0"/>
                <w:sz w:val="16"/>
                <w:szCs w:val="16"/>
              </w:rPr>
            </w:pPr>
            <w:r w:rsidRPr="000A3EA3">
              <w:rPr>
                <w:rFonts w:eastAsia="宋体"/>
                <w:color w:val="000000"/>
                <w:kern w:val="0"/>
                <w:sz w:val="16"/>
                <w:szCs w:val="16"/>
              </w:rPr>
              <w:t>90%</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5E206168" w14:textId="77777777" w:rsidR="000A3EA3" w:rsidRPr="000A3EA3" w:rsidRDefault="000A3EA3" w:rsidP="000A3EA3">
            <w:pPr>
              <w:widowControl/>
              <w:jc w:val="center"/>
              <w:rPr>
                <w:rFonts w:ascii="宋体" w:eastAsia="宋体" w:hAnsi="宋体" w:cs="宋体"/>
                <w:color w:val="000000"/>
                <w:kern w:val="0"/>
                <w:sz w:val="16"/>
                <w:szCs w:val="16"/>
              </w:rPr>
            </w:pPr>
            <w:r w:rsidRPr="000A3EA3">
              <w:rPr>
                <w:rFonts w:ascii="宋体" w:eastAsia="宋体" w:hAnsi="宋体" w:cs="宋体" w:hint="eastAsia"/>
                <w:color w:val="000000"/>
                <w:kern w:val="0"/>
                <w:sz w:val="16"/>
                <w:szCs w:val="16"/>
              </w:rPr>
              <w:t>90%</w:t>
            </w:r>
          </w:p>
        </w:tc>
      </w:tr>
      <w:tr w:rsidR="000A3EA3" w:rsidRPr="000A3EA3" w14:paraId="5D678768" w14:textId="77777777" w:rsidTr="000A3EA3">
        <w:trPr>
          <w:trHeight w:val="1140"/>
          <w:jc w:val="center"/>
        </w:trPr>
        <w:tc>
          <w:tcPr>
            <w:tcW w:w="2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046A06" w14:textId="77777777" w:rsidR="000A3EA3" w:rsidRPr="00D76D47" w:rsidRDefault="000A3EA3" w:rsidP="000A3EA3">
            <w:pPr>
              <w:widowControl/>
              <w:jc w:val="center"/>
              <w:rPr>
                <w:rFonts w:ascii="仿宋_GB2312" w:hAnsi="宋体" w:cs="宋体"/>
                <w:color w:val="000000"/>
                <w:kern w:val="0"/>
                <w:sz w:val="15"/>
                <w:szCs w:val="15"/>
              </w:rPr>
            </w:pPr>
            <w:r w:rsidRPr="00D76D47">
              <w:rPr>
                <w:rFonts w:ascii="仿宋_GB2312" w:hAnsi="宋体" w:cs="宋体" w:hint="eastAsia"/>
                <w:color w:val="000000"/>
                <w:kern w:val="0"/>
                <w:sz w:val="15"/>
                <w:szCs w:val="15"/>
              </w:rPr>
              <w:t>资金执行</w:t>
            </w:r>
            <w:r w:rsidRPr="00D76D47">
              <w:rPr>
                <w:rFonts w:ascii="宋体" w:eastAsia="宋体" w:hAnsi="宋体" w:cs="宋体" w:hint="eastAsia"/>
                <w:color w:val="000000"/>
                <w:kern w:val="0"/>
                <w:sz w:val="15"/>
                <w:szCs w:val="15"/>
              </w:rPr>
              <w:t>率</w:t>
            </w:r>
            <w:r w:rsidRPr="00D76D47">
              <w:rPr>
                <w:rFonts w:ascii="___WRD_EMBED_SUB_45" w:eastAsia="___WRD_EMBED_SUB_45" w:hAnsi="___WRD_EMBED_SUB_45" w:cs="___WRD_EMBED_SUB_45" w:hint="eastAsia"/>
                <w:color w:val="000000"/>
                <w:kern w:val="0"/>
                <w:sz w:val="15"/>
                <w:szCs w:val="15"/>
              </w:rPr>
              <w:t>≤</w:t>
            </w:r>
            <w:r w:rsidRPr="00D76D47">
              <w:rPr>
                <w:rFonts w:ascii="仿宋_GB2312" w:hAnsi="宋体" w:cs="宋体" w:hint="eastAsia"/>
                <w:color w:val="000000"/>
                <w:kern w:val="0"/>
                <w:sz w:val="15"/>
                <w:szCs w:val="15"/>
              </w:rPr>
              <w:t>60%或绩效目标出现</w:t>
            </w:r>
            <w:r w:rsidRPr="00D76D47">
              <w:rPr>
                <w:rFonts w:ascii="宋体" w:eastAsia="宋体" w:hAnsi="宋体" w:cs="宋体" w:hint="eastAsia"/>
                <w:color w:val="000000"/>
                <w:kern w:val="0"/>
                <w:sz w:val="15"/>
                <w:szCs w:val="15"/>
              </w:rPr>
              <w:t>重</w:t>
            </w:r>
            <w:r w:rsidRPr="00D76D47">
              <w:rPr>
                <w:rFonts w:ascii="___WRD_EMBED_SUB_45" w:eastAsia="___WRD_EMBED_SUB_45" w:hAnsi="___WRD_EMBED_SUB_45" w:cs="___WRD_EMBED_SUB_45" w:hint="eastAsia"/>
                <w:color w:val="000000"/>
                <w:kern w:val="0"/>
                <w:sz w:val="15"/>
                <w:szCs w:val="15"/>
              </w:rPr>
              <w:t>大</w:t>
            </w:r>
            <w:r w:rsidRPr="00D76D47">
              <w:rPr>
                <w:rFonts w:ascii="宋体" w:eastAsia="宋体" w:hAnsi="宋体" w:cs="宋体" w:hint="eastAsia"/>
                <w:color w:val="000000"/>
                <w:kern w:val="0"/>
                <w:sz w:val="15"/>
                <w:szCs w:val="15"/>
              </w:rPr>
              <w:t>偏</w:t>
            </w:r>
            <w:r w:rsidRPr="00D76D47">
              <w:rPr>
                <w:rFonts w:ascii="___WRD_EMBED_SUB_45" w:eastAsia="___WRD_EMBED_SUB_45" w:hAnsi="___WRD_EMBED_SUB_45" w:cs="___WRD_EMBED_SUB_45" w:hint="eastAsia"/>
                <w:color w:val="000000"/>
                <w:kern w:val="0"/>
                <w:sz w:val="15"/>
                <w:szCs w:val="15"/>
              </w:rPr>
              <w:t>差或绩效目标未完成原因分</w:t>
            </w:r>
            <w:r w:rsidRPr="00D76D47">
              <w:rPr>
                <w:rFonts w:ascii="宋体" w:eastAsia="宋体" w:hAnsi="宋体" w:cs="宋体" w:hint="eastAsia"/>
                <w:color w:val="000000"/>
                <w:kern w:val="0"/>
                <w:sz w:val="15"/>
                <w:szCs w:val="15"/>
              </w:rPr>
              <w:t>析</w:t>
            </w:r>
          </w:p>
        </w:tc>
        <w:tc>
          <w:tcPr>
            <w:tcW w:w="7900" w:type="dxa"/>
            <w:gridSpan w:val="6"/>
            <w:tcBorders>
              <w:top w:val="single" w:sz="4" w:space="0" w:color="auto"/>
              <w:left w:val="nil"/>
              <w:bottom w:val="single" w:sz="4" w:space="0" w:color="auto"/>
              <w:right w:val="single" w:sz="4" w:space="0" w:color="auto"/>
            </w:tcBorders>
            <w:shd w:val="clear" w:color="auto" w:fill="auto"/>
            <w:vAlign w:val="center"/>
            <w:hideMark/>
          </w:tcPr>
          <w:p w14:paraId="0D6456ED" w14:textId="77777777" w:rsidR="000A3EA3" w:rsidRPr="000A3EA3" w:rsidRDefault="000A3EA3" w:rsidP="000A3EA3">
            <w:pPr>
              <w:widowControl/>
              <w:jc w:val="center"/>
              <w:rPr>
                <w:rFonts w:ascii="仿宋_GB2312" w:hAnsi="宋体" w:cs="宋体"/>
                <w:color w:val="000000"/>
                <w:kern w:val="0"/>
                <w:sz w:val="21"/>
                <w:szCs w:val="21"/>
              </w:rPr>
            </w:pPr>
            <w:r w:rsidRPr="000A3EA3">
              <w:rPr>
                <w:rFonts w:ascii="仿宋_GB2312" w:hAnsi="宋体" w:cs="宋体" w:hint="eastAsia"/>
                <w:color w:val="000000"/>
                <w:kern w:val="0"/>
                <w:sz w:val="21"/>
                <w:szCs w:val="21"/>
              </w:rPr>
              <w:t xml:space="preserve">　</w:t>
            </w:r>
          </w:p>
        </w:tc>
      </w:tr>
      <w:tr w:rsidR="000A3EA3" w:rsidRPr="000A3EA3" w14:paraId="5A28EFBA" w14:textId="77777777" w:rsidTr="000A3EA3">
        <w:trPr>
          <w:trHeight w:val="690"/>
          <w:jc w:val="center"/>
        </w:trPr>
        <w:tc>
          <w:tcPr>
            <w:tcW w:w="2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C27B4B" w14:textId="77777777" w:rsidR="000A3EA3" w:rsidRPr="00D76D47" w:rsidRDefault="000A3EA3" w:rsidP="000A3EA3">
            <w:pPr>
              <w:widowControl/>
              <w:jc w:val="center"/>
              <w:rPr>
                <w:rFonts w:ascii="仿宋_GB2312" w:hAnsi="宋体" w:cs="宋体"/>
                <w:color w:val="000000"/>
                <w:kern w:val="0"/>
                <w:sz w:val="15"/>
                <w:szCs w:val="15"/>
              </w:rPr>
            </w:pPr>
            <w:r w:rsidRPr="00D76D47">
              <w:rPr>
                <w:rFonts w:ascii="仿宋_GB2312" w:hAnsi="宋体" w:cs="宋体" w:hint="eastAsia"/>
                <w:color w:val="000000"/>
                <w:kern w:val="0"/>
                <w:sz w:val="15"/>
                <w:szCs w:val="15"/>
              </w:rPr>
              <w:t>改进措施及结果应用方</w:t>
            </w:r>
            <w:r w:rsidRPr="00D76D47">
              <w:rPr>
                <w:rFonts w:ascii="宋体" w:eastAsia="宋体" w:hAnsi="宋体" w:cs="宋体" w:hint="eastAsia"/>
                <w:color w:val="000000"/>
                <w:kern w:val="0"/>
                <w:sz w:val="15"/>
                <w:szCs w:val="15"/>
              </w:rPr>
              <w:t>案</w:t>
            </w:r>
          </w:p>
        </w:tc>
        <w:tc>
          <w:tcPr>
            <w:tcW w:w="7900" w:type="dxa"/>
            <w:gridSpan w:val="6"/>
            <w:tcBorders>
              <w:top w:val="single" w:sz="4" w:space="0" w:color="auto"/>
              <w:left w:val="nil"/>
              <w:bottom w:val="single" w:sz="4" w:space="0" w:color="auto"/>
              <w:right w:val="single" w:sz="4" w:space="0" w:color="auto"/>
            </w:tcBorders>
            <w:shd w:val="clear" w:color="auto" w:fill="auto"/>
            <w:vAlign w:val="center"/>
            <w:hideMark/>
          </w:tcPr>
          <w:p w14:paraId="2B00D645" w14:textId="77777777" w:rsidR="000A3EA3" w:rsidRPr="000A3EA3" w:rsidRDefault="000A3EA3" w:rsidP="000A3EA3">
            <w:pPr>
              <w:widowControl/>
              <w:jc w:val="center"/>
              <w:rPr>
                <w:rFonts w:ascii="仿宋_GB2312" w:hAnsi="宋体" w:cs="宋体"/>
                <w:color w:val="000000"/>
                <w:kern w:val="0"/>
                <w:sz w:val="21"/>
                <w:szCs w:val="21"/>
              </w:rPr>
            </w:pPr>
            <w:r w:rsidRPr="000A3EA3">
              <w:rPr>
                <w:rFonts w:ascii="仿宋_GB2312" w:hAnsi="宋体" w:cs="宋体" w:hint="eastAsia"/>
                <w:color w:val="000000"/>
                <w:kern w:val="0"/>
                <w:sz w:val="21"/>
                <w:szCs w:val="21"/>
              </w:rPr>
              <w:t xml:space="preserve">　</w:t>
            </w:r>
          </w:p>
        </w:tc>
      </w:tr>
      <w:tr w:rsidR="000A3EA3" w:rsidRPr="000A3EA3" w14:paraId="5C77F5D3" w14:textId="77777777" w:rsidTr="000A3EA3">
        <w:trPr>
          <w:trHeight w:val="285"/>
          <w:jc w:val="center"/>
        </w:trPr>
        <w:tc>
          <w:tcPr>
            <w:tcW w:w="10280" w:type="dxa"/>
            <w:gridSpan w:val="8"/>
            <w:tcBorders>
              <w:top w:val="single" w:sz="4" w:space="0" w:color="auto"/>
              <w:left w:val="nil"/>
              <w:bottom w:val="nil"/>
              <w:right w:val="nil"/>
            </w:tcBorders>
            <w:shd w:val="clear" w:color="auto" w:fill="auto"/>
            <w:noWrap/>
            <w:vAlign w:val="center"/>
            <w:hideMark/>
          </w:tcPr>
          <w:p w14:paraId="6F81AA87" w14:textId="77777777" w:rsidR="000A3EA3" w:rsidRPr="00D76D47" w:rsidRDefault="000A3EA3" w:rsidP="000A3EA3">
            <w:pPr>
              <w:widowControl/>
              <w:rPr>
                <w:rFonts w:ascii="仿宋_GB2312" w:hAnsi="宋体" w:cs="宋体"/>
                <w:color w:val="000000"/>
                <w:kern w:val="0"/>
                <w:sz w:val="15"/>
                <w:szCs w:val="15"/>
              </w:rPr>
            </w:pPr>
            <w:r w:rsidRPr="00D76D47">
              <w:rPr>
                <w:rFonts w:ascii="仿宋_GB2312" w:hAnsi="宋体" w:cs="宋体" w:hint="eastAsia"/>
                <w:color w:val="000000"/>
                <w:kern w:val="0"/>
                <w:sz w:val="15"/>
                <w:szCs w:val="15"/>
              </w:rPr>
              <w:t>备</w:t>
            </w:r>
            <w:r w:rsidRPr="00D76D47">
              <w:rPr>
                <w:rFonts w:ascii="宋体" w:eastAsia="宋体" w:hAnsi="宋体" w:cs="宋体" w:hint="eastAsia"/>
                <w:color w:val="000000"/>
                <w:kern w:val="0"/>
                <w:sz w:val="15"/>
                <w:szCs w:val="15"/>
              </w:rPr>
              <w:t>注</w:t>
            </w:r>
            <w:r w:rsidRPr="00D76D47">
              <w:rPr>
                <w:rFonts w:ascii="___WRD_EMBED_SUB_45" w:eastAsia="___WRD_EMBED_SUB_45" w:hAnsi="___WRD_EMBED_SUB_45" w:cs="___WRD_EMBED_SUB_45" w:hint="eastAsia"/>
                <w:color w:val="000000"/>
                <w:kern w:val="0"/>
                <w:sz w:val="15"/>
                <w:szCs w:val="15"/>
              </w:rPr>
              <w:t>：</w:t>
            </w:r>
          </w:p>
        </w:tc>
      </w:tr>
      <w:tr w:rsidR="000A3EA3" w:rsidRPr="000A3EA3" w14:paraId="0DC7F32B" w14:textId="77777777" w:rsidTr="000A3EA3">
        <w:trPr>
          <w:trHeight w:val="720"/>
          <w:jc w:val="center"/>
        </w:trPr>
        <w:tc>
          <w:tcPr>
            <w:tcW w:w="10280" w:type="dxa"/>
            <w:gridSpan w:val="8"/>
            <w:tcBorders>
              <w:top w:val="nil"/>
              <w:left w:val="nil"/>
              <w:bottom w:val="nil"/>
              <w:right w:val="nil"/>
            </w:tcBorders>
            <w:shd w:val="clear" w:color="auto" w:fill="auto"/>
            <w:vAlign w:val="center"/>
            <w:hideMark/>
          </w:tcPr>
          <w:p w14:paraId="011E985E" w14:textId="77777777" w:rsidR="000A3EA3" w:rsidRPr="00891466" w:rsidRDefault="000A3EA3" w:rsidP="000A3EA3">
            <w:pPr>
              <w:widowControl/>
              <w:jc w:val="left"/>
              <w:rPr>
                <w:rFonts w:ascii="___WRD_EMBED_SUB_45" w:eastAsia="___WRD_EMBED_SUB_45" w:hAnsi="___WRD_EMBED_SUB_45" w:cs="___WRD_EMBED_SUB_45"/>
                <w:color w:val="000000"/>
                <w:kern w:val="0"/>
                <w:sz w:val="15"/>
                <w:szCs w:val="15"/>
              </w:rPr>
            </w:pPr>
            <w:r w:rsidRPr="00891466">
              <w:rPr>
                <w:rFonts w:ascii="___WRD_EMBED_SUB_45" w:eastAsia="___WRD_EMBED_SUB_45" w:hAnsi="___WRD_EMBED_SUB_45" w:cs="___WRD_EMBED_SUB_45" w:hint="eastAsia"/>
                <w:color w:val="000000"/>
                <w:kern w:val="0"/>
                <w:sz w:val="15"/>
                <w:szCs w:val="15"/>
              </w:rPr>
              <w:t>1.预算执行情况口径</w:t>
            </w:r>
            <w:r w:rsidRPr="00D76D47">
              <w:rPr>
                <w:rFonts w:ascii="___WRD_EMBED_SUB_45" w:eastAsia="___WRD_EMBED_SUB_45" w:hAnsi="___WRD_EMBED_SUB_45" w:cs="___WRD_EMBED_SUB_45" w:hint="eastAsia"/>
                <w:color w:val="000000"/>
                <w:kern w:val="0"/>
                <w:sz w:val="15"/>
                <w:szCs w:val="15"/>
              </w:rPr>
              <w:t>：预算数为</w:t>
            </w:r>
            <w:r w:rsidRPr="00891466">
              <w:rPr>
                <w:rFonts w:ascii="___WRD_EMBED_SUB_45" w:eastAsia="___WRD_EMBED_SUB_45" w:hAnsi="___WRD_EMBED_SUB_45" w:cs="___WRD_EMBED_SUB_45" w:hint="eastAsia"/>
                <w:color w:val="000000"/>
                <w:kern w:val="0"/>
                <w:sz w:val="15"/>
                <w:szCs w:val="15"/>
              </w:rPr>
              <w:t>调</w:t>
            </w:r>
            <w:r w:rsidRPr="00D76D47">
              <w:rPr>
                <w:rFonts w:ascii="___WRD_EMBED_SUB_45" w:eastAsia="___WRD_EMBED_SUB_45" w:hAnsi="___WRD_EMBED_SUB_45" w:cs="___WRD_EMBED_SUB_45" w:hint="eastAsia"/>
                <w:color w:val="000000"/>
                <w:kern w:val="0"/>
                <w:sz w:val="15"/>
                <w:szCs w:val="15"/>
              </w:rPr>
              <w:t>整后财政资金总额（包括上年结余结转），执行数为资金使用单位财政资金实际支出数。</w:t>
            </w:r>
          </w:p>
        </w:tc>
      </w:tr>
      <w:tr w:rsidR="000A3EA3" w:rsidRPr="000A3EA3" w14:paraId="045B2A1B" w14:textId="77777777" w:rsidTr="000A3EA3">
        <w:trPr>
          <w:trHeight w:val="270"/>
          <w:jc w:val="center"/>
        </w:trPr>
        <w:tc>
          <w:tcPr>
            <w:tcW w:w="10280" w:type="dxa"/>
            <w:gridSpan w:val="8"/>
            <w:tcBorders>
              <w:top w:val="nil"/>
              <w:left w:val="nil"/>
              <w:bottom w:val="nil"/>
              <w:right w:val="nil"/>
            </w:tcBorders>
            <w:shd w:val="clear" w:color="auto" w:fill="auto"/>
            <w:vAlign w:val="center"/>
            <w:hideMark/>
          </w:tcPr>
          <w:p w14:paraId="4AC861C2" w14:textId="77777777" w:rsidR="000A3EA3" w:rsidRPr="00891466" w:rsidRDefault="000A3EA3" w:rsidP="000A3EA3">
            <w:pPr>
              <w:widowControl/>
              <w:jc w:val="left"/>
              <w:rPr>
                <w:rFonts w:ascii="___WRD_EMBED_SUB_45" w:eastAsia="___WRD_EMBED_SUB_45" w:hAnsi="___WRD_EMBED_SUB_45" w:cs="___WRD_EMBED_SUB_45"/>
                <w:color w:val="000000"/>
                <w:kern w:val="0"/>
                <w:sz w:val="15"/>
                <w:szCs w:val="15"/>
              </w:rPr>
            </w:pPr>
            <w:r w:rsidRPr="00891466">
              <w:rPr>
                <w:rFonts w:ascii="___WRD_EMBED_SUB_45" w:eastAsia="___WRD_EMBED_SUB_45" w:hAnsi="___WRD_EMBED_SUB_45" w:cs="___WRD_EMBED_SUB_45" w:hint="eastAsia"/>
                <w:color w:val="000000"/>
                <w:kern w:val="0"/>
                <w:sz w:val="15"/>
                <w:szCs w:val="15"/>
              </w:rPr>
              <w:t>2.基于经济</w:t>
            </w:r>
            <w:r w:rsidRPr="00D76D47">
              <w:rPr>
                <w:rFonts w:ascii="___WRD_EMBED_SUB_45" w:eastAsia="___WRD_EMBED_SUB_45" w:hAnsi="___WRD_EMBED_SUB_45" w:cs="___WRD_EMBED_SUB_45" w:hint="eastAsia"/>
                <w:color w:val="000000"/>
                <w:kern w:val="0"/>
                <w:sz w:val="15"/>
                <w:szCs w:val="15"/>
              </w:rPr>
              <w:t>性和</w:t>
            </w:r>
            <w:r w:rsidRPr="00891466">
              <w:rPr>
                <w:rFonts w:ascii="___WRD_EMBED_SUB_45" w:eastAsia="___WRD_EMBED_SUB_45" w:hAnsi="___WRD_EMBED_SUB_45" w:cs="___WRD_EMBED_SUB_45" w:hint="eastAsia"/>
                <w:color w:val="000000"/>
                <w:kern w:val="0"/>
                <w:sz w:val="15"/>
                <w:szCs w:val="15"/>
              </w:rPr>
              <w:t>必</w:t>
            </w:r>
            <w:r w:rsidRPr="00D76D47">
              <w:rPr>
                <w:rFonts w:ascii="___WRD_EMBED_SUB_45" w:eastAsia="___WRD_EMBED_SUB_45" w:hAnsi="___WRD_EMBED_SUB_45" w:cs="___WRD_EMBED_SUB_45" w:hint="eastAsia"/>
                <w:color w:val="000000"/>
                <w:kern w:val="0"/>
                <w:sz w:val="15"/>
                <w:szCs w:val="15"/>
              </w:rPr>
              <w:t>要性等因</w:t>
            </w:r>
            <w:r w:rsidRPr="00891466">
              <w:rPr>
                <w:rFonts w:ascii="___WRD_EMBED_SUB_45" w:eastAsia="___WRD_EMBED_SUB_45" w:hAnsi="___WRD_EMBED_SUB_45" w:cs="___WRD_EMBED_SUB_45" w:hint="eastAsia"/>
                <w:color w:val="000000"/>
                <w:kern w:val="0"/>
                <w:sz w:val="15"/>
                <w:szCs w:val="15"/>
              </w:rPr>
              <w:t>素考虑</w:t>
            </w:r>
            <w:r w:rsidRPr="00D76D47">
              <w:rPr>
                <w:rFonts w:ascii="___WRD_EMBED_SUB_45" w:eastAsia="___WRD_EMBED_SUB_45" w:hAnsi="___WRD_EMBED_SUB_45" w:cs="___WRD_EMBED_SUB_45" w:hint="eastAsia"/>
                <w:color w:val="000000"/>
                <w:kern w:val="0"/>
                <w:sz w:val="15"/>
                <w:szCs w:val="15"/>
              </w:rPr>
              <w:t>，</w:t>
            </w:r>
            <w:r w:rsidRPr="00891466">
              <w:rPr>
                <w:rFonts w:ascii="___WRD_EMBED_SUB_45" w:eastAsia="___WRD_EMBED_SUB_45" w:hAnsi="___WRD_EMBED_SUB_45" w:cs="___WRD_EMBED_SUB_45" w:hint="eastAsia"/>
                <w:color w:val="000000"/>
                <w:kern w:val="0"/>
                <w:sz w:val="15"/>
                <w:szCs w:val="15"/>
              </w:rPr>
              <w:t>满意</w:t>
            </w:r>
            <w:r w:rsidRPr="00D76D47">
              <w:rPr>
                <w:rFonts w:ascii="___WRD_EMBED_SUB_45" w:eastAsia="___WRD_EMBED_SUB_45" w:hAnsi="___WRD_EMBED_SUB_45" w:cs="___WRD_EMBED_SUB_45" w:hint="eastAsia"/>
                <w:color w:val="000000"/>
                <w:kern w:val="0"/>
                <w:sz w:val="15"/>
                <w:szCs w:val="15"/>
              </w:rPr>
              <w:t>度指标</w:t>
            </w:r>
            <w:r w:rsidRPr="00891466">
              <w:rPr>
                <w:rFonts w:ascii="___WRD_EMBED_SUB_45" w:eastAsia="___WRD_EMBED_SUB_45" w:hAnsi="___WRD_EMBED_SUB_45" w:cs="___WRD_EMBED_SUB_45" w:hint="eastAsia"/>
                <w:color w:val="000000"/>
                <w:kern w:val="0"/>
                <w:sz w:val="15"/>
                <w:szCs w:val="15"/>
              </w:rPr>
              <w:t>暂可不</w:t>
            </w:r>
            <w:r w:rsidRPr="00D76D47">
              <w:rPr>
                <w:rFonts w:ascii="___WRD_EMBED_SUB_45" w:eastAsia="___WRD_EMBED_SUB_45" w:hAnsi="___WRD_EMBED_SUB_45" w:cs="___WRD_EMBED_SUB_45" w:hint="eastAsia"/>
                <w:color w:val="000000"/>
                <w:kern w:val="0"/>
                <w:sz w:val="15"/>
                <w:szCs w:val="15"/>
              </w:rPr>
              <w:t>作为</w:t>
            </w:r>
            <w:r w:rsidRPr="00891466">
              <w:rPr>
                <w:rFonts w:ascii="___WRD_EMBED_SUB_45" w:eastAsia="___WRD_EMBED_SUB_45" w:hAnsi="___WRD_EMBED_SUB_45" w:cs="___WRD_EMBED_SUB_45" w:hint="eastAsia"/>
                <w:color w:val="000000"/>
                <w:kern w:val="0"/>
                <w:sz w:val="15"/>
                <w:szCs w:val="15"/>
              </w:rPr>
              <w:t>必</w:t>
            </w:r>
            <w:r w:rsidRPr="00D76D47">
              <w:rPr>
                <w:rFonts w:ascii="___WRD_EMBED_SUB_45" w:eastAsia="___WRD_EMBED_SUB_45" w:hAnsi="___WRD_EMBED_SUB_45" w:cs="___WRD_EMBED_SUB_45" w:hint="eastAsia"/>
                <w:color w:val="000000"/>
                <w:kern w:val="0"/>
                <w:sz w:val="15"/>
                <w:szCs w:val="15"/>
              </w:rPr>
              <w:t>评指标。</w:t>
            </w:r>
          </w:p>
        </w:tc>
      </w:tr>
      <w:tr w:rsidR="000A3EA3" w:rsidRPr="000A3EA3" w14:paraId="7D39B262" w14:textId="77777777" w:rsidTr="000A3EA3">
        <w:trPr>
          <w:trHeight w:val="570"/>
          <w:jc w:val="center"/>
        </w:trPr>
        <w:tc>
          <w:tcPr>
            <w:tcW w:w="10280" w:type="dxa"/>
            <w:gridSpan w:val="8"/>
            <w:tcBorders>
              <w:top w:val="nil"/>
              <w:left w:val="nil"/>
              <w:bottom w:val="nil"/>
              <w:right w:val="nil"/>
            </w:tcBorders>
            <w:shd w:val="clear" w:color="auto" w:fill="auto"/>
            <w:vAlign w:val="center"/>
            <w:hideMark/>
          </w:tcPr>
          <w:p w14:paraId="386B08B4" w14:textId="77777777" w:rsidR="000A3EA3" w:rsidRPr="00891466" w:rsidRDefault="000A3EA3" w:rsidP="000A3EA3">
            <w:pPr>
              <w:widowControl/>
              <w:jc w:val="left"/>
              <w:rPr>
                <w:rFonts w:ascii="___WRD_EMBED_SUB_45" w:eastAsia="___WRD_EMBED_SUB_45" w:hAnsi="___WRD_EMBED_SUB_45" w:cs="___WRD_EMBED_SUB_45"/>
                <w:color w:val="000000"/>
                <w:kern w:val="0"/>
                <w:sz w:val="15"/>
                <w:szCs w:val="15"/>
              </w:rPr>
            </w:pPr>
            <w:r w:rsidRPr="00891466">
              <w:rPr>
                <w:rFonts w:ascii="___WRD_EMBED_SUB_45" w:eastAsia="___WRD_EMBED_SUB_45" w:hAnsi="___WRD_EMBED_SUB_45" w:cs="___WRD_EMBED_SUB_45" w:hint="eastAsia"/>
                <w:color w:val="000000"/>
                <w:kern w:val="0"/>
                <w:sz w:val="15"/>
                <w:szCs w:val="15"/>
              </w:rPr>
              <w:t>3.对资金执行率</w:t>
            </w:r>
            <w:r w:rsidRPr="00D76D47">
              <w:rPr>
                <w:rFonts w:ascii="___WRD_EMBED_SUB_45" w:eastAsia="___WRD_EMBED_SUB_45" w:hAnsi="___WRD_EMBED_SUB_45" w:cs="___WRD_EMBED_SUB_45" w:hint="eastAsia"/>
                <w:color w:val="000000"/>
                <w:kern w:val="0"/>
                <w:sz w:val="15"/>
                <w:szCs w:val="15"/>
              </w:rPr>
              <w:t>≤</w:t>
            </w:r>
            <w:r w:rsidRPr="00891466">
              <w:rPr>
                <w:rFonts w:ascii="___WRD_EMBED_SUB_45" w:eastAsia="___WRD_EMBED_SUB_45" w:hAnsi="___WRD_EMBED_SUB_45" w:cs="___WRD_EMBED_SUB_45" w:hint="eastAsia"/>
                <w:color w:val="000000"/>
                <w:kern w:val="0"/>
                <w:sz w:val="15"/>
                <w:szCs w:val="15"/>
              </w:rPr>
              <w:t>60%或绩效目标出现重</w:t>
            </w:r>
            <w:r w:rsidRPr="00D76D47">
              <w:rPr>
                <w:rFonts w:ascii="___WRD_EMBED_SUB_45" w:eastAsia="___WRD_EMBED_SUB_45" w:hAnsi="___WRD_EMBED_SUB_45" w:cs="___WRD_EMBED_SUB_45" w:hint="eastAsia"/>
                <w:color w:val="000000"/>
                <w:kern w:val="0"/>
                <w:sz w:val="15"/>
                <w:szCs w:val="15"/>
              </w:rPr>
              <w:t>大</w:t>
            </w:r>
            <w:r w:rsidRPr="00891466">
              <w:rPr>
                <w:rFonts w:ascii="___WRD_EMBED_SUB_45" w:eastAsia="___WRD_EMBED_SUB_45" w:hAnsi="___WRD_EMBED_SUB_45" w:cs="___WRD_EMBED_SUB_45" w:hint="eastAsia"/>
                <w:color w:val="000000"/>
                <w:kern w:val="0"/>
                <w:sz w:val="15"/>
                <w:szCs w:val="15"/>
              </w:rPr>
              <w:t>偏</w:t>
            </w:r>
            <w:r w:rsidRPr="00D76D47">
              <w:rPr>
                <w:rFonts w:ascii="___WRD_EMBED_SUB_45" w:eastAsia="___WRD_EMBED_SUB_45" w:hAnsi="___WRD_EMBED_SUB_45" w:cs="___WRD_EMBED_SUB_45" w:hint="eastAsia"/>
                <w:color w:val="000000"/>
                <w:kern w:val="0"/>
                <w:sz w:val="15"/>
                <w:szCs w:val="15"/>
              </w:rPr>
              <w:t>差或绩效目标未完成原因分</w:t>
            </w:r>
            <w:r w:rsidRPr="00891466">
              <w:rPr>
                <w:rFonts w:ascii="___WRD_EMBED_SUB_45" w:eastAsia="___WRD_EMBED_SUB_45" w:hAnsi="___WRD_EMBED_SUB_45" w:cs="___WRD_EMBED_SUB_45" w:hint="eastAsia"/>
                <w:color w:val="000000"/>
                <w:kern w:val="0"/>
                <w:sz w:val="15"/>
                <w:szCs w:val="15"/>
              </w:rPr>
              <w:t>析</w:t>
            </w:r>
            <w:r w:rsidRPr="00D76D47">
              <w:rPr>
                <w:rFonts w:ascii="___WRD_EMBED_SUB_45" w:eastAsia="___WRD_EMBED_SUB_45" w:hAnsi="___WRD_EMBED_SUB_45" w:cs="___WRD_EMBED_SUB_45" w:hint="eastAsia"/>
                <w:color w:val="000000"/>
                <w:kern w:val="0"/>
                <w:sz w:val="15"/>
                <w:szCs w:val="15"/>
              </w:rPr>
              <w:t>、改进措施及结果应用方</w:t>
            </w:r>
            <w:r w:rsidRPr="00891466">
              <w:rPr>
                <w:rFonts w:ascii="___WRD_EMBED_SUB_45" w:eastAsia="___WRD_EMBED_SUB_45" w:hAnsi="___WRD_EMBED_SUB_45" w:cs="___WRD_EMBED_SUB_45" w:hint="eastAsia"/>
                <w:color w:val="000000"/>
                <w:kern w:val="0"/>
                <w:sz w:val="15"/>
                <w:szCs w:val="15"/>
              </w:rPr>
              <w:t>案字</w:t>
            </w:r>
            <w:r w:rsidRPr="00D76D47">
              <w:rPr>
                <w:rFonts w:ascii="___WRD_EMBED_SUB_45" w:eastAsia="___WRD_EMBED_SUB_45" w:hAnsi="___WRD_EMBED_SUB_45" w:cs="___WRD_EMBED_SUB_45" w:hint="eastAsia"/>
                <w:color w:val="000000"/>
                <w:kern w:val="0"/>
                <w:sz w:val="15"/>
                <w:szCs w:val="15"/>
              </w:rPr>
              <w:t>数合计</w:t>
            </w:r>
            <w:r w:rsidRPr="00891466">
              <w:rPr>
                <w:rFonts w:ascii="___WRD_EMBED_SUB_45" w:eastAsia="___WRD_EMBED_SUB_45" w:hAnsi="___WRD_EMBED_SUB_45" w:cs="___WRD_EMBED_SUB_45" w:hint="eastAsia"/>
                <w:color w:val="000000"/>
                <w:kern w:val="0"/>
                <w:sz w:val="15"/>
                <w:szCs w:val="15"/>
              </w:rPr>
              <w:t>控</w:t>
            </w:r>
            <w:r w:rsidRPr="00D76D47">
              <w:rPr>
                <w:rFonts w:ascii="___WRD_EMBED_SUB_45" w:eastAsia="___WRD_EMBED_SUB_45" w:hAnsi="___WRD_EMBED_SUB_45" w:cs="___WRD_EMBED_SUB_45" w:hint="eastAsia"/>
                <w:color w:val="000000"/>
                <w:kern w:val="0"/>
                <w:sz w:val="15"/>
                <w:szCs w:val="15"/>
              </w:rPr>
              <w:t>制在</w:t>
            </w:r>
            <w:r w:rsidRPr="00891466">
              <w:rPr>
                <w:rFonts w:ascii="___WRD_EMBED_SUB_45" w:eastAsia="___WRD_EMBED_SUB_45" w:hAnsi="___WRD_EMBED_SUB_45" w:cs="___WRD_EMBED_SUB_45" w:hint="eastAsia"/>
                <w:color w:val="000000"/>
                <w:kern w:val="0"/>
                <w:sz w:val="15"/>
                <w:szCs w:val="15"/>
              </w:rPr>
              <w:t>100-500字</w:t>
            </w:r>
            <w:r w:rsidRPr="00D76D47">
              <w:rPr>
                <w:rFonts w:ascii="___WRD_EMBED_SUB_45" w:eastAsia="___WRD_EMBED_SUB_45" w:hAnsi="___WRD_EMBED_SUB_45" w:cs="___WRD_EMBED_SUB_45" w:hint="eastAsia"/>
                <w:color w:val="000000"/>
                <w:kern w:val="0"/>
                <w:sz w:val="15"/>
                <w:szCs w:val="15"/>
              </w:rPr>
              <w:t>。</w:t>
            </w:r>
          </w:p>
        </w:tc>
      </w:tr>
    </w:tbl>
    <w:p w14:paraId="297D675E" w14:textId="77777777" w:rsidR="006001A1" w:rsidRPr="004D0437" w:rsidRDefault="006001A1">
      <w:pPr>
        <w:rPr>
          <w:rFonts w:ascii="黑体" w:eastAsia="黑体" w:hAnsi="黑体" w:cs="宋体"/>
        </w:rPr>
      </w:pPr>
      <w:r w:rsidRPr="004D0437">
        <w:rPr>
          <w:rFonts w:ascii="黑体" w:eastAsia="黑体" w:hAnsi="黑体" w:cs="宋体" w:hint="eastAsia"/>
        </w:rPr>
        <w:lastRenderedPageBreak/>
        <w:t>附件1</w:t>
      </w:r>
      <w:r w:rsidRPr="004D0437">
        <w:rPr>
          <w:rFonts w:ascii="黑体" w:eastAsia="黑体" w:hAnsi="黑体" w:cs="宋体"/>
        </w:rPr>
        <w:t>0</w:t>
      </w:r>
      <w:r w:rsidRPr="004D0437">
        <w:rPr>
          <w:rFonts w:ascii="黑体" w:eastAsia="黑体" w:hAnsi="黑体" w:cs="宋体" w:hint="eastAsia"/>
        </w:rPr>
        <w:t>：省级技能大师工作室项目绩效评价自评表</w:t>
      </w:r>
    </w:p>
    <w:tbl>
      <w:tblPr>
        <w:tblW w:w="10280" w:type="dxa"/>
        <w:jc w:val="center"/>
        <w:tblLook w:val="04A0" w:firstRow="1" w:lastRow="0" w:firstColumn="1" w:lastColumn="0" w:noHBand="0" w:noVBand="1"/>
      </w:tblPr>
      <w:tblGrid>
        <w:gridCol w:w="1300"/>
        <w:gridCol w:w="1080"/>
        <w:gridCol w:w="1420"/>
        <w:gridCol w:w="1080"/>
        <w:gridCol w:w="1080"/>
        <w:gridCol w:w="1080"/>
        <w:gridCol w:w="1080"/>
        <w:gridCol w:w="2160"/>
      </w:tblGrid>
      <w:tr w:rsidR="008C3F73" w:rsidRPr="008C3F73" w14:paraId="5CAF8EA7" w14:textId="77777777" w:rsidTr="008C3F73">
        <w:trPr>
          <w:trHeight w:val="270"/>
          <w:jc w:val="center"/>
        </w:trPr>
        <w:tc>
          <w:tcPr>
            <w:tcW w:w="4880" w:type="dxa"/>
            <w:gridSpan w:val="4"/>
            <w:tcBorders>
              <w:top w:val="nil"/>
              <w:left w:val="nil"/>
              <w:bottom w:val="nil"/>
              <w:right w:val="nil"/>
            </w:tcBorders>
            <w:shd w:val="clear" w:color="000000" w:fill="FFFFFF"/>
            <w:vAlign w:val="center"/>
            <w:hideMark/>
          </w:tcPr>
          <w:p w14:paraId="4AF34E19" w14:textId="77777777" w:rsidR="008C3F73" w:rsidRPr="008C3F73" w:rsidRDefault="008C3F73" w:rsidP="008C3F73">
            <w:pPr>
              <w:widowControl/>
              <w:jc w:val="left"/>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预算单位（盖章）：荆州理工职业学院</w:t>
            </w:r>
          </w:p>
        </w:tc>
        <w:tc>
          <w:tcPr>
            <w:tcW w:w="1080" w:type="dxa"/>
            <w:tcBorders>
              <w:top w:val="nil"/>
              <w:left w:val="nil"/>
              <w:bottom w:val="nil"/>
              <w:right w:val="nil"/>
            </w:tcBorders>
            <w:shd w:val="clear" w:color="auto" w:fill="auto"/>
            <w:noWrap/>
            <w:vAlign w:val="center"/>
            <w:hideMark/>
          </w:tcPr>
          <w:p w14:paraId="730803D3"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1080" w:type="dxa"/>
            <w:tcBorders>
              <w:top w:val="nil"/>
              <w:left w:val="nil"/>
              <w:bottom w:val="nil"/>
              <w:right w:val="nil"/>
            </w:tcBorders>
            <w:shd w:val="clear" w:color="auto" w:fill="auto"/>
            <w:noWrap/>
            <w:vAlign w:val="center"/>
            <w:hideMark/>
          </w:tcPr>
          <w:p w14:paraId="1587A154" w14:textId="77777777" w:rsidR="008C3F73" w:rsidRPr="008C3F73" w:rsidRDefault="008C3F73" w:rsidP="008C3F73">
            <w:pPr>
              <w:widowControl/>
              <w:jc w:val="left"/>
              <w:rPr>
                <w:rFonts w:eastAsia="Times New Roman"/>
                <w:kern w:val="0"/>
                <w:sz w:val="20"/>
                <w:szCs w:val="20"/>
              </w:rPr>
            </w:pPr>
          </w:p>
        </w:tc>
        <w:tc>
          <w:tcPr>
            <w:tcW w:w="3240" w:type="dxa"/>
            <w:gridSpan w:val="2"/>
            <w:tcBorders>
              <w:top w:val="nil"/>
              <w:left w:val="nil"/>
              <w:bottom w:val="nil"/>
              <w:right w:val="nil"/>
            </w:tcBorders>
            <w:shd w:val="clear" w:color="000000" w:fill="FFFFFF"/>
            <w:vAlign w:val="center"/>
            <w:hideMark/>
          </w:tcPr>
          <w:p w14:paraId="0F44C7BE" w14:textId="77777777" w:rsidR="008C3F73" w:rsidRPr="008C3F73" w:rsidRDefault="008C3F73" w:rsidP="008C3F73">
            <w:pPr>
              <w:widowControl/>
              <w:jc w:val="left"/>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填报日期：　2025年3月28日</w:t>
            </w:r>
          </w:p>
        </w:tc>
      </w:tr>
      <w:tr w:rsidR="008C3F73" w:rsidRPr="008C3F73" w14:paraId="34935FC2" w14:textId="77777777" w:rsidTr="008C3F73">
        <w:trPr>
          <w:trHeight w:val="402"/>
          <w:jc w:val="center"/>
        </w:trPr>
        <w:tc>
          <w:tcPr>
            <w:tcW w:w="3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6007336"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项目名称</w:t>
            </w:r>
          </w:p>
        </w:tc>
        <w:tc>
          <w:tcPr>
            <w:tcW w:w="6480" w:type="dxa"/>
            <w:gridSpan w:val="5"/>
            <w:tcBorders>
              <w:top w:val="single" w:sz="4" w:space="0" w:color="auto"/>
              <w:left w:val="nil"/>
              <w:bottom w:val="single" w:sz="4" w:space="0" w:color="auto"/>
              <w:right w:val="single" w:sz="4" w:space="0" w:color="000000"/>
            </w:tcBorders>
            <w:shd w:val="clear" w:color="auto" w:fill="auto"/>
            <w:hideMark/>
          </w:tcPr>
          <w:p w14:paraId="6A50B096" w14:textId="77777777" w:rsidR="008C3F73" w:rsidRPr="008C3F73" w:rsidRDefault="008C3F73" w:rsidP="008C3F73">
            <w:pPr>
              <w:widowControl/>
              <w:jc w:val="center"/>
              <w:rPr>
                <w:rFonts w:ascii="宋体" w:eastAsia="宋体" w:hAnsi="宋体" w:cs="宋体"/>
                <w:color w:val="000000"/>
                <w:kern w:val="0"/>
                <w:sz w:val="16"/>
                <w:szCs w:val="16"/>
              </w:rPr>
            </w:pPr>
            <w:r w:rsidRPr="008C3F73">
              <w:rPr>
                <w:rFonts w:ascii="宋体" w:eastAsia="宋体" w:hAnsi="宋体" w:cs="宋体" w:hint="eastAsia"/>
                <w:color w:val="000000"/>
                <w:kern w:val="0"/>
                <w:sz w:val="16"/>
                <w:szCs w:val="16"/>
              </w:rPr>
              <w:t>省级技能大师工作室项目</w:t>
            </w:r>
          </w:p>
        </w:tc>
      </w:tr>
      <w:tr w:rsidR="008C3F73" w:rsidRPr="008C3F73" w14:paraId="38DA4B87" w14:textId="77777777" w:rsidTr="008C3F73">
        <w:trPr>
          <w:trHeight w:val="402"/>
          <w:jc w:val="center"/>
        </w:trPr>
        <w:tc>
          <w:tcPr>
            <w:tcW w:w="3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4CD5338"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联系人</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23FE5899" w14:textId="77777777" w:rsidR="008C3F73" w:rsidRPr="008C3F73" w:rsidRDefault="008C3F73" w:rsidP="008C3F73">
            <w:pPr>
              <w:widowControl/>
              <w:jc w:val="left"/>
              <w:rPr>
                <w:rFonts w:ascii="宋体" w:eastAsia="宋体" w:hAnsi="宋体" w:cs="宋体"/>
                <w:color w:val="000000"/>
                <w:kern w:val="0"/>
                <w:sz w:val="16"/>
                <w:szCs w:val="16"/>
              </w:rPr>
            </w:pPr>
            <w:r w:rsidRPr="008C3F73">
              <w:rPr>
                <w:rFonts w:ascii="宋体" w:eastAsia="宋体" w:hAnsi="宋体" w:cs="宋体" w:hint="eastAsia"/>
                <w:color w:val="000000"/>
                <w:kern w:val="0"/>
                <w:sz w:val="16"/>
                <w:szCs w:val="16"/>
              </w:rPr>
              <w:t>周威</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6F99A378"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联系电话</w:t>
            </w:r>
          </w:p>
        </w:tc>
        <w:tc>
          <w:tcPr>
            <w:tcW w:w="2160" w:type="dxa"/>
            <w:tcBorders>
              <w:top w:val="single" w:sz="4" w:space="0" w:color="auto"/>
              <w:left w:val="nil"/>
              <w:bottom w:val="single" w:sz="4" w:space="0" w:color="auto"/>
              <w:right w:val="single" w:sz="4" w:space="0" w:color="auto"/>
            </w:tcBorders>
            <w:shd w:val="clear" w:color="auto" w:fill="auto"/>
            <w:hideMark/>
          </w:tcPr>
          <w:p w14:paraId="74213424" w14:textId="77777777" w:rsidR="008C3F73" w:rsidRPr="008C3F73" w:rsidRDefault="008C3F73" w:rsidP="008C3F73">
            <w:pPr>
              <w:widowControl/>
              <w:jc w:val="left"/>
              <w:rPr>
                <w:rFonts w:eastAsia="宋体"/>
                <w:color w:val="000000"/>
                <w:kern w:val="0"/>
                <w:sz w:val="16"/>
                <w:szCs w:val="16"/>
              </w:rPr>
            </w:pPr>
            <w:r w:rsidRPr="008C3F73">
              <w:rPr>
                <w:rFonts w:eastAsia="宋体"/>
                <w:color w:val="000000"/>
                <w:kern w:val="0"/>
                <w:sz w:val="16"/>
                <w:szCs w:val="16"/>
              </w:rPr>
              <w:t>13908616708</w:t>
            </w:r>
          </w:p>
        </w:tc>
      </w:tr>
      <w:tr w:rsidR="008C3F73" w:rsidRPr="008C3F73" w14:paraId="1340B9FC" w14:textId="77777777" w:rsidTr="008C3F73">
        <w:trPr>
          <w:trHeight w:val="402"/>
          <w:jc w:val="center"/>
        </w:trPr>
        <w:tc>
          <w:tcPr>
            <w:tcW w:w="3800" w:type="dxa"/>
            <w:gridSpan w:val="3"/>
            <w:tcBorders>
              <w:top w:val="single" w:sz="4" w:space="0" w:color="auto"/>
              <w:left w:val="single" w:sz="4" w:space="0" w:color="auto"/>
              <w:bottom w:val="nil"/>
              <w:right w:val="single" w:sz="4" w:space="0" w:color="000000"/>
            </w:tcBorders>
            <w:shd w:val="clear" w:color="auto" w:fill="auto"/>
            <w:vAlign w:val="center"/>
            <w:hideMark/>
          </w:tcPr>
          <w:p w14:paraId="29905D06"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主管部门</w:t>
            </w:r>
          </w:p>
        </w:tc>
        <w:tc>
          <w:tcPr>
            <w:tcW w:w="6480" w:type="dxa"/>
            <w:gridSpan w:val="5"/>
            <w:tcBorders>
              <w:top w:val="single" w:sz="4" w:space="0" w:color="auto"/>
              <w:left w:val="nil"/>
              <w:bottom w:val="nil"/>
              <w:right w:val="single" w:sz="4" w:space="0" w:color="000000"/>
            </w:tcBorders>
            <w:shd w:val="clear" w:color="auto" w:fill="auto"/>
            <w:hideMark/>
          </w:tcPr>
          <w:p w14:paraId="224D86FF" w14:textId="77777777" w:rsidR="008C3F73" w:rsidRPr="008C3F73" w:rsidRDefault="008C3F73" w:rsidP="008C3F73">
            <w:pPr>
              <w:widowControl/>
              <w:jc w:val="center"/>
              <w:rPr>
                <w:rFonts w:ascii="宋体" w:eastAsia="宋体" w:hAnsi="宋体" w:cs="宋体"/>
                <w:color w:val="000000"/>
                <w:kern w:val="0"/>
                <w:sz w:val="16"/>
                <w:szCs w:val="16"/>
              </w:rPr>
            </w:pPr>
            <w:r w:rsidRPr="008C3F73">
              <w:rPr>
                <w:rFonts w:ascii="宋体" w:eastAsia="宋体" w:hAnsi="宋体" w:cs="宋体" w:hint="eastAsia"/>
                <w:color w:val="000000"/>
                <w:kern w:val="0"/>
                <w:sz w:val="16"/>
                <w:szCs w:val="16"/>
              </w:rPr>
              <w:t>荆州市教育局</w:t>
            </w:r>
          </w:p>
        </w:tc>
      </w:tr>
      <w:tr w:rsidR="008C3F73" w:rsidRPr="008C3F73" w14:paraId="7C6DB8E4" w14:textId="77777777" w:rsidTr="008C3F73">
        <w:trPr>
          <w:trHeight w:val="402"/>
          <w:jc w:val="center"/>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2BA7C1"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预算执行情况</w:t>
            </w:r>
            <w:r w:rsidRPr="008C3F73">
              <w:rPr>
                <w:rFonts w:ascii="微软雅黑" w:eastAsia="微软雅黑" w:hAnsi="微软雅黑" w:cs="宋体" w:hint="eastAsia"/>
                <w:color w:val="333333"/>
                <w:kern w:val="0"/>
                <w:sz w:val="16"/>
                <w:szCs w:val="16"/>
              </w:rPr>
              <w:br/>
              <w:t>（ 万元）</w:t>
            </w: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14:paraId="66CF5B39"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 xml:space="preserve">　</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3BEB77D1"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年初预算数（A）</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53606C29"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全年执行数（B）</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35223591"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执行率C（B/A*100+%)</w:t>
            </w:r>
          </w:p>
        </w:tc>
      </w:tr>
      <w:tr w:rsidR="008C3F73" w:rsidRPr="008C3F73" w14:paraId="61323AEA" w14:textId="77777777" w:rsidTr="008C3F73">
        <w:trPr>
          <w:trHeight w:val="402"/>
          <w:jc w:val="center"/>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185AEC08"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14:paraId="731DA347"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项目资金总额</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530DD9B8" w14:textId="77777777" w:rsidR="008C3F73" w:rsidRPr="008C3F73" w:rsidRDefault="008C3F73" w:rsidP="008C3F73">
            <w:pPr>
              <w:widowControl/>
              <w:jc w:val="center"/>
              <w:rPr>
                <w:rFonts w:eastAsia="宋体"/>
                <w:color w:val="000000"/>
                <w:kern w:val="0"/>
                <w:sz w:val="16"/>
                <w:szCs w:val="16"/>
              </w:rPr>
            </w:pPr>
            <w:r w:rsidRPr="008C3F73">
              <w:rPr>
                <w:rFonts w:eastAsia="宋体"/>
                <w:color w:val="000000"/>
                <w:kern w:val="0"/>
                <w:sz w:val="16"/>
                <w:szCs w:val="16"/>
              </w:rPr>
              <w:t>10</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55665CA8" w14:textId="77777777" w:rsidR="008C3F73" w:rsidRPr="008C3F73" w:rsidRDefault="008C3F73" w:rsidP="008C3F73">
            <w:pPr>
              <w:widowControl/>
              <w:jc w:val="center"/>
              <w:rPr>
                <w:rFonts w:eastAsia="宋体"/>
                <w:color w:val="000000"/>
                <w:kern w:val="0"/>
                <w:sz w:val="16"/>
                <w:szCs w:val="16"/>
              </w:rPr>
            </w:pPr>
            <w:r w:rsidRPr="008C3F73">
              <w:rPr>
                <w:rFonts w:eastAsia="宋体"/>
                <w:color w:val="000000"/>
                <w:kern w:val="0"/>
                <w:sz w:val="16"/>
                <w:szCs w:val="16"/>
              </w:rPr>
              <w:t>10</w:t>
            </w:r>
          </w:p>
        </w:tc>
        <w:tc>
          <w:tcPr>
            <w:tcW w:w="2160" w:type="dxa"/>
            <w:tcBorders>
              <w:top w:val="single" w:sz="4" w:space="0" w:color="auto"/>
              <w:left w:val="nil"/>
              <w:bottom w:val="single" w:sz="4" w:space="0" w:color="auto"/>
              <w:right w:val="single" w:sz="4" w:space="0" w:color="auto"/>
            </w:tcBorders>
            <w:shd w:val="clear" w:color="auto" w:fill="auto"/>
            <w:hideMark/>
          </w:tcPr>
          <w:p w14:paraId="52FD79B0" w14:textId="77777777" w:rsidR="008C3F73" w:rsidRPr="008C3F73" w:rsidRDefault="008C3F73" w:rsidP="008C3F73">
            <w:pPr>
              <w:widowControl/>
              <w:jc w:val="left"/>
              <w:rPr>
                <w:rFonts w:eastAsia="宋体"/>
                <w:color w:val="000000"/>
                <w:kern w:val="0"/>
                <w:sz w:val="16"/>
                <w:szCs w:val="16"/>
              </w:rPr>
            </w:pPr>
            <w:r w:rsidRPr="008C3F73">
              <w:rPr>
                <w:rFonts w:eastAsia="宋体"/>
                <w:color w:val="000000"/>
                <w:kern w:val="0"/>
                <w:sz w:val="16"/>
                <w:szCs w:val="16"/>
              </w:rPr>
              <w:t>100.00%</w:t>
            </w:r>
          </w:p>
        </w:tc>
      </w:tr>
      <w:tr w:rsidR="008C3F73" w:rsidRPr="008C3F73" w14:paraId="69035E55" w14:textId="77777777" w:rsidTr="008C3F73">
        <w:trPr>
          <w:trHeight w:val="402"/>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F0B0503"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项目类别</w:t>
            </w:r>
          </w:p>
        </w:tc>
        <w:tc>
          <w:tcPr>
            <w:tcW w:w="8980" w:type="dxa"/>
            <w:gridSpan w:val="7"/>
            <w:tcBorders>
              <w:top w:val="single" w:sz="4" w:space="0" w:color="auto"/>
              <w:left w:val="nil"/>
              <w:bottom w:val="single" w:sz="4" w:space="0" w:color="auto"/>
              <w:right w:val="single" w:sz="4" w:space="0" w:color="000000"/>
            </w:tcBorders>
            <w:shd w:val="clear" w:color="auto" w:fill="auto"/>
            <w:hideMark/>
          </w:tcPr>
          <w:p w14:paraId="44CC3468" w14:textId="77777777" w:rsidR="008C3F73" w:rsidRPr="008C3F73" w:rsidRDefault="008C3F73" w:rsidP="008C3F73">
            <w:pPr>
              <w:widowControl/>
              <w:jc w:val="left"/>
              <w:rPr>
                <w:rFonts w:ascii="微软雅黑" w:eastAsia="微软雅黑" w:hAnsi="微软雅黑" w:cs="宋体"/>
                <w:color w:val="000000"/>
                <w:kern w:val="0"/>
                <w:sz w:val="16"/>
                <w:szCs w:val="16"/>
              </w:rPr>
            </w:pPr>
            <w:r w:rsidRPr="008C3F73">
              <w:rPr>
                <w:rFonts w:ascii="微软雅黑" w:eastAsia="微软雅黑" w:hAnsi="微软雅黑" w:cs="宋体" w:hint="eastAsia"/>
                <w:color w:val="000000"/>
                <w:kern w:val="0"/>
                <w:sz w:val="16"/>
                <w:szCs w:val="16"/>
              </w:rPr>
              <w:t xml:space="preserve">            □ 1.部门预算                                          √ 2.年中追加（或调整）</w:t>
            </w:r>
          </w:p>
        </w:tc>
      </w:tr>
      <w:tr w:rsidR="008C3F73" w:rsidRPr="008C3F73" w14:paraId="343FE2B4" w14:textId="77777777" w:rsidTr="008C3F73">
        <w:trPr>
          <w:trHeight w:val="402"/>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146D9F1"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项目属性</w:t>
            </w:r>
          </w:p>
        </w:tc>
        <w:tc>
          <w:tcPr>
            <w:tcW w:w="8980" w:type="dxa"/>
            <w:gridSpan w:val="7"/>
            <w:tcBorders>
              <w:top w:val="single" w:sz="4" w:space="0" w:color="auto"/>
              <w:left w:val="nil"/>
              <w:bottom w:val="single" w:sz="4" w:space="0" w:color="auto"/>
              <w:right w:val="single" w:sz="4" w:space="0" w:color="000000"/>
            </w:tcBorders>
            <w:shd w:val="clear" w:color="auto" w:fill="auto"/>
            <w:hideMark/>
          </w:tcPr>
          <w:p w14:paraId="5623BE14" w14:textId="77777777" w:rsidR="008C3F73" w:rsidRPr="008C3F73" w:rsidRDefault="008C3F73" w:rsidP="008C3F73">
            <w:pPr>
              <w:widowControl/>
              <w:jc w:val="left"/>
              <w:rPr>
                <w:rFonts w:ascii="微软雅黑" w:eastAsia="微软雅黑" w:hAnsi="微软雅黑" w:cs="宋体"/>
                <w:color w:val="000000"/>
                <w:kern w:val="0"/>
                <w:sz w:val="16"/>
                <w:szCs w:val="16"/>
              </w:rPr>
            </w:pPr>
            <w:r w:rsidRPr="008C3F73">
              <w:rPr>
                <w:rFonts w:ascii="微软雅黑" w:eastAsia="微软雅黑" w:hAnsi="微软雅黑" w:cs="宋体" w:hint="eastAsia"/>
                <w:color w:val="000000"/>
                <w:kern w:val="0"/>
                <w:sz w:val="16"/>
                <w:szCs w:val="16"/>
              </w:rPr>
              <w:t xml:space="preserve">           □  1.持续性项目                                       √2.新增性项目</w:t>
            </w:r>
          </w:p>
        </w:tc>
      </w:tr>
      <w:tr w:rsidR="008C3F73" w:rsidRPr="008C3F73" w14:paraId="0749B8DD" w14:textId="77777777" w:rsidTr="008C3F73">
        <w:trPr>
          <w:trHeight w:val="402"/>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1E8DA47"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项目类型</w:t>
            </w:r>
          </w:p>
        </w:tc>
        <w:tc>
          <w:tcPr>
            <w:tcW w:w="8980" w:type="dxa"/>
            <w:gridSpan w:val="7"/>
            <w:tcBorders>
              <w:top w:val="single" w:sz="4" w:space="0" w:color="auto"/>
              <w:left w:val="nil"/>
              <w:bottom w:val="single" w:sz="4" w:space="0" w:color="auto"/>
              <w:right w:val="single" w:sz="4" w:space="0" w:color="000000"/>
            </w:tcBorders>
            <w:shd w:val="clear" w:color="auto" w:fill="auto"/>
            <w:hideMark/>
          </w:tcPr>
          <w:p w14:paraId="2D0A82D4" w14:textId="77777777" w:rsidR="008C3F73" w:rsidRPr="008C3F73" w:rsidRDefault="008C3F73" w:rsidP="008C3F73">
            <w:pPr>
              <w:widowControl/>
              <w:jc w:val="left"/>
              <w:rPr>
                <w:rFonts w:ascii="微软雅黑" w:eastAsia="微软雅黑" w:hAnsi="微软雅黑" w:cs="宋体"/>
                <w:color w:val="000000"/>
                <w:kern w:val="0"/>
                <w:sz w:val="16"/>
                <w:szCs w:val="16"/>
              </w:rPr>
            </w:pPr>
            <w:r w:rsidRPr="008C3F73">
              <w:rPr>
                <w:rFonts w:ascii="微软雅黑" w:eastAsia="微软雅黑" w:hAnsi="微软雅黑" w:cs="宋体" w:hint="eastAsia"/>
                <w:color w:val="000000"/>
                <w:kern w:val="0"/>
                <w:sz w:val="16"/>
                <w:szCs w:val="16"/>
              </w:rPr>
              <w:t xml:space="preserve">             □1.常年性项目                                        □2.延续性项目                             √ 3.一次性项目</w:t>
            </w:r>
          </w:p>
        </w:tc>
      </w:tr>
      <w:tr w:rsidR="008C3F73" w:rsidRPr="008C3F73" w14:paraId="0A451E36" w14:textId="77777777" w:rsidTr="008C3F73">
        <w:trPr>
          <w:trHeight w:val="624"/>
          <w:jc w:val="center"/>
        </w:trPr>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3245B274"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年度绩效目标1</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36DBE083"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一级指标</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14:paraId="2C40C94C"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二级指标</w:t>
            </w:r>
          </w:p>
        </w:tc>
        <w:tc>
          <w:tcPr>
            <w:tcW w:w="2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773BEE"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三级指标</w:t>
            </w:r>
          </w:p>
        </w:tc>
        <w:tc>
          <w:tcPr>
            <w:tcW w:w="2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42F2B4"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年度指标值(A)</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65A3AE"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全年实际值(B)</w:t>
            </w:r>
          </w:p>
        </w:tc>
      </w:tr>
      <w:tr w:rsidR="008C3F73" w:rsidRPr="008C3F73" w14:paraId="4B0E15E0" w14:textId="77777777" w:rsidTr="008C3F73">
        <w:trPr>
          <w:trHeight w:val="624"/>
          <w:jc w:val="center"/>
        </w:trPr>
        <w:tc>
          <w:tcPr>
            <w:tcW w:w="1300" w:type="dxa"/>
            <w:vMerge/>
            <w:tcBorders>
              <w:top w:val="nil"/>
              <w:left w:val="single" w:sz="4" w:space="0" w:color="auto"/>
              <w:bottom w:val="single" w:sz="4" w:space="0" w:color="auto"/>
              <w:right w:val="single" w:sz="4" w:space="0" w:color="auto"/>
            </w:tcBorders>
            <w:vAlign w:val="center"/>
            <w:hideMark/>
          </w:tcPr>
          <w:p w14:paraId="18A4A27C"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14:paraId="7EFA309B"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5F27A809"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hideMark/>
          </w:tcPr>
          <w:p w14:paraId="0F6659AF"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hideMark/>
          </w:tcPr>
          <w:p w14:paraId="648B3E14"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4CD96540" w14:textId="77777777" w:rsidR="008C3F73" w:rsidRPr="008C3F73" w:rsidRDefault="008C3F73" w:rsidP="008C3F73">
            <w:pPr>
              <w:widowControl/>
              <w:jc w:val="left"/>
              <w:rPr>
                <w:rFonts w:ascii="微软雅黑" w:eastAsia="微软雅黑" w:hAnsi="微软雅黑" w:cs="宋体"/>
                <w:color w:val="333333"/>
                <w:kern w:val="0"/>
                <w:sz w:val="16"/>
                <w:szCs w:val="16"/>
              </w:rPr>
            </w:pPr>
          </w:p>
        </w:tc>
      </w:tr>
      <w:tr w:rsidR="008C3F73" w:rsidRPr="008C3F73" w14:paraId="37F17A59" w14:textId="77777777" w:rsidTr="008C3F73">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766A131B"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1080" w:type="dxa"/>
            <w:tcBorders>
              <w:top w:val="nil"/>
              <w:left w:val="nil"/>
              <w:bottom w:val="nil"/>
              <w:right w:val="single" w:sz="4" w:space="0" w:color="auto"/>
            </w:tcBorders>
            <w:shd w:val="clear" w:color="auto" w:fill="auto"/>
            <w:vAlign w:val="center"/>
            <w:hideMark/>
          </w:tcPr>
          <w:p w14:paraId="5E6BDFC1"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成本指标</w:t>
            </w:r>
          </w:p>
        </w:tc>
        <w:tc>
          <w:tcPr>
            <w:tcW w:w="1420" w:type="dxa"/>
            <w:tcBorders>
              <w:top w:val="nil"/>
              <w:left w:val="nil"/>
              <w:bottom w:val="single" w:sz="4" w:space="0" w:color="auto"/>
              <w:right w:val="single" w:sz="4" w:space="0" w:color="auto"/>
            </w:tcBorders>
            <w:shd w:val="clear" w:color="auto" w:fill="auto"/>
            <w:vAlign w:val="center"/>
            <w:hideMark/>
          </w:tcPr>
          <w:p w14:paraId="6B73CD25"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经济成本指标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54920312" w14:textId="77777777" w:rsidR="008C3F73" w:rsidRPr="008C3F73" w:rsidRDefault="008C3F73" w:rsidP="008C3F73">
            <w:pPr>
              <w:widowControl/>
              <w:jc w:val="left"/>
              <w:rPr>
                <w:rFonts w:ascii="宋体" w:eastAsia="宋体" w:hAnsi="宋体" w:cs="宋体"/>
                <w:color w:val="000000"/>
                <w:kern w:val="0"/>
                <w:sz w:val="16"/>
                <w:szCs w:val="16"/>
              </w:rPr>
            </w:pPr>
            <w:r w:rsidRPr="008C3F73">
              <w:rPr>
                <w:rFonts w:ascii="宋体" w:eastAsia="宋体" w:hAnsi="宋体" w:cs="宋体" w:hint="eastAsia"/>
                <w:color w:val="000000"/>
                <w:kern w:val="0"/>
                <w:sz w:val="16"/>
                <w:szCs w:val="16"/>
              </w:rPr>
              <w:t>项目金额</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008CA27C" w14:textId="77777777" w:rsidR="008C3F73" w:rsidRPr="008C3F73" w:rsidRDefault="008C3F73" w:rsidP="008C3F73">
            <w:pPr>
              <w:widowControl/>
              <w:jc w:val="center"/>
              <w:rPr>
                <w:rFonts w:eastAsia="宋体"/>
                <w:color w:val="000000"/>
                <w:kern w:val="0"/>
                <w:sz w:val="16"/>
                <w:szCs w:val="16"/>
              </w:rPr>
            </w:pPr>
            <w:r w:rsidRPr="008C3F73">
              <w:rPr>
                <w:rFonts w:eastAsia="宋体"/>
                <w:color w:val="000000"/>
                <w:kern w:val="0"/>
                <w:sz w:val="16"/>
                <w:szCs w:val="16"/>
              </w:rPr>
              <w:t>100000</w:t>
            </w:r>
            <w:r w:rsidRPr="008C3F73">
              <w:rPr>
                <w:rFonts w:ascii="宋体" w:eastAsia="宋体" w:hAnsi="宋体" w:hint="eastAsia"/>
                <w:color w:val="000000"/>
                <w:kern w:val="0"/>
                <w:sz w:val="16"/>
                <w:szCs w:val="16"/>
              </w:rPr>
              <w:t>元</w:t>
            </w:r>
          </w:p>
        </w:tc>
        <w:tc>
          <w:tcPr>
            <w:tcW w:w="2160" w:type="dxa"/>
            <w:tcBorders>
              <w:top w:val="single" w:sz="4" w:space="0" w:color="auto"/>
              <w:left w:val="nil"/>
              <w:bottom w:val="single" w:sz="4" w:space="0" w:color="auto"/>
              <w:right w:val="single" w:sz="4" w:space="0" w:color="auto"/>
            </w:tcBorders>
            <w:shd w:val="clear" w:color="auto" w:fill="auto"/>
            <w:hideMark/>
          </w:tcPr>
          <w:p w14:paraId="2E421377" w14:textId="77777777" w:rsidR="008C3F73" w:rsidRPr="008C3F73" w:rsidRDefault="008C3F73" w:rsidP="008C3F73">
            <w:pPr>
              <w:widowControl/>
              <w:jc w:val="center"/>
              <w:rPr>
                <w:rFonts w:eastAsia="宋体"/>
                <w:color w:val="000000"/>
                <w:kern w:val="0"/>
                <w:sz w:val="16"/>
                <w:szCs w:val="16"/>
              </w:rPr>
            </w:pPr>
            <w:r w:rsidRPr="008C3F73">
              <w:rPr>
                <w:rFonts w:eastAsia="宋体"/>
                <w:color w:val="000000"/>
                <w:kern w:val="0"/>
                <w:sz w:val="16"/>
                <w:szCs w:val="16"/>
              </w:rPr>
              <w:t>100.00%</w:t>
            </w:r>
          </w:p>
        </w:tc>
      </w:tr>
      <w:tr w:rsidR="008C3F73" w:rsidRPr="008C3F73" w14:paraId="15273398" w14:textId="77777777" w:rsidTr="008C3F73">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45EF7D90"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B0DB93"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产出指标</w:t>
            </w:r>
          </w:p>
        </w:tc>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14:paraId="0EE45D37"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数量指标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69D8AD0B" w14:textId="77777777" w:rsidR="008C3F73" w:rsidRPr="008C3F73" w:rsidRDefault="008C3F73" w:rsidP="008C3F73">
            <w:pPr>
              <w:widowControl/>
              <w:jc w:val="left"/>
              <w:rPr>
                <w:rFonts w:ascii="宋体" w:eastAsia="宋体" w:hAnsi="宋体" w:cs="宋体"/>
                <w:color w:val="000000"/>
                <w:kern w:val="0"/>
                <w:sz w:val="16"/>
                <w:szCs w:val="16"/>
              </w:rPr>
            </w:pPr>
            <w:r w:rsidRPr="008C3F73">
              <w:rPr>
                <w:rFonts w:ascii="宋体" w:eastAsia="宋体" w:hAnsi="宋体" w:cs="宋体" w:hint="eastAsia"/>
                <w:color w:val="000000"/>
                <w:kern w:val="0"/>
                <w:sz w:val="16"/>
                <w:szCs w:val="16"/>
              </w:rPr>
              <w:t>获奖人数</w:t>
            </w:r>
          </w:p>
        </w:tc>
        <w:tc>
          <w:tcPr>
            <w:tcW w:w="2160" w:type="dxa"/>
            <w:gridSpan w:val="2"/>
            <w:tcBorders>
              <w:top w:val="single" w:sz="4" w:space="0" w:color="auto"/>
              <w:left w:val="nil"/>
              <w:bottom w:val="single" w:sz="4" w:space="0" w:color="auto"/>
              <w:right w:val="single" w:sz="4" w:space="0" w:color="000000"/>
            </w:tcBorders>
            <w:shd w:val="clear" w:color="auto" w:fill="auto"/>
            <w:hideMark/>
          </w:tcPr>
          <w:p w14:paraId="38736353" w14:textId="77777777" w:rsidR="008C3F73" w:rsidRPr="008C3F73" w:rsidRDefault="008C3F73" w:rsidP="008C3F73">
            <w:pPr>
              <w:widowControl/>
              <w:jc w:val="center"/>
              <w:rPr>
                <w:rFonts w:eastAsia="宋体"/>
                <w:color w:val="000000"/>
                <w:kern w:val="0"/>
                <w:sz w:val="16"/>
                <w:szCs w:val="16"/>
              </w:rPr>
            </w:pPr>
            <w:r w:rsidRPr="008C3F73">
              <w:rPr>
                <w:rFonts w:eastAsia="宋体"/>
                <w:color w:val="000000"/>
                <w:kern w:val="0"/>
                <w:sz w:val="16"/>
                <w:szCs w:val="16"/>
              </w:rPr>
              <w:t>1</w:t>
            </w:r>
            <w:r w:rsidRPr="008C3F73">
              <w:rPr>
                <w:rFonts w:ascii="宋体" w:eastAsia="宋体" w:hAnsi="宋体" w:hint="eastAsia"/>
                <w:color w:val="000000"/>
                <w:kern w:val="0"/>
                <w:sz w:val="16"/>
                <w:szCs w:val="16"/>
              </w:rPr>
              <w:t>人</w:t>
            </w:r>
          </w:p>
        </w:tc>
        <w:tc>
          <w:tcPr>
            <w:tcW w:w="2160" w:type="dxa"/>
            <w:tcBorders>
              <w:top w:val="single" w:sz="4" w:space="0" w:color="auto"/>
              <w:left w:val="nil"/>
              <w:bottom w:val="single" w:sz="4" w:space="0" w:color="auto"/>
              <w:right w:val="single" w:sz="4" w:space="0" w:color="auto"/>
            </w:tcBorders>
            <w:shd w:val="clear" w:color="auto" w:fill="auto"/>
            <w:hideMark/>
          </w:tcPr>
          <w:p w14:paraId="3DB6494F" w14:textId="77777777" w:rsidR="008C3F73" w:rsidRPr="008C3F73" w:rsidRDefault="008C3F73" w:rsidP="008C3F73">
            <w:pPr>
              <w:widowControl/>
              <w:jc w:val="center"/>
              <w:rPr>
                <w:rFonts w:eastAsia="宋体"/>
                <w:color w:val="000000"/>
                <w:kern w:val="0"/>
                <w:sz w:val="16"/>
                <w:szCs w:val="16"/>
              </w:rPr>
            </w:pPr>
            <w:r w:rsidRPr="008C3F73">
              <w:rPr>
                <w:rFonts w:eastAsia="宋体"/>
                <w:color w:val="000000"/>
                <w:kern w:val="0"/>
                <w:sz w:val="16"/>
                <w:szCs w:val="16"/>
              </w:rPr>
              <w:t>1</w:t>
            </w:r>
            <w:r w:rsidRPr="008C3F73">
              <w:rPr>
                <w:rFonts w:ascii="宋体" w:eastAsia="宋体" w:hAnsi="宋体" w:hint="eastAsia"/>
                <w:color w:val="000000"/>
                <w:kern w:val="0"/>
                <w:sz w:val="16"/>
                <w:szCs w:val="16"/>
              </w:rPr>
              <w:t>人</w:t>
            </w:r>
          </w:p>
        </w:tc>
      </w:tr>
      <w:tr w:rsidR="008C3F73" w:rsidRPr="008C3F73" w14:paraId="6F1597B9" w14:textId="77777777" w:rsidTr="008C3F73">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1BF3042B"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54F3B711"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1420" w:type="dxa"/>
            <w:vMerge/>
            <w:tcBorders>
              <w:top w:val="nil"/>
              <w:left w:val="single" w:sz="4" w:space="0" w:color="auto"/>
              <w:bottom w:val="single" w:sz="4" w:space="0" w:color="000000"/>
              <w:right w:val="single" w:sz="4" w:space="0" w:color="auto"/>
            </w:tcBorders>
            <w:vAlign w:val="center"/>
            <w:hideMark/>
          </w:tcPr>
          <w:p w14:paraId="24C2F207"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65CBAAC4" w14:textId="77777777" w:rsidR="008C3F73" w:rsidRPr="008C3F73" w:rsidRDefault="008C3F73" w:rsidP="008C3F73">
            <w:pPr>
              <w:widowControl/>
              <w:jc w:val="left"/>
              <w:rPr>
                <w:rFonts w:ascii="宋体" w:eastAsia="宋体" w:hAnsi="宋体" w:cs="宋体"/>
                <w:color w:val="000000"/>
                <w:kern w:val="0"/>
                <w:sz w:val="16"/>
                <w:szCs w:val="16"/>
              </w:rPr>
            </w:pPr>
            <w:r w:rsidRPr="008C3F73">
              <w:rPr>
                <w:rFonts w:ascii="宋体" w:eastAsia="宋体" w:hAnsi="宋体" w:cs="宋体" w:hint="eastAsia"/>
                <w:color w:val="000000"/>
                <w:kern w:val="0"/>
                <w:sz w:val="16"/>
                <w:szCs w:val="16"/>
              </w:rPr>
              <w:t>购置光电显示研修设备</w:t>
            </w:r>
          </w:p>
        </w:tc>
        <w:tc>
          <w:tcPr>
            <w:tcW w:w="2160" w:type="dxa"/>
            <w:gridSpan w:val="2"/>
            <w:tcBorders>
              <w:top w:val="single" w:sz="4" w:space="0" w:color="auto"/>
              <w:left w:val="nil"/>
              <w:bottom w:val="single" w:sz="4" w:space="0" w:color="auto"/>
              <w:right w:val="single" w:sz="4" w:space="0" w:color="000000"/>
            </w:tcBorders>
            <w:shd w:val="clear" w:color="auto" w:fill="auto"/>
            <w:hideMark/>
          </w:tcPr>
          <w:p w14:paraId="51631232" w14:textId="77777777" w:rsidR="008C3F73" w:rsidRPr="008C3F73" w:rsidRDefault="008C3F73" w:rsidP="008C3F73">
            <w:pPr>
              <w:widowControl/>
              <w:jc w:val="center"/>
              <w:rPr>
                <w:rFonts w:eastAsia="宋体"/>
                <w:color w:val="000000"/>
                <w:kern w:val="0"/>
                <w:sz w:val="16"/>
                <w:szCs w:val="16"/>
              </w:rPr>
            </w:pPr>
            <w:r w:rsidRPr="008C3F73">
              <w:rPr>
                <w:rFonts w:eastAsia="宋体"/>
                <w:color w:val="000000"/>
                <w:kern w:val="0"/>
                <w:sz w:val="16"/>
                <w:szCs w:val="16"/>
              </w:rPr>
              <w:t>1</w:t>
            </w:r>
            <w:r w:rsidRPr="008C3F73">
              <w:rPr>
                <w:rFonts w:ascii="宋体" w:eastAsia="宋体" w:hAnsi="宋体" w:hint="eastAsia"/>
                <w:color w:val="000000"/>
                <w:kern w:val="0"/>
                <w:sz w:val="16"/>
                <w:szCs w:val="16"/>
              </w:rPr>
              <w:t>套</w:t>
            </w:r>
          </w:p>
        </w:tc>
        <w:tc>
          <w:tcPr>
            <w:tcW w:w="2160" w:type="dxa"/>
            <w:tcBorders>
              <w:top w:val="single" w:sz="4" w:space="0" w:color="auto"/>
              <w:left w:val="nil"/>
              <w:bottom w:val="single" w:sz="4" w:space="0" w:color="auto"/>
              <w:right w:val="single" w:sz="4" w:space="0" w:color="auto"/>
            </w:tcBorders>
            <w:shd w:val="clear" w:color="auto" w:fill="auto"/>
            <w:hideMark/>
          </w:tcPr>
          <w:p w14:paraId="60BDDEB4" w14:textId="77777777" w:rsidR="008C3F73" w:rsidRPr="008C3F73" w:rsidRDefault="008C3F73" w:rsidP="008C3F73">
            <w:pPr>
              <w:widowControl/>
              <w:jc w:val="center"/>
              <w:rPr>
                <w:rFonts w:eastAsia="宋体"/>
                <w:color w:val="000000"/>
                <w:kern w:val="0"/>
                <w:sz w:val="16"/>
                <w:szCs w:val="16"/>
              </w:rPr>
            </w:pPr>
            <w:r w:rsidRPr="008C3F73">
              <w:rPr>
                <w:rFonts w:eastAsia="宋体"/>
                <w:color w:val="000000"/>
                <w:kern w:val="0"/>
                <w:sz w:val="16"/>
                <w:szCs w:val="16"/>
              </w:rPr>
              <w:t>1</w:t>
            </w:r>
            <w:r w:rsidRPr="008C3F73">
              <w:rPr>
                <w:rFonts w:ascii="宋体" w:eastAsia="宋体" w:hAnsi="宋体" w:hint="eastAsia"/>
                <w:color w:val="000000"/>
                <w:kern w:val="0"/>
                <w:sz w:val="16"/>
                <w:szCs w:val="16"/>
              </w:rPr>
              <w:t>套</w:t>
            </w:r>
          </w:p>
        </w:tc>
      </w:tr>
      <w:tr w:rsidR="008C3F73" w:rsidRPr="008C3F73" w14:paraId="45EE82EE" w14:textId="77777777" w:rsidTr="008C3F73">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2A6A8979"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5428A4C6"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1420" w:type="dxa"/>
            <w:vMerge/>
            <w:tcBorders>
              <w:top w:val="nil"/>
              <w:left w:val="single" w:sz="4" w:space="0" w:color="auto"/>
              <w:bottom w:val="single" w:sz="4" w:space="0" w:color="000000"/>
              <w:right w:val="single" w:sz="4" w:space="0" w:color="auto"/>
            </w:tcBorders>
            <w:vAlign w:val="center"/>
            <w:hideMark/>
          </w:tcPr>
          <w:p w14:paraId="36461426"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397FD5F0" w14:textId="77777777" w:rsidR="008C3F73" w:rsidRPr="008C3F73" w:rsidRDefault="008C3F73" w:rsidP="008C3F73">
            <w:pPr>
              <w:widowControl/>
              <w:jc w:val="left"/>
              <w:rPr>
                <w:rFonts w:ascii="宋体" w:eastAsia="宋体" w:hAnsi="宋体" w:cs="宋体"/>
                <w:color w:val="000000"/>
                <w:kern w:val="0"/>
                <w:sz w:val="16"/>
                <w:szCs w:val="16"/>
              </w:rPr>
            </w:pPr>
            <w:r w:rsidRPr="008C3F73">
              <w:rPr>
                <w:rFonts w:ascii="宋体" w:eastAsia="宋体" w:hAnsi="宋体" w:cs="宋体" w:hint="eastAsia"/>
                <w:color w:val="000000"/>
                <w:kern w:val="0"/>
                <w:sz w:val="16"/>
                <w:szCs w:val="16"/>
              </w:rPr>
              <w:t>篮球倒计时教学平台</w:t>
            </w:r>
          </w:p>
        </w:tc>
        <w:tc>
          <w:tcPr>
            <w:tcW w:w="2160" w:type="dxa"/>
            <w:gridSpan w:val="2"/>
            <w:tcBorders>
              <w:top w:val="single" w:sz="4" w:space="0" w:color="auto"/>
              <w:left w:val="nil"/>
              <w:bottom w:val="single" w:sz="4" w:space="0" w:color="auto"/>
              <w:right w:val="single" w:sz="4" w:space="0" w:color="000000"/>
            </w:tcBorders>
            <w:shd w:val="clear" w:color="auto" w:fill="auto"/>
            <w:hideMark/>
          </w:tcPr>
          <w:p w14:paraId="783F33BF" w14:textId="77777777" w:rsidR="008C3F73" w:rsidRPr="008C3F73" w:rsidRDefault="008C3F73" w:rsidP="008C3F73">
            <w:pPr>
              <w:widowControl/>
              <w:jc w:val="center"/>
              <w:rPr>
                <w:rFonts w:eastAsia="宋体"/>
                <w:color w:val="000000"/>
                <w:kern w:val="0"/>
                <w:sz w:val="16"/>
                <w:szCs w:val="16"/>
              </w:rPr>
            </w:pPr>
            <w:r w:rsidRPr="008C3F73">
              <w:rPr>
                <w:rFonts w:eastAsia="宋体"/>
                <w:color w:val="000000"/>
                <w:kern w:val="0"/>
                <w:sz w:val="16"/>
                <w:szCs w:val="16"/>
              </w:rPr>
              <w:t>1</w:t>
            </w:r>
            <w:r w:rsidRPr="008C3F73">
              <w:rPr>
                <w:rFonts w:ascii="宋体" w:eastAsia="宋体" w:hAnsi="宋体" w:hint="eastAsia"/>
                <w:color w:val="000000"/>
                <w:kern w:val="0"/>
                <w:sz w:val="16"/>
                <w:szCs w:val="16"/>
              </w:rPr>
              <w:t>套</w:t>
            </w:r>
          </w:p>
        </w:tc>
        <w:tc>
          <w:tcPr>
            <w:tcW w:w="2160" w:type="dxa"/>
            <w:tcBorders>
              <w:top w:val="single" w:sz="4" w:space="0" w:color="auto"/>
              <w:left w:val="nil"/>
              <w:bottom w:val="single" w:sz="4" w:space="0" w:color="auto"/>
              <w:right w:val="single" w:sz="4" w:space="0" w:color="auto"/>
            </w:tcBorders>
            <w:shd w:val="clear" w:color="auto" w:fill="auto"/>
            <w:hideMark/>
          </w:tcPr>
          <w:p w14:paraId="2BB1253E" w14:textId="77777777" w:rsidR="008C3F73" w:rsidRPr="008C3F73" w:rsidRDefault="008C3F73" w:rsidP="008C3F73">
            <w:pPr>
              <w:widowControl/>
              <w:jc w:val="center"/>
              <w:rPr>
                <w:rFonts w:eastAsia="宋体"/>
                <w:color w:val="000000"/>
                <w:kern w:val="0"/>
                <w:sz w:val="16"/>
                <w:szCs w:val="16"/>
              </w:rPr>
            </w:pPr>
            <w:r w:rsidRPr="008C3F73">
              <w:rPr>
                <w:rFonts w:eastAsia="宋体"/>
                <w:color w:val="000000"/>
                <w:kern w:val="0"/>
                <w:sz w:val="16"/>
                <w:szCs w:val="16"/>
              </w:rPr>
              <w:t>1</w:t>
            </w:r>
            <w:r w:rsidRPr="008C3F73">
              <w:rPr>
                <w:rFonts w:ascii="宋体" w:eastAsia="宋体" w:hAnsi="宋体" w:hint="eastAsia"/>
                <w:color w:val="000000"/>
                <w:kern w:val="0"/>
                <w:sz w:val="16"/>
                <w:szCs w:val="16"/>
              </w:rPr>
              <w:t>套</w:t>
            </w:r>
          </w:p>
        </w:tc>
      </w:tr>
      <w:tr w:rsidR="008C3F73" w:rsidRPr="008C3F73" w14:paraId="2909F5F4" w14:textId="77777777" w:rsidTr="008C3F73">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6A21C245"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C26BACB"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14:paraId="64D8BC89"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质量指标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69C5B5D9" w14:textId="77777777" w:rsidR="008C3F73" w:rsidRPr="008C3F73" w:rsidRDefault="008C3F73" w:rsidP="008C3F73">
            <w:pPr>
              <w:widowControl/>
              <w:jc w:val="left"/>
              <w:rPr>
                <w:rFonts w:ascii="宋体" w:eastAsia="宋体" w:hAnsi="宋体" w:cs="宋体"/>
                <w:color w:val="000000"/>
                <w:kern w:val="0"/>
                <w:sz w:val="16"/>
                <w:szCs w:val="16"/>
              </w:rPr>
            </w:pPr>
            <w:r w:rsidRPr="008C3F73">
              <w:rPr>
                <w:rFonts w:ascii="宋体" w:eastAsia="宋体" w:hAnsi="宋体" w:cs="宋体" w:hint="eastAsia"/>
                <w:color w:val="000000"/>
                <w:kern w:val="0"/>
                <w:sz w:val="16"/>
                <w:szCs w:val="16"/>
              </w:rPr>
              <w:t>资金获得率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60DE3D1E" w14:textId="77777777" w:rsidR="008C3F73" w:rsidRPr="008C3F73" w:rsidRDefault="008C3F73" w:rsidP="008C3F73">
            <w:pPr>
              <w:widowControl/>
              <w:jc w:val="center"/>
              <w:rPr>
                <w:rFonts w:ascii="宋体" w:eastAsia="宋体" w:hAnsi="宋体" w:cs="宋体"/>
                <w:color w:val="000000"/>
                <w:kern w:val="0"/>
                <w:sz w:val="16"/>
                <w:szCs w:val="16"/>
              </w:rPr>
            </w:pPr>
            <w:r w:rsidRPr="008C3F73">
              <w:rPr>
                <w:rFonts w:ascii="宋体" w:eastAsia="宋体" w:hAnsi="宋体" w:cs="宋体" w:hint="eastAsia"/>
                <w:color w:val="000000"/>
                <w:kern w:val="0"/>
                <w:sz w:val="16"/>
                <w:szCs w:val="16"/>
              </w:rPr>
              <w:t>100%</w:t>
            </w:r>
          </w:p>
        </w:tc>
        <w:tc>
          <w:tcPr>
            <w:tcW w:w="2160" w:type="dxa"/>
            <w:tcBorders>
              <w:top w:val="single" w:sz="4" w:space="0" w:color="auto"/>
              <w:left w:val="nil"/>
              <w:bottom w:val="single" w:sz="4" w:space="0" w:color="auto"/>
              <w:right w:val="single" w:sz="4" w:space="0" w:color="auto"/>
            </w:tcBorders>
            <w:shd w:val="clear" w:color="auto" w:fill="auto"/>
            <w:hideMark/>
          </w:tcPr>
          <w:p w14:paraId="48DB8855" w14:textId="77777777" w:rsidR="008C3F73" w:rsidRPr="008C3F73" w:rsidRDefault="008C3F73" w:rsidP="008C3F73">
            <w:pPr>
              <w:widowControl/>
              <w:jc w:val="center"/>
              <w:rPr>
                <w:rFonts w:ascii="宋体" w:eastAsia="宋体" w:hAnsi="宋体" w:cs="宋体"/>
                <w:color w:val="000000"/>
                <w:kern w:val="0"/>
                <w:sz w:val="16"/>
                <w:szCs w:val="16"/>
              </w:rPr>
            </w:pPr>
            <w:r w:rsidRPr="008C3F73">
              <w:rPr>
                <w:rFonts w:ascii="宋体" w:eastAsia="宋体" w:hAnsi="宋体" w:cs="宋体" w:hint="eastAsia"/>
                <w:color w:val="000000"/>
                <w:kern w:val="0"/>
                <w:sz w:val="16"/>
                <w:szCs w:val="16"/>
              </w:rPr>
              <w:t>100%</w:t>
            </w:r>
          </w:p>
        </w:tc>
      </w:tr>
      <w:tr w:rsidR="008C3F73" w:rsidRPr="008C3F73" w14:paraId="56A54ADE" w14:textId="77777777" w:rsidTr="008C3F73">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7E2D59A5"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CD4FE23"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1420" w:type="dxa"/>
            <w:vMerge/>
            <w:tcBorders>
              <w:top w:val="nil"/>
              <w:left w:val="single" w:sz="4" w:space="0" w:color="auto"/>
              <w:bottom w:val="single" w:sz="4" w:space="0" w:color="000000"/>
              <w:right w:val="single" w:sz="4" w:space="0" w:color="auto"/>
            </w:tcBorders>
            <w:vAlign w:val="center"/>
            <w:hideMark/>
          </w:tcPr>
          <w:p w14:paraId="02264D79"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1276DCBF" w14:textId="77777777" w:rsidR="008C3F73" w:rsidRPr="008C3F73" w:rsidRDefault="008C3F73" w:rsidP="008C3F73">
            <w:pPr>
              <w:widowControl/>
              <w:jc w:val="left"/>
              <w:rPr>
                <w:rFonts w:ascii="宋体" w:eastAsia="宋体" w:hAnsi="宋体" w:cs="宋体"/>
                <w:color w:val="000000"/>
                <w:kern w:val="0"/>
                <w:sz w:val="16"/>
                <w:szCs w:val="16"/>
              </w:rPr>
            </w:pPr>
            <w:r w:rsidRPr="008C3F73">
              <w:rPr>
                <w:rFonts w:ascii="宋体" w:eastAsia="宋体" w:hAnsi="宋体" w:cs="宋体" w:hint="eastAsia"/>
                <w:color w:val="000000"/>
                <w:kern w:val="0"/>
                <w:sz w:val="16"/>
                <w:szCs w:val="16"/>
              </w:rPr>
              <w:t>产品合格率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74FF514B" w14:textId="77777777" w:rsidR="008C3F73" w:rsidRPr="008C3F73" w:rsidRDefault="008C3F73" w:rsidP="008C3F73">
            <w:pPr>
              <w:widowControl/>
              <w:jc w:val="center"/>
              <w:rPr>
                <w:rFonts w:ascii="宋体" w:eastAsia="宋体" w:hAnsi="宋体" w:cs="宋体"/>
                <w:color w:val="000000"/>
                <w:kern w:val="0"/>
                <w:sz w:val="16"/>
                <w:szCs w:val="16"/>
              </w:rPr>
            </w:pPr>
            <w:r w:rsidRPr="008C3F73">
              <w:rPr>
                <w:rFonts w:ascii="宋体" w:eastAsia="宋体" w:hAnsi="宋体" w:cs="宋体" w:hint="eastAsia"/>
                <w:color w:val="000000"/>
                <w:kern w:val="0"/>
                <w:sz w:val="16"/>
                <w:szCs w:val="16"/>
              </w:rPr>
              <w:t>100%</w:t>
            </w:r>
          </w:p>
        </w:tc>
        <w:tc>
          <w:tcPr>
            <w:tcW w:w="2160" w:type="dxa"/>
            <w:tcBorders>
              <w:top w:val="single" w:sz="4" w:space="0" w:color="auto"/>
              <w:left w:val="nil"/>
              <w:bottom w:val="single" w:sz="4" w:space="0" w:color="auto"/>
              <w:right w:val="single" w:sz="4" w:space="0" w:color="auto"/>
            </w:tcBorders>
            <w:shd w:val="clear" w:color="auto" w:fill="auto"/>
            <w:hideMark/>
          </w:tcPr>
          <w:p w14:paraId="01DEAD26" w14:textId="77777777" w:rsidR="008C3F73" w:rsidRPr="008C3F73" w:rsidRDefault="008C3F73" w:rsidP="008C3F73">
            <w:pPr>
              <w:widowControl/>
              <w:jc w:val="center"/>
              <w:rPr>
                <w:rFonts w:ascii="宋体" w:eastAsia="宋体" w:hAnsi="宋体" w:cs="宋体"/>
                <w:color w:val="000000"/>
                <w:kern w:val="0"/>
                <w:sz w:val="16"/>
                <w:szCs w:val="16"/>
              </w:rPr>
            </w:pPr>
            <w:r w:rsidRPr="008C3F73">
              <w:rPr>
                <w:rFonts w:ascii="宋体" w:eastAsia="宋体" w:hAnsi="宋体" w:cs="宋体" w:hint="eastAsia"/>
                <w:color w:val="000000"/>
                <w:kern w:val="0"/>
                <w:sz w:val="16"/>
                <w:szCs w:val="16"/>
              </w:rPr>
              <w:t>100%</w:t>
            </w:r>
          </w:p>
        </w:tc>
      </w:tr>
      <w:tr w:rsidR="008C3F73" w:rsidRPr="008C3F73" w14:paraId="3814B0F9" w14:textId="77777777" w:rsidTr="008C3F73">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1E360C1B"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1A7B300B"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1420" w:type="dxa"/>
            <w:tcBorders>
              <w:top w:val="nil"/>
              <w:left w:val="nil"/>
              <w:bottom w:val="single" w:sz="4" w:space="0" w:color="auto"/>
              <w:right w:val="single" w:sz="4" w:space="0" w:color="auto"/>
            </w:tcBorders>
            <w:shd w:val="clear" w:color="auto" w:fill="auto"/>
            <w:vAlign w:val="center"/>
            <w:hideMark/>
          </w:tcPr>
          <w:p w14:paraId="02EECD5F"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时效指标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1E4971E8" w14:textId="77777777" w:rsidR="008C3F73" w:rsidRPr="008C3F73" w:rsidRDefault="008C3F73" w:rsidP="008C3F73">
            <w:pPr>
              <w:widowControl/>
              <w:jc w:val="left"/>
              <w:rPr>
                <w:rFonts w:ascii="宋体" w:eastAsia="宋体" w:hAnsi="宋体" w:cs="宋体"/>
                <w:color w:val="000000"/>
                <w:kern w:val="0"/>
                <w:sz w:val="16"/>
                <w:szCs w:val="16"/>
              </w:rPr>
            </w:pPr>
            <w:r w:rsidRPr="008C3F73">
              <w:rPr>
                <w:rFonts w:ascii="宋体" w:eastAsia="宋体" w:hAnsi="宋体" w:cs="宋体" w:hint="eastAsia"/>
                <w:color w:val="000000"/>
                <w:kern w:val="0"/>
                <w:sz w:val="16"/>
                <w:szCs w:val="16"/>
              </w:rPr>
              <w:t>完成时间</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02A39433" w14:textId="77777777" w:rsidR="008C3F73" w:rsidRPr="008C3F73" w:rsidRDefault="008C3F73" w:rsidP="008C3F73">
            <w:pPr>
              <w:widowControl/>
              <w:jc w:val="center"/>
              <w:rPr>
                <w:rFonts w:eastAsia="宋体"/>
                <w:color w:val="000000"/>
                <w:kern w:val="0"/>
                <w:sz w:val="16"/>
                <w:szCs w:val="16"/>
              </w:rPr>
            </w:pPr>
            <w:r w:rsidRPr="008C3F73">
              <w:rPr>
                <w:rFonts w:eastAsia="宋体"/>
                <w:color w:val="000000"/>
                <w:kern w:val="0"/>
                <w:sz w:val="16"/>
                <w:szCs w:val="16"/>
              </w:rPr>
              <w:t>12</w:t>
            </w:r>
            <w:r w:rsidRPr="008C3F73">
              <w:rPr>
                <w:rFonts w:ascii="宋体" w:eastAsia="宋体" w:hAnsi="宋体" w:hint="eastAsia"/>
                <w:color w:val="000000"/>
                <w:kern w:val="0"/>
                <w:sz w:val="16"/>
                <w:szCs w:val="16"/>
              </w:rPr>
              <w:t>月前</w:t>
            </w:r>
          </w:p>
        </w:tc>
        <w:tc>
          <w:tcPr>
            <w:tcW w:w="2160" w:type="dxa"/>
            <w:tcBorders>
              <w:top w:val="single" w:sz="4" w:space="0" w:color="auto"/>
              <w:left w:val="nil"/>
              <w:bottom w:val="single" w:sz="4" w:space="0" w:color="auto"/>
              <w:right w:val="single" w:sz="4" w:space="0" w:color="auto"/>
            </w:tcBorders>
            <w:shd w:val="clear" w:color="auto" w:fill="auto"/>
            <w:hideMark/>
          </w:tcPr>
          <w:p w14:paraId="58791482" w14:textId="77777777" w:rsidR="008C3F73" w:rsidRPr="008C3F73" w:rsidRDefault="008C3F73" w:rsidP="008C3F73">
            <w:pPr>
              <w:widowControl/>
              <w:jc w:val="center"/>
              <w:rPr>
                <w:rFonts w:eastAsia="宋体"/>
                <w:color w:val="000000"/>
                <w:kern w:val="0"/>
                <w:sz w:val="16"/>
                <w:szCs w:val="16"/>
              </w:rPr>
            </w:pPr>
            <w:r w:rsidRPr="008C3F73">
              <w:rPr>
                <w:rFonts w:ascii="宋体" w:eastAsia="宋体" w:hAnsi="宋体" w:hint="eastAsia"/>
                <w:color w:val="000000"/>
                <w:kern w:val="0"/>
                <w:sz w:val="16"/>
                <w:szCs w:val="16"/>
              </w:rPr>
              <w:t>年</w:t>
            </w:r>
            <w:r w:rsidRPr="008C3F73">
              <w:rPr>
                <w:rFonts w:eastAsia="宋体"/>
                <w:color w:val="000000"/>
                <w:kern w:val="0"/>
                <w:sz w:val="16"/>
                <w:szCs w:val="16"/>
              </w:rPr>
              <w:t>12</w:t>
            </w:r>
            <w:r w:rsidRPr="008C3F73">
              <w:rPr>
                <w:rFonts w:ascii="宋体" w:eastAsia="宋体" w:hAnsi="宋体" w:hint="eastAsia"/>
                <w:color w:val="000000"/>
                <w:kern w:val="0"/>
                <w:sz w:val="16"/>
                <w:szCs w:val="16"/>
              </w:rPr>
              <w:t>月前</w:t>
            </w:r>
          </w:p>
        </w:tc>
      </w:tr>
      <w:tr w:rsidR="008C3F73" w:rsidRPr="008C3F73" w14:paraId="32C7E4C4" w14:textId="77777777" w:rsidTr="008C3F73">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0CD60099"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1080" w:type="dxa"/>
            <w:tcBorders>
              <w:top w:val="nil"/>
              <w:left w:val="nil"/>
              <w:bottom w:val="single" w:sz="4" w:space="0" w:color="auto"/>
              <w:right w:val="single" w:sz="4" w:space="0" w:color="auto"/>
            </w:tcBorders>
            <w:shd w:val="clear" w:color="auto" w:fill="auto"/>
            <w:vAlign w:val="center"/>
            <w:hideMark/>
          </w:tcPr>
          <w:p w14:paraId="08E1B3A5"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效益指标</w:t>
            </w:r>
          </w:p>
        </w:tc>
        <w:tc>
          <w:tcPr>
            <w:tcW w:w="1420" w:type="dxa"/>
            <w:tcBorders>
              <w:top w:val="nil"/>
              <w:left w:val="nil"/>
              <w:bottom w:val="single" w:sz="4" w:space="0" w:color="auto"/>
              <w:right w:val="single" w:sz="4" w:space="0" w:color="auto"/>
            </w:tcBorders>
            <w:shd w:val="clear" w:color="auto" w:fill="auto"/>
            <w:vAlign w:val="center"/>
            <w:hideMark/>
          </w:tcPr>
          <w:p w14:paraId="55B56E0C"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社会效益指标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2C4BA98A" w14:textId="77777777" w:rsidR="008C3F73" w:rsidRPr="008C3F73" w:rsidRDefault="008C3F73" w:rsidP="008C3F73">
            <w:pPr>
              <w:widowControl/>
              <w:jc w:val="left"/>
              <w:rPr>
                <w:rFonts w:ascii="宋体" w:eastAsia="宋体" w:hAnsi="宋体" w:cs="宋体"/>
                <w:color w:val="000000"/>
                <w:kern w:val="0"/>
                <w:sz w:val="16"/>
                <w:szCs w:val="16"/>
              </w:rPr>
            </w:pPr>
            <w:r w:rsidRPr="008C3F73">
              <w:rPr>
                <w:rFonts w:ascii="宋体" w:eastAsia="宋体" w:hAnsi="宋体" w:cs="宋体" w:hint="eastAsia"/>
                <w:color w:val="000000"/>
                <w:kern w:val="0"/>
                <w:sz w:val="16"/>
                <w:szCs w:val="16"/>
              </w:rPr>
              <w:t>学校社会影响力</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6DB3CB2D" w14:textId="77777777" w:rsidR="008C3F73" w:rsidRPr="008C3F73" w:rsidRDefault="008C3F73" w:rsidP="008C3F73">
            <w:pPr>
              <w:widowControl/>
              <w:jc w:val="center"/>
              <w:rPr>
                <w:rFonts w:ascii="宋体" w:eastAsia="宋体" w:hAnsi="宋体" w:cs="宋体"/>
                <w:color w:val="000000"/>
                <w:kern w:val="0"/>
                <w:sz w:val="16"/>
                <w:szCs w:val="16"/>
              </w:rPr>
            </w:pPr>
            <w:r w:rsidRPr="008C3F73">
              <w:rPr>
                <w:rFonts w:ascii="宋体" w:eastAsia="宋体" w:hAnsi="宋体" w:cs="宋体" w:hint="eastAsia"/>
                <w:color w:val="000000"/>
                <w:kern w:val="0"/>
                <w:sz w:val="16"/>
                <w:szCs w:val="16"/>
              </w:rPr>
              <w:t>提高</w:t>
            </w:r>
          </w:p>
        </w:tc>
        <w:tc>
          <w:tcPr>
            <w:tcW w:w="2160" w:type="dxa"/>
            <w:tcBorders>
              <w:top w:val="single" w:sz="4" w:space="0" w:color="auto"/>
              <w:left w:val="nil"/>
              <w:bottom w:val="single" w:sz="4" w:space="0" w:color="auto"/>
              <w:right w:val="single" w:sz="4" w:space="0" w:color="auto"/>
            </w:tcBorders>
            <w:shd w:val="clear" w:color="auto" w:fill="auto"/>
            <w:hideMark/>
          </w:tcPr>
          <w:p w14:paraId="25867875" w14:textId="77777777" w:rsidR="008C3F73" w:rsidRPr="008C3F73" w:rsidRDefault="008C3F73" w:rsidP="008C3F73">
            <w:pPr>
              <w:widowControl/>
              <w:jc w:val="center"/>
              <w:rPr>
                <w:rFonts w:ascii="宋体" w:eastAsia="宋体" w:hAnsi="宋体" w:cs="宋体"/>
                <w:color w:val="000000"/>
                <w:kern w:val="0"/>
                <w:sz w:val="16"/>
                <w:szCs w:val="16"/>
              </w:rPr>
            </w:pPr>
            <w:r w:rsidRPr="008C3F73">
              <w:rPr>
                <w:rFonts w:ascii="宋体" w:eastAsia="宋体" w:hAnsi="宋体" w:cs="宋体" w:hint="eastAsia"/>
                <w:color w:val="000000"/>
                <w:kern w:val="0"/>
                <w:sz w:val="16"/>
                <w:szCs w:val="16"/>
              </w:rPr>
              <w:t>提高</w:t>
            </w:r>
          </w:p>
        </w:tc>
      </w:tr>
      <w:tr w:rsidR="008C3F73" w:rsidRPr="008C3F73" w14:paraId="0CF654C6" w14:textId="77777777" w:rsidTr="008C3F73">
        <w:trPr>
          <w:trHeight w:val="630"/>
          <w:jc w:val="center"/>
        </w:trPr>
        <w:tc>
          <w:tcPr>
            <w:tcW w:w="1300" w:type="dxa"/>
            <w:vMerge/>
            <w:tcBorders>
              <w:top w:val="nil"/>
              <w:left w:val="single" w:sz="4" w:space="0" w:color="auto"/>
              <w:bottom w:val="single" w:sz="4" w:space="0" w:color="auto"/>
              <w:right w:val="single" w:sz="4" w:space="0" w:color="auto"/>
            </w:tcBorders>
            <w:vAlign w:val="center"/>
            <w:hideMark/>
          </w:tcPr>
          <w:p w14:paraId="399FF8E3"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1080" w:type="dxa"/>
            <w:tcBorders>
              <w:top w:val="nil"/>
              <w:left w:val="nil"/>
              <w:bottom w:val="single" w:sz="4" w:space="0" w:color="auto"/>
              <w:right w:val="single" w:sz="4" w:space="0" w:color="auto"/>
            </w:tcBorders>
            <w:shd w:val="clear" w:color="auto" w:fill="auto"/>
            <w:vAlign w:val="center"/>
            <w:hideMark/>
          </w:tcPr>
          <w:p w14:paraId="491BF375"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满意度指标</w:t>
            </w:r>
          </w:p>
        </w:tc>
        <w:tc>
          <w:tcPr>
            <w:tcW w:w="1420" w:type="dxa"/>
            <w:tcBorders>
              <w:top w:val="nil"/>
              <w:left w:val="nil"/>
              <w:bottom w:val="single" w:sz="4" w:space="0" w:color="auto"/>
              <w:right w:val="single" w:sz="4" w:space="0" w:color="auto"/>
            </w:tcBorders>
            <w:shd w:val="clear" w:color="auto" w:fill="auto"/>
            <w:vAlign w:val="center"/>
            <w:hideMark/>
          </w:tcPr>
          <w:p w14:paraId="5057A4EC"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服务对象满意度</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4D5ECE45" w14:textId="77777777" w:rsidR="008C3F73" w:rsidRPr="008C3F73" w:rsidRDefault="008C3F73" w:rsidP="008C3F73">
            <w:pPr>
              <w:widowControl/>
              <w:jc w:val="left"/>
              <w:rPr>
                <w:rFonts w:ascii="宋体" w:eastAsia="宋体" w:hAnsi="宋体" w:cs="宋体"/>
                <w:color w:val="000000"/>
                <w:kern w:val="0"/>
                <w:sz w:val="16"/>
                <w:szCs w:val="16"/>
              </w:rPr>
            </w:pPr>
            <w:r w:rsidRPr="008C3F73">
              <w:rPr>
                <w:rFonts w:ascii="宋体" w:eastAsia="宋体" w:hAnsi="宋体" w:cs="宋体" w:hint="eastAsia"/>
                <w:color w:val="000000"/>
                <w:kern w:val="0"/>
                <w:sz w:val="16"/>
                <w:szCs w:val="16"/>
              </w:rPr>
              <w:t>学校师生满意度</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491C136B" w14:textId="77777777" w:rsidR="008C3F73" w:rsidRPr="008C3F73" w:rsidRDefault="008C3F73" w:rsidP="008C3F73">
            <w:pPr>
              <w:widowControl/>
              <w:jc w:val="center"/>
              <w:rPr>
                <w:rFonts w:eastAsia="宋体"/>
                <w:color w:val="000000"/>
                <w:kern w:val="0"/>
                <w:sz w:val="16"/>
                <w:szCs w:val="16"/>
              </w:rPr>
            </w:pPr>
            <w:r w:rsidRPr="008C3F73">
              <w:rPr>
                <w:rFonts w:ascii="宋体" w:eastAsia="宋体" w:hAnsi="宋体" w:hint="eastAsia"/>
                <w:color w:val="000000"/>
                <w:kern w:val="0"/>
                <w:sz w:val="16"/>
                <w:szCs w:val="16"/>
              </w:rPr>
              <w:t>≥</w:t>
            </w:r>
            <w:r w:rsidRPr="008C3F73">
              <w:rPr>
                <w:rFonts w:eastAsia="宋体"/>
                <w:color w:val="000000"/>
                <w:kern w:val="0"/>
                <w:sz w:val="16"/>
                <w:szCs w:val="16"/>
              </w:rPr>
              <w:t>95%</w:t>
            </w:r>
          </w:p>
        </w:tc>
        <w:tc>
          <w:tcPr>
            <w:tcW w:w="2160" w:type="dxa"/>
            <w:tcBorders>
              <w:top w:val="single" w:sz="4" w:space="0" w:color="auto"/>
              <w:left w:val="nil"/>
              <w:bottom w:val="single" w:sz="4" w:space="0" w:color="auto"/>
              <w:right w:val="single" w:sz="4" w:space="0" w:color="auto"/>
            </w:tcBorders>
            <w:shd w:val="clear" w:color="auto" w:fill="auto"/>
            <w:hideMark/>
          </w:tcPr>
          <w:p w14:paraId="5521CE5B" w14:textId="77777777" w:rsidR="008C3F73" w:rsidRPr="008C3F73" w:rsidRDefault="008C3F73" w:rsidP="008C3F73">
            <w:pPr>
              <w:widowControl/>
              <w:jc w:val="center"/>
              <w:rPr>
                <w:rFonts w:eastAsia="宋体"/>
                <w:color w:val="000000"/>
                <w:kern w:val="0"/>
                <w:sz w:val="16"/>
                <w:szCs w:val="16"/>
              </w:rPr>
            </w:pPr>
            <w:r w:rsidRPr="008C3F73">
              <w:rPr>
                <w:rFonts w:eastAsia="宋体"/>
                <w:color w:val="000000"/>
                <w:kern w:val="0"/>
                <w:sz w:val="16"/>
                <w:szCs w:val="16"/>
              </w:rPr>
              <w:t>95%</w:t>
            </w:r>
          </w:p>
        </w:tc>
      </w:tr>
      <w:tr w:rsidR="008C3F73" w:rsidRPr="008C3F73" w14:paraId="75C65F29" w14:textId="77777777" w:rsidTr="00773073">
        <w:trPr>
          <w:trHeight w:val="774"/>
          <w:jc w:val="center"/>
        </w:trPr>
        <w:tc>
          <w:tcPr>
            <w:tcW w:w="2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1EEFFE" w14:textId="77777777" w:rsidR="008C3F73" w:rsidRPr="00D76D47" w:rsidRDefault="008C3F73" w:rsidP="008C3F73">
            <w:pPr>
              <w:widowControl/>
              <w:jc w:val="center"/>
              <w:rPr>
                <w:rFonts w:ascii="仿宋_GB2312" w:hAnsi="宋体" w:cs="宋体"/>
                <w:color w:val="000000"/>
                <w:kern w:val="0"/>
                <w:sz w:val="15"/>
                <w:szCs w:val="15"/>
              </w:rPr>
            </w:pPr>
            <w:r w:rsidRPr="00D76D47">
              <w:rPr>
                <w:rFonts w:ascii="仿宋_GB2312" w:hAnsi="宋体" w:cs="宋体" w:hint="eastAsia"/>
                <w:color w:val="000000"/>
                <w:kern w:val="0"/>
                <w:sz w:val="15"/>
                <w:szCs w:val="15"/>
              </w:rPr>
              <w:t>资金执行</w:t>
            </w:r>
            <w:r w:rsidRPr="00D76D47">
              <w:rPr>
                <w:rFonts w:ascii="宋体" w:eastAsia="宋体" w:hAnsi="宋体" w:cs="宋体" w:hint="eastAsia"/>
                <w:color w:val="000000"/>
                <w:kern w:val="0"/>
                <w:sz w:val="15"/>
                <w:szCs w:val="15"/>
              </w:rPr>
              <w:t>率</w:t>
            </w:r>
            <w:r w:rsidRPr="00D76D47">
              <w:rPr>
                <w:rFonts w:ascii="___WRD_EMBED_SUB_45" w:eastAsia="___WRD_EMBED_SUB_45" w:hAnsi="___WRD_EMBED_SUB_45" w:cs="___WRD_EMBED_SUB_45" w:hint="eastAsia"/>
                <w:color w:val="000000"/>
                <w:kern w:val="0"/>
                <w:sz w:val="15"/>
                <w:szCs w:val="15"/>
              </w:rPr>
              <w:t>≤</w:t>
            </w:r>
            <w:r w:rsidRPr="00D76D47">
              <w:rPr>
                <w:rFonts w:ascii="仿宋_GB2312" w:hAnsi="宋体" w:cs="宋体" w:hint="eastAsia"/>
                <w:color w:val="000000"/>
                <w:kern w:val="0"/>
                <w:sz w:val="15"/>
                <w:szCs w:val="15"/>
              </w:rPr>
              <w:t>60%或绩效目标出现</w:t>
            </w:r>
            <w:r w:rsidRPr="00D76D47">
              <w:rPr>
                <w:rFonts w:ascii="宋体" w:eastAsia="宋体" w:hAnsi="宋体" w:cs="宋体" w:hint="eastAsia"/>
                <w:color w:val="000000"/>
                <w:kern w:val="0"/>
                <w:sz w:val="15"/>
                <w:szCs w:val="15"/>
              </w:rPr>
              <w:t>重</w:t>
            </w:r>
            <w:r w:rsidRPr="00D76D47">
              <w:rPr>
                <w:rFonts w:ascii="___WRD_EMBED_SUB_45" w:eastAsia="___WRD_EMBED_SUB_45" w:hAnsi="___WRD_EMBED_SUB_45" w:cs="___WRD_EMBED_SUB_45" w:hint="eastAsia"/>
                <w:color w:val="000000"/>
                <w:kern w:val="0"/>
                <w:sz w:val="15"/>
                <w:szCs w:val="15"/>
              </w:rPr>
              <w:t>大</w:t>
            </w:r>
            <w:r w:rsidRPr="00D76D47">
              <w:rPr>
                <w:rFonts w:ascii="宋体" w:eastAsia="宋体" w:hAnsi="宋体" w:cs="宋体" w:hint="eastAsia"/>
                <w:color w:val="000000"/>
                <w:kern w:val="0"/>
                <w:sz w:val="15"/>
                <w:szCs w:val="15"/>
              </w:rPr>
              <w:t>偏</w:t>
            </w:r>
            <w:r w:rsidRPr="00D76D47">
              <w:rPr>
                <w:rFonts w:ascii="___WRD_EMBED_SUB_45" w:eastAsia="___WRD_EMBED_SUB_45" w:hAnsi="___WRD_EMBED_SUB_45" w:cs="___WRD_EMBED_SUB_45" w:hint="eastAsia"/>
                <w:color w:val="000000"/>
                <w:kern w:val="0"/>
                <w:sz w:val="15"/>
                <w:szCs w:val="15"/>
              </w:rPr>
              <w:t>差或绩效目标未完成原因分</w:t>
            </w:r>
            <w:r w:rsidRPr="00D76D47">
              <w:rPr>
                <w:rFonts w:ascii="宋体" w:eastAsia="宋体" w:hAnsi="宋体" w:cs="宋体" w:hint="eastAsia"/>
                <w:color w:val="000000"/>
                <w:kern w:val="0"/>
                <w:sz w:val="15"/>
                <w:szCs w:val="15"/>
              </w:rPr>
              <w:t>析</w:t>
            </w:r>
          </w:p>
        </w:tc>
        <w:tc>
          <w:tcPr>
            <w:tcW w:w="7900" w:type="dxa"/>
            <w:gridSpan w:val="6"/>
            <w:tcBorders>
              <w:top w:val="single" w:sz="4" w:space="0" w:color="auto"/>
              <w:left w:val="nil"/>
              <w:bottom w:val="single" w:sz="4" w:space="0" w:color="auto"/>
              <w:right w:val="single" w:sz="4" w:space="0" w:color="auto"/>
            </w:tcBorders>
            <w:shd w:val="clear" w:color="auto" w:fill="auto"/>
            <w:vAlign w:val="center"/>
            <w:hideMark/>
          </w:tcPr>
          <w:p w14:paraId="7AE9C8B9" w14:textId="77777777" w:rsidR="008C3F73" w:rsidRPr="008C3F73" w:rsidRDefault="008C3F73" w:rsidP="008C3F73">
            <w:pPr>
              <w:widowControl/>
              <w:jc w:val="center"/>
              <w:rPr>
                <w:rFonts w:ascii="仿宋_GB2312" w:hAnsi="宋体" w:cs="宋体"/>
                <w:color w:val="000000"/>
                <w:kern w:val="0"/>
                <w:sz w:val="21"/>
                <w:szCs w:val="21"/>
              </w:rPr>
            </w:pPr>
            <w:r w:rsidRPr="008C3F73">
              <w:rPr>
                <w:rFonts w:ascii="仿宋_GB2312" w:hAnsi="宋体" w:cs="宋体" w:hint="eastAsia"/>
                <w:color w:val="000000"/>
                <w:kern w:val="0"/>
                <w:sz w:val="21"/>
                <w:szCs w:val="21"/>
              </w:rPr>
              <w:t xml:space="preserve">　</w:t>
            </w:r>
          </w:p>
        </w:tc>
      </w:tr>
      <w:tr w:rsidR="008C3F73" w:rsidRPr="008C3F73" w14:paraId="600A0E54" w14:textId="77777777" w:rsidTr="00773073">
        <w:trPr>
          <w:trHeight w:val="249"/>
          <w:jc w:val="center"/>
        </w:trPr>
        <w:tc>
          <w:tcPr>
            <w:tcW w:w="2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3D8EC5" w14:textId="77777777" w:rsidR="008C3F73" w:rsidRPr="00D76D47" w:rsidRDefault="008C3F73" w:rsidP="008C3F73">
            <w:pPr>
              <w:widowControl/>
              <w:jc w:val="center"/>
              <w:rPr>
                <w:rFonts w:ascii="仿宋_GB2312" w:hAnsi="宋体" w:cs="宋体"/>
                <w:color w:val="000000"/>
                <w:kern w:val="0"/>
                <w:sz w:val="15"/>
                <w:szCs w:val="15"/>
              </w:rPr>
            </w:pPr>
            <w:r w:rsidRPr="00D76D47">
              <w:rPr>
                <w:rFonts w:ascii="仿宋_GB2312" w:hAnsi="宋体" w:cs="宋体" w:hint="eastAsia"/>
                <w:color w:val="000000"/>
                <w:kern w:val="0"/>
                <w:sz w:val="15"/>
                <w:szCs w:val="15"/>
              </w:rPr>
              <w:t>改进措施及结果应用方</w:t>
            </w:r>
            <w:r w:rsidRPr="00D76D47">
              <w:rPr>
                <w:rFonts w:ascii="宋体" w:eastAsia="宋体" w:hAnsi="宋体" w:cs="宋体" w:hint="eastAsia"/>
                <w:color w:val="000000"/>
                <w:kern w:val="0"/>
                <w:sz w:val="15"/>
                <w:szCs w:val="15"/>
              </w:rPr>
              <w:t>案</w:t>
            </w:r>
          </w:p>
        </w:tc>
        <w:tc>
          <w:tcPr>
            <w:tcW w:w="7900" w:type="dxa"/>
            <w:gridSpan w:val="6"/>
            <w:tcBorders>
              <w:top w:val="single" w:sz="4" w:space="0" w:color="auto"/>
              <w:left w:val="nil"/>
              <w:bottom w:val="single" w:sz="4" w:space="0" w:color="auto"/>
              <w:right w:val="single" w:sz="4" w:space="0" w:color="auto"/>
            </w:tcBorders>
            <w:shd w:val="clear" w:color="auto" w:fill="auto"/>
            <w:vAlign w:val="center"/>
            <w:hideMark/>
          </w:tcPr>
          <w:p w14:paraId="129B048B" w14:textId="77777777" w:rsidR="008C3F73" w:rsidRPr="008C3F73" w:rsidRDefault="008C3F73" w:rsidP="008C3F73">
            <w:pPr>
              <w:widowControl/>
              <w:jc w:val="center"/>
              <w:rPr>
                <w:rFonts w:ascii="仿宋_GB2312" w:hAnsi="宋体" w:cs="宋体"/>
                <w:color w:val="000000"/>
                <w:kern w:val="0"/>
                <w:sz w:val="21"/>
                <w:szCs w:val="21"/>
              </w:rPr>
            </w:pPr>
            <w:r w:rsidRPr="008C3F73">
              <w:rPr>
                <w:rFonts w:ascii="仿宋_GB2312" w:hAnsi="宋体" w:cs="宋体" w:hint="eastAsia"/>
                <w:color w:val="000000"/>
                <w:kern w:val="0"/>
                <w:sz w:val="21"/>
                <w:szCs w:val="21"/>
              </w:rPr>
              <w:t xml:space="preserve">　</w:t>
            </w:r>
          </w:p>
        </w:tc>
      </w:tr>
      <w:tr w:rsidR="008C3F73" w:rsidRPr="008C3F73" w14:paraId="01DC8F98" w14:textId="77777777" w:rsidTr="008C3F73">
        <w:trPr>
          <w:trHeight w:val="285"/>
          <w:jc w:val="center"/>
        </w:trPr>
        <w:tc>
          <w:tcPr>
            <w:tcW w:w="10280" w:type="dxa"/>
            <w:gridSpan w:val="8"/>
            <w:tcBorders>
              <w:top w:val="single" w:sz="4" w:space="0" w:color="auto"/>
              <w:left w:val="nil"/>
              <w:bottom w:val="nil"/>
              <w:right w:val="nil"/>
            </w:tcBorders>
            <w:shd w:val="clear" w:color="auto" w:fill="auto"/>
            <w:noWrap/>
            <w:vAlign w:val="center"/>
            <w:hideMark/>
          </w:tcPr>
          <w:p w14:paraId="7CD49171" w14:textId="77777777" w:rsidR="008C3F73" w:rsidRPr="008C3F73" w:rsidRDefault="008C3F73" w:rsidP="008C3F73">
            <w:pPr>
              <w:widowControl/>
              <w:rPr>
                <w:rFonts w:ascii="仿宋_GB2312" w:hAnsi="宋体" w:cs="宋体"/>
                <w:color w:val="000000"/>
                <w:kern w:val="0"/>
                <w:sz w:val="20"/>
                <w:szCs w:val="20"/>
              </w:rPr>
            </w:pPr>
            <w:r w:rsidRPr="008C3F73">
              <w:rPr>
                <w:rFonts w:ascii="仿宋_GB2312" w:hAnsi="宋体" w:cs="宋体" w:hint="eastAsia"/>
                <w:color w:val="000000"/>
                <w:kern w:val="0"/>
                <w:sz w:val="20"/>
                <w:szCs w:val="20"/>
              </w:rPr>
              <w:t>备</w:t>
            </w:r>
            <w:r w:rsidRPr="008C3F73">
              <w:rPr>
                <w:rFonts w:ascii="宋体" w:eastAsia="宋体" w:hAnsi="宋体" w:cs="宋体" w:hint="eastAsia"/>
                <w:color w:val="000000"/>
                <w:kern w:val="0"/>
                <w:sz w:val="20"/>
                <w:szCs w:val="20"/>
              </w:rPr>
              <w:t>注</w:t>
            </w:r>
            <w:r w:rsidRPr="008C3F73">
              <w:rPr>
                <w:rFonts w:ascii="___WRD_EMBED_SUB_45" w:eastAsia="___WRD_EMBED_SUB_45" w:hAnsi="___WRD_EMBED_SUB_45" w:cs="___WRD_EMBED_SUB_45" w:hint="eastAsia"/>
                <w:color w:val="000000"/>
                <w:kern w:val="0"/>
                <w:sz w:val="20"/>
                <w:szCs w:val="20"/>
              </w:rPr>
              <w:t>：</w:t>
            </w:r>
          </w:p>
        </w:tc>
      </w:tr>
      <w:tr w:rsidR="008C3F73" w:rsidRPr="008C3F73" w14:paraId="38701122" w14:textId="77777777" w:rsidTr="008C3F73">
        <w:trPr>
          <w:trHeight w:val="720"/>
          <w:jc w:val="center"/>
        </w:trPr>
        <w:tc>
          <w:tcPr>
            <w:tcW w:w="10280" w:type="dxa"/>
            <w:gridSpan w:val="8"/>
            <w:tcBorders>
              <w:top w:val="nil"/>
              <w:left w:val="nil"/>
              <w:bottom w:val="nil"/>
              <w:right w:val="nil"/>
            </w:tcBorders>
            <w:shd w:val="clear" w:color="auto" w:fill="auto"/>
            <w:vAlign w:val="center"/>
            <w:hideMark/>
          </w:tcPr>
          <w:p w14:paraId="057D714C" w14:textId="77777777" w:rsidR="008C3F73" w:rsidRPr="00891466" w:rsidRDefault="008C3F73" w:rsidP="008C3F73">
            <w:pPr>
              <w:widowControl/>
              <w:jc w:val="left"/>
              <w:rPr>
                <w:rFonts w:ascii="___WRD_EMBED_SUB_45" w:eastAsia="___WRD_EMBED_SUB_45" w:hAnsi="___WRD_EMBED_SUB_45" w:cs="___WRD_EMBED_SUB_45"/>
                <w:color w:val="000000"/>
                <w:kern w:val="0"/>
                <w:sz w:val="15"/>
                <w:szCs w:val="15"/>
              </w:rPr>
            </w:pPr>
            <w:r w:rsidRPr="00891466">
              <w:rPr>
                <w:rFonts w:ascii="___WRD_EMBED_SUB_45" w:eastAsia="___WRD_EMBED_SUB_45" w:hAnsi="___WRD_EMBED_SUB_45" w:cs="___WRD_EMBED_SUB_45" w:hint="eastAsia"/>
                <w:color w:val="000000"/>
                <w:kern w:val="0"/>
                <w:sz w:val="15"/>
                <w:szCs w:val="15"/>
              </w:rPr>
              <w:t>1.预算执行情况口径</w:t>
            </w:r>
            <w:r w:rsidRPr="00D76D47">
              <w:rPr>
                <w:rFonts w:ascii="___WRD_EMBED_SUB_45" w:eastAsia="___WRD_EMBED_SUB_45" w:hAnsi="___WRD_EMBED_SUB_45" w:cs="___WRD_EMBED_SUB_45" w:hint="eastAsia"/>
                <w:color w:val="000000"/>
                <w:kern w:val="0"/>
                <w:sz w:val="15"/>
                <w:szCs w:val="15"/>
              </w:rPr>
              <w:t>：预算数为</w:t>
            </w:r>
            <w:r w:rsidRPr="00891466">
              <w:rPr>
                <w:rFonts w:ascii="___WRD_EMBED_SUB_45" w:eastAsia="___WRD_EMBED_SUB_45" w:hAnsi="___WRD_EMBED_SUB_45" w:cs="___WRD_EMBED_SUB_45" w:hint="eastAsia"/>
                <w:color w:val="000000"/>
                <w:kern w:val="0"/>
                <w:sz w:val="15"/>
                <w:szCs w:val="15"/>
              </w:rPr>
              <w:t>调</w:t>
            </w:r>
            <w:r w:rsidRPr="00D76D47">
              <w:rPr>
                <w:rFonts w:ascii="___WRD_EMBED_SUB_45" w:eastAsia="___WRD_EMBED_SUB_45" w:hAnsi="___WRD_EMBED_SUB_45" w:cs="___WRD_EMBED_SUB_45" w:hint="eastAsia"/>
                <w:color w:val="000000"/>
                <w:kern w:val="0"/>
                <w:sz w:val="15"/>
                <w:szCs w:val="15"/>
              </w:rPr>
              <w:t>整后财政资金总额（包括上年结余结转），执行数为资金使用单位财政资金实际支出数。</w:t>
            </w:r>
          </w:p>
        </w:tc>
      </w:tr>
      <w:tr w:rsidR="008C3F73" w:rsidRPr="008C3F73" w14:paraId="52CA9618" w14:textId="77777777" w:rsidTr="008C3F73">
        <w:trPr>
          <w:trHeight w:val="270"/>
          <w:jc w:val="center"/>
        </w:trPr>
        <w:tc>
          <w:tcPr>
            <w:tcW w:w="10280" w:type="dxa"/>
            <w:gridSpan w:val="8"/>
            <w:tcBorders>
              <w:top w:val="nil"/>
              <w:left w:val="nil"/>
              <w:bottom w:val="nil"/>
              <w:right w:val="nil"/>
            </w:tcBorders>
            <w:shd w:val="clear" w:color="auto" w:fill="auto"/>
            <w:vAlign w:val="center"/>
            <w:hideMark/>
          </w:tcPr>
          <w:p w14:paraId="3E4E0961" w14:textId="77777777" w:rsidR="008C3F73" w:rsidRPr="00891466" w:rsidRDefault="008C3F73" w:rsidP="008C3F73">
            <w:pPr>
              <w:widowControl/>
              <w:jc w:val="left"/>
              <w:rPr>
                <w:rFonts w:ascii="___WRD_EMBED_SUB_45" w:eastAsia="___WRD_EMBED_SUB_45" w:hAnsi="___WRD_EMBED_SUB_45" w:cs="___WRD_EMBED_SUB_45"/>
                <w:color w:val="000000"/>
                <w:kern w:val="0"/>
                <w:sz w:val="15"/>
                <w:szCs w:val="15"/>
              </w:rPr>
            </w:pPr>
            <w:r w:rsidRPr="00891466">
              <w:rPr>
                <w:rFonts w:ascii="___WRD_EMBED_SUB_45" w:eastAsia="___WRD_EMBED_SUB_45" w:hAnsi="___WRD_EMBED_SUB_45" w:cs="___WRD_EMBED_SUB_45" w:hint="eastAsia"/>
                <w:color w:val="000000"/>
                <w:kern w:val="0"/>
                <w:sz w:val="15"/>
                <w:szCs w:val="15"/>
              </w:rPr>
              <w:t>2.基于经济</w:t>
            </w:r>
            <w:r w:rsidRPr="00D76D47">
              <w:rPr>
                <w:rFonts w:ascii="___WRD_EMBED_SUB_45" w:eastAsia="___WRD_EMBED_SUB_45" w:hAnsi="___WRD_EMBED_SUB_45" w:cs="___WRD_EMBED_SUB_45" w:hint="eastAsia"/>
                <w:color w:val="000000"/>
                <w:kern w:val="0"/>
                <w:sz w:val="15"/>
                <w:szCs w:val="15"/>
              </w:rPr>
              <w:t>性和</w:t>
            </w:r>
            <w:r w:rsidRPr="00891466">
              <w:rPr>
                <w:rFonts w:ascii="___WRD_EMBED_SUB_45" w:eastAsia="___WRD_EMBED_SUB_45" w:hAnsi="___WRD_EMBED_SUB_45" w:cs="___WRD_EMBED_SUB_45" w:hint="eastAsia"/>
                <w:color w:val="000000"/>
                <w:kern w:val="0"/>
                <w:sz w:val="15"/>
                <w:szCs w:val="15"/>
              </w:rPr>
              <w:t>必</w:t>
            </w:r>
            <w:r w:rsidRPr="00D76D47">
              <w:rPr>
                <w:rFonts w:ascii="___WRD_EMBED_SUB_45" w:eastAsia="___WRD_EMBED_SUB_45" w:hAnsi="___WRD_EMBED_SUB_45" w:cs="___WRD_EMBED_SUB_45" w:hint="eastAsia"/>
                <w:color w:val="000000"/>
                <w:kern w:val="0"/>
                <w:sz w:val="15"/>
                <w:szCs w:val="15"/>
              </w:rPr>
              <w:t>要性等因</w:t>
            </w:r>
            <w:r w:rsidRPr="00891466">
              <w:rPr>
                <w:rFonts w:ascii="___WRD_EMBED_SUB_45" w:eastAsia="___WRD_EMBED_SUB_45" w:hAnsi="___WRD_EMBED_SUB_45" w:cs="___WRD_EMBED_SUB_45" w:hint="eastAsia"/>
                <w:color w:val="000000"/>
                <w:kern w:val="0"/>
                <w:sz w:val="15"/>
                <w:szCs w:val="15"/>
              </w:rPr>
              <w:t>素考虑</w:t>
            </w:r>
            <w:r w:rsidRPr="00D76D47">
              <w:rPr>
                <w:rFonts w:ascii="___WRD_EMBED_SUB_45" w:eastAsia="___WRD_EMBED_SUB_45" w:hAnsi="___WRD_EMBED_SUB_45" w:cs="___WRD_EMBED_SUB_45" w:hint="eastAsia"/>
                <w:color w:val="000000"/>
                <w:kern w:val="0"/>
                <w:sz w:val="15"/>
                <w:szCs w:val="15"/>
              </w:rPr>
              <w:t>，</w:t>
            </w:r>
            <w:r w:rsidRPr="00891466">
              <w:rPr>
                <w:rFonts w:ascii="___WRD_EMBED_SUB_45" w:eastAsia="___WRD_EMBED_SUB_45" w:hAnsi="___WRD_EMBED_SUB_45" w:cs="___WRD_EMBED_SUB_45" w:hint="eastAsia"/>
                <w:color w:val="000000"/>
                <w:kern w:val="0"/>
                <w:sz w:val="15"/>
                <w:szCs w:val="15"/>
              </w:rPr>
              <w:t>满意</w:t>
            </w:r>
            <w:r w:rsidRPr="00D76D47">
              <w:rPr>
                <w:rFonts w:ascii="___WRD_EMBED_SUB_45" w:eastAsia="___WRD_EMBED_SUB_45" w:hAnsi="___WRD_EMBED_SUB_45" w:cs="___WRD_EMBED_SUB_45" w:hint="eastAsia"/>
                <w:color w:val="000000"/>
                <w:kern w:val="0"/>
                <w:sz w:val="15"/>
                <w:szCs w:val="15"/>
              </w:rPr>
              <w:t>度指标</w:t>
            </w:r>
            <w:r w:rsidRPr="00891466">
              <w:rPr>
                <w:rFonts w:ascii="___WRD_EMBED_SUB_45" w:eastAsia="___WRD_EMBED_SUB_45" w:hAnsi="___WRD_EMBED_SUB_45" w:cs="___WRD_EMBED_SUB_45" w:hint="eastAsia"/>
                <w:color w:val="000000"/>
                <w:kern w:val="0"/>
                <w:sz w:val="15"/>
                <w:szCs w:val="15"/>
              </w:rPr>
              <w:t>暂可不</w:t>
            </w:r>
            <w:r w:rsidRPr="00D76D47">
              <w:rPr>
                <w:rFonts w:ascii="___WRD_EMBED_SUB_45" w:eastAsia="___WRD_EMBED_SUB_45" w:hAnsi="___WRD_EMBED_SUB_45" w:cs="___WRD_EMBED_SUB_45" w:hint="eastAsia"/>
                <w:color w:val="000000"/>
                <w:kern w:val="0"/>
                <w:sz w:val="15"/>
                <w:szCs w:val="15"/>
              </w:rPr>
              <w:t>作为</w:t>
            </w:r>
            <w:r w:rsidRPr="00891466">
              <w:rPr>
                <w:rFonts w:ascii="___WRD_EMBED_SUB_45" w:eastAsia="___WRD_EMBED_SUB_45" w:hAnsi="___WRD_EMBED_SUB_45" w:cs="___WRD_EMBED_SUB_45" w:hint="eastAsia"/>
                <w:color w:val="000000"/>
                <w:kern w:val="0"/>
                <w:sz w:val="15"/>
                <w:szCs w:val="15"/>
              </w:rPr>
              <w:t>必</w:t>
            </w:r>
            <w:r w:rsidRPr="00D76D47">
              <w:rPr>
                <w:rFonts w:ascii="___WRD_EMBED_SUB_45" w:eastAsia="___WRD_EMBED_SUB_45" w:hAnsi="___WRD_EMBED_SUB_45" w:cs="___WRD_EMBED_SUB_45" w:hint="eastAsia"/>
                <w:color w:val="000000"/>
                <w:kern w:val="0"/>
                <w:sz w:val="15"/>
                <w:szCs w:val="15"/>
              </w:rPr>
              <w:t>评指标。</w:t>
            </w:r>
          </w:p>
        </w:tc>
      </w:tr>
      <w:tr w:rsidR="008C3F73" w:rsidRPr="008C3F73" w14:paraId="5DF202D1" w14:textId="77777777" w:rsidTr="008C3F73">
        <w:trPr>
          <w:trHeight w:val="570"/>
          <w:jc w:val="center"/>
        </w:trPr>
        <w:tc>
          <w:tcPr>
            <w:tcW w:w="10280" w:type="dxa"/>
            <w:gridSpan w:val="8"/>
            <w:tcBorders>
              <w:top w:val="nil"/>
              <w:left w:val="nil"/>
              <w:bottom w:val="nil"/>
              <w:right w:val="nil"/>
            </w:tcBorders>
            <w:shd w:val="clear" w:color="auto" w:fill="auto"/>
            <w:vAlign w:val="center"/>
            <w:hideMark/>
          </w:tcPr>
          <w:p w14:paraId="40ECF7FA" w14:textId="77777777" w:rsidR="008C3F73" w:rsidRPr="00891466" w:rsidRDefault="008C3F73" w:rsidP="008C3F73">
            <w:pPr>
              <w:widowControl/>
              <w:jc w:val="left"/>
              <w:rPr>
                <w:rFonts w:ascii="___WRD_EMBED_SUB_45" w:eastAsia="___WRD_EMBED_SUB_45" w:hAnsi="___WRD_EMBED_SUB_45" w:cs="___WRD_EMBED_SUB_45"/>
                <w:color w:val="000000"/>
                <w:kern w:val="0"/>
                <w:sz w:val="15"/>
                <w:szCs w:val="15"/>
              </w:rPr>
            </w:pPr>
            <w:r w:rsidRPr="00891466">
              <w:rPr>
                <w:rFonts w:ascii="___WRD_EMBED_SUB_45" w:eastAsia="___WRD_EMBED_SUB_45" w:hAnsi="___WRD_EMBED_SUB_45" w:cs="___WRD_EMBED_SUB_45" w:hint="eastAsia"/>
                <w:color w:val="000000"/>
                <w:kern w:val="0"/>
                <w:sz w:val="15"/>
                <w:szCs w:val="15"/>
              </w:rPr>
              <w:t>3.对资金执行率</w:t>
            </w:r>
            <w:r w:rsidRPr="00D76D47">
              <w:rPr>
                <w:rFonts w:ascii="___WRD_EMBED_SUB_45" w:eastAsia="___WRD_EMBED_SUB_45" w:hAnsi="___WRD_EMBED_SUB_45" w:cs="___WRD_EMBED_SUB_45" w:hint="eastAsia"/>
                <w:color w:val="000000"/>
                <w:kern w:val="0"/>
                <w:sz w:val="15"/>
                <w:szCs w:val="15"/>
              </w:rPr>
              <w:t>≤</w:t>
            </w:r>
            <w:r w:rsidRPr="00891466">
              <w:rPr>
                <w:rFonts w:ascii="___WRD_EMBED_SUB_45" w:eastAsia="___WRD_EMBED_SUB_45" w:hAnsi="___WRD_EMBED_SUB_45" w:cs="___WRD_EMBED_SUB_45" w:hint="eastAsia"/>
                <w:color w:val="000000"/>
                <w:kern w:val="0"/>
                <w:sz w:val="15"/>
                <w:szCs w:val="15"/>
              </w:rPr>
              <w:t>60%或绩效目标出现重</w:t>
            </w:r>
            <w:r w:rsidRPr="00D76D47">
              <w:rPr>
                <w:rFonts w:ascii="___WRD_EMBED_SUB_45" w:eastAsia="___WRD_EMBED_SUB_45" w:hAnsi="___WRD_EMBED_SUB_45" w:cs="___WRD_EMBED_SUB_45" w:hint="eastAsia"/>
                <w:color w:val="000000"/>
                <w:kern w:val="0"/>
                <w:sz w:val="15"/>
                <w:szCs w:val="15"/>
              </w:rPr>
              <w:t>大</w:t>
            </w:r>
            <w:r w:rsidRPr="00891466">
              <w:rPr>
                <w:rFonts w:ascii="___WRD_EMBED_SUB_45" w:eastAsia="___WRD_EMBED_SUB_45" w:hAnsi="___WRD_EMBED_SUB_45" w:cs="___WRD_EMBED_SUB_45" w:hint="eastAsia"/>
                <w:color w:val="000000"/>
                <w:kern w:val="0"/>
                <w:sz w:val="15"/>
                <w:szCs w:val="15"/>
              </w:rPr>
              <w:t>偏</w:t>
            </w:r>
            <w:r w:rsidRPr="00D76D47">
              <w:rPr>
                <w:rFonts w:ascii="___WRD_EMBED_SUB_45" w:eastAsia="___WRD_EMBED_SUB_45" w:hAnsi="___WRD_EMBED_SUB_45" w:cs="___WRD_EMBED_SUB_45" w:hint="eastAsia"/>
                <w:color w:val="000000"/>
                <w:kern w:val="0"/>
                <w:sz w:val="15"/>
                <w:szCs w:val="15"/>
              </w:rPr>
              <w:t>差或绩效目标未完成原因分</w:t>
            </w:r>
            <w:r w:rsidRPr="00891466">
              <w:rPr>
                <w:rFonts w:ascii="___WRD_EMBED_SUB_45" w:eastAsia="___WRD_EMBED_SUB_45" w:hAnsi="___WRD_EMBED_SUB_45" w:cs="___WRD_EMBED_SUB_45" w:hint="eastAsia"/>
                <w:color w:val="000000"/>
                <w:kern w:val="0"/>
                <w:sz w:val="15"/>
                <w:szCs w:val="15"/>
              </w:rPr>
              <w:t>析</w:t>
            </w:r>
            <w:r w:rsidRPr="00D76D47">
              <w:rPr>
                <w:rFonts w:ascii="___WRD_EMBED_SUB_45" w:eastAsia="___WRD_EMBED_SUB_45" w:hAnsi="___WRD_EMBED_SUB_45" w:cs="___WRD_EMBED_SUB_45" w:hint="eastAsia"/>
                <w:color w:val="000000"/>
                <w:kern w:val="0"/>
                <w:sz w:val="15"/>
                <w:szCs w:val="15"/>
              </w:rPr>
              <w:t>、改进措施及结果应用方</w:t>
            </w:r>
            <w:r w:rsidRPr="00891466">
              <w:rPr>
                <w:rFonts w:ascii="___WRD_EMBED_SUB_45" w:eastAsia="___WRD_EMBED_SUB_45" w:hAnsi="___WRD_EMBED_SUB_45" w:cs="___WRD_EMBED_SUB_45" w:hint="eastAsia"/>
                <w:color w:val="000000"/>
                <w:kern w:val="0"/>
                <w:sz w:val="15"/>
                <w:szCs w:val="15"/>
              </w:rPr>
              <w:t>案字</w:t>
            </w:r>
            <w:r w:rsidRPr="00D76D47">
              <w:rPr>
                <w:rFonts w:ascii="___WRD_EMBED_SUB_45" w:eastAsia="___WRD_EMBED_SUB_45" w:hAnsi="___WRD_EMBED_SUB_45" w:cs="___WRD_EMBED_SUB_45" w:hint="eastAsia"/>
                <w:color w:val="000000"/>
                <w:kern w:val="0"/>
                <w:sz w:val="15"/>
                <w:szCs w:val="15"/>
              </w:rPr>
              <w:t>数合计</w:t>
            </w:r>
            <w:r w:rsidRPr="00891466">
              <w:rPr>
                <w:rFonts w:ascii="___WRD_EMBED_SUB_45" w:eastAsia="___WRD_EMBED_SUB_45" w:hAnsi="___WRD_EMBED_SUB_45" w:cs="___WRD_EMBED_SUB_45" w:hint="eastAsia"/>
                <w:color w:val="000000"/>
                <w:kern w:val="0"/>
                <w:sz w:val="15"/>
                <w:szCs w:val="15"/>
              </w:rPr>
              <w:t>控</w:t>
            </w:r>
            <w:r w:rsidRPr="00D76D47">
              <w:rPr>
                <w:rFonts w:ascii="___WRD_EMBED_SUB_45" w:eastAsia="___WRD_EMBED_SUB_45" w:hAnsi="___WRD_EMBED_SUB_45" w:cs="___WRD_EMBED_SUB_45" w:hint="eastAsia"/>
                <w:color w:val="000000"/>
                <w:kern w:val="0"/>
                <w:sz w:val="15"/>
                <w:szCs w:val="15"/>
              </w:rPr>
              <w:t>制在</w:t>
            </w:r>
            <w:r w:rsidRPr="00891466">
              <w:rPr>
                <w:rFonts w:ascii="___WRD_EMBED_SUB_45" w:eastAsia="___WRD_EMBED_SUB_45" w:hAnsi="___WRD_EMBED_SUB_45" w:cs="___WRD_EMBED_SUB_45" w:hint="eastAsia"/>
                <w:color w:val="000000"/>
                <w:kern w:val="0"/>
                <w:sz w:val="15"/>
                <w:szCs w:val="15"/>
              </w:rPr>
              <w:t>100-500字</w:t>
            </w:r>
            <w:r w:rsidRPr="00D76D47">
              <w:rPr>
                <w:rFonts w:ascii="___WRD_EMBED_SUB_45" w:eastAsia="___WRD_EMBED_SUB_45" w:hAnsi="___WRD_EMBED_SUB_45" w:cs="___WRD_EMBED_SUB_45" w:hint="eastAsia"/>
                <w:color w:val="000000"/>
                <w:kern w:val="0"/>
                <w:sz w:val="15"/>
                <w:szCs w:val="15"/>
              </w:rPr>
              <w:t>。</w:t>
            </w:r>
          </w:p>
        </w:tc>
      </w:tr>
    </w:tbl>
    <w:p w14:paraId="2862F354" w14:textId="77777777" w:rsidR="006001A1" w:rsidRDefault="006001A1">
      <w:pPr>
        <w:rPr>
          <w:rFonts w:ascii="宋体" w:eastAsia="宋体" w:hAnsi="宋体" w:cs="宋体"/>
        </w:rPr>
      </w:pPr>
    </w:p>
    <w:p w14:paraId="771DAA77" w14:textId="77777777" w:rsidR="00903131" w:rsidRPr="004D0437" w:rsidRDefault="00903131">
      <w:pPr>
        <w:rPr>
          <w:rFonts w:ascii="黑体" w:eastAsia="黑体" w:hAnsi="黑体" w:cs="宋体"/>
        </w:rPr>
      </w:pPr>
      <w:r w:rsidRPr="004D0437">
        <w:rPr>
          <w:rFonts w:ascii="黑体" w:eastAsia="黑体" w:hAnsi="黑体" w:cs="宋体" w:hint="eastAsia"/>
        </w:rPr>
        <w:lastRenderedPageBreak/>
        <w:t>附件1</w:t>
      </w:r>
      <w:r w:rsidR="006001A1" w:rsidRPr="004D0437">
        <w:rPr>
          <w:rFonts w:ascii="黑体" w:eastAsia="黑体" w:hAnsi="黑体" w:cs="宋体"/>
        </w:rPr>
        <w:t>1</w:t>
      </w:r>
      <w:r w:rsidRPr="004D0437">
        <w:rPr>
          <w:rFonts w:ascii="黑体" w:eastAsia="黑体" w:hAnsi="黑体" w:cs="宋体" w:hint="eastAsia"/>
        </w:rPr>
        <w:t>：</w:t>
      </w:r>
      <w:r w:rsidR="006C5446" w:rsidRPr="004D0437">
        <w:rPr>
          <w:rFonts w:ascii="黑体" w:eastAsia="黑体" w:hAnsi="黑体" w:cs="宋体" w:hint="eastAsia"/>
        </w:rPr>
        <w:t>2</w:t>
      </w:r>
      <w:r w:rsidR="006C5446" w:rsidRPr="004D0437">
        <w:rPr>
          <w:rFonts w:ascii="黑体" w:eastAsia="黑体" w:hAnsi="黑体" w:cs="宋体"/>
        </w:rPr>
        <w:t>024</w:t>
      </w:r>
      <w:r w:rsidR="006C5446" w:rsidRPr="004D0437">
        <w:rPr>
          <w:rFonts w:ascii="黑体" w:eastAsia="黑体" w:hAnsi="黑体" w:cs="宋体" w:hint="eastAsia"/>
        </w:rPr>
        <w:t>年</w:t>
      </w:r>
      <w:r w:rsidR="005701EC" w:rsidRPr="004D0437">
        <w:rPr>
          <w:rFonts w:ascii="黑体" w:eastAsia="黑体" w:hAnsi="黑体" w:cs="宋体" w:hint="eastAsia"/>
        </w:rPr>
        <w:t>学生</w:t>
      </w:r>
      <w:r w:rsidR="006C5446" w:rsidRPr="004D0437">
        <w:rPr>
          <w:rFonts w:ascii="黑体" w:eastAsia="黑体" w:hAnsi="黑体" w:cs="宋体" w:hint="eastAsia"/>
        </w:rPr>
        <w:t>资助经费项目绩效评价自评表</w:t>
      </w:r>
    </w:p>
    <w:tbl>
      <w:tblPr>
        <w:tblW w:w="10280" w:type="dxa"/>
        <w:jc w:val="center"/>
        <w:tblLook w:val="04A0" w:firstRow="1" w:lastRow="0" w:firstColumn="1" w:lastColumn="0" w:noHBand="0" w:noVBand="1"/>
      </w:tblPr>
      <w:tblGrid>
        <w:gridCol w:w="1327"/>
        <w:gridCol w:w="1423"/>
        <w:gridCol w:w="1129"/>
        <w:gridCol w:w="1103"/>
        <w:gridCol w:w="1103"/>
        <w:gridCol w:w="1103"/>
        <w:gridCol w:w="1103"/>
        <w:gridCol w:w="2205"/>
      </w:tblGrid>
      <w:tr w:rsidR="008C3F73" w:rsidRPr="008C3F73" w14:paraId="134334C0" w14:textId="77777777" w:rsidTr="008C3F73">
        <w:trPr>
          <w:trHeight w:val="270"/>
          <w:jc w:val="center"/>
        </w:trPr>
        <w:tc>
          <w:tcPr>
            <w:tcW w:w="4880" w:type="dxa"/>
            <w:gridSpan w:val="4"/>
            <w:tcBorders>
              <w:top w:val="nil"/>
              <w:left w:val="nil"/>
              <w:bottom w:val="nil"/>
              <w:right w:val="nil"/>
            </w:tcBorders>
            <w:shd w:val="clear" w:color="000000" w:fill="FFFFFF"/>
            <w:vAlign w:val="center"/>
            <w:hideMark/>
          </w:tcPr>
          <w:p w14:paraId="482185F9" w14:textId="77777777" w:rsidR="008C3F73" w:rsidRPr="008C3F73" w:rsidRDefault="008C3F73" w:rsidP="008C3F73">
            <w:pPr>
              <w:widowControl/>
              <w:jc w:val="left"/>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预算单位（盖章）：荆州理工职业学院</w:t>
            </w:r>
          </w:p>
        </w:tc>
        <w:tc>
          <w:tcPr>
            <w:tcW w:w="1080" w:type="dxa"/>
            <w:tcBorders>
              <w:top w:val="nil"/>
              <w:left w:val="nil"/>
              <w:bottom w:val="nil"/>
              <w:right w:val="nil"/>
            </w:tcBorders>
            <w:shd w:val="clear" w:color="auto" w:fill="auto"/>
            <w:noWrap/>
            <w:vAlign w:val="center"/>
            <w:hideMark/>
          </w:tcPr>
          <w:p w14:paraId="491D8D47"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1080" w:type="dxa"/>
            <w:tcBorders>
              <w:top w:val="nil"/>
              <w:left w:val="nil"/>
              <w:bottom w:val="nil"/>
              <w:right w:val="nil"/>
            </w:tcBorders>
            <w:shd w:val="clear" w:color="auto" w:fill="auto"/>
            <w:noWrap/>
            <w:vAlign w:val="center"/>
            <w:hideMark/>
          </w:tcPr>
          <w:p w14:paraId="0DC1C53F" w14:textId="77777777" w:rsidR="008C3F73" w:rsidRPr="008C3F73" w:rsidRDefault="008C3F73" w:rsidP="008C3F73">
            <w:pPr>
              <w:widowControl/>
              <w:jc w:val="left"/>
              <w:rPr>
                <w:rFonts w:eastAsia="Times New Roman"/>
                <w:kern w:val="0"/>
                <w:sz w:val="20"/>
                <w:szCs w:val="20"/>
              </w:rPr>
            </w:pPr>
          </w:p>
        </w:tc>
        <w:tc>
          <w:tcPr>
            <w:tcW w:w="3240" w:type="dxa"/>
            <w:gridSpan w:val="2"/>
            <w:tcBorders>
              <w:top w:val="nil"/>
              <w:left w:val="nil"/>
              <w:bottom w:val="nil"/>
              <w:right w:val="nil"/>
            </w:tcBorders>
            <w:shd w:val="clear" w:color="000000" w:fill="FFFFFF"/>
            <w:vAlign w:val="center"/>
            <w:hideMark/>
          </w:tcPr>
          <w:p w14:paraId="5DB8BD4E" w14:textId="77777777" w:rsidR="008C3F73" w:rsidRPr="008C3F73" w:rsidRDefault="008C3F73" w:rsidP="008C3F73">
            <w:pPr>
              <w:widowControl/>
              <w:jc w:val="left"/>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填报日期：　2025年3月28日</w:t>
            </w:r>
          </w:p>
        </w:tc>
      </w:tr>
      <w:tr w:rsidR="008C3F73" w:rsidRPr="008C3F73" w14:paraId="45D1F7BD" w14:textId="77777777" w:rsidTr="008C3F73">
        <w:trPr>
          <w:trHeight w:val="402"/>
          <w:jc w:val="center"/>
        </w:trPr>
        <w:tc>
          <w:tcPr>
            <w:tcW w:w="3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44B744F"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项目名称</w:t>
            </w:r>
          </w:p>
        </w:tc>
        <w:tc>
          <w:tcPr>
            <w:tcW w:w="6480" w:type="dxa"/>
            <w:gridSpan w:val="5"/>
            <w:tcBorders>
              <w:top w:val="single" w:sz="4" w:space="0" w:color="auto"/>
              <w:left w:val="nil"/>
              <w:bottom w:val="single" w:sz="4" w:space="0" w:color="auto"/>
              <w:right w:val="single" w:sz="4" w:space="0" w:color="000000"/>
            </w:tcBorders>
            <w:shd w:val="clear" w:color="auto" w:fill="auto"/>
            <w:hideMark/>
          </w:tcPr>
          <w:p w14:paraId="2DB9A3E9" w14:textId="4A123B02" w:rsidR="008C3F73" w:rsidRPr="008C3F73" w:rsidRDefault="00FA2239" w:rsidP="008C3F73">
            <w:pPr>
              <w:widowControl/>
              <w:jc w:val="center"/>
              <w:rPr>
                <w:rFonts w:ascii="宋体" w:eastAsia="宋体" w:hAnsi="宋体" w:cs="宋体"/>
                <w:color w:val="000000"/>
                <w:kern w:val="0"/>
                <w:sz w:val="16"/>
                <w:szCs w:val="16"/>
              </w:rPr>
            </w:pPr>
            <w:r>
              <w:rPr>
                <w:rFonts w:ascii="宋体" w:eastAsia="宋体" w:hAnsi="宋体" w:cs="宋体"/>
                <w:color w:val="000000"/>
                <w:kern w:val="0"/>
                <w:sz w:val="16"/>
                <w:szCs w:val="16"/>
              </w:rPr>
              <w:t>2023</w:t>
            </w:r>
            <w:r>
              <w:rPr>
                <w:rFonts w:ascii="宋体" w:eastAsia="宋体" w:hAnsi="宋体" w:cs="宋体" w:hint="eastAsia"/>
                <w:color w:val="000000"/>
                <w:kern w:val="0"/>
                <w:sz w:val="16"/>
                <w:szCs w:val="16"/>
              </w:rPr>
              <w:t>至</w:t>
            </w:r>
            <w:r w:rsidR="008C3F73" w:rsidRPr="008C3F73">
              <w:rPr>
                <w:rFonts w:ascii="宋体" w:eastAsia="宋体" w:hAnsi="宋体" w:cs="宋体" w:hint="eastAsia"/>
                <w:color w:val="000000"/>
                <w:kern w:val="0"/>
                <w:sz w:val="16"/>
                <w:szCs w:val="16"/>
              </w:rPr>
              <w:t>2024年学生资助经费项目</w:t>
            </w:r>
          </w:p>
        </w:tc>
      </w:tr>
      <w:tr w:rsidR="008C3F73" w:rsidRPr="008C3F73" w14:paraId="7BBFC57A" w14:textId="77777777" w:rsidTr="008C3F73">
        <w:trPr>
          <w:trHeight w:val="402"/>
          <w:jc w:val="center"/>
        </w:trPr>
        <w:tc>
          <w:tcPr>
            <w:tcW w:w="3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19DC30"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联系人</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3220DEB4" w14:textId="77777777" w:rsidR="008C3F73" w:rsidRPr="008C3F73" w:rsidRDefault="008C3F73" w:rsidP="008C3F73">
            <w:pPr>
              <w:widowControl/>
              <w:jc w:val="left"/>
              <w:rPr>
                <w:rFonts w:ascii="宋体" w:eastAsia="宋体" w:hAnsi="宋体" w:cs="宋体"/>
                <w:color w:val="000000"/>
                <w:kern w:val="0"/>
                <w:sz w:val="16"/>
                <w:szCs w:val="16"/>
              </w:rPr>
            </w:pPr>
            <w:r w:rsidRPr="008C3F73">
              <w:rPr>
                <w:rFonts w:ascii="宋体" w:eastAsia="宋体" w:hAnsi="宋体" w:cs="宋体" w:hint="eastAsia"/>
                <w:color w:val="000000"/>
                <w:kern w:val="0"/>
                <w:sz w:val="16"/>
                <w:szCs w:val="16"/>
              </w:rPr>
              <w:t>吕思琴</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320C5AE3"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联系电话</w:t>
            </w:r>
          </w:p>
        </w:tc>
        <w:tc>
          <w:tcPr>
            <w:tcW w:w="2160" w:type="dxa"/>
            <w:tcBorders>
              <w:top w:val="single" w:sz="4" w:space="0" w:color="auto"/>
              <w:left w:val="nil"/>
              <w:bottom w:val="single" w:sz="4" w:space="0" w:color="auto"/>
              <w:right w:val="single" w:sz="4" w:space="0" w:color="auto"/>
            </w:tcBorders>
            <w:shd w:val="clear" w:color="auto" w:fill="auto"/>
            <w:hideMark/>
          </w:tcPr>
          <w:p w14:paraId="1F07727C" w14:textId="77777777" w:rsidR="008C3F73" w:rsidRPr="008C3F73" w:rsidRDefault="008C3F73" w:rsidP="008C3F73">
            <w:pPr>
              <w:widowControl/>
              <w:jc w:val="left"/>
              <w:rPr>
                <w:rFonts w:eastAsia="宋体"/>
                <w:color w:val="000000"/>
                <w:kern w:val="0"/>
                <w:sz w:val="16"/>
                <w:szCs w:val="16"/>
              </w:rPr>
            </w:pPr>
            <w:r w:rsidRPr="008C3F73">
              <w:rPr>
                <w:rFonts w:eastAsia="宋体"/>
                <w:color w:val="000000"/>
                <w:kern w:val="0"/>
                <w:sz w:val="16"/>
                <w:szCs w:val="16"/>
              </w:rPr>
              <w:t>15308614893</w:t>
            </w:r>
          </w:p>
        </w:tc>
      </w:tr>
      <w:tr w:rsidR="008C3F73" w:rsidRPr="008C3F73" w14:paraId="33448B64" w14:textId="77777777" w:rsidTr="008C3F73">
        <w:trPr>
          <w:trHeight w:val="402"/>
          <w:jc w:val="center"/>
        </w:trPr>
        <w:tc>
          <w:tcPr>
            <w:tcW w:w="3800" w:type="dxa"/>
            <w:gridSpan w:val="3"/>
            <w:tcBorders>
              <w:top w:val="single" w:sz="4" w:space="0" w:color="auto"/>
              <w:left w:val="single" w:sz="4" w:space="0" w:color="auto"/>
              <w:bottom w:val="nil"/>
              <w:right w:val="single" w:sz="4" w:space="0" w:color="000000"/>
            </w:tcBorders>
            <w:shd w:val="clear" w:color="auto" w:fill="auto"/>
            <w:vAlign w:val="center"/>
            <w:hideMark/>
          </w:tcPr>
          <w:p w14:paraId="0707CFA3"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主管部门</w:t>
            </w:r>
          </w:p>
        </w:tc>
        <w:tc>
          <w:tcPr>
            <w:tcW w:w="6480" w:type="dxa"/>
            <w:gridSpan w:val="5"/>
            <w:tcBorders>
              <w:top w:val="single" w:sz="4" w:space="0" w:color="auto"/>
              <w:left w:val="nil"/>
              <w:bottom w:val="nil"/>
              <w:right w:val="single" w:sz="4" w:space="0" w:color="000000"/>
            </w:tcBorders>
            <w:shd w:val="clear" w:color="auto" w:fill="auto"/>
            <w:hideMark/>
          </w:tcPr>
          <w:p w14:paraId="51B54C7F" w14:textId="77777777" w:rsidR="008C3F73" w:rsidRPr="008C3F73" w:rsidRDefault="008C3F73" w:rsidP="008C3F73">
            <w:pPr>
              <w:widowControl/>
              <w:jc w:val="center"/>
              <w:rPr>
                <w:rFonts w:ascii="宋体" w:eastAsia="宋体" w:hAnsi="宋体" w:cs="宋体"/>
                <w:color w:val="000000"/>
                <w:kern w:val="0"/>
                <w:sz w:val="16"/>
                <w:szCs w:val="16"/>
              </w:rPr>
            </w:pPr>
            <w:r w:rsidRPr="008C3F73">
              <w:rPr>
                <w:rFonts w:ascii="宋体" w:eastAsia="宋体" w:hAnsi="宋体" w:cs="宋体" w:hint="eastAsia"/>
                <w:color w:val="000000"/>
                <w:kern w:val="0"/>
                <w:sz w:val="16"/>
                <w:szCs w:val="16"/>
              </w:rPr>
              <w:t>荆州市教育局</w:t>
            </w:r>
          </w:p>
        </w:tc>
      </w:tr>
      <w:tr w:rsidR="008C3F73" w:rsidRPr="008C3F73" w14:paraId="0E42D150" w14:textId="77777777" w:rsidTr="008C3F73">
        <w:trPr>
          <w:trHeight w:val="402"/>
          <w:jc w:val="center"/>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A43A57"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预算执行情况</w:t>
            </w:r>
            <w:r w:rsidRPr="008C3F73">
              <w:rPr>
                <w:rFonts w:ascii="微软雅黑" w:eastAsia="微软雅黑" w:hAnsi="微软雅黑" w:cs="宋体" w:hint="eastAsia"/>
                <w:color w:val="333333"/>
                <w:kern w:val="0"/>
                <w:sz w:val="16"/>
                <w:szCs w:val="16"/>
              </w:rPr>
              <w:br/>
              <w:t>（ 万元）</w:t>
            </w: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14:paraId="225F1298"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 xml:space="preserve">　</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345915C7"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年初预算数（A）</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58A554D9"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全年执行数（B）</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59B4F5B4"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执行率C（B/A*100+%)</w:t>
            </w:r>
          </w:p>
        </w:tc>
      </w:tr>
      <w:tr w:rsidR="008C3F73" w:rsidRPr="008C3F73" w14:paraId="634782FC" w14:textId="77777777" w:rsidTr="008C3F73">
        <w:trPr>
          <w:trHeight w:val="402"/>
          <w:jc w:val="center"/>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34649226"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14:paraId="11479C77"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项目资金总额</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034A40D9" w14:textId="77777777" w:rsidR="008C3F73" w:rsidRPr="008C3F73" w:rsidRDefault="008C3F73" w:rsidP="008C3F73">
            <w:pPr>
              <w:widowControl/>
              <w:jc w:val="center"/>
              <w:rPr>
                <w:rFonts w:eastAsia="宋体"/>
                <w:color w:val="000000"/>
                <w:kern w:val="0"/>
                <w:sz w:val="16"/>
                <w:szCs w:val="16"/>
              </w:rPr>
            </w:pPr>
            <w:r w:rsidRPr="008C3F73">
              <w:rPr>
                <w:rFonts w:eastAsia="宋体"/>
                <w:color w:val="000000"/>
                <w:kern w:val="0"/>
                <w:sz w:val="16"/>
                <w:szCs w:val="16"/>
              </w:rPr>
              <w:t>2821</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52A68079" w14:textId="77777777" w:rsidR="008C3F73" w:rsidRPr="008C3F73" w:rsidRDefault="008C3F73" w:rsidP="008C3F73">
            <w:pPr>
              <w:widowControl/>
              <w:jc w:val="center"/>
              <w:rPr>
                <w:rFonts w:eastAsia="宋体"/>
                <w:color w:val="000000"/>
                <w:kern w:val="0"/>
                <w:sz w:val="16"/>
                <w:szCs w:val="16"/>
              </w:rPr>
            </w:pPr>
            <w:r w:rsidRPr="008C3F73">
              <w:rPr>
                <w:rFonts w:eastAsia="宋体"/>
                <w:color w:val="000000"/>
                <w:kern w:val="0"/>
                <w:sz w:val="16"/>
                <w:szCs w:val="16"/>
              </w:rPr>
              <w:t>2585.81</w:t>
            </w:r>
          </w:p>
        </w:tc>
        <w:tc>
          <w:tcPr>
            <w:tcW w:w="2160" w:type="dxa"/>
            <w:tcBorders>
              <w:top w:val="single" w:sz="4" w:space="0" w:color="auto"/>
              <w:left w:val="nil"/>
              <w:bottom w:val="single" w:sz="4" w:space="0" w:color="auto"/>
              <w:right w:val="single" w:sz="4" w:space="0" w:color="auto"/>
            </w:tcBorders>
            <w:shd w:val="clear" w:color="auto" w:fill="auto"/>
            <w:hideMark/>
          </w:tcPr>
          <w:p w14:paraId="589B9247" w14:textId="77777777" w:rsidR="008C3F73" w:rsidRPr="008C3F73" w:rsidRDefault="008C3F73" w:rsidP="008C3F73">
            <w:pPr>
              <w:widowControl/>
              <w:jc w:val="left"/>
              <w:rPr>
                <w:rFonts w:eastAsia="宋体"/>
                <w:color w:val="000000"/>
                <w:kern w:val="0"/>
                <w:sz w:val="16"/>
                <w:szCs w:val="16"/>
              </w:rPr>
            </w:pPr>
            <w:r w:rsidRPr="008C3F73">
              <w:rPr>
                <w:rFonts w:eastAsia="宋体"/>
                <w:color w:val="000000"/>
                <w:kern w:val="0"/>
                <w:sz w:val="16"/>
                <w:szCs w:val="16"/>
              </w:rPr>
              <w:t>92.00%</w:t>
            </w:r>
          </w:p>
        </w:tc>
      </w:tr>
      <w:tr w:rsidR="008C3F73" w:rsidRPr="008C3F73" w14:paraId="3E940531" w14:textId="77777777" w:rsidTr="008C3F73">
        <w:trPr>
          <w:trHeight w:val="402"/>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978EB8B"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项目类别</w:t>
            </w:r>
          </w:p>
        </w:tc>
        <w:tc>
          <w:tcPr>
            <w:tcW w:w="8980" w:type="dxa"/>
            <w:gridSpan w:val="7"/>
            <w:tcBorders>
              <w:top w:val="single" w:sz="4" w:space="0" w:color="auto"/>
              <w:left w:val="nil"/>
              <w:bottom w:val="single" w:sz="4" w:space="0" w:color="auto"/>
              <w:right w:val="single" w:sz="4" w:space="0" w:color="000000"/>
            </w:tcBorders>
            <w:shd w:val="clear" w:color="auto" w:fill="auto"/>
            <w:hideMark/>
          </w:tcPr>
          <w:p w14:paraId="3EF0FFD9" w14:textId="77777777" w:rsidR="008C3F73" w:rsidRPr="008C3F73" w:rsidRDefault="008C3F73" w:rsidP="008C3F73">
            <w:pPr>
              <w:widowControl/>
              <w:jc w:val="left"/>
              <w:rPr>
                <w:rFonts w:ascii="微软雅黑" w:eastAsia="微软雅黑" w:hAnsi="微软雅黑" w:cs="宋体"/>
                <w:color w:val="000000"/>
                <w:kern w:val="0"/>
                <w:sz w:val="16"/>
                <w:szCs w:val="16"/>
              </w:rPr>
            </w:pPr>
            <w:r w:rsidRPr="008C3F73">
              <w:rPr>
                <w:rFonts w:ascii="微软雅黑" w:eastAsia="微软雅黑" w:hAnsi="微软雅黑" w:cs="宋体" w:hint="eastAsia"/>
                <w:color w:val="000000"/>
                <w:kern w:val="0"/>
                <w:sz w:val="16"/>
                <w:szCs w:val="16"/>
              </w:rPr>
              <w:t xml:space="preserve">            √1.部门预算                                          □  2.年中追加（或调整）</w:t>
            </w:r>
          </w:p>
        </w:tc>
      </w:tr>
      <w:tr w:rsidR="008C3F73" w:rsidRPr="008C3F73" w14:paraId="3C265D7D" w14:textId="77777777" w:rsidTr="008C3F73">
        <w:trPr>
          <w:trHeight w:val="402"/>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F980F14"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项目属性</w:t>
            </w:r>
          </w:p>
        </w:tc>
        <w:tc>
          <w:tcPr>
            <w:tcW w:w="8980" w:type="dxa"/>
            <w:gridSpan w:val="7"/>
            <w:tcBorders>
              <w:top w:val="single" w:sz="4" w:space="0" w:color="auto"/>
              <w:left w:val="nil"/>
              <w:bottom w:val="single" w:sz="4" w:space="0" w:color="auto"/>
              <w:right w:val="single" w:sz="4" w:space="0" w:color="000000"/>
            </w:tcBorders>
            <w:shd w:val="clear" w:color="auto" w:fill="auto"/>
            <w:hideMark/>
          </w:tcPr>
          <w:p w14:paraId="178749C9" w14:textId="77777777" w:rsidR="008C3F73" w:rsidRPr="008C3F73" w:rsidRDefault="008C3F73" w:rsidP="008C3F73">
            <w:pPr>
              <w:widowControl/>
              <w:jc w:val="left"/>
              <w:rPr>
                <w:rFonts w:ascii="微软雅黑" w:eastAsia="微软雅黑" w:hAnsi="微软雅黑" w:cs="宋体"/>
                <w:color w:val="000000"/>
                <w:kern w:val="0"/>
                <w:sz w:val="16"/>
                <w:szCs w:val="16"/>
              </w:rPr>
            </w:pPr>
            <w:r w:rsidRPr="008C3F73">
              <w:rPr>
                <w:rFonts w:ascii="微软雅黑" w:eastAsia="微软雅黑" w:hAnsi="微软雅黑" w:cs="宋体" w:hint="eastAsia"/>
                <w:color w:val="000000"/>
                <w:kern w:val="0"/>
                <w:sz w:val="16"/>
                <w:szCs w:val="16"/>
              </w:rPr>
              <w:t xml:space="preserve">            1.持续性项目                                       √2.新增性项目</w:t>
            </w:r>
          </w:p>
        </w:tc>
      </w:tr>
      <w:tr w:rsidR="008C3F73" w:rsidRPr="008C3F73" w14:paraId="10CE394E" w14:textId="77777777" w:rsidTr="008C3F73">
        <w:trPr>
          <w:trHeight w:val="402"/>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6DD6A77"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项目类型</w:t>
            </w:r>
          </w:p>
        </w:tc>
        <w:tc>
          <w:tcPr>
            <w:tcW w:w="8980" w:type="dxa"/>
            <w:gridSpan w:val="7"/>
            <w:tcBorders>
              <w:top w:val="single" w:sz="4" w:space="0" w:color="auto"/>
              <w:left w:val="nil"/>
              <w:bottom w:val="single" w:sz="4" w:space="0" w:color="auto"/>
              <w:right w:val="single" w:sz="4" w:space="0" w:color="000000"/>
            </w:tcBorders>
            <w:shd w:val="clear" w:color="auto" w:fill="auto"/>
            <w:hideMark/>
          </w:tcPr>
          <w:p w14:paraId="174A19D8" w14:textId="77777777" w:rsidR="008C3F73" w:rsidRPr="008C3F73" w:rsidRDefault="008C3F73" w:rsidP="008C3F73">
            <w:pPr>
              <w:widowControl/>
              <w:jc w:val="left"/>
              <w:rPr>
                <w:rFonts w:ascii="微软雅黑" w:eastAsia="微软雅黑" w:hAnsi="微软雅黑" w:cs="宋体"/>
                <w:color w:val="000000"/>
                <w:kern w:val="0"/>
                <w:sz w:val="16"/>
                <w:szCs w:val="16"/>
              </w:rPr>
            </w:pPr>
            <w:r w:rsidRPr="008C3F73">
              <w:rPr>
                <w:rFonts w:ascii="微软雅黑" w:eastAsia="微软雅黑" w:hAnsi="微软雅黑" w:cs="宋体" w:hint="eastAsia"/>
                <w:color w:val="000000"/>
                <w:kern w:val="0"/>
                <w:sz w:val="16"/>
                <w:szCs w:val="16"/>
              </w:rPr>
              <w:t xml:space="preserve">             √1.常年性项目                                        □2.延续性项目                              □ 3.一次性项目</w:t>
            </w:r>
          </w:p>
        </w:tc>
      </w:tr>
      <w:tr w:rsidR="008C3F73" w:rsidRPr="008C3F73" w14:paraId="69DE8B6A" w14:textId="77777777" w:rsidTr="00773073">
        <w:trPr>
          <w:trHeight w:val="624"/>
          <w:jc w:val="center"/>
        </w:trPr>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527923E6"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年度绩效目标1</w:t>
            </w:r>
          </w:p>
        </w:tc>
        <w:tc>
          <w:tcPr>
            <w:tcW w:w="1394" w:type="dxa"/>
            <w:vMerge w:val="restart"/>
            <w:tcBorders>
              <w:top w:val="nil"/>
              <w:left w:val="single" w:sz="4" w:space="0" w:color="auto"/>
              <w:bottom w:val="single" w:sz="4" w:space="0" w:color="auto"/>
              <w:right w:val="single" w:sz="4" w:space="0" w:color="auto"/>
            </w:tcBorders>
            <w:shd w:val="clear" w:color="auto" w:fill="auto"/>
            <w:vAlign w:val="center"/>
            <w:hideMark/>
          </w:tcPr>
          <w:p w14:paraId="0C632219"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一级指标</w:t>
            </w:r>
          </w:p>
        </w:tc>
        <w:tc>
          <w:tcPr>
            <w:tcW w:w="1106" w:type="dxa"/>
            <w:vMerge w:val="restart"/>
            <w:tcBorders>
              <w:top w:val="nil"/>
              <w:left w:val="single" w:sz="4" w:space="0" w:color="auto"/>
              <w:bottom w:val="single" w:sz="4" w:space="0" w:color="auto"/>
              <w:right w:val="single" w:sz="4" w:space="0" w:color="auto"/>
            </w:tcBorders>
            <w:shd w:val="clear" w:color="auto" w:fill="auto"/>
            <w:vAlign w:val="center"/>
            <w:hideMark/>
          </w:tcPr>
          <w:p w14:paraId="521FD001"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二级指标</w:t>
            </w:r>
          </w:p>
        </w:tc>
        <w:tc>
          <w:tcPr>
            <w:tcW w:w="2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7B95AC"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三级指标</w:t>
            </w:r>
          </w:p>
        </w:tc>
        <w:tc>
          <w:tcPr>
            <w:tcW w:w="2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29C320"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年度指标值(A)</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2F5BB9"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全年实际值(B)</w:t>
            </w:r>
          </w:p>
        </w:tc>
      </w:tr>
      <w:tr w:rsidR="008C3F73" w:rsidRPr="008C3F73" w14:paraId="22B72D9D" w14:textId="77777777" w:rsidTr="00773073">
        <w:trPr>
          <w:trHeight w:val="624"/>
          <w:jc w:val="center"/>
        </w:trPr>
        <w:tc>
          <w:tcPr>
            <w:tcW w:w="1300" w:type="dxa"/>
            <w:vMerge/>
            <w:tcBorders>
              <w:top w:val="nil"/>
              <w:left w:val="single" w:sz="4" w:space="0" w:color="auto"/>
              <w:bottom w:val="single" w:sz="4" w:space="0" w:color="auto"/>
              <w:right w:val="single" w:sz="4" w:space="0" w:color="auto"/>
            </w:tcBorders>
            <w:vAlign w:val="center"/>
            <w:hideMark/>
          </w:tcPr>
          <w:p w14:paraId="19975F17"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1394" w:type="dxa"/>
            <w:vMerge/>
            <w:tcBorders>
              <w:top w:val="nil"/>
              <w:left w:val="single" w:sz="4" w:space="0" w:color="auto"/>
              <w:bottom w:val="single" w:sz="4" w:space="0" w:color="auto"/>
              <w:right w:val="single" w:sz="4" w:space="0" w:color="auto"/>
            </w:tcBorders>
            <w:vAlign w:val="center"/>
            <w:hideMark/>
          </w:tcPr>
          <w:p w14:paraId="5F27B950"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1106" w:type="dxa"/>
            <w:vMerge/>
            <w:tcBorders>
              <w:top w:val="nil"/>
              <w:left w:val="single" w:sz="4" w:space="0" w:color="auto"/>
              <w:bottom w:val="single" w:sz="4" w:space="0" w:color="auto"/>
              <w:right w:val="single" w:sz="4" w:space="0" w:color="auto"/>
            </w:tcBorders>
            <w:vAlign w:val="center"/>
            <w:hideMark/>
          </w:tcPr>
          <w:p w14:paraId="11FD289A"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hideMark/>
          </w:tcPr>
          <w:p w14:paraId="380B5D0F"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hideMark/>
          </w:tcPr>
          <w:p w14:paraId="26FDDC5F"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73FBECC5" w14:textId="77777777" w:rsidR="008C3F73" w:rsidRPr="008C3F73" w:rsidRDefault="008C3F73" w:rsidP="008C3F73">
            <w:pPr>
              <w:widowControl/>
              <w:jc w:val="left"/>
              <w:rPr>
                <w:rFonts w:ascii="微软雅黑" w:eastAsia="微软雅黑" w:hAnsi="微软雅黑" w:cs="宋体"/>
                <w:color w:val="333333"/>
                <w:kern w:val="0"/>
                <w:sz w:val="16"/>
                <w:szCs w:val="16"/>
              </w:rPr>
            </w:pPr>
          </w:p>
        </w:tc>
      </w:tr>
      <w:tr w:rsidR="008C3F73" w:rsidRPr="008C3F73" w14:paraId="49C179C3" w14:textId="77777777" w:rsidTr="00773073">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685DB72D"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1394" w:type="dxa"/>
            <w:tcBorders>
              <w:top w:val="nil"/>
              <w:left w:val="nil"/>
              <w:bottom w:val="nil"/>
              <w:right w:val="single" w:sz="4" w:space="0" w:color="auto"/>
            </w:tcBorders>
            <w:shd w:val="clear" w:color="auto" w:fill="auto"/>
            <w:vAlign w:val="center"/>
            <w:hideMark/>
          </w:tcPr>
          <w:p w14:paraId="6E491CB3"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成本指标</w:t>
            </w:r>
          </w:p>
        </w:tc>
        <w:tc>
          <w:tcPr>
            <w:tcW w:w="1106" w:type="dxa"/>
            <w:tcBorders>
              <w:top w:val="nil"/>
              <w:left w:val="nil"/>
              <w:bottom w:val="single" w:sz="4" w:space="0" w:color="auto"/>
              <w:right w:val="single" w:sz="4" w:space="0" w:color="auto"/>
            </w:tcBorders>
            <w:shd w:val="clear" w:color="auto" w:fill="auto"/>
            <w:vAlign w:val="center"/>
            <w:hideMark/>
          </w:tcPr>
          <w:p w14:paraId="05DEF9B0"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经济成本指标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561D95C0" w14:textId="77777777" w:rsidR="008C3F73" w:rsidRPr="008C3F73" w:rsidRDefault="008C3F73" w:rsidP="008C3F73">
            <w:pPr>
              <w:widowControl/>
              <w:jc w:val="left"/>
              <w:rPr>
                <w:rFonts w:ascii="宋体" w:eastAsia="宋体" w:hAnsi="宋体" w:cs="宋体"/>
                <w:color w:val="000000"/>
                <w:kern w:val="0"/>
                <w:sz w:val="16"/>
                <w:szCs w:val="16"/>
              </w:rPr>
            </w:pPr>
            <w:r w:rsidRPr="008C3F73">
              <w:rPr>
                <w:rFonts w:ascii="宋体" w:eastAsia="宋体" w:hAnsi="宋体" w:cs="宋体" w:hint="eastAsia"/>
                <w:color w:val="000000"/>
                <w:kern w:val="0"/>
                <w:sz w:val="16"/>
                <w:szCs w:val="16"/>
              </w:rPr>
              <w:t>项目金额</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4806C529" w14:textId="77777777" w:rsidR="008C3F73" w:rsidRPr="008C3F73" w:rsidRDefault="008C3F73" w:rsidP="008C3F73">
            <w:pPr>
              <w:widowControl/>
              <w:jc w:val="center"/>
              <w:rPr>
                <w:rFonts w:eastAsia="宋体"/>
                <w:color w:val="000000"/>
                <w:kern w:val="0"/>
                <w:sz w:val="16"/>
                <w:szCs w:val="16"/>
              </w:rPr>
            </w:pPr>
            <w:r w:rsidRPr="008C3F73">
              <w:rPr>
                <w:rFonts w:eastAsia="宋体"/>
                <w:color w:val="000000"/>
                <w:kern w:val="0"/>
                <w:sz w:val="16"/>
                <w:szCs w:val="16"/>
              </w:rPr>
              <w:t>25858100</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46C68AA3" w14:textId="77777777" w:rsidR="008C3F73" w:rsidRPr="008C3F73" w:rsidRDefault="008C3F73" w:rsidP="008C3F73">
            <w:pPr>
              <w:widowControl/>
              <w:jc w:val="left"/>
              <w:rPr>
                <w:rFonts w:eastAsia="宋体"/>
                <w:color w:val="000000"/>
                <w:kern w:val="0"/>
                <w:sz w:val="16"/>
                <w:szCs w:val="16"/>
              </w:rPr>
            </w:pPr>
            <w:r w:rsidRPr="008C3F73">
              <w:rPr>
                <w:rFonts w:eastAsia="宋体"/>
                <w:color w:val="000000"/>
                <w:kern w:val="0"/>
                <w:sz w:val="16"/>
                <w:szCs w:val="16"/>
              </w:rPr>
              <w:t>92.00%</w:t>
            </w:r>
          </w:p>
        </w:tc>
      </w:tr>
      <w:tr w:rsidR="008C3F73" w:rsidRPr="008C3F73" w14:paraId="1A6D9331" w14:textId="77777777" w:rsidTr="00773073">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1E6912EC"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1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079C7C"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产出指标</w:t>
            </w:r>
          </w:p>
        </w:tc>
        <w:tc>
          <w:tcPr>
            <w:tcW w:w="1106" w:type="dxa"/>
            <w:tcBorders>
              <w:top w:val="nil"/>
              <w:left w:val="nil"/>
              <w:bottom w:val="nil"/>
              <w:right w:val="single" w:sz="4" w:space="0" w:color="auto"/>
            </w:tcBorders>
            <w:shd w:val="clear" w:color="auto" w:fill="auto"/>
            <w:vAlign w:val="center"/>
            <w:hideMark/>
          </w:tcPr>
          <w:p w14:paraId="7F0B1616"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数量指标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675B5069" w14:textId="77777777" w:rsidR="008C3F73" w:rsidRPr="008C3F73" w:rsidRDefault="008C3F73" w:rsidP="008C3F73">
            <w:pPr>
              <w:widowControl/>
              <w:jc w:val="left"/>
              <w:rPr>
                <w:rFonts w:ascii="宋体" w:eastAsia="宋体" w:hAnsi="宋体" w:cs="宋体"/>
                <w:color w:val="000000"/>
                <w:kern w:val="0"/>
                <w:sz w:val="16"/>
                <w:szCs w:val="16"/>
              </w:rPr>
            </w:pPr>
            <w:r w:rsidRPr="008C3F73">
              <w:rPr>
                <w:rFonts w:ascii="宋体" w:eastAsia="宋体" w:hAnsi="宋体" w:cs="宋体" w:hint="eastAsia"/>
                <w:color w:val="000000"/>
                <w:kern w:val="0"/>
                <w:sz w:val="16"/>
                <w:szCs w:val="16"/>
              </w:rPr>
              <w:t>发放学生人次</w:t>
            </w:r>
          </w:p>
        </w:tc>
        <w:tc>
          <w:tcPr>
            <w:tcW w:w="2160" w:type="dxa"/>
            <w:gridSpan w:val="2"/>
            <w:tcBorders>
              <w:top w:val="single" w:sz="4" w:space="0" w:color="auto"/>
              <w:left w:val="nil"/>
              <w:bottom w:val="single" w:sz="4" w:space="0" w:color="auto"/>
              <w:right w:val="single" w:sz="4" w:space="0" w:color="000000"/>
            </w:tcBorders>
            <w:shd w:val="clear" w:color="auto" w:fill="auto"/>
            <w:vAlign w:val="center"/>
            <w:hideMark/>
          </w:tcPr>
          <w:p w14:paraId="3528C741" w14:textId="77777777" w:rsidR="008C3F73" w:rsidRPr="008C3F73" w:rsidRDefault="008C3F73" w:rsidP="008C3F73">
            <w:pPr>
              <w:widowControl/>
              <w:jc w:val="center"/>
              <w:rPr>
                <w:rFonts w:eastAsia="宋体"/>
                <w:color w:val="000000"/>
                <w:kern w:val="0"/>
                <w:sz w:val="16"/>
                <w:szCs w:val="16"/>
              </w:rPr>
            </w:pPr>
            <w:r w:rsidRPr="008C3F73">
              <w:rPr>
                <w:rFonts w:eastAsia="宋体"/>
                <w:color w:val="000000"/>
                <w:kern w:val="0"/>
                <w:sz w:val="16"/>
                <w:szCs w:val="16"/>
              </w:rPr>
              <w:t>3000</w:t>
            </w:r>
            <w:r w:rsidRPr="008C3F73">
              <w:rPr>
                <w:rFonts w:ascii="宋体" w:eastAsia="宋体" w:hAnsi="宋体" w:hint="eastAsia"/>
                <w:color w:val="000000"/>
                <w:kern w:val="0"/>
                <w:sz w:val="16"/>
                <w:szCs w:val="16"/>
              </w:rPr>
              <w:t>人次</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7870CCCB" w14:textId="77777777" w:rsidR="008C3F73" w:rsidRPr="008C3F73" w:rsidRDefault="008C3F73" w:rsidP="008C3F73">
            <w:pPr>
              <w:widowControl/>
              <w:jc w:val="left"/>
              <w:rPr>
                <w:rFonts w:eastAsia="宋体"/>
                <w:color w:val="000000"/>
                <w:kern w:val="0"/>
                <w:sz w:val="16"/>
                <w:szCs w:val="16"/>
              </w:rPr>
            </w:pPr>
            <w:r w:rsidRPr="008C3F73">
              <w:rPr>
                <w:rFonts w:eastAsia="宋体"/>
                <w:color w:val="000000"/>
                <w:kern w:val="0"/>
                <w:sz w:val="16"/>
                <w:szCs w:val="16"/>
              </w:rPr>
              <w:t>7858</w:t>
            </w:r>
            <w:r w:rsidRPr="008C3F73">
              <w:rPr>
                <w:rFonts w:ascii="宋体" w:eastAsia="宋体" w:hAnsi="宋体" w:hint="eastAsia"/>
                <w:color w:val="000000"/>
                <w:kern w:val="0"/>
                <w:sz w:val="16"/>
                <w:szCs w:val="16"/>
              </w:rPr>
              <w:t>人次</w:t>
            </w:r>
          </w:p>
        </w:tc>
      </w:tr>
      <w:tr w:rsidR="008C3F73" w:rsidRPr="008C3F73" w14:paraId="2CA743D5" w14:textId="77777777" w:rsidTr="00773073">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78B4739F"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1394" w:type="dxa"/>
            <w:vMerge/>
            <w:tcBorders>
              <w:top w:val="single" w:sz="4" w:space="0" w:color="auto"/>
              <w:left w:val="single" w:sz="4" w:space="0" w:color="auto"/>
              <w:bottom w:val="single" w:sz="4" w:space="0" w:color="auto"/>
              <w:right w:val="single" w:sz="4" w:space="0" w:color="auto"/>
            </w:tcBorders>
            <w:vAlign w:val="center"/>
            <w:hideMark/>
          </w:tcPr>
          <w:p w14:paraId="3DC49D23"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1106" w:type="dxa"/>
            <w:tcBorders>
              <w:top w:val="single" w:sz="4" w:space="0" w:color="auto"/>
              <w:left w:val="nil"/>
              <w:bottom w:val="nil"/>
              <w:right w:val="single" w:sz="4" w:space="0" w:color="auto"/>
            </w:tcBorders>
            <w:shd w:val="clear" w:color="auto" w:fill="auto"/>
            <w:vAlign w:val="center"/>
            <w:hideMark/>
          </w:tcPr>
          <w:p w14:paraId="3ACD23A7"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质量指标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6ADD92A2" w14:textId="77777777" w:rsidR="008C3F73" w:rsidRPr="008C3F73" w:rsidRDefault="008C3F73" w:rsidP="008C3F73">
            <w:pPr>
              <w:widowControl/>
              <w:jc w:val="left"/>
              <w:rPr>
                <w:rFonts w:ascii="宋体" w:eastAsia="宋体" w:hAnsi="宋体" w:cs="宋体"/>
                <w:color w:val="000000"/>
                <w:kern w:val="0"/>
                <w:sz w:val="16"/>
                <w:szCs w:val="16"/>
              </w:rPr>
            </w:pPr>
            <w:r w:rsidRPr="008C3F73">
              <w:rPr>
                <w:rFonts w:ascii="宋体" w:eastAsia="宋体" w:hAnsi="宋体" w:cs="宋体" w:hint="eastAsia"/>
                <w:color w:val="000000"/>
                <w:kern w:val="0"/>
                <w:sz w:val="16"/>
                <w:szCs w:val="16"/>
              </w:rPr>
              <w:t>符合国家评选标准</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514F504E" w14:textId="77777777" w:rsidR="008C3F73" w:rsidRPr="008C3F73" w:rsidRDefault="008C3F73" w:rsidP="008C3F73">
            <w:pPr>
              <w:widowControl/>
              <w:jc w:val="center"/>
              <w:rPr>
                <w:rFonts w:ascii="宋体" w:eastAsia="宋体" w:hAnsi="宋体" w:cs="宋体"/>
                <w:color w:val="000000"/>
                <w:kern w:val="0"/>
                <w:sz w:val="16"/>
                <w:szCs w:val="16"/>
              </w:rPr>
            </w:pPr>
            <w:r w:rsidRPr="008C3F73">
              <w:rPr>
                <w:rFonts w:ascii="宋体" w:eastAsia="宋体" w:hAnsi="宋体" w:cs="宋体" w:hint="eastAsia"/>
                <w:color w:val="000000"/>
                <w:kern w:val="0"/>
                <w:sz w:val="16"/>
                <w:szCs w:val="16"/>
              </w:rPr>
              <w:t>100%</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6AC89920" w14:textId="77777777" w:rsidR="008C3F73" w:rsidRPr="008C3F73" w:rsidRDefault="008C3F73" w:rsidP="008C3F73">
            <w:pPr>
              <w:widowControl/>
              <w:jc w:val="left"/>
              <w:rPr>
                <w:rFonts w:ascii="宋体" w:eastAsia="宋体" w:hAnsi="宋体" w:cs="宋体"/>
                <w:color w:val="000000"/>
                <w:kern w:val="0"/>
                <w:sz w:val="16"/>
                <w:szCs w:val="16"/>
              </w:rPr>
            </w:pPr>
            <w:r w:rsidRPr="008C3F73">
              <w:rPr>
                <w:rFonts w:ascii="宋体" w:eastAsia="宋体" w:hAnsi="宋体" w:cs="宋体" w:hint="eastAsia"/>
                <w:color w:val="000000"/>
                <w:kern w:val="0"/>
                <w:sz w:val="16"/>
                <w:szCs w:val="16"/>
              </w:rPr>
              <w:t>100%</w:t>
            </w:r>
          </w:p>
        </w:tc>
      </w:tr>
      <w:tr w:rsidR="008C3F73" w:rsidRPr="008C3F73" w14:paraId="0FDA218F" w14:textId="77777777" w:rsidTr="00773073">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27E208BD"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1394" w:type="dxa"/>
            <w:vMerge/>
            <w:tcBorders>
              <w:top w:val="single" w:sz="4" w:space="0" w:color="auto"/>
              <w:left w:val="single" w:sz="4" w:space="0" w:color="auto"/>
              <w:bottom w:val="single" w:sz="4" w:space="0" w:color="auto"/>
              <w:right w:val="single" w:sz="4" w:space="0" w:color="auto"/>
            </w:tcBorders>
            <w:vAlign w:val="center"/>
            <w:hideMark/>
          </w:tcPr>
          <w:p w14:paraId="257603A4"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1106" w:type="dxa"/>
            <w:tcBorders>
              <w:top w:val="single" w:sz="4" w:space="0" w:color="auto"/>
              <w:left w:val="nil"/>
              <w:bottom w:val="single" w:sz="4" w:space="0" w:color="auto"/>
              <w:right w:val="single" w:sz="4" w:space="0" w:color="auto"/>
            </w:tcBorders>
            <w:shd w:val="clear" w:color="auto" w:fill="auto"/>
            <w:vAlign w:val="center"/>
            <w:hideMark/>
          </w:tcPr>
          <w:p w14:paraId="3B768145"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时效指标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4C4A13F9" w14:textId="77777777" w:rsidR="008C3F73" w:rsidRPr="008C3F73" w:rsidRDefault="008C3F73" w:rsidP="008C3F73">
            <w:pPr>
              <w:widowControl/>
              <w:jc w:val="left"/>
              <w:rPr>
                <w:rFonts w:ascii="宋体" w:eastAsia="宋体" w:hAnsi="宋体" w:cs="宋体"/>
                <w:color w:val="000000"/>
                <w:kern w:val="0"/>
                <w:sz w:val="16"/>
                <w:szCs w:val="16"/>
              </w:rPr>
            </w:pPr>
            <w:r w:rsidRPr="008C3F73">
              <w:rPr>
                <w:rFonts w:ascii="宋体" w:eastAsia="宋体" w:hAnsi="宋体" w:cs="宋体" w:hint="eastAsia"/>
                <w:color w:val="000000"/>
                <w:kern w:val="0"/>
                <w:sz w:val="16"/>
                <w:szCs w:val="16"/>
              </w:rPr>
              <w:t>发放时间</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50ED247A" w14:textId="77777777" w:rsidR="008C3F73" w:rsidRPr="008C3F73" w:rsidRDefault="008C3F73" w:rsidP="008C3F73">
            <w:pPr>
              <w:widowControl/>
              <w:jc w:val="center"/>
              <w:rPr>
                <w:rFonts w:eastAsia="宋体"/>
                <w:color w:val="000000"/>
                <w:kern w:val="0"/>
                <w:sz w:val="16"/>
                <w:szCs w:val="16"/>
              </w:rPr>
            </w:pPr>
            <w:r w:rsidRPr="008C3F73">
              <w:rPr>
                <w:rFonts w:eastAsia="宋体"/>
                <w:color w:val="000000"/>
                <w:kern w:val="0"/>
                <w:sz w:val="16"/>
                <w:szCs w:val="16"/>
              </w:rPr>
              <w:t>2024</w:t>
            </w:r>
            <w:r w:rsidRPr="008C3F73">
              <w:rPr>
                <w:rFonts w:ascii="宋体" w:eastAsia="宋体" w:hAnsi="宋体" w:hint="eastAsia"/>
                <w:color w:val="000000"/>
                <w:kern w:val="0"/>
                <w:sz w:val="16"/>
                <w:szCs w:val="16"/>
              </w:rPr>
              <w:t>年</w:t>
            </w:r>
            <w:r w:rsidRPr="008C3F73">
              <w:rPr>
                <w:rFonts w:eastAsia="宋体"/>
                <w:color w:val="000000"/>
                <w:kern w:val="0"/>
                <w:sz w:val="16"/>
                <w:szCs w:val="16"/>
              </w:rPr>
              <w:t>12</w:t>
            </w:r>
            <w:r w:rsidRPr="008C3F73">
              <w:rPr>
                <w:rFonts w:ascii="宋体" w:eastAsia="宋体" w:hAnsi="宋体" w:hint="eastAsia"/>
                <w:color w:val="000000"/>
                <w:kern w:val="0"/>
                <w:sz w:val="16"/>
                <w:szCs w:val="16"/>
              </w:rPr>
              <w:t>月前</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349D412D" w14:textId="77777777" w:rsidR="008C3F73" w:rsidRPr="008C3F73" w:rsidRDefault="008C3F73" w:rsidP="008C3F73">
            <w:pPr>
              <w:widowControl/>
              <w:jc w:val="left"/>
              <w:rPr>
                <w:rFonts w:ascii="宋体" w:eastAsia="宋体" w:hAnsi="宋体" w:cs="宋体"/>
                <w:color w:val="000000"/>
                <w:kern w:val="0"/>
                <w:sz w:val="16"/>
                <w:szCs w:val="16"/>
              </w:rPr>
            </w:pPr>
            <w:r w:rsidRPr="008C3F73">
              <w:rPr>
                <w:rFonts w:ascii="宋体" w:eastAsia="宋体" w:hAnsi="宋体" w:cs="宋体" w:hint="eastAsia"/>
                <w:color w:val="000000"/>
                <w:kern w:val="0"/>
                <w:sz w:val="16"/>
                <w:szCs w:val="16"/>
              </w:rPr>
              <w:t>2024年12月前</w:t>
            </w:r>
          </w:p>
        </w:tc>
      </w:tr>
      <w:tr w:rsidR="008C3F73" w:rsidRPr="008C3F73" w14:paraId="7335607D" w14:textId="77777777" w:rsidTr="00773073">
        <w:trPr>
          <w:trHeight w:val="402"/>
          <w:jc w:val="center"/>
        </w:trPr>
        <w:tc>
          <w:tcPr>
            <w:tcW w:w="1300" w:type="dxa"/>
            <w:vMerge/>
            <w:tcBorders>
              <w:top w:val="nil"/>
              <w:left w:val="single" w:sz="4" w:space="0" w:color="auto"/>
              <w:bottom w:val="single" w:sz="4" w:space="0" w:color="auto"/>
              <w:right w:val="single" w:sz="4" w:space="0" w:color="auto"/>
            </w:tcBorders>
            <w:vAlign w:val="center"/>
            <w:hideMark/>
          </w:tcPr>
          <w:p w14:paraId="3E4625FE"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1394" w:type="dxa"/>
            <w:tcBorders>
              <w:top w:val="nil"/>
              <w:left w:val="nil"/>
              <w:bottom w:val="nil"/>
              <w:right w:val="single" w:sz="4" w:space="0" w:color="auto"/>
            </w:tcBorders>
            <w:shd w:val="clear" w:color="auto" w:fill="auto"/>
            <w:vAlign w:val="center"/>
            <w:hideMark/>
          </w:tcPr>
          <w:p w14:paraId="242C6036"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效益指标</w:t>
            </w:r>
          </w:p>
        </w:tc>
        <w:tc>
          <w:tcPr>
            <w:tcW w:w="1106" w:type="dxa"/>
            <w:tcBorders>
              <w:top w:val="nil"/>
              <w:left w:val="nil"/>
              <w:bottom w:val="nil"/>
              <w:right w:val="single" w:sz="4" w:space="0" w:color="auto"/>
            </w:tcBorders>
            <w:shd w:val="clear" w:color="auto" w:fill="auto"/>
            <w:vAlign w:val="center"/>
            <w:hideMark/>
          </w:tcPr>
          <w:p w14:paraId="5573B069"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社会效益指标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5243A035" w14:textId="77777777" w:rsidR="008C3F73" w:rsidRPr="008C3F73" w:rsidRDefault="008C3F73" w:rsidP="008C3F73">
            <w:pPr>
              <w:widowControl/>
              <w:jc w:val="left"/>
              <w:rPr>
                <w:rFonts w:ascii="宋体" w:eastAsia="宋体" w:hAnsi="宋体" w:cs="宋体"/>
                <w:color w:val="000000"/>
                <w:kern w:val="0"/>
                <w:sz w:val="16"/>
                <w:szCs w:val="16"/>
              </w:rPr>
            </w:pPr>
            <w:r w:rsidRPr="008C3F73">
              <w:rPr>
                <w:rFonts w:ascii="宋体" w:eastAsia="宋体" w:hAnsi="宋体" w:cs="宋体" w:hint="eastAsia"/>
                <w:color w:val="000000"/>
                <w:kern w:val="0"/>
                <w:sz w:val="16"/>
                <w:szCs w:val="16"/>
              </w:rPr>
              <w:t>贫困学生受助覆盖率</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0765F8F5" w14:textId="77777777" w:rsidR="008C3F73" w:rsidRPr="008C3F73" w:rsidRDefault="008C3F73" w:rsidP="008C3F73">
            <w:pPr>
              <w:widowControl/>
              <w:jc w:val="center"/>
              <w:rPr>
                <w:rFonts w:ascii="宋体" w:eastAsia="宋体" w:hAnsi="宋体" w:cs="宋体"/>
                <w:color w:val="000000"/>
                <w:kern w:val="0"/>
                <w:sz w:val="16"/>
                <w:szCs w:val="16"/>
              </w:rPr>
            </w:pPr>
            <w:r w:rsidRPr="008C3F73">
              <w:rPr>
                <w:rFonts w:ascii="宋体" w:eastAsia="宋体" w:hAnsi="宋体" w:cs="宋体" w:hint="eastAsia"/>
                <w:color w:val="000000"/>
                <w:kern w:val="0"/>
                <w:sz w:val="16"/>
                <w:szCs w:val="16"/>
              </w:rPr>
              <w:t>100%</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6E0C9176" w14:textId="77777777" w:rsidR="008C3F73" w:rsidRPr="008C3F73" w:rsidRDefault="008C3F73" w:rsidP="008C3F73">
            <w:pPr>
              <w:widowControl/>
              <w:jc w:val="left"/>
              <w:rPr>
                <w:rFonts w:ascii="宋体" w:eastAsia="宋体" w:hAnsi="宋体" w:cs="宋体"/>
                <w:color w:val="000000"/>
                <w:kern w:val="0"/>
                <w:sz w:val="16"/>
                <w:szCs w:val="16"/>
              </w:rPr>
            </w:pPr>
            <w:r w:rsidRPr="008C3F73">
              <w:rPr>
                <w:rFonts w:ascii="宋体" w:eastAsia="宋体" w:hAnsi="宋体" w:cs="宋体" w:hint="eastAsia"/>
                <w:color w:val="000000"/>
                <w:kern w:val="0"/>
                <w:sz w:val="16"/>
                <w:szCs w:val="16"/>
              </w:rPr>
              <w:t>100%</w:t>
            </w:r>
          </w:p>
        </w:tc>
      </w:tr>
      <w:tr w:rsidR="008C3F73" w:rsidRPr="008C3F73" w14:paraId="3AE6E690" w14:textId="77777777" w:rsidTr="00773073">
        <w:trPr>
          <w:trHeight w:val="630"/>
          <w:jc w:val="center"/>
        </w:trPr>
        <w:tc>
          <w:tcPr>
            <w:tcW w:w="1300" w:type="dxa"/>
            <w:vMerge/>
            <w:tcBorders>
              <w:top w:val="nil"/>
              <w:left w:val="single" w:sz="4" w:space="0" w:color="auto"/>
              <w:bottom w:val="single" w:sz="4" w:space="0" w:color="auto"/>
              <w:right w:val="single" w:sz="4" w:space="0" w:color="auto"/>
            </w:tcBorders>
            <w:vAlign w:val="center"/>
            <w:hideMark/>
          </w:tcPr>
          <w:p w14:paraId="61C388BB" w14:textId="77777777" w:rsidR="008C3F73" w:rsidRPr="008C3F73" w:rsidRDefault="008C3F73" w:rsidP="008C3F73">
            <w:pPr>
              <w:widowControl/>
              <w:jc w:val="left"/>
              <w:rPr>
                <w:rFonts w:ascii="微软雅黑" w:eastAsia="微软雅黑" w:hAnsi="微软雅黑" w:cs="宋体"/>
                <w:color w:val="333333"/>
                <w:kern w:val="0"/>
                <w:sz w:val="16"/>
                <w:szCs w:val="16"/>
              </w:rPr>
            </w:pPr>
          </w:p>
        </w:tc>
        <w:tc>
          <w:tcPr>
            <w:tcW w:w="1394" w:type="dxa"/>
            <w:tcBorders>
              <w:top w:val="single" w:sz="4" w:space="0" w:color="auto"/>
              <w:left w:val="nil"/>
              <w:bottom w:val="single" w:sz="4" w:space="0" w:color="auto"/>
              <w:right w:val="single" w:sz="4" w:space="0" w:color="auto"/>
            </w:tcBorders>
            <w:shd w:val="clear" w:color="auto" w:fill="auto"/>
            <w:vAlign w:val="center"/>
            <w:hideMark/>
          </w:tcPr>
          <w:p w14:paraId="25614860"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满意度指标</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14:paraId="20224792" w14:textId="77777777" w:rsidR="008C3F73" w:rsidRPr="008C3F73" w:rsidRDefault="008C3F73" w:rsidP="008C3F73">
            <w:pPr>
              <w:widowControl/>
              <w:jc w:val="center"/>
              <w:rPr>
                <w:rFonts w:ascii="微软雅黑" w:eastAsia="微软雅黑" w:hAnsi="微软雅黑" w:cs="宋体"/>
                <w:color w:val="333333"/>
                <w:kern w:val="0"/>
                <w:sz w:val="16"/>
                <w:szCs w:val="16"/>
              </w:rPr>
            </w:pPr>
            <w:r w:rsidRPr="008C3F73">
              <w:rPr>
                <w:rFonts w:ascii="微软雅黑" w:eastAsia="微软雅黑" w:hAnsi="微软雅黑" w:cs="宋体" w:hint="eastAsia"/>
                <w:color w:val="333333"/>
                <w:kern w:val="0"/>
                <w:sz w:val="16"/>
                <w:szCs w:val="16"/>
              </w:rPr>
              <w:t>服务对象满意度</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5E206475" w14:textId="77777777" w:rsidR="008C3F73" w:rsidRPr="008C3F73" w:rsidRDefault="008C3F73" w:rsidP="008C3F73">
            <w:pPr>
              <w:widowControl/>
              <w:jc w:val="left"/>
              <w:rPr>
                <w:rFonts w:ascii="宋体" w:eastAsia="宋体" w:hAnsi="宋体" w:cs="宋体"/>
                <w:color w:val="000000"/>
                <w:kern w:val="0"/>
                <w:sz w:val="16"/>
                <w:szCs w:val="16"/>
              </w:rPr>
            </w:pPr>
            <w:r w:rsidRPr="008C3F73">
              <w:rPr>
                <w:rFonts w:ascii="宋体" w:eastAsia="宋体" w:hAnsi="宋体" w:cs="宋体" w:hint="eastAsia"/>
                <w:color w:val="000000"/>
                <w:kern w:val="0"/>
                <w:sz w:val="16"/>
                <w:szCs w:val="16"/>
              </w:rPr>
              <w:t>受助学生满意度</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1BBAD418" w14:textId="77777777" w:rsidR="008C3F73" w:rsidRPr="008C3F73" w:rsidRDefault="008C3F73" w:rsidP="008C3F73">
            <w:pPr>
              <w:widowControl/>
              <w:jc w:val="center"/>
              <w:rPr>
                <w:rFonts w:eastAsia="宋体"/>
                <w:color w:val="000000"/>
                <w:kern w:val="0"/>
                <w:sz w:val="16"/>
                <w:szCs w:val="16"/>
              </w:rPr>
            </w:pPr>
            <w:r w:rsidRPr="008C3F73">
              <w:rPr>
                <w:rFonts w:eastAsia="宋体"/>
                <w:color w:val="000000"/>
                <w:kern w:val="0"/>
                <w:sz w:val="16"/>
                <w:szCs w:val="16"/>
              </w:rPr>
              <w:t>85%</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69674C4C" w14:textId="77777777" w:rsidR="008C3F73" w:rsidRPr="008C3F73" w:rsidRDefault="008C3F73" w:rsidP="008C3F73">
            <w:pPr>
              <w:widowControl/>
              <w:jc w:val="left"/>
              <w:rPr>
                <w:rFonts w:ascii="宋体" w:eastAsia="宋体" w:hAnsi="宋体" w:cs="宋体"/>
                <w:color w:val="000000"/>
                <w:kern w:val="0"/>
                <w:sz w:val="16"/>
                <w:szCs w:val="16"/>
              </w:rPr>
            </w:pPr>
            <w:r w:rsidRPr="008C3F73">
              <w:rPr>
                <w:rFonts w:ascii="宋体" w:eastAsia="宋体" w:hAnsi="宋体" w:cs="宋体" w:hint="eastAsia"/>
                <w:color w:val="000000"/>
                <w:kern w:val="0"/>
                <w:sz w:val="16"/>
                <w:szCs w:val="16"/>
              </w:rPr>
              <w:t>85%</w:t>
            </w:r>
          </w:p>
        </w:tc>
      </w:tr>
      <w:tr w:rsidR="008C3F73" w:rsidRPr="008C3F73" w14:paraId="35852655" w14:textId="77777777" w:rsidTr="00773073">
        <w:trPr>
          <w:trHeight w:val="855"/>
          <w:jc w:val="center"/>
        </w:trPr>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27EBD1" w14:textId="77777777" w:rsidR="008C3F73" w:rsidRPr="00773073" w:rsidRDefault="008C3F73" w:rsidP="008C3F73">
            <w:pPr>
              <w:widowControl/>
              <w:jc w:val="center"/>
              <w:rPr>
                <w:rFonts w:ascii="仿宋_GB2312" w:hAnsi="宋体" w:cs="宋体"/>
                <w:color w:val="000000"/>
                <w:kern w:val="0"/>
                <w:sz w:val="15"/>
                <w:szCs w:val="15"/>
              </w:rPr>
            </w:pPr>
            <w:r w:rsidRPr="00773073">
              <w:rPr>
                <w:rFonts w:ascii="仿宋_GB2312" w:hAnsi="宋体" w:cs="宋体" w:hint="eastAsia"/>
                <w:color w:val="000000"/>
                <w:kern w:val="0"/>
                <w:sz w:val="15"/>
                <w:szCs w:val="15"/>
              </w:rPr>
              <w:t>资金执行</w:t>
            </w:r>
            <w:r w:rsidRPr="00773073">
              <w:rPr>
                <w:rFonts w:ascii="宋体" w:eastAsia="宋体" w:hAnsi="宋体" w:cs="宋体" w:hint="eastAsia"/>
                <w:color w:val="000000"/>
                <w:kern w:val="0"/>
                <w:sz w:val="15"/>
                <w:szCs w:val="15"/>
              </w:rPr>
              <w:t>率</w:t>
            </w:r>
            <w:r w:rsidRPr="00773073">
              <w:rPr>
                <w:rFonts w:ascii="___WRD_EMBED_SUB_45" w:eastAsia="___WRD_EMBED_SUB_45" w:hAnsi="___WRD_EMBED_SUB_45" w:cs="___WRD_EMBED_SUB_45" w:hint="eastAsia"/>
                <w:color w:val="000000"/>
                <w:kern w:val="0"/>
                <w:sz w:val="15"/>
                <w:szCs w:val="15"/>
              </w:rPr>
              <w:t>≤</w:t>
            </w:r>
            <w:r w:rsidRPr="00773073">
              <w:rPr>
                <w:rFonts w:ascii="仿宋_GB2312" w:hAnsi="宋体" w:cs="宋体" w:hint="eastAsia"/>
                <w:color w:val="000000"/>
                <w:kern w:val="0"/>
                <w:sz w:val="15"/>
                <w:szCs w:val="15"/>
              </w:rPr>
              <w:t>60%或绩效目标出现</w:t>
            </w:r>
            <w:r w:rsidRPr="00773073">
              <w:rPr>
                <w:rFonts w:ascii="宋体" w:eastAsia="宋体" w:hAnsi="宋体" w:cs="宋体" w:hint="eastAsia"/>
                <w:color w:val="000000"/>
                <w:kern w:val="0"/>
                <w:sz w:val="15"/>
                <w:szCs w:val="15"/>
              </w:rPr>
              <w:t>重</w:t>
            </w:r>
            <w:r w:rsidRPr="00773073">
              <w:rPr>
                <w:rFonts w:ascii="___WRD_EMBED_SUB_45" w:eastAsia="___WRD_EMBED_SUB_45" w:hAnsi="___WRD_EMBED_SUB_45" w:cs="___WRD_EMBED_SUB_45" w:hint="eastAsia"/>
                <w:color w:val="000000"/>
                <w:kern w:val="0"/>
                <w:sz w:val="15"/>
                <w:szCs w:val="15"/>
              </w:rPr>
              <w:t>大</w:t>
            </w:r>
            <w:r w:rsidRPr="00773073">
              <w:rPr>
                <w:rFonts w:ascii="宋体" w:eastAsia="宋体" w:hAnsi="宋体" w:cs="宋体" w:hint="eastAsia"/>
                <w:color w:val="000000"/>
                <w:kern w:val="0"/>
                <w:sz w:val="15"/>
                <w:szCs w:val="15"/>
              </w:rPr>
              <w:t>偏</w:t>
            </w:r>
            <w:r w:rsidRPr="00773073">
              <w:rPr>
                <w:rFonts w:ascii="___WRD_EMBED_SUB_45" w:eastAsia="___WRD_EMBED_SUB_45" w:hAnsi="___WRD_EMBED_SUB_45" w:cs="___WRD_EMBED_SUB_45" w:hint="eastAsia"/>
                <w:color w:val="000000"/>
                <w:kern w:val="0"/>
                <w:sz w:val="15"/>
                <w:szCs w:val="15"/>
              </w:rPr>
              <w:t>差或绩效目标未完成原因分</w:t>
            </w:r>
            <w:r w:rsidRPr="00773073">
              <w:rPr>
                <w:rFonts w:ascii="宋体" w:eastAsia="宋体" w:hAnsi="宋体" w:cs="宋体" w:hint="eastAsia"/>
                <w:color w:val="000000"/>
                <w:kern w:val="0"/>
                <w:sz w:val="15"/>
                <w:szCs w:val="15"/>
              </w:rPr>
              <w:t>析</w:t>
            </w:r>
          </w:p>
        </w:tc>
        <w:tc>
          <w:tcPr>
            <w:tcW w:w="7586" w:type="dxa"/>
            <w:gridSpan w:val="6"/>
            <w:tcBorders>
              <w:top w:val="single" w:sz="4" w:space="0" w:color="auto"/>
              <w:left w:val="nil"/>
              <w:bottom w:val="single" w:sz="4" w:space="0" w:color="auto"/>
              <w:right w:val="single" w:sz="4" w:space="0" w:color="auto"/>
            </w:tcBorders>
            <w:shd w:val="clear" w:color="auto" w:fill="auto"/>
            <w:vAlign w:val="center"/>
            <w:hideMark/>
          </w:tcPr>
          <w:p w14:paraId="618E9208" w14:textId="77777777" w:rsidR="008C3F73" w:rsidRPr="008C3F73" w:rsidRDefault="008C3F73" w:rsidP="008C3F73">
            <w:pPr>
              <w:widowControl/>
              <w:jc w:val="center"/>
              <w:rPr>
                <w:rFonts w:ascii="仿宋_GB2312" w:hAnsi="宋体" w:cs="宋体"/>
                <w:color w:val="000000"/>
                <w:kern w:val="0"/>
                <w:sz w:val="21"/>
                <w:szCs w:val="21"/>
              </w:rPr>
            </w:pPr>
            <w:r w:rsidRPr="008C3F73">
              <w:rPr>
                <w:rFonts w:ascii="仿宋_GB2312" w:hAnsi="宋体" w:cs="宋体" w:hint="eastAsia"/>
                <w:color w:val="000000"/>
                <w:kern w:val="0"/>
                <w:sz w:val="21"/>
                <w:szCs w:val="21"/>
              </w:rPr>
              <w:t xml:space="preserve">　</w:t>
            </w:r>
          </w:p>
        </w:tc>
      </w:tr>
      <w:tr w:rsidR="008C3F73" w:rsidRPr="008C3F73" w14:paraId="3CFA0F82" w14:textId="77777777" w:rsidTr="00773073">
        <w:trPr>
          <w:trHeight w:val="690"/>
          <w:jc w:val="center"/>
        </w:trPr>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1C5428" w14:textId="77777777" w:rsidR="008C3F73" w:rsidRPr="00773073" w:rsidRDefault="008C3F73" w:rsidP="008C3F73">
            <w:pPr>
              <w:widowControl/>
              <w:jc w:val="center"/>
              <w:rPr>
                <w:rFonts w:ascii="仿宋_GB2312" w:hAnsi="宋体" w:cs="宋体"/>
                <w:color w:val="000000"/>
                <w:kern w:val="0"/>
                <w:sz w:val="15"/>
                <w:szCs w:val="15"/>
              </w:rPr>
            </w:pPr>
            <w:r w:rsidRPr="00773073">
              <w:rPr>
                <w:rFonts w:ascii="仿宋_GB2312" w:hAnsi="宋体" w:cs="宋体" w:hint="eastAsia"/>
                <w:color w:val="000000"/>
                <w:kern w:val="0"/>
                <w:sz w:val="15"/>
                <w:szCs w:val="15"/>
              </w:rPr>
              <w:t>改进措施及结果应用方</w:t>
            </w:r>
            <w:r w:rsidRPr="00773073">
              <w:rPr>
                <w:rFonts w:ascii="宋体" w:eastAsia="宋体" w:hAnsi="宋体" w:cs="宋体" w:hint="eastAsia"/>
                <w:color w:val="000000"/>
                <w:kern w:val="0"/>
                <w:sz w:val="15"/>
                <w:szCs w:val="15"/>
              </w:rPr>
              <w:t>案</w:t>
            </w:r>
          </w:p>
        </w:tc>
        <w:tc>
          <w:tcPr>
            <w:tcW w:w="7586" w:type="dxa"/>
            <w:gridSpan w:val="6"/>
            <w:tcBorders>
              <w:top w:val="single" w:sz="4" w:space="0" w:color="auto"/>
              <w:left w:val="nil"/>
              <w:bottom w:val="single" w:sz="4" w:space="0" w:color="auto"/>
              <w:right w:val="single" w:sz="4" w:space="0" w:color="auto"/>
            </w:tcBorders>
            <w:shd w:val="clear" w:color="auto" w:fill="auto"/>
            <w:vAlign w:val="center"/>
            <w:hideMark/>
          </w:tcPr>
          <w:p w14:paraId="69D57518" w14:textId="77777777" w:rsidR="008C3F73" w:rsidRPr="008C3F73" w:rsidRDefault="008C3F73" w:rsidP="008C3F73">
            <w:pPr>
              <w:widowControl/>
              <w:jc w:val="center"/>
              <w:rPr>
                <w:rFonts w:ascii="仿宋_GB2312" w:hAnsi="宋体" w:cs="宋体"/>
                <w:color w:val="000000"/>
                <w:kern w:val="0"/>
                <w:sz w:val="21"/>
                <w:szCs w:val="21"/>
              </w:rPr>
            </w:pPr>
            <w:r w:rsidRPr="008C3F73">
              <w:rPr>
                <w:rFonts w:ascii="仿宋_GB2312" w:hAnsi="宋体" w:cs="宋体" w:hint="eastAsia"/>
                <w:color w:val="000000"/>
                <w:kern w:val="0"/>
                <w:sz w:val="21"/>
                <w:szCs w:val="21"/>
              </w:rPr>
              <w:t xml:space="preserve">　</w:t>
            </w:r>
          </w:p>
        </w:tc>
      </w:tr>
      <w:tr w:rsidR="008C3F73" w:rsidRPr="00D76D47" w14:paraId="6E2EA45E" w14:textId="77777777" w:rsidTr="008C3F73">
        <w:trPr>
          <w:trHeight w:val="285"/>
          <w:jc w:val="center"/>
        </w:trPr>
        <w:tc>
          <w:tcPr>
            <w:tcW w:w="10280" w:type="dxa"/>
            <w:gridSpan w:val="8"/>
            <w:tcBorders>
              <w:top w:val="single" w:sz="4" w:space="0" w:color="auto"/>
              <w:left w:val="nil"/>
              <w:bottom w:val="nil"/>
              <w:right w:val="nil"/>
            </w:tcBorders>
            <w:shd w:val="clear" w:color="auto" w:fill="auto"/>
            <w:noWrap/>
            <w:vAlign w:val="center"/>
            <w:hideMark/>
          </w:tcPr>
          <w:p w14:paraId="6031B662" w14:textId="77777777" w:rsidR="008C3F73" w:rsidRPr="00773073" w:rsidRDefault="008C3F73" w:rsidP="008C3F73">
            <w:pPr>
              <w:widowControl/>
              <w:rPr>
                <w:rFonts w:ascii="仿宋_GB2312" w:hAnsi="宋体" w:cs="宋体"/>
                <w:color w:val="000000"/>
                <w:kern w:val="0"/>
                <w:sz w:val="15"/>
                <w:szCs w:val="15"/>
              </w:rPr>
            </w:pPr>
            <w:r w:rsidRPr="00773073">
              <w:rPr>
                <w:rFonts w:ascii="仿宋_GB2312" w:hAnsi="宋体" w:cs="宋体" w:hint="eastAsia"/>
                <w:color w:val="000000"/>
                <w:kern w:val="0"/>
                <w:sz w:val="15"/>
                <w:szCs w:val="15"/>
              </w:rPr>
              <w:t>备</w:t>
            </w:r>
            <w:r w:rsidRPr="00773073">
              <w:rPr>
                <w:rFonts w:ascii="宋体" w:eastAsia="宋体" w:hAnsi="宋体" w:cs="宋体" w:hint="eastAsia"/>
                <w:color w:val="000000"/>
                <w:kern w:val="0"/>
                <w:sz w:val="15"/>
                <w:szCs w:val="15"/>
              </w:rPr>
              <w:t>注</w:t>
            </w:r>
            <w:r w:rsidRPr="00773073">
              <w:rPr>
                <w:rFonts w:ascii="___WRD_EMBED_SUB_45" w:eastAsia="___WRD_EMBED_SUB_45" w:hAnsi="___WRD_EMBED_SUB_45" w:cs="___WRD_EMBED_SUB_45" w:hint="eastAsia"/>
                <w:color w:val="000000"/>
                <w:kern w:val="0"/>
                <w:sz w:val="15"/>
                <w:szCs w:val="15"/>
              </w:rPr>
              <w:t>：</w:t>
            </w:r>
          </w:p>
        </w:tc>
      </w:tr>
      <w:tr w:rsidR="008C3F73" w:rsidRPr="00D76D47" w14:paraId="431C7C28" w14:textId="77777777" w:rsidTr="008C3F73">
        <w:trPr>
          <w:trHeight w:val="720"/>
          <w:jc w:val="center"/>
        </w:trPr>
        <w:tc>
          <w:tcPr>
            <w:tcW w:w="10280" w:type="dxa"/>
            <w:gridSpan w:val="8"/>
            <w:tcBorders>
              <w:top w:val="nil"/>
              <w:left w:val="nil"/>
              <w:bottom w:val="nil"/>
              <w:right w:val="nil"/>
            </w:tcBorders>
            <w:shd w:val="clear" w:color="auto" w:fill="auto"/>
            <w:vAlign w:val="center"/>
            <w:hideMark/>
          </w:tcPr>
          <w:p w14:paraId="0E649107" w14:textId="77777777" w:rsidR="008C3F73" w:rsidRPr="00891466" w:rsidRDefault="008C3F73" w:rsidP="008C3F73">
            <w:pPr>
              <w:widowControl/>
              <w:jc w:val="left"/>
              <w:rPr>
                <w:rFonts w:ascii="___WRD_EMBED_SUB_45" w:eastAsia="___WRD_EMBED_SUB_45" w:hAnsi="___WRD_EMBED_SUB_45" w:cs="___WRD_EMBED_SUB_45"/>
                <w:color w:val="000000"/>
                <w:kern w:val="0"/>
                <w:sz w:val="15"/>
                <w:szCs w:val="15"/>
              </w:rPr>
            </w:pPr>
            <w:r w:rsidRPr="00891466">
              <w:rPr>
                <w:rFonts w:ascii="___WRD_EMBED_SUB_45" w:eastAsia="___WRD_EMBED_SUB_45" w:hAnsi="___WRD_EMBED_SUB_45" w:cs="___WRD_EMBED_SUB_45" w:hint="eastAsia"/>
                <w:color w:val="000000"/>
                <w:kern w:val="0"/>
                <w:sz w:val="15"/>
                <w:szCs w:val="15"/>
              </w:rPr>
              <w:t>1.预算执行情况口径</w:t>
            </w:r>
            <w:r w:rsidRPr="00D76D47">
              <w:rPr>
                <w:rFonts w:ascii="___WRD_EMBED_SUB_45" w:eastAsia="___WRD_EMBED_SUB_45" w:hAnsi="___WRD_EMBED_SUB_45" w:cs="___WRD_EMBED_SUB_45" w:hint="eastAsia"/>
                <w:color w:val="000000"/>
                <w:kern w:val="0"/>
                <w:sz w:val="15"/>
                <w:szCs w:val="15"/>
              </w:rPr>
              <w:t>：预算数为</w:t>
            </w:r>
            <w:r w:rsidRPr="00891466">
              <w:rPr>
                <w:rFonts w:ascii="___WRD_EMBED_SUB_45" w:eastAsia="___WRD_EMBED_SUB_45" w:hAnsi="___WRD_EMBED_SUB_45" w:cs="___WRD_EMBED_SUB_45" w:hint="eastAsia"/>
                <w:color w:val="000000"/>
                <w:kern w:val="0"/>
                <w:sz w:val="15"/>
                <w:szCs w:val="15"/>
              </w:rPr>
              <w:t>调</w:t>
            </w:r>
            <w:r w:rsidRPr="00D76D47">
              <w:rPr>
                <w:rFonts w:ascii="___WRD_EMBED_SUB_45" w:eastAsia="___WRD_EMBED_SUB_45" w:hAnsi="___WRD_EMBED_SUB_45" w:cs="___WRD_EMBED_SUB_45" w:hint="eastAsia"/>
                <w:color w:val="000000"/>
                <w:kern w:val="0"/>
                <w:sz w:val="15"/>
                <w:szCs w:val="15"/>
              </w:rPr>
              <w:t>整后财政资金总额（包括上年结余结转），执行数为资金使用单位财政资金实际支出数。</w:t>
            </w:r>
          </w:p>
        </w:tc>
      </w:tr>
      <w:tr w:rsidR="008C3F73" w:rsidRPr="00D76D47" w14:paraId="76ED64B6" w14:textId="77777777" w:rsidTr="008C3F73">
        <w:trPr>
          <w:trHeight w:val="270"/>
          <w:jc w:val="center"/>
        </w:trPr>
        <w:tc>
          <w:tcPr>
            <w:tcW w:w="10280" w:type="dxa"/>
            <w:gridSpan w:val="8"/>
            <w:tcBorders>
              <w:top w:val="nil"/>
              <w:left w:val="nil"/>
              <w:bottom w:val="nil"/>
              <w:right w:val="nil"/>
            </w:tcBorders>
            <w:shd w:val="clear" w:color="auto" w:fill="auto"/>
            <w:vAlign w:val="center"/>
            <w:hideMark/>
          </w:tcPr>
          <w:p w14:paraId="36D3D05E" w14:textId="77777777" w:rsidR="008C3F73" w:rsidRPr="00891466" w:rsidRDefault="008C3F73" w:rsidP="008C3F73">
            <w:pPr>
              <w:widowControl/>
              <w:jc w:val="left"/>
              <w:rPr>
                <w:rFonts w:ascii="___WRD_EMBED_SUB_45" w:eastAsia="___WRD_EMBED_SUB_45" w:hAnsi="___WRD_EMBED_SUB_45" w:cs="___WRD_EMBED_SUB_45"/>
                <w:color w:val="000000"/>
                <w:kern w:val="0"/>
                <w:sz w:val="15"/>
                <w:szCs w:val="15"/>
              </w:rPr>
            </w:pPr>
            <w:r w:rsidRPr="00891466">
              <w:rPr>
                <w:rFonts w:ascii="___WRD_EMBED_SUB_45" w:eastAsia="___WRD_EMBED_SUB_45" w:hAnsi="___WRD_EMBED_SUB_45" w:cs="___WRD_EMBED_SUB_45" w:hint="eastAsia"/>
                <w:color w:val="000000"/>
                <w:kern w:val="0"/>
                <w:sz w:val="15"/>
                <w:szCs w:val="15"/>
              </w:rPr>
              <w:t>2.基于经济</w:t>
            </w:r>
            <w:r w:rsidRPr="00D76D47">
              <w:rPr>
                <w:rFonts w:ascii="___WRD_EMBED_SUB_45" w:eastAsia="___WRD_EMBED_SUB_45" w:hAnsi="___WRD_EMBED_SUB_45" w:cs="___WRD_EMBED_SUB_45" w:hint="eastAsia"/>
                <w:color w:val="000000"/>
                <w:kern w:val="0"/>
                <w:sz w:val="15"/>
                <w:szCs w:val="15"/>
              </w:rPr>
              <w:t>性和</w:t>
            </w:r>
            <w:r w:rsidRPr="00891466">
              <w:rPr>
                <w:rFonts w:ascii="___WRD_EMBED_SUB_45" w:eastAsia="___WRD_EMBED_SUB_45" w:hAnsi="___WRD_EMBED_SUB_45" w:cs="___WRD_EMBED_SUB_45" w:hint="eastAsia"/>
                <w:color w:val="000000"/>
                <w:kern w:val="0"/>
                <w:sz w:val="15"/>
                <w:szCs w:val="15"/>
              </w:rPr>
              <w:t>必</w:t>
            </w:r>
            <w:r w:rsidRPr="00D76D47">
              <w:rPr>
                <w:rFonts w:ascii="___WRD_EMBED_SUB_45" w:eastAsia="___WRD_EMBED_SUB_45" w:hAnsi="___WRD_EMBED_SUB_45" w:cs="___WRD_EMBED_SUB_45" w:hint="eastAsia"/>
                <w:color w:val="000000"/>
                <w:kern w:val="0"/>
                <w:sz w:val="15"/>
                <w:szCs w:val="15"/>
              </w:rPr>
              <w:t>要性等因</w:t>
            </w:r>
            <w:r w:rsidRPr="00891466">
              <w:rPr>
                <w:rFonts w:ascii="___WRD_EMBED_SUB_45" w:eastAsia="___WRD_EMBED_SUB_45" w:hAnsi="___WRD_EMBED_SUB_45" w:cs="___WRD_EMBED_SUB_45" w:hint="eastAsia"/>
                <w:color w:val="000000"/>
                <w:kern w:val="0"/>
                <w:sz w:val="15"/>
                <w:szCs w:val="15"/>
              </w:rPr>
              <w:t>素考虑</w:t>
            </w:r>
            <w:r w:rsidRPr="00D76D47">
              <w:rPr>
                <w:rFonts w:ascii="___WRD_EMBED_SUB_45" w:eastAsia="___WRD_EMBED_SUB_45" w:hAnsi="___WRD_EMBED_SUB_45" w:cs="___WRD_EMBED_SUB_45" w:hint="eastAsia"/>
                <w:color w:val="000000"/>
                <w:kern w:val="0"/>
                <w:sz w:val="15"/>
                <w:szCs w:val="15"/>
              </w:rPr>
              <w:t>，</w:t>
            </w:r>
            <w:r w:rsidRPr="00891466">
              <w:rPr>
                <w:rFonts w:ascii="___WRD_EMBED_SUB_45" w:eastAsia="___WRD_EMBED_SUB_45" w:hAnsi="___WRD_EMBED_SUB_45" w:cs="___WRD_EMBED_SUB_45" w:hint="eastAsia"/>
                <w:color w:val="000000"/>
                <w:kern w:val="0"/>
                <w:sz w:val="15"/>
                <w:szCs w:val="15"/>
              </w:rPr>
              <w:t>满意</w:t>
            </w:r>
            <w:r w:rsidRPr="00D76D47">
              <w:rPr>
                <w:rFonts w:ascii="___WRD_EMBED_SUB_45" w:eastAsia="___WRD_EMBED_SUB_45" w:hAnsi="___WRD_EMBED_SUB_45" w:cs="___WRD_EMBED_SUB_45" w:hint="eastAsia"/>
                <w:color w:val="000000"/>
                <w:kern w:val="0"/>
                <w:sz w:val="15"/>
                <w:szCs w:val="15"/>
              </w:rPr>
              <w:t>度指标</w:t>
            </w:r>
            <w:r w:rsidRPr="00891466">
              <w:rPr>
                <w:rFonts w:ascii="___WRD_EMBED_SUB_45" w:eastAsia="___WRD_EMBED_SUB_45" w:hAnsi="___WRD_EMBED_SUB_45" w:cs="___WRD_EMBED_SUB_45" w:hint="eastAsia"/>
                <w:color w:val="000000"/>
                <w:kern w:val="0"/>
                <w:sz w:val="15"/>
                <w:szCs w:val="15"/>
              </w:rPr>
              <w:t>暂可不</w:t>
            </w:r>
            <w:r w:rsidRPr="00D76D47">
              <w:rPr>
                <w:rFonts w:ascii="___WRD_EMBED_SUB_45" w:eastAsia="___WRD_EMBED_SUB_45" w:hAnsi="___WRD_EMBED_SUB_45" w:cs="___WRD_EMBED_SUB_45" w:hint="eastAsia"/>
                <w:color w:val="000000"/>
                <w:kern w:val="0"/>
                <w:sz w:val="15"/>
                <w:szCs w:val="15"/>
              </w:rPr>
              <w:t>作为</w:t>
            </w:r>
            <w:r w:rsidRPr="00891466">
              <w:rPr>
                <w:rFonts w:ascii="___WRD_EMBED_SUB_45" w:eastAsia="___WRD_EMBED_SUB_45" w:hAnsi="___WRD_EMBED_SUB_45" w:cs="___WRD_EMBED_SUB_45" w:hint="eastAsia"/>
                <w:color w:val="000000"/>
                <w:kern w:val="0"/>
                <w:sz w:val="15"/>
                <w:szCs w:val="15"/>
              </w:rPr>
              <w:t>必</w:t>
            </w:r>
            <w:r w:rsidRPr="00D76D47">
              <w:rPr>
                <w:rFonts w:ascii="___WRD_EMBED_SUB_45" w:eastAsia="___WRD_EMBED_SUB_45" w:hAnsi="___WRD_EMBED_SUB_45" w:cs="___WRD_EMBED_SUB_45" w:hint="eastAsia"/>
                <w:color w:val="000000"/>
                <w:kern w:val="0"/>
                <w:sz w:val="15"/>
                <w:szCs w:val="15"/>
              </w:rPr>
              <w:t>评指标。</w:t>
            </w:r>
          </w:p>
        </w:tc>
      </w:tr>
      <w:tr w:rsidR="008C3F73" w:rsidRPr="00D76D47" w14:paraId="30704378" w14:textId="77777777" w:rsidTr="008C3F73">
        <w:trPr>
          <w:trHeight w:val="570"/>
          <w:jc w:val="center"/>
        </w:trPr>
        <w:tc>
          <w:tcPr>
            <w:tcW w:w="10280" w:type="dxa"/>
            <w:gridSpan w:val="8"/>
            <w:tcBorders>
              <w:top w:val="nil"/>
              <w:left w:val="nil"/>
              <w:bottom w:val="nil"/>
              <w:right w:val="nil"/>
            </w:tcBorders>
            <w:shd w:val="clear" w:color="auto" w:fill="auto"/>
            <w:vAlign w:val="center"/>
            <w:hideMark/>
          </w:tcPr>
          <w:p w14:paraId="143413B4" w14:textId="77777777" w:rsidR="008C3F73" w:rsidRDefault="008C3F73" w:rsidP="008C3F73">
            <w:pPr>
              <w:widowControl/>
              <w:jc w:val="left"/>
              <w:rPr>
                <w:rFonts w:ascii="___WRD_EMBED_SUB_45" w:eastAsia="___WRD_EMBED_SUB_45" w:hAnsi="___WRD_EMBED_SUB_45" w:cs="___WRD_EMBED_SUB_45"/>
                <w:color w:val="000000"/>
                <w:kern w:val="0"/>
                <w:sz w:val="15"/>
                <w:szCs w:val="15"/>
              </w:rPr>
            </w:pPr>
            <w:r w:rsidRPr="00891466">
              <w:rPr>
                <w:rFonts w:ascii="___WRD_EMBED_SUB_45" w:eastAsia="___WRD_EMBED_SUB_45" w:hAnsi="___WRD_EMBED_SUB_45" w:cs="___WRD_EMBED_SUB_45" w:hint="eastAsia"/>
                <w:color w:val="000000"/>
                <w:kern w:val="0"/>
                <w:sz w:val="15"/>
                <w:szCs w:val="15"/>
              </w:rPr>
              <w:t>3.对资金执行率</w:t>
            </w:r>
            <w:r w:rsidRPr="00D76D47">
              <w:rPr>
                <w:rFonts w:ascii="___WRD_EMBED_SUB_45" w:eastAsia="___WRD_EMBED_SUB_45" w:hAnsi="___WRD_EMBED_SUB_45" w:cs="___WRD_EMBED_SUB_45" w:hint="eastAsia"/>
                <w:color w:val="000000"/>
                <w:kern w:val="0"/>
                <w:sz w:val="15"/>
                <w:szCs w:val="15"/>
              </w:rPr>
              <w:t>≤</w:t>
            </w:r>
            <w:r w:rsidRPr="00891466">
              <w:rPr>
                <w:rFonts w:ascii="___WRD_EMBED_SUB_45" w:eastAsia="___WRD_EMBED_SUB_45" w:hAnsi="___WRD_EMBED_SUB_45" w:cs="___WRD_EMBED_SUB_45" w:hint="eastAsia"/>
                <w:color w:val="000000"/>
                <w:kern w:val="0"/>
                <w:sz w:val="15"/>
                <w:szCs w:val="15"/>
              </w:rPr>
              <w:t>60%或绩效目标出现重</w:t>
            </w:r>
            <w:r w:rsidRPr="00D76D47">
              <w:rPr>
                <w:rFonts w:ascii="___WRD_EMBED_SUB_45" w:eastAsia="___WRD_EMBED_SUB_45" w:hAnsi="___WRD_EMBED_SUB_45" w:cs="___WRD_EMBED_SUB_45" w:hint="eastAsia"/>
                <w:color w:val="000000"/>
                <w:kern w:val="0"/>
                <w:sz w:val="15"/>
                <w:szCs w:val="15"/>
              </w:rPr>
              <w:t>大</w:t>
            </w:r>
            <w:r w:rsidRPr="00891466">
              <w:rPr>
                <w:rFonts w:ascii="___WRD_EMBED_SUB_45" w:eastAsia="___WRD_EMBED_SUB_45" w:hAnsi="___WRD_EMBED_SUB_45" w:cs="___WRD_EMBED_SUB_45" w:hint="eastAsia"/>
                <w:color w:val="000000"/>
                <w:kern w:val="0"/>
                <w:sz w:val="15"/>
                <w:szCs w:val="15"/>
              </w:rPr>
              <w:t>偏</w:t>
            </w:r>
            <w:r w:rsidRPr="00D76D47">
              <w:rPr>
                <w:rFonts w:ascii="___WRD_EMBED_SUB_45" w:eastAsia="___WRD_EMBED_SUB_45" w:hAnsi="___WRD_EMBED_SUB_45" w:cs="___WRD_EMBED_SUB_45" w:hint="eastAsia"/>
                <w:color w:val="000000"/>
                <w:kern w:val="0"/>
                <w:sz w:val="15"/>
                <w:szCs w:val="15"/>
              </w:rPr>
              <w:t>差或绩效目标未完成原因分</w:t>
            </w:r>
            <w:r w:rsidRPr="00891466">
              <w:rPr>
                <w:rFonts w:ascii="___WRD_EMBED_SUB_45" w:eastAsia="___WRD_EMBED_SUB_45" w:hAnsi="___WRD_EMBED_SUB_45" w:cs="___WRD_EMBED_SUB_45" w:hint="eastAsia"/>
                <w:color w:val="000000"/>
                <w:kern w:val="0"/>
                <w:sz w:val="15"/>
                <w:szCs w:val="15"/>
              </w:rPr>
              <w:t>析</w:t>
            </w:r>
            <w:r w:rsidRPr="00D76D47">
              <w:rPr>
                <w:rFonts w:ascii="___WRD_EMBED_SUB_45" w:eastAsia="___WRD_EMBED_SUB_45" w:hAnsi="___WRD_EMBED_SUB_45" w:cs="___WRD_EMBED_SUB_45" w:hint="eastAsia"/>
                <w:color w:val="000000"/>
                <w:kern w:val="0"/>
                <w:sz w:val="15"/>
                <w:szCs w:val="15"/>
              </w:rPr>
              <w:t>、改进措施及结果应用方</w:t>
            </w:r>
            <w:r w:rsidRPr="00891466">
              <w:rPr>
                <w:rFonts w:ascii="___WRD_EMBED_SUB_45" w:eastAsia="___WRD_EMBED_SUB_45" w:hAnsi="___WRD_EMBED_SUB_45" w:cs="___WRD_EMBED_SUB_45" w:hint="eastAsia"/>
                <w:color w:val="000000"/>
                <w:kern w:val="0"/>
                <w:sz w:val="15"/>
                <w:szCs w:val="15"/>
              </w:rPr>
              <w:t>案字</w:t>
            </w:r>
            <w:r w:rsidRPr="00D76D47">
              <w:rPr>
                <w:rFonts w:ascii="___WRD_EMBED_SUB_45" w:eastAsia="___WRD_EMBED_SUB_45" w:hAnsi="___WRD_EMBED_SUB_45" w:cs="___WRD_EMBED_SUB_45" w:hint="eastAsia"/>
                <w:color w:val="000000"/>
                <w:kern w:val="0"/>
                <w:sz w:val="15"/>
                <w:szCs w:val="15"/>
              </w:rPr>
              <w:t>数合计</w:t>
            </w:r>
            <w:r w:rsidRPr="00891466">
              <w:rPr>
                <w:rFonts w:ascii="___WRD_EMBED_SUB_45" w:eastAsia="___WRD_EMBED_SUB_45" w:hAnsi="___WRD_EMBED_SUB_45" w:cs="___WRD_EMBED_SUB_45" w:hint="eastAsia"/>
                <w:color w:val="000000"/>
                <w:kern w:val="0"/>
                <w:sz w:val="15"/>
                <w:szCs w:val="15"/>
              </w:rPr>
              <w:t>控</w:t>
            </w:r>
            <w:r w:rsidRPr="00D76D47">
              <w:rPr>
                <w:rFonts w:ascii="___WRD_EMBED_SUB_45" w:eastAsia="___WRD_EMBED_SUB_45" w:hAnsi="___WRD_EMBED_SUB_45" w:cs="___WRD_EMBED_SUB_45" w:hint="eastAsia"/>
                <w:color w:val="000000"/>
                <w:kern w:val="0"/>
                <w:sz w:val="15"/>
                <w:szCs w:val="15"/>
              </w:rPr>
              <w:t>制在</w:t>
            </w:r>
            <w:r w:rsidRPr="00891466">
              <w:rPr>
                <w:rFonts w:ascii="___WRD_EMBED_SUB_45" w:eastAsia="___WRD_EMBED_SUB_45" w:hAnsi="___WRD_EMBED_SUB_45" w:cs="___WRD_EMBED_SUB_45" w:hint="eastAsia"/>
                <w:color w:val="000000"/>
                <w:kern w:val="0"/>
                <w:sz w:val="15"/>
                <w:szCs w:val="15"/>
              </w:rPr>
              <w:t>100-500字</w:t>
            </w:r>
            <w:r w:rsidRPr="00D76D47">
              <w:rPr>
                <w:rFonts w:ascii="___WRD_EMBED_SUB_45" w:eastAsia="___WRD_EMBED_SUB_45" w:hAnsi="___WRD_EMBED_SUB_45" w:cs="___WRD_EMBED_SUB_45" w:hint="eastAsia"/>
                <w:color w:val="000000"/>
                <w:kern w:val="0"/>
                <w:sz w:val="15"/>
                <w:szCs w:val="15"/>
              </w:rPr>
              <w:t>。</w:t>
            </w:r>
          </w:p>
          <w:p w14:paraId="5AF7BB91" w14:textId="77777777" w:rsidR="00EE63A4" w:rsidRDefault="00EE63A4" w:rsidP="008C3F73">
            <w:pPr>
              <w:widowControl/>
              <w:jc w:val="left"/>
              <w:rPr>
                <w:rFonts w:ascii="___WRD_EMBED_SUB_45" w:eastAsia="___WRD_EMBED_SUB_45" w:hAnsi="___WRD_EMBED_SUB_45" w:cs="___WRD_EMBED_SUB_45"/>
                <w:color w:val="000000"/>
                <w:kern w:val="0"/>
                <w:sz w:val="15"/>
                <w:szCs w:val="15"/>
              </w:rPr>
            </w:pPr>
          </w:p>
          <w:p w14:paraId="6EF153DB" w14:textId="77777777" w:rsidR="00EE63A4" w:rsidRDefault="00EE63A4" w:rsidP="008C3F73">
            <w:pPr>
              <w:widowControl/>
              <w:jc w:val="left"/>
              <w:rPr>
                <w:rFonts w:ascii="___WRD_EMBED_SUB_45" w:eastAsia="___WRD_EMBED_SUB_45" w:hAnsi="___WRD_EMBED_SUB_45" w:cs="___WRD_EMBED_SUB_45"/>
                <w:color w:val="000000"/>
                <w:kern w:val="0"/>
                <w:sz w:val="15"/>
                <w:szCs w:val="15"/>
              </w:rPr>
            </w:pPr>
          </w:p>
          <w:p w14:paraId="78B8F80D" w14:textId="77777777" w:rsidR="00EE63A4" w:rsidRDefault="00EE63A4" w:rsidP="008C3F73">
            <w:pPr>
              <w:widowControl/>
              <w:jc w:val="left"/>
              <w:rPr>
                <w:rFonts w:ascii="___WRD_EMBED_SUB_45" w:eastAsia="___WRD_EMBED_SUB_45" w:hAnsi="___WRD_EMBED_SUB_45" w:cs="___WRD_EMBED_SUB_45"/>
                <w:color w:val="000000"/>
                <w:kern w:val="0"/>
                <w:sz w:val="15"/>
                <w:szCs w:val="15"/>
              </w:rPr>
            </w:pPr>
          </w:p>
          <w:p w14:paraId="07DFD7A5" w14:textId="77777777" w:rsidR="00EE63A4" w:rsidRDefault="00EE63A4" w:rsidP="008C3F73">
            <w:pPr>
              <w:widowControl/>
              <w:jc w:val="left"/>
              <w:rPr>
                <w:rFonts w:ascii="___WRD_EMBED_SUB_45" w:eastAsia="___WRD_EMBED_SUB_45" w:hAnsi="___WRD_EMBED_SUB_45" w:cs="___WRD_EMBED_SUB_45"/>
                <w:color w:val="000000"/>
                <w:kern w:val="0"/>
                <w:sz w:val="15"/>
                <w:szCs w:val="15"/>
              </w:rPr>
            </w:pPr>
          </w:p>
          <w:p w14:paraId="5EB1CA4D" w14:textId="77777777" w:rsidR="00EE63A4" w:rsidRDefault="00EE63A4" w:rsidP="008C3F73">
            <w:pPr>
              <w:widowControl/>
              <w:jc w:val="left"/>
              <w:rPr>
                <w:rFonts w:ascii="___WRD_EMBED_SUB_45" w:eastAsia="___WRD_EMBED_SUB_45" w:hAnsi="___WRD_EMBED_SUB_45" w:cs="___WRD_EMBED_SUB_45"/>
                <w:color w:val="000000"/>
                <w:kern w:val="0"/>
                <w:sz w:val="15"/>
                <w:szCs w:val="15"/>
              </w:rPr>
            </w:pPr>
          </w:p>
          <w:p w14:paraId="01316827" w14:textId="77777777" w:rsidR="00EE63A4" w:rsidRDefault="009C4C0B" w:rsidP="009C4C0B">
            <w:pPr>
              <w:ind w:firstLineChars="300" w:firstLine="960"/>
              <w:rPr>
                <w:rFonts w:ascii="黑体" w:eastAsia="黑体" w:hAnsi="黑体" w:cs="宋体"/>
              </w:rPr>
            </w:pPr>
            <w:r w:rsidRPr="009C4C0B">
              <w:rPr>
                <w:rFonts w:ascii="黑体" w:eastAsia="黑体" w:hAnsi="黑体" w:cs="宋体" w:hint="eastAsia"/>
              </w:rPr>
              <w:lastRenderedPageBreak/>
              <w:t>附件1</w:t>
            </w:r>
            <w:r w:rsidRPr="009C4C0B">
              <w:rPr>
                <w:rFonts w:ascii="黑体" w:eastAsia="黑体" w:hAnsi="黑体" w:cs="宋体"/>
              </w:rPr>
              <w:t>2</w:t>
            </w:r>
            <w:r w:rsidRPr="009C4C0B">
              <w:rPr>
                <w:rFonts w:ascii="黑体" w:eastAsia="黑体" w:hAnsi="黑体" w:cs="宋体" w:hint="eastAsia"/>
              </w:rPr>
              <w:t>：</w:t>
            </w:r>
            <w:r>
              <w:rPr>
                <w:rFonts w:ascii="黑体" w:eastAsia="黑体" w:hAnsi="黑体" w:cs="宋体" w:hint="eastAsia"/>
              </w:rPr>
              <w:t>项目前期费-荆州理工职业学院整体搬迁项目</w:t>
            </w:r>
          </w:p>
          <w:tbl>
            <w:tblPr>
              <w:tblW w:w="10280" w:type="dxa"/>
              <w:tblLook w:val="04A0" w:firstRow="1" w:lastRow="0" w:firstColumn="1" w:lastColumn="0" w:noHBand="0" w:noVBand="1"/>
            </w:tblPr>
            <w:tblGrid>
              <w:gridCol w:w="1300"/>
              <w:gridCol w:w="1080"/>
              <w:gridCol w:w="1420"/>
              <w:gridCol w:w="1080"/>
              <w:gridCol w:w="1080"/>
              <w:gridCol w:w="1080"/>
              <w:gridCol w:w="1080"/>
              <w:gridCol w:w="2160"/>
            </w:tblGrid>
            <w:tr w:rsidR="009C4C0B" w:rsidRPr="009C4C0B" w14:paraId="1464C829" w14:textId="77777777" w:rsidTr="009C4C0B">
              <w:trPr>
                <w:trHeight w:val="270"/>
              </w:trPr>
              <w:tc>
                <w:tcPr>
                  <w:tcW w:w="4880" w:type="dxa"/>
                  <w:gridSpan w:val="4"/>
                  <w:tcBorders>
                    <w:top w:val="nil"/>
                    <w:left w:val="nil"/>
                    <w:bottom w:val="nil"/>
                    <w:right w:val="nil"/>
                  </w:tcBorders>
                  <w:shd w:val="clear" w:color="000000" w:fill="FFFFFF"/>
                  <w:vAlign w:val="center"/>
                  <w:hideMark/>
                </w:tcPr>
                <w:p w14:paraId="753CCA4C" w14:textId="77777777" w:rsidR="009C4C0B" w:rsidRPr="009C4C0B" w:rsidRDefault="009C4C0B" w:rsidP="009C4C0B">
                  <w:pPr>
                    <w:widowControl/>
                    <w:jc w:val="left"/>
                    <w:rPr>
                      <w:rFonts w:ascii="微软雅黑" w:eastAsia="微软雅黑" w:hAnsi="微软雅黑" w:cs="宋体"/>
                      <w:color w:val="333333"/>
                      <w:kern w:val="0"/>
                      <w:sz w:val="16"/>
                      <w:szCs w:val="16"/>
                    </w:rPr>
                  </w:pPr>
                  <w:r w:rsidRPr="009C4C0B">
                    <w:rPr>
                      <w:rFonts w:ascii="微软雅黑" w:eastAsia="微软雅黑" w:hAnsi="微软雅黑" w:cs="宋体" w:hint="eastAsia"/>
                      <w:color w:val="333333"/>
                      <w:kern w:val="0"/>
                      <w:sz w:val="16"/>
                      <w:szCs w:val="16"/>
                    </w:rPr>
                    <w:t>预算单位（盖章）：荆州理工职业学院</w:t>
                  </w:r>
                </w:p>
              </w:tc>
              <w:tc>
                <w:tcPr>
                  <w:tcW w:w="1080" w:type="dxa"/>
                  <w:tcBorders>
                    <w:top w:val="nil"/>
                    <w:left w:val="nil"/>
                    <w:bottom w:val="nil"/>
                    <w:right w:val="nil"/>
                  </w:tcBorders>
                  <w:shd w:val="clear" w:color="auto" w:fill="auto"/>
                  <w:noWrap/>
                  <w:vAlign w:val="center"/>
                  <w:hideMark/>
                </w:tcPr>
                <w:p w14:paraId="3829B03C" w14:textId="77777777" w:rsidR="009C4C0B" w:rsidRPr="009C4C0B" w:rsidRDefault="009C4C0B" w:rsidP="009C4C0B">
                  <w:pPr>
                    <w:widowControl/>
                    <w:jc w:val="left"/>
                    <w:rPr>
                      <w:rFonts w:ascii="微软雅黑" w:eastAsia="微软雅黑" w:hAnsi="微软雅黑" w:cs="宋体"/>
                      <w:color w:val="333333"/>
                      <w:kern w:val="0"/>
                      <w:sz w:val="16"/>
                      <w:szCs w:val="16"/>
                    </w:rPr>
                  </w:pPr>
                </w:p>
              </w:tc>
              <w:tc>
                <w:tcPr>
                  <w:tcW w:w="1080" w:type="dxa"/>
                  <w:tcBorders>
                    <w:top w:val="nil"/>
                    <w:left w:val="nil"/>
                    <w:bottom w:val="nil"/>
                    <w:right w:val="nil"/>
                  </w:tcBorders>
                  <w:shd w:val="clear" w:color="auto" w:fill="auto"/>
                  <w:noWrap/>
                  <w:vAlign w:val="center"/>
                  <w:hideMark/>
                </w:tcPr>
                <w:p w14:paraId="325AB38E" w14:textId="77777777" w:rsidR="009C4C0B" w:rsidRPr="009C4C0B" w:rsidRDefault="009C4C0B" w:rsidP="009C4C0B">
                  <w:pPr>
                    <w:widowControl/>
                    <w:jc w:val="left"/>
                    <w:rPr>
                      <w:rFonts w:eastAsia="Times New Roman"/>
                      <w:kern w:val="0"/>
                      <w:sz w:val="20"/>
                      <w:szCs w:val="20"/>
                    </w:rPr>
                  </w:pPr>
                </w:p>
              </w:tc>
              <w:tc>
                <w:tcPr>
                  <w:tcW w:w="3240" w:type="dxa"/>
                  <w:gridSpan w:val="2"/>
                  <w:tcBorders>
                    <w:top w:val="nil"/>
                    <w:left w:val="nil"/>
                    <w:bottom w:val="nil"/>
                    <w:right w:val="nil"/>
                  </w:tcBorders>
                  <w:shd w:val="clear" w:color="000000" w:fill="FFFFFF"/>
                  <w:vAlign w:val="center"/>
                  <w:hideMark/>
                </w:tcPr>
                <w:p w14:paraId="5CA72C8B" w14:textId="77777777" w:rsidR="009C4C0B" w:rsidRPr="009C4C0B" w:rsidRDefault="009C4C0B" w:rsidP="009C4C0B">
                  <w:pPr>
                    <w:widowControl/>
                    <w:jc w:val="left"/>
                    <w:rPr>
                      <w:rFonts w:ascii="微软雅黑" w:eastAsia="微软雅黑" w:hAnsi="微软雅黑" w:cs="宋体"/>
                      <w:color w:val="333333"/>
                      <w:kern w:val="0"/>
                      <w:sz w:val="16"/>
                      <w:szCs w:val="16"/>
                    </w:rPr>
                  </w:pPr>
                  <w:r w:rsidRPr="009C4C0B">
                    <w:rPr>
                      <w:rFonts w:ascii="微软雅黑" w:eastAsia="微软雅黑" w:hAnsi="微软雅黑" w:cs="宋体" w:hint="eastAsia"/>
                      <w:color w:val="333333"/>
                      <w:kern w:val="0"/>
                      <w:sz w:val="16"/>
                      <w:szCs w:val="16"/>
                    </w:rPr>
                    <w:t>填报日期：　2025年3月28日</w:t>
                  </w:r>
                </w:p>
              </w:tc>
            </w:tr>
            <w:tr w:rsidR="009C4C0B" w:rsidRPr="009C4C0B" w14:paraId="6EBE700E" w14:textId="77777777" w:rsidTr="009C4C0B">
              <w:trPr>
                <w:trHeight w:val="402"/>
              </w:trPr>
              <w:tc>
                <w:tcPr>
                  <w:tcW w:w="3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5F8370" w14:textId="77777777" w:rsidR="009C4C0B" w:rsidRPr="009C4C0B" w:rsidRDefault="009C4C0B" w:rsidP="009C4C0B">
                  <w:pPr>
                    <w:widowControl/>
                    <w:jc w:val="center"/>
                    <w:rPr>
                      <w:rFonts w:ascii="微软雅黑" w:eastAsia="微软雅黑" w:hAnsi="微软雅黑" w:cs="宋体"/>
                      <w:color w:val="333333"/>
                      <w:kern w:val="0"/>
                      <w:sz w:val="16"/>
                      <w:szCs w:val="16"/>
                    </w:rPr>
                  </w:pPr>
                  <w:r w:rsidRPr="009C4C0B">
                    <w:rPr>
                      <w:rFonts w:ascii="微软雅黑" w:eastAsia="微软雅黑" w:hAnsi="微软雅黑" w:cs="宋体" w:hint="eastAsia"/>
                      <w:color w:val="333333"/>
                      <w:kern w:val="0"/>
                      <w:sz w:val="16"/>
                      <w:szCs w:val="16"/>
                    </w:rPr>
                    <w:t>项目名称</w:t>
                  </w:r>
                </w:p>
              </w:tc>
              <w:tc>
                <w:tcPr>
                  <w:tcW w:w="6480" w:type="dxa"/>
                  <w:gridSpan w:val="5"/>
                  <w:tcBorders>
                    <w:top w:val="single" w:sz="4" w:space="0" w:color="auto"/>
                    <w:left w:val="nil"/>
                    <w:bottom w:val="single" w:sz="4" w:space="0" w:color="auto"/>
                    <w:right w:val="single" w:sz="4" w:space="0" w:color="000000"/>
                  </w:tcBorders>
                  <w:shd w:val="clear" w:color="auto" w:fill="auto"/>
                  <w:hideMark/>
                </w:tcPr>
                <w:p w14:paraId="604268E1" w14:textId="77777777" w:rsidR="009C4C0B" w:rsidRPr="009C4C0B" w:rsidRDefault="009C4C0B" w:rsidP="009C4C0B">
                  <w:pPr>
                    <w:widowControl/>
                    <w:jc w:val="center"/>
                    <w:rPr>
                      <w:rFonts w:ascii="宋体" w:eastAsia="宋体" w:hAnsi="宋体" w:cs="宋体"/>
                      <w:color w:val="000000"/>
                      <w:kern w:val="0"/>
                      <w:sz w:val="16"/>
                      <w:szCs w:val="16"/>
                    </w:rPr>
                  </w:pPr>
                  <w:r w:rsidRPr="009C4C0B">
                    <w:rPr>
                      <w:rFonts w:ascii="宋体" w:eastAsia="宋体" w:hAnsi="宋体" w:cs="宋体" w:hint="eastAsia"/>
                      <w:color w:val="000000"/>
                      <w:kern w:val="0"/>
                      <w:sz w:val="16"/>
                      <w:szCs w:val="16"/>
                    </w:rPr>
                    <w:t>项目前期费-荆州理工职业学院整体搬迁项目</w:t>
                  </w:r>
                </w:p>
              </w:tc>
            </w:tr>
            <w:tr w:rsidR="009C4C0B" w:rsidRPr="009C4C0B" w14:paraId="02649B5D" w14:textId="77777777" w:rsidTr="009C4C0B">
              <w:trPr>
                <w:trHeight w:val="402"/>
              </w:trPr>
              <w:tc>
                <w:tcPr>
                  <w:tcW w:w="3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DDADA4" w14:textId="77777777" w:rsidR="009C4C0B" w:rsidRPr="009C4C0B" w:rsidRDefault="009C4C0B" w:rsidP="009C4C0B">
                  <w:pPr>
                    <w:widowControl/>
                    <w:jc w:val="center"/>
                    <w:rPr>
                      <w:rFonts w:ascii="微软雅黑" w:eastAsia="微软雅黑" w:hAnsi="微软雅黑" w:cs="宋体"/>
                      <w:color w:val="333333"/>
                      <w:kern w:val="0"/>
                      <w:sz w:val="16"/>
                      <w:szCs w:val="16"/>
                    </w:rPr>
                  </w:pPr>
                  <w:r w:rsidRPr="009C4C0B">
                    <w:rPr>
                      <w:rFonts w:ascii="微软雅黑" w:eastAsia="微软雅黑" w:hAnsi="微软雅黑" w:cs="宋体" w:hint="eastAsia"/>
                      <w:color w:val="333333"/>
                      <w:kern w:val="0"/>
                      <w:sz w:val="16"/>
                      <w:szCs w:val="16"/>
                    </w:rPr>
                    <w:t>联系人</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455B3D6D" w14:textId="77777777" w:rsidR="009C4C0B" w:rsidRPr="009C4C0B" w:rsidRDefault="009C4C0B" w:rsidP="009C4C0B">
                  <w:pPr>
                    <w:widowControl/>
                    <w:jc w:val="left"/>
                    <w:rPr>
                      <w:rFonts w:ascii="宋体" w:eastAsia="宋体" w:hAnsi="宋体" w:cs="宋体"/>
                      <w:color w:val="000000"/>
                      <w:kern w:val="0"/>
                      <w:sz w:val="16"/>
                      <w:szCs w:val="16"/>
                    </w:rPr>
                  </w:pPr>
                  <w:r w:rsidRPr="009C4C0B">
                    <w:rPr>
                      <w:rFonts w:ascii="宋体" w:eastAsia="宋体" w:hAnsi="宋体" w:cs="宋体" w:hint="eastAsia"/>
                      <w:color w:val="000000"/>
                      <w:kern w:val="0"/>
                      <w:sz w:val="16"/>
                      <w:szCs w:val="16"/>
                    </w:rPr>
                    <w:t>杨娜</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58505810" w14:textId="77777777" w:rsidR="009C4C0B" w:rsidRPr="009C4C0B" w:rsidRDefault="009C4C0B" w:rsidP="009C4C0B">
                  <w:pPr>
                    <w:widowControl/>
                    <w:jc w:val="center"/>
                    <w:rPr>
                      <w:rFonts w:ascii="微软雅黑" w:eastAsia="微软雅黑" w:hAnsi="微软雅黑" w:cs="宋体"/>
                      <w:color w:val="333333"/>
                      <w:kern w:val="0"/>
                      <w:sz w:val="16"/>
                      <w:szCs w:val="16"/>
                    </w:rPr>
                  </w:pPr>
                  <w:r w:rsidRPr="009C4C0B">
                    <w:rPr>
                      <w:rFonts w:ascii="微软雅黑" w:eastAsia="微软雅黑" w:hAnsi="微软雅黑" w:cs="宋体" w:hint="eastAsia"/>
                      <w:color w:val="333333"/>
                      <w:kern w:val="0"/>
                      <w:sz w:val="16"/>
                      <w:szCs w:val="16"/>
                    </w:rPr>
                    <w:t>联系电话</w:t>
                  </w:r>
                </w:p>
              </w:tc>
              <w:tc>
                <w:tcPr>
                  <w:tcW w:w="2160" w:type="dxa"/>
                  <w:tcBorders>
                    <w:top w:val="single" w:sz="4" w:space="0" w:color="auto"/>
                    <w:left w:val="nil"/>
                    <w:bottom w:val="single" w:sz="4" w:space="0" w:color="auto"/>
                    <w:right w:val="single" w:sz="4" w:space="0" w:color="auto"/>
                  </w:tcBorders>
                  <w:shd w:val="clear" w:color="auto" w:fill="auto"/>
                  <w:hideMark/>
                </w:tcPr>
                <w:p w14:paraId="1D4F3302" w14:textId="77777777" w:rsidR="009C4C0B" w:rsidRPr="009C4C0B" w:rsidRDefault="009C4C0B" w:rsidP="009C4C0B">
                  <w:pPr>
                    <w:widowControl/>
                    <w:jc w:val="left"/>
                    <w:rPr>
                      <w:rFonts w:eastAsia="宋体"/>
                      <w:color w:val="000000"/>
                      <w:kern w:val="0"/>
                      <w:sz w:val="16"/>
                      <w:szCs w:val="16"/>
                    </w:rPr>
                  </w:pPr>
                  <w:r w:rsidRPr="009C4C0B">
                    <w:rPr>
                      <w:rFonts w:eastAsia="宋体"/>
                      <w:color w:val="000000"/>
                      <w:kern w:val="0"/>
                      <w:sz w:val="16"/>
                      <w:szCs w:val="16"/>
                    </w:rPr>
                    <w:t>18989728988</w:t>
                  </w:r>
                </w:p>
              </w:tc>
            </w:tr>
            <w:tr w:rsidR="009C4C0B" w:rsidRPr="009C4C0B" w14:paraId="42D0DD2A" w14:textId="77777777" w:rsidTr="009C4C0B">
              <w:trPr>
                <w:trHeight w:val="402"/>
              </w:trPr>
              <w:tc>
                <w:tcPr>
                  <w:tcW w:w="3800" w:type="dxa"/>
                  <w:gridSpan w:val="3"/>
                  <w:tcBorders>
                    <w:top w:val="single" w:sz="4" w:space="0" w:color="auto"/>
                    <w:left w:val="single" w:sz="4" w:space="0" w:color="auto"/>
                    <w:bottom w:val="nil"/>
                    <w:right w:val="single" w:sz="4" w:space="0" w:color="000000"/>
                  </w:tcBorders>
                  <w:shd w:val="clear" w:color="auto" w:fill="auto"/>
                  <w:vAlign w:val="center"/>
                  <w:hideMark/>
                </w:tcPr>
                <w:p w14:paraId="68A8E4C6" w14:textId="77777777" w:rsidR="009C4C0B" w:rsidRPr="009C4C0B" w:rsidRDefault="009C4C0B" w:rsidP="009C4C0B">
                  <w:pPr>
                    <w:widowControl/>
                    <w:jc w:val="center"/>
                    <w:rPr>
                      <w:rFonts w:ascii="微软雅黑" w:eastAsia="微软雅黑" w:hAnsi="微软雅黑" w:cs="宋体"/>
                      <w:color w:val="333333"/>
                      <w:kern w:val="0"/>
                      <w:sz w:val="16"/>
                      <w:szCs w:val="16"/>
                    </w:rPr>
                  </w:pPr>
                  <w:r w:rsidRPr="009C4C0B">
                    <w:rPr>
                      <w:rFonts w:ascii="微软雅黑" w:eastAsia="微软雅黑" w:hAnsi="微软雅黑" w:cs="宋体" w:hint="eastAsia"/>
                      <w:color w:val="333333"/>
                      <w:kern w:val="0"/>
                      <w:sz w:val="16"/>
                      <w:szCs w:val="16"/>
                    </w:rPr>
                    <w:t>主管部门</w:t>
                  </w:r>
                </w:p>
              </w:tc>
              <w:tc>
                <w:tcPr>
                  <w:tcW w:w="6480" w:type="dxa"/>
                  <w:gridSpan w:val="5"/>
                  <w:tcBorders>
                    <w:top w:val="single" w:sz="4" w:space="0" w:color="auto"/>
                    <w:left w:val="nil"/>
                    <w:bottom w:val="nil"/>
                    <w:right w:val="single" w:sz="4" w:space="0" w:color="000000"/>
                  </w:tcBorders>
                  <w:shd w:val="clear" w:color="auto" w:fill="auto"/>
                  <w:hideMark/>
                </w:tcPr>
                <w:p w14:paraId="325D5D4B" w14:textId="77777777" w:rsidR="009C4C0B" w:rsidRPr="009C4C0B" w:rsidRDefault="009C4C0B" w:rsidP="009C4C0B">
                  <w:pPr>
                    <w:widowControl/>
                    <w:jc w:val="center"/>
                    <w:rPr>
                      <w:rFonts w:ascii="宋体" w:eastAsia="宋体" w:hAnsi="宋体" w:cs="宋体"/>
                      <w:color w:val="000000"/>
                      <w:kern w:val="0"/>
                      <w:sz w:val="16"/>
                      <w:szCs w:val="16"/>
                    </w:rPr>
                  </w:pPr>
                  <w:r w:rsidRPr="009C4C0B">
                    <w:rPr>
                      <w:rFonts w:ascii="宋体" w:eastAsia="宋体" w:hAnsi="宋体" w:cs="宋体" w:hint="eastAsia"/>
                      <w:color w:val="000000"/>
                      <w:kern w:val="0"/>
                      <w:sz w:val="16"/>
                      <w:szCs w:val="16"/>
                    </w:rPr>
                    <w:t>荆州市教育局</w:t>
                  </w:r>
                </w:p>
              </w:tc>
            </w:tr>
            <w:tr w:rsidR="009C4C0B" w:rsidRPr="009C4C0B" w14:paraId="1B8F845F" w14:textId="77777777" w:rsidTr="009C4C0B">
              <w:trPr>
                <w:trHeight w:val="402"/>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C162B5" w14:textId="77777777" w:rsidR="009C4C0B" w:rsidRPr="009C4C0B" w:rsidRDefault="009C4C0B" w:rsidP="009C4C0B">
                  <w:pPr>
                    <w:widowControl/>
                    <w:jc w:val="center"/>
                    <w:rPr>
                      <w:rFonts w:ascii="微软雅黑" w:eastAsia="微软雅黑" w:hAnsi="微软雅黑" w:cs="宋体"/>
                      <w:color w:val="333333"/>
                      <w:kern w:val="0"/>
                      <w:sz w:val="16"/>
                      <w:szCs w:val="16"/>
                    </w:rPr>
                  </w:pPr>
                  <w:r w:rsidRPr="009C4C0B">
                    <w:rPr>
                      <w:rFonts w:ascii="微软雅黑" w:eastAsia="微软雅黑" w:hAnsi="微软雅黑" w:cs="宋体" w:hint="eastAsia"/>
                      <w:color w:val="333333"/>
                      <w:kern w:val="0"/>
                      <w:sz w:val="16"/>
                      <w:szCs w:val="16"/>
                    </w:rPr>
                    <w:t>预算执行情况</w:t>
                  </w:r>
                  <w:r w:rsidRPr="009C4C0B">
                    <w:rPr>
                      <w:rFonts w:ascii="微软雅黑" w:eastAsia="微软雅黑" w:hAnsi="微软雅黑" w:cs="宋体" w:hint="eastAsia"/>
                      <w:color w:val="333333"/>
                      <w:kern w:val="0"/>
                      <w:sz w:val="16"/>
                      <w:szCs w:val="16"/>
                    </w:rPr>
                    <w:br/>
                    <w:t>（ 万元）</w:t>
                  </w: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14:paraId="52F49A69" w14:textId="77777777" w:rsidR="009C4C0B" w:rsidRPr="009C4C0B" w:rsidRDefault="009C4C0B" w:rsidP="009C4C0B">
                  <w:pPr>
                    <w:widowControl/>
                    <w:jc w:val="center"/>
                    <w:rPr>
                      <w:rFonts w:ascii="微软雅黑" w:eastAsia="微软雅黑" w:hAnsi="微软雅黑" w:cs="宋体"/>
                      <w:color w:val="333333"/>
                      <w:kern w:val="0"/>
                      <w:sz w:val="16"/>
                      <w:szCs w:val="16"/>
                    </w:rPr>
                  </w:pPr>
                  <w:r w:rsidRPr="009C4C0B">
                    <w:rPr>
                      <w:rFonts w:ascii="微软雅黑" w:eastAsia="微软雅黑" w:hAnsi="微软雅黑" w:cs="宋体" w:hint="eastAsia"/>
                      <w:color w:val="333333"/>
                      <w:kern w:val="0"/>
                      <w:sz w:val="16"/>
                      <w:szCs w:val="16"/>
                    </w:rPr>
                    <w:t xml:space="preserve">　</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0CD49420" w14:textId="77777777" w:rsidR="009C4C0B" w:rsidRPr="009C4C0B" w:rsidRDefault="009C4C0B" w:rsidP="009C4C0B">
                  <w:pPr>
                    <w:widowControl/>
                    <w:jc w:val="center"/>
                    <w:rPr>
                      <w:rFonts w:ascii="微软雅黑" w:eastAsia="微软雅黑" w:hAnsi="微软雅黑" w:cs="宋体"/>
                      <w:color w:val="333333"/>
                      <w:kern w:val="0"/>
                      <w:sz w:val="16"/>
                      <w:szCs w:val="16"/>
                    </w:rPr>
                  </w:pPr>
                  <w:r w:rsidRPr="009C4C0B">
                    <w:rPr>
                      <w:rFonts w:ascii="微软雅黑" w:eastAsia="微软雅黑" w:hAnsi="微软雅黑" w:cs="宋体" w:hint="eastAsia"/>
                      <w:color w:val="333333"/>
                      <w:kern w:val="0"/>
                      <w:sz w:val="16"/>
                      <w:szCs w:val="16"/>
                    </w:rPr>
                    <w:t>年初预算数（A）</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52434B44" w14:textId="77777777" w:rsidR="009C4C0B" w:rsidRPr="009C4C0B" w:rsidRDefault="009C4C0B" w:rsidP="009C4C0B">
                  <w:pPr>
                    <w:widowControl/>
                    <w:jc w:val="center"/>
                    <w:rPr>
                      <w:rFonts w:ascii="微软雅黑" w:eastAsia="微软雅黑" w:hAnsi="微软雅黑" w:cs="宋体"/>
                      <w:color w:val="333333"/>
                      <w:kern w:val="0"/>
                      <w:sz w:val="16"/>
                      <w:szCs w:val="16"/>
                    </w:rPr>
                  </w:pPr>
                  <w:r w:rsidRPr="009C4C0B">
                    <w:rPr>
                      <w:rFonts w:ascii="微软雅黑" w:eastAsia="微软雅黑" w:hAnsi="微软雅黑" w:cs="宋体" w:hint="eastAsia"/>
                      <w:color w:val="333333"/>
                      <w:kern w:val="0"/>
                      <w:sz w:val="16"/>
                      <w:szCs w:val="16"/>
                    </w:rPr>
                    <w:t>全年执行数（B）</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7AAB6004" w14:textId="77777777" w:rsidR="009C4C0B" w:rsidRPr="009C4C0B" w:rsidRDefault="009C4C0B" w:rsidP="009C4C0B">
                  <w:pPr>
                    <w:widowControl/>
                    <w:jc w:val="center"/>
                    <w:rPr>
                      <w:rFonts w:ascii="微软雅黑" w:eastAsia="微软雅黑" w:hAnsi="微软雅黑" w:cs="宋体"/>
                      <w:color w:val="333333"/>
                      <w:kern w:val="0"/>
                      <w:sz w:val="16"/>
                      <w:szCs w:val="16"/>
                    </w:rPr>
                  </w:pPr>
                  <w:r w:rsidRPr="009C4C0B">
                    <w:rPr>
                      <w:rFonts w:ascii="微软雅黑" w:eastAsia="微软雅黑" w:hAnsi="微软雅黑" w:cs="宋体" w:hint="eastAsia"/>
                      <w:color w:val="333333"/>
                      <w:kern w:val="0"/>
                      <w:sz w:val="16"/>
                      <w:szCs w:val="16"/>
                    </w:rPr>
                    <w:t>执行率C（B/A*100+%)</w:t>
                  </w:r>
                </w:p>
              </w:tc>
            </w:tr>
            <w:tr w:rsidR="009C4C0B" w:rsidRPr="009C4C0B" w14:paraId="5BF2E5F5" w14:textId="77777777" w:rsidTr="009C4C0B">
              <w:trPr>
                <w:trHeight w:val="402"/>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6BD6015B" w14:textId="77777777" w:rsidR="009C4C0B" w:rsidRPr="009C4C0B" w:rsidRDefault="009C4C0B" w:rsidP="009C4C0B">
                  <w:pPr>
                    <w:widowControl/>
                    <w:jc w:val="left"/>
                    <w:rPr>
                      <w:rFonts w:ascii="微软雅黑" w:eastAsia="微软雅黑" w:hAnsi="微软雅黑" w:cs="宋体"/>
                      <w:color w:val="333333"/>
                      <w:kern w:val="0"/>
                      <w:sz w:val="16"/>
                      <w:szCs w:val="16"/>
                    </w:rPr>
                  </w:pP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14:paraId="0BFEFFE4" w14:textId="77777777" w:rsidR="009C4C0B" w:rsidRPr="009C4C0B" w:rsidRDefault="009C4C0B" w:rsidP="009C4C0B">
                  <w:pPr>
                    <w:widowControl/>
                    <w:jc w:val="center"/>
                    <w:rPr>
                      <w:rFonts w:ascii="微软雅黑" w:eastAsia="微软雅黑" w:hAnsi="微软雅黑" w:cs="宋体"/>
                      <w:color w:val="333333"/>
                      <w:kern w:val="0"/>
                      <w:sz w:val="16"/>
                      <w:szCs w:val="16"/>
                    </w:rPr>
                  </w:pPr>
                  <w:r w:rsidRPr="009C4C0B">
                    <w:rPr>
                      <w:rFonts w:ascii="微软雅黑" w:eastAsia="微软雅黑" w:hAnsi="微软雅黑" w:cs="宋体" w:hint="eastAsia"/>
                      <w:color w:val="333333"/>
                      <w:kern w:val="0"/>
                      <w:sz w:val="16"/>
                      <w:szCs w:val="16"/>
                    </w:rPr>
                    <w:t>项目资金总额</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50AB7CCF" w14:textId="77777777" w:rsidR="009C4C0B" w:rsidRPr="009C4C0B" w:rsidRDefault="009C4C0B" w:rsidP="009C4C0B">
                  <w:pPr>
                    <w:widowControl/>
                    <w:jc w:val="center"/>
                    <w:rPr>
                      <w:rFonts w:eastAsia="宋体"/>
                      <w:color w:val="000000"/>
                      <w:kern w:val="0"/>
                      <w:sz w:val="16"/>
                      <w:szCs w:val="16"/>
                    </w:rPr>
                  </w:pPr>
                  <w:r w:rsidRPr="009C4C0B">
                    <w:rPr>
                      <w:rFonts w:eastAsia="宋体"/>
                      <w:color w:val="000000"/>
                      <w:kern w:val="0"/>
                      <w:sz w:val="16"/>
                      <w:szCs w:val="16"/>
                    </w:rPr>
                    <w:t>20</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5DDFE6C4" w14:textId="77777777" w:rsidR="009C4C0B" w:rsidRPr="009C4C0B" w:rsidRDefault="009C4C0B" w:rsidP="009C4C0B">
                  <w:pPr>
                    <w:widowControl/>
                    <w:jc w:val="center"/>
                    <w:rPr>
                      <w:rFonts w:eastAsia="宋体"/>
                      <w:color w:val="000000"/>
                      <w:kern w:val="0"/>
                      <w:sz w:val="16"/>
                      <w:szCs w:val="16"/>
                    </w:rPr>
                  </w:pPr>
                  <w:r w:rsidRPr="009C4C0B">
                    <w:rPr>
                      <w:rFonts w:eastAsia="宋体"/>
                      <w:color w:val="000000"/>
                      <w:kern w:val="0"/>
                      <w:sz w:val="16"/>
                      <w:szCs w:val="16"/>
                    </w:rPr>
                    <w:t>0</w:t>
                  </w:r>
                </w:p>
              </w:tc>
              <w:tc>
                <w:tcPr>
                  <w:tcW w:w="2160" w:type="dxa"/>
                  <w:tcBorders>
                    <w:top w:val="single" w:sz="4" w:space="0" w:color="auto"/>
                    <w:left w:val="nil"/>
                    <w:bottom w:val="single" w:sz="4" w:space="0" w:color="auto"/>
                    <w:right w:val="single" w:sz="4" w:space="0" w:color="auto"/>
                  </w:tcBorders>
                  <w:shd w:val="clear" w:color="auto" w:fill="auto"/>
                  <w:hideMark/>
                </w:tcPr>
                <w:p w14:paraId="71A4D7AC" w14:textId="77777777" w:rsidR="009C4C0B" w:rsidRPr="009C4C0B" w:rsidRDefault="009C4C0B" w:rsidP="009C4C0B">
                  <w:pPr>
                    <w:widowControl/>
                    <w:jc w:val="left"/>
                    <w:rPr>
                      <w:rFonts w:eastAsia="宋体"/>
                      <w:color w:val="000000"/>
                      <w:kern w:val="0"/>
                      <w:sz w:val="16"/>
                      <w:szCs w:val="16"/>
                    </w:rPr>
                  </w:pPr>
                  <w:r w:rsidRPr="009C4C0B">
                    <w:rPr>
                      <w:rFonts w:eastAsia="宋体"/>
                      <w:color w:val="000000"/>
                      <w:kern w:val="0"/>
                      <w:sz w:val="16"/>
                      <w:szCs w:val="16"/>
                    </w:rPr>
                    <w:t>0.00%</w:t>
                  </w:r>
                </w:p>
              </w:tc>
            </w:tr>
            <w:tr w:rsidR="009C4C0B" w:rsidRPr="009C4C0B" w14:paraId="624AFF98" w14:textId="77777777" w:rsidTr="009C4C0B">
              <w:trPr>
                <w:trHeight w:val="402"/>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06CC73E" w14:textId="77777777" w:rsidR="009C4C0B" w:rsidRPr="009C4C0B" w:rsidRDefault="009C4C0B" w:rsidP="009C4C0B">
                  <w:pPr>
                    <w:widowControl/>
                    <w:jc w:val="center"/>
                    <w:rPr>
                      <w:rFonts w:ascii="微软雅黑" w:eastAsia="微软雅黑" w:hAnsi="微软雅黑" w:cs="宋体"/>
                      <w:color w:val="333333"/>
                      <w:kern w:val="0"/>
                      <w:sz w:val="16"/>
                      <w:szCs w:val="16"/>
                    </w:rPr>
                  </w:pPr>
                  <w:r w:rsidRPr="009C4C0B">
                    <w:rPr>
                      <w:rFonts w:ascii="微软雅黑" w:eastAsia="微软雅黑" w:hAnsi="微软雅黑" w:cs="宋体" w:hint="eastAsia"/>
                      <w:color w:val="333333"/>
                      <w:kern w:val="0"/>
                      <w:sz w:val="16"/>
                      <w:szCs w:val="16"/>
                    </w:rPr>
                    <w:t>项目类别</w:t>
                  </w:r>
                </w:p>
              </w:tc>
              <w:tc>
                <w:tcPr>
                  <w:tcW w:w="8980" w:type="dxa"/>
                  <w:gridSpan w:val="7"/>
                  <w:tcBorders>
                    <w:top w:val="single" w:sz="4" w:space="0" w:color="auto"/>
                    <w:left w:val="nil"/>
                    <w:bottom w:val="single" w:sz="4" w:space="0" w:color="auto"/>
                    <w:right w:val="single" w:sz="4" w:space="0" w:color="000000"/>
                  </w:tcBorders>
                  <w:shd w:val="clear" w:color="auto" w:fill="auto"/>
                  <w:hideMark/>
                </w:tcPr>
                <w:p w14:paraId="382443D4" w14:textId="77777777" w:rsidR="009C4C0B" w:rsidRPr="009C4C0B" w:rsidRDefault="009C4C0B" w:rsidP="009C4C0B">
                  <w:pPr>
                    <w:widowControl/>
                    <w:jc w:val="left"/>
                    <w:rPr>
                      <w:rFonts w:ascii="微软雅黑" w:eastAsia="微软雅黑" w:hAnsi="微软雅黑" w:cs="宋体"/>
                      <w:color w:val="000000"/>
                      <w:kern w:val="0"/>
                      <w:sz w:val="16"/>
                      <w:szCs w:val="16"/>
                    </w:rPr>
                  </w:pPr>
                  <w:r w:rsidRPr="009C4C0B">
                    <w:rPr>
                      <w:rFonts w:ascii="微软雅黑" w:eastAsia="微软雅黑" w:hAnsi="微软雅黑" w:cs="宋体" w:hint="eastAsia"/>
                      <w:color w:val="000000"/>
                      <w:kern w:val="0"/>
                      <w:sz w:val="16"/>
                      <w:szCs w:val="16"/>
                    </w:rPr>
                    <w:t xml:space="preserve">            □ 1.部门预算                                           √ 2.年中追加（或调整）</w:t>
                  </w:r>
                </w:p>
              </w:tc>
            </w:tr>
            <w:tr w:rsidR="009C4C0B" w:rsidRPr="009C4C0B" w14:paraId="65F8DB4F" w14:textId="77777777" w:rsidTr="009C4C0B">
              <w:trPr>
                <w:trHeight w:val="402"/>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23C536A" w14:textId="77777777" w:rsidR="009C4C0B" w:rsidRPr="009C4C0B" w:rsidRDefault="009C4C0B" w:rsidP="009C4C0B">
                  <w:pPr>
                    <w:widowControl/>
                    <w:jc w:val="center"/>
                    <w:rPr>
                      <w:rFonts w:ascii="微软雅黑" w:eastAsia="微软雅黑" w:hAnsi="微软雅黑" w:cs="宋体"/>
                      <w:color w:val="333333"/>
                      <w:kern w:val="0"/>
                      <w:sz w:val="16"/>
                      <w:szCs w:val="16"/>
                    </w:rPr>
                  </w:pPr>
                  <w:r w:rsidRPr="009C4C0B">
                    <w:rPr>
                      <w:rFonts w:ascii="微软雅黑" w:eastAsia="微软雅黑" w:hAnsi="微软雅黑" w:cs="宋体" w:hint="eastAsia"/>
                      <w:color w:val="333333"/>
                      <w:kern w:val="0"/>
                      <w:sz w:val="16"/>
                      <w:szCs w:val="16"/>
                    </w:rPr>
                    <w:t>项目属性</w:t>
                  </w:r>
                </w:p>
              </w:tc>
              <w:tc>
                <w:tcPr>
                  <w:tcW w:w="8980" w:type="dxa"/>
                  <w:gridSpan w:val="7"/>
                  <w:tcBorders>
                    <w:top w:val="single" w:sz="4" w:space="0" w:color="auto"/>
                    <w:left w:val="nil"/>
                    <w:bottom w:val="single" w:sz="4" w:space="0" w:color="auto"/>
                    <w:right w:val="single" w:sz="4" w:space="0" w:color="000000"/>
                  </w:tcBorders>
                  <w:shd w:val="clear" w:color="auto" w:fill="auto"/>
                  <w:hideMark/>
                </w:tcPr>
                <w:p w14:paraId="0F590A9D" w14:textId="77777777" w:rsidR="009C4C0B" w:rsidRPr="009C4C0B" w:rsidRDefault="009C4C0B" w:rsidP="009C4C0B">
                  <w:pPr>
                    <w:widowControl/>
                    <w:jc w:val="left"/>
                    <w:rPr>
                      <w:rFonts w:ascii="微软雅黑" w:eastAsia="微软雅黑" w:hAnsi="微软雅黑" w:cs="宋体"/>
                      <w:color w:val="000000"/>
                      <w:kern w:val="0"/>
                      <w:sz w:val="16"/>
                      <w:szCs w:val="16"/>
                    </w:rPr>
                  </w:pPr>
                  <w:r w:rsidRPr="009C4C0B">
                    <w:rPr>
                      <w:rFonts w:ascii="微软雅黑" w:eastAsia="微软雅黑" w:hAnsi="微软雅黑" w:cs="宋体" w:hint="eastAsia"/>
                      <w:color w:val="000000"/>
                      <w:kern w:val="0"/>
                      <w:sz w:val="16"/>
                      <w:szCs w:val="16"/>
                    </w:rPr>
                    <w:t xml:space="preserve">            □ 1.持续性项目                                      √2.新增性项目</w:t>
                  </w:r>
                </w:p>
              </w:tc>
            </w:tr>
            <w:tr w:rsidR="009C4C0B" w:rsidRPr="009C4C0B" w14:paraId="6F83DEE9" w14:textId="77777777" w:rsidTr="009C4C0B">
              <w:trPr>
                <w:trHeight w:val="402"/>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7026155" w14:textId="77777777" w:rsidR="009C4C0B" w:rsidRPr="009C4C0B" w:rsidRDefault="009C4C0B" w:rsidP="009C4C0B">
                  <w:pPr>
                    <w:widowControl/>
                    <w:jc w:val="center"/>
                    <w:rPr>
                      <w:rFonts w:ascii="微软雅黑" w:eastAsia="微软雅黑" w:hAnsi="微软雅黑" w:cs="宋体"/>
                      <w:color w:val="333333"/>
                      <w:kern w:val="0"/>
                      <w:sz w:val="16"/>
                      <w:szCs w:val="16"/>
                    </w:rPr>
                  </w:pPr>
                  <w:r w:rsidRPr="009C4C0B">
                    <w:rPr>
                      <w:rFonts w:ascii="微软雅黑" w:eastAsia="微软雅黑" w:hAnsi="微软雅黑" w:cs="宋体" w:hint="eastAsia"/>
                      <w:color w:val="333333"/>
                      <w:kern w:val="0"/>
                      <w:sz w:val="16"/>
                      <w:szCs w:val="16"/>
                    </w:rPr>
                    <w:t>项目类型</w:t>
                  </w:r>
                </w:p>
              </w:tc>
              <w:tc>
                <w:tcPr>
                  <w:tcW w:w="8980" w:type="dxa"/>
                  <w:gridSpan w:val="7"/>
                  <w:tcBorders>
                    <w:top w:val="single" w:sz="4" w:space="0" w:color="auto"/>
                    <w:left w:val="nil"/>
                    <w:bottom w:val="single" w:sz="4" w:space="0" w:color="auto"/>
                    <w:right w:val="single" w:sz="4" w:space="0" w:color="000000"/>
                  </w:tcBorders>
                  <w:shd w:val="clear" w:color="auto" w:fill="auto"/>
                  <w:hideMark/>
                </w:tcPr>
                <w:p w14:paraId="515CC87A" w14:textId="77777777" w:rsidR="009C4C0B" w:rsidRPr="009C4C0B" w:rsidRDefault="009C4C0B" w:rsidP="009C4C0B">
                  <w:pPr>
                    <w:widowControl/>
                    <w:jc w:val="left"/>
                    <w:rPr>
                      <w:rFonts w:ascii="微软雅黑" w:eastAsia="微软雅黑" w:hAnsi="微软雅黑" w:cs="宋体"/>
                      <w:color w:val="000000"/>
                      <w:kern w:val="0"/>
                      <w:sz w:val="16"/>
                      <w:szCs w:val="16"/>
                    </w:rPr>
                  </w:pPr>
                  <w:r w:rsidRPr="009C4C0B">
                    <w:rPr>
                      <w:rFonts w:ascii="微软雅黑" w:eastAsia="微软雅黑" w:hAnsi="微软雅黑" w:cs="宋体" w:hint="eastAsia"/>
                      <w:color w:val="000000"/>
                      <w:kern w:val="0"/>
                      <w:sz w:val="16"/>
                      <w:szCs w:val="16"/>
                    </w:rPr>
                    <w:t xml:space="preserve">            □ 1.常年性项目                                        □2.延续性项目                              √ 3.一次性项目</w:t>
                  </w:r>
                </w:p>
              </w:tc>
            </w:tr>
            <w:tr w:rsidR="009C4C0B" w:rsidRPr="009C4C0B" w14:paraId="50FEC860" w14:textId="77777777" w:rsidTr="009C4C0B">
              <w:trPr>
                <w:trHeight w:val="624"/>
              </w:trPr>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310B94BF" w14:textId="77777777" w:rsidR="009C4C0B" w:rsidRPr="009C4C0B" w:rsidRDefault="009C4C0B" w:rsidP="009C4C0B">
                  <w:pPr>
                    <w:widowControl/>
                    <w:jc w:val="center"/>
                    <w:rPr>
                      <w:rFonts w:ascii="微软雅黑" w:eastAsia="微软雅黑" w:hAnsi="微软雅黑" w:cs="宋体"/>
                      <w:color w:val="333333"/>
                      <w:kern w:val="0"/>
                      <w:sz w:val="16"/>
                      <w:szCs w:val="16"/>
                    </w:rPr>
                  </w:pPr>
                  <w:r w:rsidRPr="009C4C0B">
                    <w:rPr>
                      <w:rFonts w:ascii="微软雅黑" w:eastAsia="微软雅黑" w:hAnsi="微软雅黑" w:cs="宋体" w:hint="eastAsia"/>
                      <w:color w:val="333333"/>
                      <w:kern w:val="0"/>
                      <w:sz w:val="16"/>
                      <w:szCs w:val="16"/>
                    </w:rPr>
                    <w:t>年度绩效目标1</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24561FDB" w14:textId="77777777" w:rsidR="009C4C0B" w:rsidRPr="009C4C0B" w:rsidRDefault="009C4C0B" w:rsidP="009C4C0B">
                  <w:pPr>
                    <w:widowControl/>
                    <w:jc w:val="center"/>
                    <w:rPr>
                      <w:rFonts w:ascii="微软雅黑" w:eastAsia="微软雅黑" w:hAnsi="微软雅黑" w:cs="宋体"/>
                      <w:color w:val="333333"/>
                      <w:kern w:val="0"/>
                      <w:sz w:val="16"/>
                      <w:szCs w:val="16"/>
                    </w:rPr>
                  </w:pPr>
                  <w:r w:rsidRPr="009C4C0B">
                    <w:rPr>
                      <w:rFonts w:ascii="微软雅黑" w:eastAsia="微软雅黑" w:hAnsi="微软雅黑" w:cs="宋体" w:hint="eastAsia"/>
                      <w:color w:val="333333"/>
                      <w:kern w:val="0"/>
                      <w:sz w:val="16"/>
                      <w:szCs w:val="16"/>
                    </w:rPr>
                    <w:t>一级指标</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14:paraId="1710DE71" w14:textId="77777777" w:rsidR="009C4C0B" w:rsidRPr="009C4C0B" w:rsidRDefault="009C4C0B" w:rsidP="009C4C0B">
                  <w:pPr>
                    <w:widowControl/>
                    <w:jc w:val="center"/>
                    <w:rPr>
                      <w:rFonts w:ascii="微软雅黑" w:eastAsia="微软雅黑" w:hAnsi="微软雅黑" w:cs="宋体"/>
                      <w:color w:val="333333"/>
                      <w:kern w:val="0"/>
                      <w:sz w:val="16"/>
                      <w:szCs w:val="16"/>
                    </w:rPr>
                  </w:pPr>
                  <w:r w:rsidRPr="009C4C0B">
                    <w:rPr>
                      <w:rFonts w:ascii="微软雅黑" w:eastAsia="微软雅黑" w:hAnsi="微软雅黑" w:cs="宋体" w:hint="eastAsia"/>
                      <w:color w:val="333333"/>
                      <w:kern w:val="0"/>
                      <w:sz w:val="16"/>
                      <w:szCs w:val="16"/>
                    </w:rPr>
                    <w:t>二级指标</w:t>
                  </w:r>
                </w:p>
              </w:tc>
              <w:tc>
                <w:tcPr>
                  <w:tcW w:w="2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324C45" w14:textId="77777777" w:rsidR="009C4C0B" w:rsidRPr="009C4C0B" w:rsidRDefault="009C4C0B" w:rsidP="009C4C0B">
                  <w:pPr>
                    <w:widowControl/>
                    <w:jc w:val="center"/>
                    <w:rPr>
                      <w:rFonts w:ascii="微软雅黑" w:eastAsia="微软雅黑" w:hAnsi="微软雅黑" w:cs="宋体"/>
                      <w:color w:val="333333"/>
                      <w:kern w:val="0"/>
                      <w:sz w:val="16"/>
                      <w:szCs w:val="16"/>
                    </w:rPr>
                  </w:pPr>
                  <w:r w:rsidRPr="009C4C0B">
                    <w:rPr>
                      <w:rFonts w:ascii="微软雅黑" w:eastAsia="微软雅黑" w:hAnsi="微软雅黑" w:cs="宋体" w:hint="eastAsia"/>
                      <w:color w:val="333333"/>
                      <w:kern w:val="0"/>
                      <w:sz w:val="16"/>
                      <w:szCs w:val="16"/>
                    </w:rPr>
                    <w:t>三级指标</w:t>
                  </w:r>
                </w:p>
              </w:tc>
              <w:tc>
                <w:tcPr>
                  <w:tcW w:w="2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A4EE40" w14:textId="77777777" w:rsidR="009C4C0B" w:rsidRPr="009C4C0B" w:rsidRDefault="009C4C0B" w:rsidP="009C4C0B">
                  <w:pPr>
                    <w:widowControl/>
                    <w:jc w:val="center"/>
                    <w:rPr>
                      <w:rFonts w:ascii="微软雅黑" w:eastAsia="微软雅黑" w:hAnsi="微软雅黑" w:cs="宋体"/>
                      <w:color w:val="333333"/>
                      <w:kern w:val="0"/>
                      <w:sz w:val="16"/>
                      <w:szCs w:val="16"/>
                    </w:rPr>
                  </w:pPr>
                  <w:r w:rsidRPr="009C4C0B">
                    <w:rPr>
                      <w:rFonts w:ascii="微软雅黑" w:eastAsia="微软雅黑" w:hAnsi="微软雅黑" w:cs="宋体" w:hint="eastAsia"/>
                      <w:color w:val="333333"/>
                      <w:kern w:val="0"/>
                      <w:sz w:val="16"/>
                      <w:szCs w:val="16"/>
                    </w:rPr>
                    <w:t>年度指标值(A)</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54D868" w14:textId="77777777" w:rsidR="009C4C0B" w:rsidRPr="009C4C0B" w:rsidRDefault="009C4C0B" w:rsidP="009C4C0B">
                  <w:pPr>
                    <w:widowControl/>
                    <w:jc w:val="center"/>
                    <w:rPr>
                      <w:rFonts w:ascii="微软雅黑" w:eastAsia="微软雅黑" w:hAnsi="微软雅黑" w:cs="宋体"/>
                      <w:color w:val="333333"/>
                      <w:kern w:val="0"/>
                      <w:sz w:val="16"/>
                      <w:szCs w:val="16"/>
                    </w:rPr>
                  </w:pPr>
                  <w:r w:rsidRPr="009C4C0B">
                    <w:rPr>
                      <w:rFonts w:ascii="微软雅黑" w:eastAsia="微软雅黑" w:hAnsi="微软雅黑" w:cs="宋体" w:hint="eastAsia"/>
                      <w:color w:val="333333"/>
                      <w:kern w:val="0"/>
                      <w:sz w:val="16"/>
                      <w:szCs w:val="16"/>
                    </w:rPr>
                    <w:t>全年实际值(B)</w:t>
                  </w:r>
                </w:p>
              </w:tc>
            </w:tr>
            <w:tr w:rsidR="009C4C0B" w:rsidRPr="009C4C0B" w14:paraId="2A4A9184" w14:textId="77777777" w:rsidTr="009C4C0B">
              <w:trPr>
                <w:trHeight w:val="624"/>
              </w:trPr>
              <w:tc>
                <w:tcPr>
                  <w:tcW w:w="1300" w:type="dxa"/>
                  <w:vMerge/>
                  <w:tcBorders>
                    <w:top w:val="nil"/>
                    <w:left w:val="single" w:sz="4" w:space="0" w:color="auto"/>
                    <w:bottom w:val="single" w:sz="4" w:space="0" w:color="auto"/>
                    <w:right w:val="single" w:sz="4" w:space="0" w:color="auto"/>
                  </w:tcBorders>
                  <w:vAlign w:val="center"/>
                  <w:hideMark/>
                </w:tcPr>
                <w:p w14:paraId="5959E65C" w14:textId="77777777" w:rsidR="009C4C0B" w:rsidRPr="009C4C0B" w:rsidRDefault="009C4C0B" w:rsidP="009C4C0B">
                  <w:pPr>
                    <w:widowControl/>
                    <w:jc w:val="left"/>
                    <w:rPr>
                      <w:rFonts w:ascii="微软雅黑" w:eastAsia="微软雅黑" w:hAnsi="微软雅黑" w:cs="宋体"/>
                      <w:color w:val="333333"/>
                      <w:kern w:val="0"/>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14:paraId="68E74F4E" w14:textId="77777777" w:rsidR="009C4C0B" w:rsidRPr="009C4C0B" w:rsidRDefault="009C4C0B" w:rsidP="009C4C0B">
                  <w:pPr>
                    <w:widowControl/>
                    <w:jc w:val="left"/>
                    <w:rPr>
                      <w:rFonts w:ascii="微软雅黑" w:eastAsia="微软雅黑" w:hAnsi="微软雅黑" w:cs="宋体"/>
                      <w:color w:val="333333"/>
                      <w:kern w:val="0"/>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0CDA5528" w14:textId="77777777" w:rsidR="009C4C0B" w:rsidRPr="009C4C0B" w:rsidRDefault="009C4C0B" w:rsidP="009C4C0B">
                  <w:pPr>
                    <w:widowControl/>
                    <w:jc w:val="left"/>
                    <w:rPr>
                      <w:rFonts w:ascii="微软雅黑" w:eastAsia="微软雅黑" w:hAnsi="微软雅黑" w:cs="宋体"/>
                      <w:color w:val="333333"/>
                      <w:kern w:val="0"/>
                      <w:sz w:val="16"/>
                      <w:szCs w:val="16"/>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hideMark/>
                </w:tcPr>
                <w:p w14:paraId="2F018FA3" w14:textId="77777777" w:rsidR="009C4C0B" w:rsidRPr="009C4C0B" w:rsidRDefault="009C4C0B" w:rsidP="009C4C0B">
                  <w:pPr>
                    <w:widowControl/>
                    <w:jc w:val="left"/>
                    <w:rPr>
                      <w:rFonts w:ascii="微软雅黑" w:eastAsia="微软雅黑" w:hAnsi="微软雅黑" w:cs="宋体"/>
                      <w:color w:val="333333"/>
                      <w:kern w:val="0"/>
                      <w:sz w:val="16"/>
                      <w:szCs w:val="16"/>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hideMark/>
                </w:tcPr>
                <w:p w14:paraId="69F02B37" w14:textId="77777777" w:rsidR="009C4C0B" w:rsidRPr="009C4C0B" w:rsidRDefault="009C4C0B" w:rsidP="009C4C0B">
                  <w:pPr>
                    <w:widowControl/>
                    <w:jc w:val="left"/>
                    <w:rPr>
                      <w:rFonts w:ascii="微软雅黑" w:eastAsia="微软雅黑" w:hAnsi="微软雅黑" w:cs="宋体"/>
                      <w:color w:val="333333"/>
                      <w:kern w:val="0"/>
                      <w:sz w:val="16"/>
                      <w:szCs w:val="16"/>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3DB6D65D" w14:textId="77777777" w:rsidR="009C4C0B" w:rsidRPr="009C4C0B" w:rsidRDefault="009C4C0B" w:rsidP="009C4C0B">
                  <w:pPr>
                    <w:widowControl/>
                    <w:jc w:val="left"/>
                    <w:rPr>
                      <w:rFonts w:ascii="微软雅黑" w:eastAsia="微软雅黑" w:hAnsi="微软雅黑" w:cs="宋体"/>
                      <w:color w:val="333333"/>
                      <w:kern w:val="0"/>
                      <w:sz w:val="16"/>
                      <w:szCs w:val="16"/>
                    </w:rPr>
                  </w:pPr>
                </w:p>
              </w:tc>
            </w:tr>
            <w:tr w:rsidR="009C4C0B" w:rsidRPr="009C4C0B" w14:paraId="75FCD761" w14:textId="77777777" w:rsidTr="009C4C0B">
              <w:trPr>
                <w:trHeight w:val="402"/>
              </w:trPr>
              <w:tc>
                <w:tcPr>
                  <w:tcW w:w="1300" w:type="dxa"/>
                  <w:vMerge/>
                  <w:tcBorders>
                    <w:top w:val="nil"/>
                    <w:left w:val="single" w:sz="4" w:space="0" w:color="auto"/>
                    <w:bottom w:val="single" w:sz="4" w:space="0" w:color="auto"/>
                    <w:right w:val="single" w:sz="4" w:space="0" w:color="auto"/>
                  </w:tcBorders>
                  <w:vAlign w:val="center"/>
                  <w:hideMark/>
                </w:tcPr>
                <w:p w14:paraId="09BD45BB" w14:textId="77777777" w:rsidR="009C4C0B" w:rsidRPr="009C4C0B" w:rsidRDefault="009C4C0B" w:rsidP="009C4C0B">
                  <w:pPr>
                    <w:widowControl/>
                    <w:jc w:val="left"/>
                    <w:rPr>
                      <w:rFonts w:ascii="微软雅黑" w:eastAsia="微软雅黑" w:hAnsi="微软雅黑" w:cs="宋体"/>
                      <w:color w:val="333333"/>
                      <w:kern w:val="0"/>
                      <w:sz w:val="16"/>
                      <w:szCs w:val="16"/>
                    </w:rPr>
                  </w:pPr>
                </w:p>
              </w:tc>
              <w:tc>
                <w:tcPr>
                  <w:tcW w:w="1080" w:type="dxa"/>
                  <w:tcBorders>
                    <w:top w:val="nil"/>
                    <w:left w:val="nil"/>
                    <w:bottom w:val="nil"/>
                    <w:right w:val="single" w:sz="4" w:space="0" w:color="auto"/>
                  </w:tcBorders>
                  <w:shd w:val="clear" w:color="auto" w:fill="auto"/>
                  <w:vAlign w:val="center"/>
                  <w:hideMark/>
                </w:tcPr>
                <w:p w14:paraId="3D28C311" w14:textId="77777777" w:rsidR="009C4C0B" w:rsidRPr="009C4C0B" w:rsidRDefault="009C4C0B" w:rsidP="009C4C0B">
                  <w:pPr>
                    <w:widowControl/>
                    <w:jc w:val="center"/>
                    <w:rPr>
                      <w:rFonts w:ascii="微软雅黑" w:eastAsia="微软雅黑" w:hAnsi="微软雅黑" w:cs="宋体"/>
                      <w:color w:val="333333"/>
                      <w:kern w:val="0"/>
                      <w:sz w:val="16"/>
                      <w:szCs w:val="16"/>
                    </w:rPr>
                  </w:pPr>
                  <w:r w:rsidRPr="009C4C0B">
                    <w:rPr>
                      <w:rFonts w:ascii="微软雅黑" w:eastAsia="微软雅黑" w:hAnsi="微软雅黑" w:cs="宋体" w:hint="eastAsia"/>
                      <w:color w:val="333333"/>
                      <w:kern w:val="0"/>
                      <w:sz w:val="16"/>
                      <w:szCs w:val="16"/>
                    </w:rPr>
                    <w:t>成本指标</w:t>
                  </w:r>
                </w:p>
              </w:tc>
              <w:tc>
                <w:tcPr>
                  <w:tcW w:w="1420" w:type="dxa"/>
                  <w:tcBorders>
                    <w:top w:val="nil"/>
                    <w:left w:val="nil"/>
                    <w:bottom w:val="single" w:sz="4" w:space="0" w:color="auto"/>
                    <w:right w:val="single" w:sz="4" w:space="0" w:color="auto"/>
                  </w:tcBorders>
                  <w:shd w:val="clear" w:color="auto" w:fill="auto"/>
                  <w:vAlign w:val="center"/>
                  <w:hideMark/>
                </w:tcPr>
                <w:p w14:paraId="5FD03C7D" w14:textId="77777777" w:rsidR="009C4C0B" w:rsidRPr="009C4C0B" w:rsidRDefault="009C4C0B" w:rsidP="009C4C0B">
                  <w:pPr>
                    <w:widowControl/>
                    <w:jc w:val="center"/>
                    <w:rPr>
                      <w:rFonts w:ascii="微软雅黑" w:eastAsia="微软雅黑" w:hAnsi="微软雅黑" w:cs="宋体"/>
                      <w:color w:val="333333"/>
                      <w:kern w:val="0"/>
                      <w:sz w:val="16"/>
                      <w:szCs w:val="16"/>
                    </w:rPr>
                  </w:pPr>
                  <w:r w:rsidRPr="009C4C0B">
                    <w:rPr>
                      <w:rFonts w:ascii="微软雅黑" w:eastAsia="微软雅黑" w:hAnsi="微软雅黑" w:cs="宋体" w:hint="eastAsia"/>
                      <w:color w:val="333333"/>
                      <w:kern w:val="0"/>
                      <w:sz w:val="16"/>
                      <w:szCs w:val="16"/>
                    </w:rPr>
                    <w:t>经济成本指标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52AD7508" w14:textId="77777777" w:rsidR="009C4C0B" w:rsidRPr="009C4C0B" w:rsidRDefault="009C4C0B" w:rsidP="009C4C0B">
                  <w:pPr>
                    <w:widowControl/>
                    <w:jc w:val="left"/>
                    <w:rPr>
                      <w:rFonts w:ascii="宋体" w:eastAsia="宋体" w:hAnsi="宋体" w:cs="宋体"/>
                      <w:color w:val="000000"/>
                      <w:kern w:val="0"/>
                      <w:sz w:val="16"/>
                      <w:szCs w:val="16"/>
                    </w:rPr>
                  </w:pPr>
                  <w:r w:rsidRPr="009C4C0B">
                    <w:rPr>
                      <w:rFonts w:ascii="宋体" w:eastAsia="宋体" w:hAnsi="宋体" w:cs="宋体" w:hint="eastAsia"/>
                      <w:color w:val="000000"/>
                      <w:kern w:val="0"/>
                      <w:sz w:val="16"/>
                      <w:szCs w:val="16"/>
                    </w:rPr>
                    <w:t>项目前期费</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636F83C7" w14:textId="77777777" w:rsidR="009C4C0B" w:rsidRPr="009C4C0B" w:rsidRDefault="009C4C0B" w:rsidP="009C4C0B">
                  <w:pPr>
                    <w:widowControl/>
                    <w:jc w:val="center"/>
                    <w:rPr>
                      <w:rFonts w:eastAsia="宋体"/>
                      <w:color w:val="000000"/>
                      <w:kern w:val="0"/>
                      <w:sz w:val="16"/>
                      <w:szCs w:val="16"/>
                    </w:rPr>
                  </w:pPr>
                  <w:r w:rsidRPr="009C4C0B">
                    <w:rPr>
                      <w:rFonts w:eastAsia="宋体"/>
                      <w:color w:val="000000"/>
                      <w:kern w:val="0"/>
                      <w:sz w:val="16"/>
                      <w:szCs w:val="16"/>
                    </w:rPr>
                    <w:t>200000</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481F5B42" w14:textId="77777777" w:rsidR="009C4C0B" w:rsidRPr="009C4C0B" w:rsidRDefault="009C4C0B" w:rsidP="009C4C0B">
                  <w:pPr>
                    <w:widowControl/>
                    <w:jc w:val="center"/>
                    <w:rPr>
                      <w:rFonts w:eastAsia="宋体"/>
                      <w:color w:val="000000"/>
                      <w:kern w:val="0"/>
                      <w:sz w:val="16"/>
                      <w:szCs w:val="16"/>
                    </w:rPr>
                  </w:pPr>
                  <w:r w:rsidRPr="009C4C0B">
                    <w:rPr>
                      <w:rFonts w:eastAsia="宋体"/>
                      <w:color w:val="000000"/>
                      <w:kern w:val="0"/>
                      <w:sz w:val="16"/>
                      <w:szCs w:val="16"/>
                    </w:rPr>
                    <w:t>0.00%</w:t>
                  </w:r>
                </w:p>
              </w:tc>
            </w:tr>
            <w:tr w:rsidR="009C4C0B" w:rsidRPr="009C4C0B" w14:paraId="130AD1FD" w14:textId="77777777" w:rsidTr="009C4C0B">
              <w:trPr>
                <w:trHeight w:val="402"/>
              </w:trPr>
              <w:tc>
                <w:tcPr>
                  <w:tcW w:w="1300" w:type="dxa"/>
                  <w:vMerge/>
                  <w:tcBorders>
                    <w:top w:val="nil"/>
                    <w:left w:val="single" w:sz="4" w:space="0" w:color="auto"/>
                    <w:bottom w:val="single" w:sz="4" w:space="0" w:color="auto"/>
                    <w:right w:val="single" w:sz="4" w:space="0" w:color="auto"/>
                  </w:tcBorders>
                  <w:vAlign w:val="center"/>
                  <w:hideMark/>
                </w:tcPr>
                <w:p w14:paraId="7FDF8D5C" w14:textId="77777777" w:rsidR="009C4C0B" w:rsidRPr="009C4C0B" w:rsidRDefault="009C4C0B" w:rsidP="009C4C0B">
                  <w:pPr>
                    <w:widowControl/>
                    <w:jc w:val="left"/>
                    <w:rPr>
                      <w:rFonts w:ascii="微软雅黑" w:eastAsia="微软雅黑" w:hAnsi="微软雅黑" w:cs="宋体"/>
                      <w:color w:val="333333"/>
                      <w:kern w:val="0"/>
                      <w:sz w:val="16"/>
                      <w:szCs w:val="16"/>
                    </w:rPr>
                  </w:pP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3EFCA1" w14:textId="77777777" w:rsidR="009C4C0B" w:rsidRPr="009C4C0B" w:rsidRDefault="009C4C0B" w:rsidP="009C4C0B">
                  <w:pPr>
                    <w:widowControl/>
                    <w:jc w:val="center"/>
                    <w:rPr>
                      <w:rFonts w:ascii="微软雅黑" w:eastAsia="微软雅黑" w:hAnsi="微软雅黑" w:cs="宋体"/>
                      <w:color w:val="333333"/>
                      <w:kern w:val="0"/>
                      <w:sz w:val="16"/>
                      <w:szCs w:val="16"/>
                    </w:rPr>
                  </w:pPr>
                  <w:r w:rsidRPr="009C4C0B">
                    <w:rPr>
                      <w:rFonts w:ascii="微软雅黑" w:eastAsia="微软雅黑" w:hAnsi="微软雅黑" w:cs="宋体" w:hint="eastAsia"/>
                      <w:color w:val="333333"/>
                      <w:kern w:val="0"/>
                      <w:sz w:val="16"/>
                      <w:szCs w:val="16"/>
                    </w:rPr>
                    <w:t>产出指标</w:t>
                  </w:r>
                </w:p>
              </w:tc>
              <w:tc>
                <w:tcPr>
                  <w:tcW w:w="1420" w:type="dxa"/>
                  <w:vMerge w:val="restart"/>
                  <w:tcBorders>
                    <w:top w:val="nil"/>
                    <w:left w:val="single" w:sz="4" w:space="0" w:color="auto"/>
                    <w:bottom w:val="nil"/>
                    <w:right w:val="single" w:sz="4" w:space="0" w:color="auto"/>
                  </w:tcBorders>
                  <w:shd w:val="clear" w:color="auto" w:fill="auto"/>
                  <w:vAlign w:val="center"/>
                  <w:hideMark/>
                </w:tcPr>
                <w:p w14:paraId="116E9039" w14:textId="77777777" w:rsidR="009C4C0B" w:rsidRPr="009C4C0B" w:rsidRDefault="009C4C0B" w:rsidP="009C4C0B">
                  <w:pPr>
                    <w:widowControl/>
                    <w:jc w:val="center"/>
                    <w:rPr>
                      <w:rFonts w:ascii="微软雅黑" w:eastAsia="微软雅黑" w:hAnsi="微软雅黑" w:cs="宋体"/>
                      <w:color w:val="333333"/>
                      <w:kern w:val="0"/>
                      <w:sz w:val="16"/>
                      <w:szCs w:val="16"/>
                    </w:rPr>
                  </w:pPr>
                  <w:r w:rsidRPr="009C4C0B">
                    <w:rPr>
                      <w:rFonts w:ascii="微软雅黑" w:eastAsia="微软雅黑" w:hAnsi="微软雅黑" w:cs="宋体" w:hint="eastAsia"/>
                      <w:color w:val="333333"/>
                      <w:kern w:val="0"/>
                      <w:sz w:val="16"/>
                      <w:szCs w:val="16"/>
                    </w:rPr>
                    <w:t>数量指标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599F851D" w14:textId="77777777" w:rsidR="009C4C0B" w:rsidRPr="009C4C0B" w:rsidRDefault="009C4C0B" w:rsidP="009C4C0B">
                  <w:pPr>
                    <w:widowControl/>
                    <w:jc w:val="left"/>
                    <w:rPr>
                      <w:rFonts w:ascii="宋体" w:eastAsia="宋体" w:hAnsi="宋体" w:cs="宋体"/>
                      <w:color w:val="000000"/>
                      <w:kern w:val="0"/>
                      <w:sz w:val="16"/>
                      <w:szCs w:val="16"/>
                    </w:rPr>
                  </w:pPr>
                  <w:r w:rsidRPr="009C4C0B">
                    <w:rPr>
                      <w:rFonts w:ascii="宋体" w:eastAsia="宋体" w:hAnsi="宋体" w:cs="宋体" w:hint="eastAsia"/>
                      <w:color w:val="000000"/>
                      <w:kern w:val="0"/>
                      <w:sz w:val="16"/>
                      <w:szCs w:val="16"/>
                    </w:rPr>
                    <w:t>编制可行性报告</w:t>
                  </w:r>
                </w:p>
              </w:tc>
              <w:tc>
                <w:tcPr>
                  <w:tcW w:w="2160" w:type="dxa"/>
                  <w:gridSpan w:val="2"/>
                  <w:tcBorders>
                    <w:top w:val="single" w:sz="4" w:space="0" w:color="auto"/>
                    <w:left w:val="nil"/>
                    <w:bottom w:val="single" w:sz="4" w:space="0" w:color="auto"/>
                    <w:right w:val="single" w:sz="4" w:space="0" w:color="000000"/>
                  </w:tcBorders>
                  <w:shd w:val="clear" w:color="auto" w:fill="auto"/>
                  <w:vAlign w:val="center"/>
                  <w:hideMark/>
                </w:tcPr>
                <w:p w14:paraId="57C2A265" w14:textId="77777777" w:rsidR="009C4C0B" w:rsidRPr="009C4C0B" w:rsidRDefault="009C4C0B" w:rsidP="009C4C0B">
                  <w:pPr>
                    <w:widowControl/>
                    <w:jc w:val="center"/>
                    <w:rPr>
                      <w:rFonts w:eastAsia="宋体"/>
                      <w:color w:val="000000"/>
                      <w:kern w:val="0"/>
                      <w:sz w:val="16"/>
                      <w:szCs w:val="16"/>
                    </w:rPr>
                  </w:pPr>
                  <w:r w:rsidRPr="009C4C0B">
                    <w:rPr>
                      <w:rFonts w:ascii="宋体" w:eastAsia="宋体" w:hAnsi="宋体" w:hint="eastAsia"/>
                      <w:color w:val="000000"/>
                      <w:kern w:val="0"/>
                      <w:sz w:val="16"/>
                      <w:szCs w:val="16"/>
                    </w:rPr>
                    <w:t>≥</w:t>
                  </w:r>
                  <w:r w:rsidRPr="009C4C0B">
                    <w:rPr>
                      <w:rFonts w:eastAsia="宋体"/>
                      <w:color w:val="000000"/>
                      <w:kern w:val="0"/>
                      <w:sz w:val="16"/>
                      <w:szCs w:val="16"/>
                    </w:rPr>
                    <w:t>1</w:t>
                  </w:r>
                  <w:r w:rsidRPr="009C4C0B">
                    <w:rPr>
                      <w:rFonts w:ascii="宋体" w:eastAsia="宋体" w:hAnsi="宋体" w:hint="eastAsia"/>
                      <w:color w:val="000000"/>
                      <w:kern w:val="0"/>
                      <w:sz w:val="16"/>
                      <w:szCs w:val="16"/>
                    </w:rPr>
                    <w:t>份</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60DCD601" w14:textId="77777777" w:rsidR="009C4C0B" w:rsidRPr="009C4C0B" w:rsidRDefault="009C4C0B" w:rsidP="009C4C0B">
                  <w:pPr>
                    <w:widowControl/>
                    <w:jc w:val="center"/>
                    <w:rPr>
                      <w:rFonts w:eastAsia="宋体"/>
                      <w:color w:val="000000"/>
                      <w:kern w:val="0"/>
                      <w:sz w:val="16"/>
                      <w:szCs w:val="16"/>
                    </w:rPr>
                  </w:pPr>
                  <w:r w:rsidRPr="009C4C0B">
                    <w:rPr>
                      <w:rFonts w:eastAsia="宋体"/>
                      <w:color w:val="000000"/>
                      <w:kern w:val="0"/>
                      <w:sz w:val="16"/>
                      <w:szCs w:val="16"/>
                    </w:rPr>
                    <w:t>0</w:t>
                  </w:r>
                </w:p>
              </w:tc>
            </w:tr>
            <w:tr w:rsidR="009C4C0B" w:rsidRPr="009C4C0B" w14:paraId="10AE2760" w14:textId="77777777" w:rsidTr="009C4C0B">
              <w:trPr>
                <w:trHeight w:val="402"/>
              </w:trPr>
              <w:tc>
                <w:tcPr>
                  <w:tcW w:w="1300" w:type="dxa"/>
                  <w:vMerge/>
                  <w:tcBorders>
                    <w:top w:val="nil"/>
                    <w:left w:val="single" w:sz="4" w:space="0" w:color="auto"/>
                    <w:bottom w:val="single" w:sz="4" w:space="0" w:color="auto"/>
                    <w:right w:val="single" w:sz="4" w:space="0" w:color="auto"/>
                  </w:tcBorders>
                  <w:vAlign w:val="center"/>
                  <w:hideMark/>
                </w:tcPr>
                <w:p w14:paraId="2126806C" w14:textId="77777777" w:rsidR="009C4C0B" w:rsidRPr="009C4C0B" w:rsidRDefault="009C4C0B" w:rsidP="009C4C0B">
                  <w:pPr>
                    <w:widowControl/>
                    <w:jc w:val="left"/>
                    <w:rPr>
                      <w:rFonts w:ascii="微软雅黑" w:eastAsia="微软雅黑" w:hAnsi="微软雅黑" w:cs="宋体"/>
                      <w:color w:val="333333"/>
                      <w:kern w:val="0"/>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D197AD6" w14:textId="77777777" w:rsidR="009C4C0B" w:rsidRPr="009C4C0B" w:rsidRDefault="009C4C0B" w:rsidP="009C4C0B">
                  <w:pPr>
                    <w:widowControl/>
                    <w:jc w:val="left"/>
                    <w:rPr>
                      <w:rFonts w:ascii="微软雅黑" w:eastAsia="微软雅黑" w:hAnsi="微软雅黑" w:cs="宋体"/>
                      <w:color w:val="333333"/>
                      <w:kern w:val="0"/>
                      <w:sz w:val="16"/>
                      <w:szCs w:val="16"/>
                    </w:rPr>
                  </w:pPr>
                </w:p>
              </w:tc>
              <w:tc>
                <w:tcPr>
                  <w:tcW w:w="1420" w:type="dxa"/>
                  <w:vMerge/>
                  <w:tcBorders>
                    <w:top w:val="nil"/>
                    <w:left w:val="single" w:sz="4" w:space="0" w:color="auto"/>
                    <w:bottom w:val="nil"/>
                    <w:right w:val="single" w:sz="4" w:space="0" w:color="auto"/>
                  </w:tcBorders>
                  <w:vAlign w:val="center"/>
                  <w:hideMark/>
                </w:tcPr>
                <w:p w14:paraId="358A4826" w14:textId="77777777" w:rsidR="009C4C0B" w:rsidRPr="009C4C0B" w:rsidRDefault="009C4C0B" w:rsidP="009C4C0B">
                  <w:pPr>
                    <w:widowControl/>
                    <w:jc w:val="left"/>
                    <w:rPr>
                      <w:rFonts w:ascii="微软雅黑" w:eastAsia="微软雅黑" w:hAnsi="微软雅黑" w:cs="宋体"/>
                      <w:color w:val="333333"/>
                      <w:kern w:val="0"/>
                      <w:sz w:val="16"/>
                      <w:szCs w:val="16"/>
                    </w:rPr>
                  </w:pP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14FE9C92" w14:textId="77777777" w:rsidR="009C4C0B" w:rsidRPr="009C4C0B" w:rsidRDefault="009C4C0B" w:rsidP="009C4C0B">
                  <w:pPr>
                    <w:widowControl/>
                    <w:jc w:val="left"/>
                    <w:rPr>
                      <w:rFonts w:ascii="宋体" w:eastAsia="宋体" w:hAnsi="宋体" w:cs="宋体"/>
                      <w:color w:val="000000"/>
                      <w:kern w:val="0"/>
                      <w:sz w:val="16"/>
                      <w:szCs w:val="16"/>
                    </w:rPr>
                  </w:pPr>
                  <w:r w:rsidRPr="009C4C0B">
                    <w:rPr>
                      <w:rFonts w:ascii="宋体" w:eastAsia="宋体" w:hAnsi="宋体" w:cs="宋体" w:hint="eastAsia"/>
                      <w:color w:val="000000"/>
                      <w:kern w:val="0"/>
                      <w:sz w:val="16"/>
                      <w:szCs w:val="16"/>
                    </w:rPr>
                    <w:t>委托代理公司</w:t>
                  </w:r>
                </w:p>
              </w:tc>
              <w:tc>
                <w:tcPr>
                  <w:tcW w:w="2160" w:type="dxa"/>
                  <w:gridSpan w:val="2"/>
                  <w:tcBorders>
                    <w:top w:val="single" w:sz="4" w:space="0" w:color="auto"/>
                    <w:left w:val="nil"/>
                    <w:bottom w:val="single" w:sz="4" w:space="0" w:color="auto"/>
                    <w:right w:val="single" w:sz="4" w:space="0" w:color="000000"/>
                  </w:tcBorders>
                  <w:shd w:val="clear" w:color="auto" w:fill="auto"/>
                  <w:vAlign w:val="center"/>
                  <w:hideMark/>
                </w:tcPr>
                <w:p w14:paraId="06C93A73" w14:textId="77777777" w:rsidR="009C4C0B" w:rsidRPr="009C4C0B" w:rsidRDefault="009C4C0B" w:rsidP="009C4C0B">
                  <w:pPr>
                    <w:widowControl/>
                    <w:jc w:val="center"/>
                    <w:rPr>
                      <w:rFonts w:eastAsia="宋体"/>
                      <w:color w:val="000000"/>
                      <w:kern w:val="0"/>
                      <w:sz w:val="16"/>
                      <w:szCs w:val="16"/>
                    </w:rPr>
                  </w:pPr>
                  <w:r w:rsidRPr="009C4C0B">
                    <w:rPr>
                      <w:rFonts w:ascii="宋体" w:eastAsia="宋体" w:hAnsi="宋体" w:hint="eastAsia"/>
                      <w:color w:val="000000"/>
                      <w:kern w:val="0"/>
                      <w:sz w:val="16"/>
                      <w:szCs w:val="16"/>
                    </w:rPr>
                    <w:t>≥</w:t>
                  </w:r>
                  <w:r w:rsidRPr="009C4C0B">
                    <w:rPr>
                      <w:rFonts w:eastAsia="宋体"/>
                      <w:color w:val="000000"/>
                      <w:kern w:val="0"/>
                      <w:sz w:val="16"/>
                      <w:szCs w:val="16"/>
                    </w:rPr>
                    <w:t>1</w:t>
                  </w:r>
                  <w:r w:rsidRPr="009C4C0B">
                    <w:rPr>
                      <w:rFonts w:ascii="宋体" w:eastAsia="宋体" w:hAnsi="宋体" w:hint="eastAsia"/>
                      <w:color w:val="000000"/>
                      <w:kern w:val="0"/>
                      <w:sz w:val="16"/>
                      <w:szCs w:val="16"/>
                    </w:rPr>
                    <w:t>家</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70D40419" w14:textId="77777777" w:rsidR="009C4C0B" w:rsidRPr="009C4C0B" w:rsidRDefault="009C4C0B" w:rsidP="009C4C0B">
                  <w:pPr>
                    <w:widowControl/>
                    <w:jc w:val="center"/>
                    <w:rPr>
                      <w:rFonts w:eastAsia="宋体"/>
                      <w:color w:val="000000"/>
                      <w:kern w:val="0"/>
                      <w:sz w:val="16"/>
                      <w:szCs w:val="16"/>
                    </w:rPr>
                  </w:pPr>
                  <w:r w:rsidRPr="009C4C0B">
                    <w:rPr>
                      <w:rFonts w:eastAsia="宋体"/>
                      <w:color w:val="000000"/>
                      <w:kern w:val="0"/>
                      <w:sz w:val="16"/>
                      <w:szCs w:val="16"/>
                    </w:rPr>
                    <w:t>0</w:t>
                  </w:r>
                </w:p>
              </w:tc>
            </w:tr>
            <w:tr w:rsidR="009C4C0B" w:rsidRPr="009C4C0B" w14:paraId="30D1829F" w14:textId="77777777" w:rsidTr="009C4C0B">
              <w:trPr>
                <w:trHeight w:val="402"/>
              </w:trPr>
              <w:tc>
                <w:tcPr>
                  <w:tcW w:w="1300" w:type="dxa"/>
                  <w:vMerge/>
                  <w:tcBorders>
                    <w:top w:val="nil"/>
                    <w:left w:val="single" w:sz="4" w:space="0" w:color="auto"/>
                    <w:bottom w:val="single" w:sz="4" w:space="0" w:color="auto"/>
                    <w:right w:val="single" w:sz="4" w:space="0" w:color="auto"/>
                  </w:tcBorders>
                  <w:vAlign w:val="center"/>
                  <w:hideMark/>
                </w:tcPr>
                <w:p w14:paraId="04293DC2" w14:textId="77777777" w:rsidR="009C4C0B" w:rsidRPr="009C4C0B" w:rsidRDefault="009C4C0B" w:rsidP="009C4C0B">
                  <w:pPr>
                    <w:widowControl/>
                    <w:jc w:val="left"/>
                    <w:rPr>
                      <w:rFonts w:ascii="微软雅黑" w:eastAsia="微软雅黑" w:hAnsi="微软雅黑" w:cs="宋体"/>
                      <w:color w:val="333333"/>
                      <w:kern w:val="0"/>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D32F193" w14:textId="77777777" w:rsidR="009C4C0B" w:rsidRPr="009C4C0B" w:rsidRDefault="009C4C0B" w:rsidP="009C4C0B">
                  <w:pPr>
                    <w:widowControl/>
                    <w:jc w:val="left"/>
                    <w:rPr>
                      <w:rFonts w:ascii="微软雅黑" w:eastAsia="微软雅黑" w:hAnsi="微软雅黑" w:cs="宋体"/>
                      <w:color w:val="333333"/>
                      <w:kern w:val="0"/>
                      <w:sz w:val="16"/>
                      <w:szCs w:val="16"/>
                    </w:rPr>
                  </w:pP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6A73C9" w14:textId="77777777" w:rsidR="009C4C0B" w:rsidRPr="009C4C0B" w:rsidRDefault="009C4C0B" w:rsidP="009C4C0B">
                  <w:pPr>
                    <w:widowControl/>
                    <w:jc w:val="center"/>
                    <w:rPr>
                      <w:rFonts w:ascii="微软雅黑" w:eastAsia="微软雅黑" w:hAnsi="微软雅黑" w:cs="宋体"/>
                      <w:color w:val="333333"/>
                      <w:kern w:val="0"/>
                      <w:sz w:val="16"/>
                      <w:szCs w:val="16"/>
                    </w:rPr>
                  </w:pPr>
                  <w:r w:rsidRPr="009C4C0B">
                    <w:rPr>
                      <w:rFonts w:ascii="微软雅黑" w:eastAsia="微软雅黑" w:hAnsi="微软雅黑" w:cs="宋体" w:hint="eastAsia"/>
                      <w:color w:val="333333"/>
                      <w:kern w:val="0"/>
                      <w:sz w:val="16"/>
                      <w:szCs w:val="16"/>
                    </w:rPr>
                    <w:t>质量指标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1CE8C8A1" w14:textId="77777777" w:rsidR="009C4C0B" w:rsidRPr="009C4C0B" w:rsidRDefault="009C4C0B" w:rsidP="009C4C0B">
                  <w:pPr>
                    <w:widowControl/>
                    <w:jc w:val="left"/>
                    <w:rPr>
                      <w:rFonts w:ascii="宋体" w:eastAsia="宋体" w:hAnsi="宋体" w:cs="宋体"/>
                      <w:color w:val="000000"/>
                      <w:kern w:val="0"/>
                      <w:sz w:val="16"/>
                      <w:szCs w:val="16"/>
                    </w:rPr>
                  </w:pPr>
                  <w:r w:rsidRPr="009C4C0B">
                    <w:rPr>
                      <w:rFonts w:ascii="宋体" w:eastAsia="宋体" w:hAnsi="宋体" w:cs="宋体" w:hint="eastAsia"/>
                      <w:color w:val="000000"/>
                      <w:kern w:val="0"/>
                      <w:sz w:val="16"/>
                      <w:szCs w:val="16"/>
                    </w:rPr>
                    <w:t>符合国家行业标准</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29657D77" w14:textId="77777777" w:rsidR="009C4C0B" w:rsidRPr="009C4C0B" w:rsidRDefault="009C4C0B" w:rsidP="009C4C0B">
                  <w:pPr>
                    <w:widowControl/>
                    <w:jc w:val="center"/>
                    <w:rPr>
                      <w:rFonts w:ascii="宋体" w:eastAsia="宋体" w:hAnsi="宋体" w:cs="宋体"/>
                      <w:color w:val="000000"/>
                      <w:kern w:val="0"/>
                      <w:sz w:val="16"/>
                      <w:szCs w:val="16"/>
                    </w:rPr>
                  </w:pPr>
                  <w:r w:rsidRPr="009C4C0B">
                    <w:rPr>
                      <w:rFonts w:ascii="宋体" w:eastAsia="宋体" w:hAnsi="宋体" w:cs="宋体" w:hint="eastAsia"/>
                      <w:color w:val="000000"/>
                      <w:kern w:val="0"/>
                      <w:sz w:val="16"/>
                      <w:szCs w:val="16"/>
                    </w:rPr>
                    <w:t>100%</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358B01D1" w14:textId="77777777" w:rsidR="009C4C0B" w:rsidRPr="009C4C0B" w:rsidRDefault="009C4C0B" w:rsidP="009C4C0B">
                  <w:pPr>
                    <w:widowControl/>
                    <w:jc w:val="center"/>
                    <w:rPr>
                      <w:rFonts w:ascii="宋体" w:eastAsia="宋体" w:hAnsi="宋体" w:cs="宋体"/>
                      <w:color w:val="000000"/>
                      <w:kern w:val="0"/>
                      <w:sz w:val="16"/>
                      <w:szCs w:val="16"/>
                    </w:rPr>
                  </w:pPr>
                  <w:r w:rsidRPr="009C4C0B">
                    <w:rPr>
                      <w:rFonts w:ascii="宋体" w:eastAsia="宋体" w:hAnsi="宋体" w:cs="宋体" w:hint="eastAsia"/>
                      <w:color w:val="000000"/>
                      <w:kern w:val="0"/>
                      <w:sz w:val="16"/>
                      <w:szCs w:val="16"/>
                    </w:rPr>
                    <w:t>0</w:t>
                  </w:r>
                </w:p>
              </w:tc>
            </w:tr>
            <w:tr w:rsidR="009C4C0B" w:rsidRPr="009C4C0B" w14:paraId="45F05529" w14:textId="77777777" w:rsidTr="009C4C0B">
              <w:trPr>
                <w:trHeight w:val="402"/>
              </w:trPr>
              <w:tc>
                <w:tcPr>
                  <w:tcW w:w="1300" w:type="dxa"/>
                  <w:vMerge/>
                  <w:tcBorders>
                    <w:top w:val="nil"/>
                    <w:left w:val="single" w:sz="4" w:space="0" w:color="auto"/>
                    <w:bottom w:val="single" w:sz="4" w:space="0" w:color="auto"/>
                    <w:right w:val="single" w:sz="4" w:space="0" w:color="auto"/>
                  </w:tcBorders>
                  <w:vAlign w:val="center"/>
                  <w:hideMark/>
                </w:tcPr>
                <w:p w14:paraId="708CE37A" w14:textId="77777777" w:rsidR="009C4C0B" w:rsidRPr="009C4C0B" w:rsidRDefault="009C4C0B" w:rsidP="009C4C0B">
                  <w:pPr>
                    <w:widowControl/>
                    <w:jc w:val="left"/>
                    <w:rPr>
                      <w:rFonts w:ascii="微软雅黑" w:eastAsia="微软雅黑" w:hAnsi="微软雅黑" w:cs="宋体"/>
                      <w:color w:val="333333"/>
                      <w:kern w:val="0"/>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7FFB7BA" w14:textId="77777777" w:rsidR="009C4C0B" w:rsidRPr="009C4C0B" w:rsidRDefault="009C4C0B" w:rsidP="009C4C0B">
                  <w:pPr>
                    <w:widowControl/>
                    <w:jc w:val="left"/>
                    <w:rPr>
                      <w:rFonts w:ascii="微软雅黑" w:eastAsia="微软雅黑" w:hAnsi="微软雅黑" w:cs="宋体"/>
                      <w:color w:val="333333"/>
                      <w:kern w:val="0"/>
                      <w:sz w:val="16"/>
                      <w:szCs w:val="16"/>
                    </w:rPr>
                  </w:pP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583856E0" w14:textId="77777777" w:rsidR="009C4C0B" w:rsidRPr="009C4C0B" w:rsidRDefault="009C4C0B" w:rsidP="009C4C0B">
                  <w:pPr>
                    <w:widowControl/>
                    <w:jc w:val="left"/>
                    <w:rPr>
                      <w:rFonts w:ascii="微软雅黑" w:eastAsia="微软雅黑" w:hAnsi="微软雅黑" w:cs="宋体"/>
                      <w:color w:val="333333"/>
                      <w:kern w:val="0"/>
                      <w:sz w:val="16"/>
                      <w:szCs w:val="16"/>
                    </w:rPr>
                  </w:pP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0469B655" w14:textId="77777777" w:rsidR="009C4C0B" w:rsidRPr="009C4C0B" w:rsidRDefault="009C4C0B" w:rsidP="009C4C0B">
                  <w:pPr>
                    <w:widowControl/>
                    <w:jc w:val="left"/>
                    <w:rPr>
                      <w:rFonts w:ascii="宋体" w:eastAsia="宋体" w:hAnsi="宋体" w:cs="宋体"/>
                      <w:color w:val="000000"/>
                      <w:kern w:val="0"/>
                      <w:sz w:val="16"/>
                      <w:szCs w:val="16"/>
                    </w:rPr>
                  </w:pPr>
                  <w:r w:rsidRPr="009C4C0B">
                    <w:rPr>
                      <w:rFonts w:ascii="宋体" w:eastAsia="宋体" w:hAnsi="宋体" w:cs="宋体" w:hint="eastAsia"/>
                      <w:color w:val="000000"/>
                      <w:kern w:val="0"/>
                      <w:sz w:val="16"/>
                      <w:szCs w:val="16"/>
                    </w:rPr>
                    <w:t>报告合格率</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66847E05" w14:textId="77777777" w:rsidR="009C4C0B" w:rsidRPr="009C4C0B" w:rsidRDefault="009C4C0B" w:rsidP="009C4C0B">
                  <w:pPr>
                    <w:widowControl/>
                    <w:jc w:val="center"/>
                    <w:rPr>
                      <w:rFonts w:ascii="宋体" w:eastAsia="宋体" w:hAnsi="宋体" w:cs="宋体"/>
                      <w:color w:val="000000"/>
                      <w:kern w:val="0"/>
                      <w:sz w:val="16"/>
                      <w:szCs w:val="16"/>
                    </w:rPr>
                  </w:pPr>
                  <w:r w:rsidRPr="009C4C0B">
                    <w:rPr>
                      <w:rFonts w:ascii="宋体" w:eastAsia="宋体" w:hAnsi="宋体" w:cs="宋体" w:hint="eastAsia"/>
                      <w:color w:val="000000"/>
                      <w:kern w:val="0"/>
                      <w:sz w:val="16"/>
                      <w:szCs w:val="16"/>
                    </w:rPr>
                    <w:t>100%</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03E366ED" w14:textId="77777777" w:rsidR="009C4C0B" w:rsidRPr="009C4C0B" w:rsidRDefault="009C4C0B" w:rsidP="009C4C0B">
                  <w:pPr>
                    <w:widowControl/>
                    <w:jc w:val="center"/>
                    <w:rPr>
                      <w:rFonts w:ascii="宋体" w:eastAsia="宋体" w:hAnsi="宋体" w:cs="宋体"/>
                      <w:color w:val="000000"/>
                      <w:kern w:val="0"/>
                      <w:sz w:val="16"/>
                      <w:szCs w:val="16"/>
                    </w:rPr>
                  </w:pPr>
                  <w:r w:rsidRPr="009C4C0B">
                    <w:rPr>
                      <w:rFonts w:ascii="宋体" w:eastAsia="宋体" w:hAnsi="宋体" w:cs="宋体" w:hint="eastAsia"/>
                      <w:color w:val="000000"/>
                      <w:kern w:val="0"/>
                      <w:sz w:val="16"/>
                      <w:szCs w:val="16"/>
                    </w:rPr>
                    <w:t>0</w:t>
                  </w:r>
                </w:p>
              </w:tc>
            </w:tr>
            <w:tr w:rsidR="009C4C0B" w:rsidRPr="009C4C0B" w14:paraId="0D5ABF8C" w14:textId="77777777" w:rsidTr="009C4C0B">
              <w:trPr>
                <w:trHeight w:val="402"/>
              </w:trPr>
              <w:tc>
                <w:tcPr>
                  <w:tcW w:w="1300" w:type="dxa"/>
                  <w:vMerge/>
                  <w:tcBorders>
                    <w:top w:val="nil"/>
                    <w:left w:val="single" w:sz="4" w:space="0" w:color="auto"/>
                    <w:bottom w:val="single" w:sz="4" w:space="0" w:color="auto"/>
                    <w:right w:val="single" w:sz="4" w:space="0" w:color="auto"/>
                  </w:tcBorders>
                  <w:vAlign w:val="center"/>
                  <w:hideMark/>
                </w:tcPr>
                <w:p w14:paraId="2FFFCF2D" w14:textId="77777777" w:rsidR="009C4C0B" w:rsidRPr="009C4C0B" w:rsidRDefault="009C4C0B" w:rsidP="009C4C0B">
                  <w:pPr>
                    <w:widowControl/>
                    <w:jc w:val="left"/>
                    <w:rPr>
                      <w:rFonts w:ascii="微软雅黑" w:eastAsia="微软雅黑" w:hAnsi="微软雅黑" w:cs="宋体"/>
                      <w:color w:val="333333"/>
                      <w:kern w:val="0"/>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3BBBD8E" w14:textId="77777777" w:rsidR="009C4C0B" w:rsidRPr="009C4C0B" w:rsidRDefault="009C4C0B" w:rsidP="009C4C0B">
                  <w:pPr>
                    <w:widowControl/>
                    <w:jc w:val="left"/>
                    <w:rPr>
                      <w:rFonts w:ascii="微软雅黑" w:eastAsia="微软雅黑" w:hAnsi="微软雅黑" w:cs="宋体"/>
                      <w:color w:val="333333"/>
                      <w:kern w:val="0"/>
                      <w:sz w:val="16"/>
                      <w:szCs w:val="16"/>
                    </w:rPr>
                  </w:pPr>
                </w:p>
              </w:tc>
              <w:tc>
                <w:tcPr>
                  <w:tcW w:w="1420" w:type="dxa"/>
                  <w:tcBorders>
                    <w:top w:val="nil"/>
                    <w:left w:val="nil"/>
                    <w:bottom w:val="single" w:sz="4" w:space="0" w:color="auto"/>
                    <w:right w:val="single" w:sz="4" w:space="0" w:color="auto"/>
                  </w:tcBorders>
                  <w:shd w:val="clear" w:color="auto" w:fill="auto"/>
                  <w:vAlign w:val="center"/>
                  <w:hideMark/>
                </w:tcPr>
                <w:p w14:paraId="546399A5" w14:textId="77777777" w:rsidR="009C4C0B" w:rsidRPr="009C4C0B" w:rsidRDefault="009C4C0B" w:rsidP="009C4C0B">
                  <w:pPr>
                    <w:widowControl/>
                    <w:jc w:val="center"/>
                    <w:rPr>
                      <w:rFonts w:ascii="微软雅黑" w:eastAsia="微软雅黑" w:hAnsi="微软雅黑" w:cs="宋体"/>
                      <w:color w:val="333333"/>
                      <w:kern w:val="0"/>
                      <w:sz w:val="16"/>
                      <w:szCs w:val="16"/>
                    </w:rPr>
                  </w:pPr>
                  <w:r w:rsidRPr="009C4C0B">
                    <w:rPr>
                      <w:rFonts w:ascii="微软雅黑" w:eastAsia="微软雅黑" w:hAnsi="微软雅黑" w:cs="宋体" w:hint="eastAsia"/>
                      <w:color w:val="333333"/>
                      <w:kern w:val="0"/>
                      <w:sz w:val="16"/>
                      <w:szCs w:val="16"/>
                    </w:rPr>
                    <w:t>时效指标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0C0A3D77" w14:textId="77777777" w:rsidR="009C4C0B" w:rsidRPr="009C4C0B" w:rsidRDefault="009C4C0B" w:rsidP="009C4C0B">
                  <w:pPr>
                    <w:widowControl/>
                    <w:jc w:val="left"/>
                    <w:rPr>
                      <w:rFonts w:ascii="宋体" w:eastAsia="宋体" w:hAnsi="宋体" w:cs="宋体"/>
                      <w:color w:val="000000"/>
                      <w:kern w:val="0"/>
                      <w:sz w:val="16"/>
                      <w:szCs w:val="16"/>
                    </w:rPr>
                  </w:pPr>
                  <w:r w:rsidRPr="009C4C0B">
                    <w:rPr>
                      <w:rFonts w:ascii="宋体" w:eastAsia="宋体" w:hAnsi="宋体" w:cs="宋体" w:hint="eastAsia"/>
                      <w:color w:val="000000"/>
                      <w:kern w:val="0"/>
                      <w:sz w:val="16"/>
                      <w:szCs w:val="16"/>
                    </w:rPr>
                    <w:t>项目按照计划完成率</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7FE4AEA1" w14:textId="77777777" w:rsidR="009C4C0B" w:rsidRPr="009C4C0B" w:rsidRDefault="009C4C0B" w:rsidP="009C4C0B">
                  <w:pPr>
                    <w:widowControl/>
                    <w:jc w:val="center"/>
                    <w:rPr>
                      <w:rFonts w:eastAsia="宋体"/>
                      <w:color w:val="000000"/>
                      <w:kern w:val="0"/>
                      <w:sz w:val="16"/>
                      <w:szCs w:val="16"/>
                    </w:rPr>
                  </w:pPr>
                  <w:r w:rsidRPr="009C4C0B">
                    <w:rPr>
                      <w:rFonts w:ascii="宋体" w:eastAsia="宋体" w:hAnsi="宋体" w:hint="eastAsia"/>
                      <w:color w:val="000000"/>
                      <w:kern w:val="0"/>
                      <w:sz w:val="16"/>
                      <w:szCs w:val="16"/>
                    </w:rPr>
                    <w:t>≥</w:t>
                  </w:r>
                  <w:r w:rsidRPr="009C4C0B">
                    <w:rPr>
                      <w:rFonts w:eastAsia="宋体"/>
                      <w:color w:val="000000"/>
                      <w:kern w:val="0"/>
                      <w:sz w:val="16"/>
                      <w:szCs w:val="16"/>
                    </w:rPr>
                    <w:t>95%</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030C63BB" w14:textId="77777777" w:rsidR="009C4C0B" w:rsidRPr="009C4C0B" w:rsidRDefault="009C4C0B" w:rsidP="009C4C0B">
                  <w:pPr>
                    <w:widowControl/>
                    <w:jc w:val="center"/>
                    <w:rPr>
                      <w:rFonts w:ascii="宋体" w:eastAsia="宋体" w:hAnsi="宋体" w:cs="宋体"/>
                      <w:color w:val="000000"/>
                      <w:kern w:val="0"/>
                      <w:sz w:val="16"/>
                      <w:szCs w:val="16"/>
                    </w:rPr>
                  </w:pPr>
                  <w:r w:rsidRPr="009C4C0B">
                    <w:rPr>
                      <w:rFonts w:ascii="宋体" w:eastAsia="宋体" w:hAnsi="宋体" w:cs="宋体" w:hint="eastAsia"/>
                      <w:color w:val="000000"/>
                      <w:kern w:val="0"/>
                      <w:sz w:val="16"/>
                      <w:szCs w:val="16"/>
                    </w:rPr>
                    <w:t>0</w:t>
                  </w:r>
                </w:p>
              </w:tc>
            </w:tr>
            <w:tr w:rsidR="009C4C0B" w:rsidRPr="009C4C0B" w14:paraId="11DFBAB5" w14:textId="77777777" w:rsidTr="009C4C0B">
              <w:trPr>
                <w:trHeight w:val="402"/>
              </w:trPr>
              <w:tc>
                <w:tcPr>
                  <w:tcW w:w="1300" w:type="dxa"/>
                  <w:vMerge/>
                  <w:tcBorders>
                    <w:top w:val="nil"/>
                    <w:left w:val="single" w:sz="4" w:space="0" w:color="auto"/>
                    <w:bottom w:val="single" w:sz="4" w:space="0" w:color="auto"/>
                    <w:right w:val="single" w:sz="4" w:space="0" w:color="auto"/>
                  </w:tcBorders>
                  <w:vAlign w:val="center"/>
                  <w:hideMark/>
                </w:tcPr>
                <w:p w14:paraId="6D7323B1" w14:textId="77777777" w:rsidR="009C4C0B" w:rsidRPr="009C4C0B" w:rsidRDefault="009C4C0B" w:rsidP="009C4C0B">
                  <w:pPr>
                    <w:widowControl/>
                    <w:jc w:val="left"/>
                    <w:rPr>
                      <w:rFonts w:ascii="微软雅黑" w:eastAsia="微软雅黑" w:hAnsi="微软雅黑" w:cs="宋体"/>
                      <w:color w:val="333333"/>
                      <w:kern w:val="0"/>
                      <w:sz w:val="16"/>
                      <w:szCs w:val="16"/>
                    </w:rPr>
                  </w:pP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752D393B" w14:textId="77777777" w:rsidR="009C4C0B" w:rsidRPr="009C4C0B" w:rsidRDefault="009C4C0B" w:rsidP="009C4C0B">
                  <w:pPr>
                    <w:widowControl/>
                    <w:jc w:val="center"/>
                    <w:rPr>
                      <w:rFonts w:ascii="微软雅黑" w:eastAsia="微软雅黑" w:hAnsi="微软雅黑" w:cs="宋体"/>
                      <w:color w:val="333333"/>
                      <w:kern w:val="0"/>
                      <w:sz w:val="16"/>
                      <w:szCs w:val="16"/>
                    </w:rPr>
                  </w:pPr>
                  <w:r w:rsidRPr="009C4C0B">
                    <w:rPr>
                      <w:rFonts w:ascii="微软雅黑" w:eastAsia="微软雅黑" w:hAnsi="微软雅黑" w:cs="宋体" w:hint="eastAsia"/>
                      <w:color w:val="333333"/>
                      <w:kern w:val="0"/>
                      <w:sz w:val="16"/>
                      <w:szCs w:val="16"/>
                    </w:rPr>
                    <w:t>效益指标</w:t>
                  </w:r>
                </w:p>
              </w:tc>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14:paraId="62F9770E" w14:textId="77777777" w:rsidR="009C4C0B" w:rsidRPr="009C4C0B" w:rsidRDefault="009C4C0B" w:rsidP="009C4C0B">
                  <w:pPr>
                    <w:widowControl/>
                    <w:jc w:val="center"/>
                    <w:rPr>
                      <w:rFonts w:ascii="微软雅黑" w:eastAsia="微软雅黑" w:hAnsi="微软雅黑" w:cs="宋体"/>
                      <w:color w:val="333333"/>
                      <w:kern w:val="0"/>
                      <w:sz w:val="16"/>
                      <w:szCs w:val="16"/>
                    </w:rPr>
                  </w:pPr>
                  <w:r w:rsidRPr="009C4C0B">
                    <w:rPr>
                      <w:rFonts w:ascii="微软雅黑" w:eastAsia="微软雅黑" w:hAnsi="微软雅黑" w:cs="宋体" w:hint="eastAsia"/>
                      <w:color w:val="333333"/>
                      <w:kern w:val="0"/>
                      <w:sz w:val="16"/>
                      <w:szCs w:val="16"/>
                    </w:rPr>
                    <w:t>社会效益指标</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17594036" w14:textId="77777777" w:rsidR="009C4C0B" w:rsidRPr="009C4C0B" w:rsidRDefault="009C4C0B" w:rsidP="009C4C0B">
                  <w:pPr>
                    <w:widowControl/>
                    <w:jc w:val="left"/>
                    <w:rPr>
                      <w:rFonts w:ascii="宋体" w:eastAsia="宋体" w:hAnsi="宋体" w:cs="宋体"/>
                      <w:color w:val="000000"/>
                      <w:kern w:val="0"/>
                      <w:sz w:val="16"/>
                      <w:szCs w:val="16"/>
                    </w:rPr>
                  </w:pPr>
                  <w:r w:rsidRPr="009C4C0B">
                    <w:rPr>
                      <w:rFonts w:ascii="宋体" w:eastAsia="宋体" w:hAnsi="宋体" w:cs="宋体" w:hint="eastAsia"/>
                      <w:color w:val="000000"/>
                      <w:kern w:val="0"/>
                      <w:sz w:val="16"/>
                      <w:szCs w:val="16"/>
                    </w:rPr>
                    <w:t>提高学校可持续发展能力</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56010F37" w14:textId="77777777" w:rsidR="009C4C0B" w:rsidRPr="009C4C0B" w:rsidRDefault="009C4C0B" w:rsidP="009C4C0B">
                  <w:pPr>
                    <w:widowControl/>
                    <w:jc w:val="center"/>
                    <w:rPr>
                      <w:rFonts w:ascii="宋体" w:eastAsia="宋体" w:hAnsi="宋体" w:cs="宋体"/>
                      <w:color w:val="000000"/>
                      <w:kern w:val="0"/>
                      <w:sz w:val="16"/>
                      <w:szCs w:val="16"/>
                    </w:rPr>
                  </w:pPr>
                  <w:r w:rsidRPr="009C4C0B">
                    <w:rPr>
                      <w:rFonts w:ascii="宋体" w:eastAsia="宋体" w:hAnsi="宋体" w:cs="宋体" w:hint="eastAsia"/>
                      <w:color w:val="000000"/>
                      <w:kern w:val="0"/>
                      <w:sz w:val="16"/>
                      <w:szCs w:val="16"/>
                    </w:rPr>
                    <w:t>提高</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01B18248" w14:textId="77777777" w:rsidR="009C4C0B" w:rsidRPr="009C4C0B" w:rsidRDefault="009C4C0B" w:rsidP="009C4C0B">
                  <w:pPr>
                    <w:widowControl/>
                    <w:jc w:val="center"/>
                    <w:rPr>
                      <w:rFonts w:ascii="宋体" w:eastAsia="宋体" w:hAnsi="宋体" w:cs="宋体"/>
                      <w:color w:val="000000"/>
                      <w:kern w:val="0"/>
                      <w:sz w:val="16"/>
                      <w:szCs w:val="16"/>
                    </w:rPr>
                  </w:pPr>
                  <w:r w:rsidRPr="009C4C0B">
                    <w:rPr>
                      <w:rFonts w:ascii="宋体" w:eastAsia="宋体" w:hAnsi="宋体" w:cs="宋体" w:hint="eastAsia"/>
                      <w:color w:val="000000"/>
                      <w:kern w:val="0"/>
                      <w:sz w:val="16"/>
                      <w:szCs w:val="16"/>
                    </w:rPr>
                    <w:t>未提高</w:t>
                  </w:r>
                </w:p>
              </w:tc>
            </w:tr>
            <w:tr w:rsidR="009C4C0B" w:rsidRPr="009C4C0B" w14:paraId="64637394" w14:textId="77777777" w:rsidTr="009C4C0B">
              <w:trPr>
                <w:trHeight w:val="402"/>
              </w:trPr>
              <w:tc>
                <w:tcPr>
                  <w:tcW w:w="1300" w:type="dxa"/>
                  <w:vMerge/>
                  <w:tcBorders>
                    <w:top w:val="nil"/>
                    <w:left w:val="single" w:sz="4" w:space="0" w:color="auto"/>
                    <w:bottom w:val="single" w:sz="4" w:space="0" w:color="auto"/>
                    <w:right w:val="single" w:sz="4" w:space="0" w:color="auto"/>
                  </w:tcBorders>
                  <w:vAlign w:val="center"/>
                  <w:hideMark/>
                </w:tcPr>
                <w:p w14:paraId="4F0A6E39" w14:textId="77777777" w:rsidR="009C4C0B" w:rsidRPr="009C4C0B" w:rsidRDefault="009C4C0B" w:rsidP="009C4C0B">
                  <w:pPr>
                    <w:widowControl/>
                    <w:jc w:val="left"/>
                    <w:rPr>
                      <w:rFonts w:ascii="微软雅黑" w:eastAsia="微软雅黑" w:hAnsi="微软雅黑" w:cs="宋体"/>
                      <w:color w:val="333333"/>
                      <w:kern w:val="0"/>
                      <w:sz w:val="16"/>
                      <w:szCs w:val="16"/>
                    </w:rPr>
                  </w:pPr>
                </w:p>
              </w:tc>
              <w:tc>
                <w:tcPr>
                  <w:tcW w:w="1080" w:type="dxa"/>
                  <w:vMerge/>
                  <w:tcBorders>
                    <w:top w:val="nil"/>
                    <w:left w:val="single" w:sz="4" w:space="0" w:color="auto"/>
                    <w:bottom w:val="single" w:sz="4" w:space="0" w:color="000000"/>
                    <w:right w:val="single" w:sz="4" w:space="0" w:color="auto"/>
                  </w:tcBorders>
                  <w:vAlign w:val="center"/>
                  <w:hideMark/>
                </w:tcPr>
                <w:p w14:paraId="5E336196" w14:textId="77777777" w:rsidR="009C4C0B" w:rsidRPr="009C4C0B" w:rsidRDefault="009C4C0B" w:rsidP="009C4C0B">
                  <w:pPr>
                    <w:widowControl/>
                    <w:jc w:val="left"/>
                    <w:rPr>
                      <w:rFonts w:ascii="微软雅黑" w:eastAsia="微软雅黑" w:hAnsi="微软雅黑" w:cs="宋体"/>
                      <w:color w:val="333333"/>
                      <w:kern w:val="0"/>
                      <w:sz w:val="16"/>
                      <w:szCs w:val="16"/>
                    </w:rPr>
                  </w:pPr>
                </w:p>
              </w:tc>
              <w:tc>
                <w:tcPr>
                  <w:tcW w:w="1420" w:type="dxa"/>
                  <w:vMerge/>
                  <w:tcBorders>
                    <w:top w:val="nil"/>
                    <w:left w:val="single" w:sz="4" w:space="0" w:color="auto"/>
                    <w:bottom w:val="single" w:sz="4" w:space="0" w:color="000000"/>
                    <w:right w:val="single" w:sz="4" w:space="0" w:color="auto"/>
                  </w:tcBorders>
                  <w:vAlign w:val="center"/>
                  <w:hideMark/>
                </w:tcPr>
                <w:p w14:paraId="7433B25F" w14:textId="77777777" w:rsidR="009C4C0B" w:rsidRPr="009C4C0B" w:rsidRDefault="009C4C0B" w:rsidP="009C4C0B">
                  <w:pPr>
                    <w:widowControl/>
                    <w:jc w:val="left"/>
                    <w:rPr>
                      <w:rFonts w:ascii="微软雅黑" w:eastAsia="微软雅黑" w:hAnsi="微软雅黑" w:cs="宋体"/>
                      <w:color w:val="333333"/>
                      <w:kern w:val="0"/>
                      <w:sz w:val="16"/>
                      <w:szCs w:val="16"/>
                    </w:rPr>
                  </w:pP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7E4EE284" w14:textId="77777777" w:rsidR="009C4C0B" w:rsidRPr="009C4C0B" w:rsidRDefault="009C4C0B" w:rsidP="009C4C0B">
                  <w:pPr>
                    <w:widowControl/>
                    <w:jc w:val="left"/>
                    <w:rPr>
                      <w:rFonts w:ascii="宋体" w:eastAsia="宋体" w:hAnsi="宋体" w:cs="宋体"/>
                      <w:color w:val="000000"/>
                      <w:kern w:val="0"/>
                      <w:sz w:val="16"/>
                      <w:szCs w:val="16"/>
                    </w:rPr>
                  </w:pPr>
                  <w:r w:rsidRPr="009C4C0B">
                    <w:rPr>
                      <w:rFonts w:ascii="宋体" w:eastAsia="宋体" w:hAnsi="宋体" w:cs="宋体" w:hint="eastAsia"/>
                      <w:color w:val="000000"/>
                      <w:kern w:val="0"/>
                      <w:sz w:val="16"/>
                      <w:szCs w:val="16"/>
                    </w:rPr>
                    <w:t>提高学校社会信誉</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3354D378" w14:textId="77777777" w:rsidR="009C4C0B" w:rsidRPr="009C4C0B" w:rsidRDefault="009C4C0B" w:rsidP="009C4C0B">
                  <w:pPr>
                    <w:widowControl/>
                    <w:jc w:val="center"/>
                    <w:rPr>
                      <w:rFonts w:ascii="宋体" w:eastAsia="宋体" w:hAnsi="宋体" w:cs="宋体"/>
                      <w:color w:val="000000"/>
                      <w:kern w:val="0"/>
                      <w:sz w:val="16"/>
                      <w:szCs w:val="16"/>
                    </w:rPr>
                  </w:pPr>
                  <w:r w:rsidRPr="009C4C0B">
                    <w:rPr>
                      <w:rFonts w:ascii="宋体" w:eastAsia="宋体" w:hAnsi="宋体" w:cs="宋体" w:hint="eastAsia"/>
                      <w:color w:val="000000"/>
                      <w:kern w:val="0"/>
                      <w:sz w:val="16"/>
                      <w:szCs w:val="16"/>
                    </w:rPr>
                    <w:t>提高</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584183A0" w14:textId="77777777" w:rsidR="009C4C0B" w:rsidRPr="009C4C0B" w:rsidRDefault="009C4C0B" w:rsidP="009C4C0B">
                  <w:pPr>
                    <w:widowControl/>
                    <w:jc w:val="center"/>
                    <w:rPr>
                      <w:rFonts w:ascii="宋体" w:eastAsia="宋体" w:hAnsi="宋体" w:cs="宋体"/>
                      <w:color w:val="000000"/>
                      <w:kern w:val="0"/>
                      <w:sz w:val="16"/>
                      <w:szCs w:val="16"/>
                    </w:rPr>
                  </w:pPr>
                  <w:r w:rsidRPr="009C4C0B">
                    <w:rPr>
                      <w:rFonts w:ascii="宋体" w:eastAsia="宋体" w:hAnsi="宋体" w:cs="宋体" w:hint="eastAsia"/>
                      <w:color w:val="000000"/>
                      <w:kern w:val="0"/>
                      <w:sz w:val="16"/>
                      <w:szCs w:val="16"/>
                    </w:rPr>
                    <w:t>未提高</w:t>
                  </w:r>
                </w:p>
              </w:tc>
            </w:tr>
            <w:tr w:rsidR="009C4C0B" w:rsidRPr="009C4C0B" w14:paraId="06A4DAD4" w14:textId="77777777" w:rsidTr="009C4C0B">
              <w:trPr>
                <w:trHeight w:val="630"/>
              </w:trPr>
              <w:tc>
                <w:tcPr>
                  <w:tcW w:w="1300" w:type="dxa"/>
                  <w:vMerge/>
                  <w:tcBorders>
                    <w:top w:val="nil"/>
                    <w:left w:val="single" w:sz="4" w:space="0" w:color="auto"/>
                    <w:bottom w:val="single" w:sz="4" w:space="0" w:color="auto"/>
                    <w:right w:val="single" w:sz="4" w:space="0" w:color="auto"/>
                  </w:tcBorders>
                  <w:vAlign w:val="center"/>
                  <w:hideMark/>
                </w:tcPr>
                <w:p w14:paraId="5655E887" w14:textId="77777777" w:rsidR="009C4C0B" w:rsidRPr="009C4C0B" w:rsidRDefault="009C4C0B" w:rsidP="009C4C0B">
                  <w:pPr>
                    <w:widowControl/>
                    <w:jc w:val="left"/>
                    <w:rPr>
                      <w:rFonts w:ascii="微软雅黑" w:eastAsia="微软雅黑" w:hAnsi="微软雅黑" w:cs="宋体"/>
                      <w:color w:val="333333"/>
                      <w:kern w:val="0"/>
                      <w:sz w:val="16"/>
                      <w:szCs w:val="16"/>
                    </w:rPr>
                  </w:pPr>
                </w:p>
              </w:tc>
              <w:tc>
                <w:tcPr>
                  <w:tcW w:w="1080" w:type="dxa"/>
                  <w:tcBorders>
                    <w:top w:val="nil"/>
                    <w:left w:val="nil"/>
                    <w:bottom w:val="single" w:sz="4" w:space="0" w:color="auto"/>
                    <w:right w:val="single" w:sz="4" w:space="0" w:color="auto"/>
                  </w:tcBorders>
                  <w:shd w:val="clear" w:color="auto" w:fill="auto"/>
                  <w:vAlign w:val="center"/>
                  <w:hideMark/>
                </w:tcPr>
                <w:p w14:paraId="38C6753C" w14:textId="77777777" w:rsidR="009C4C0B" w:rsidRPr="009C4C0B" w:rsidRDefault="009C4C0B" w:rsidP="009C4C0B">
                  <w:pPr>
                    <w:widowControl/>
                    <w:jc w:val="center"/>
                    <w:rPr>
                      <w:rFonts w:ascii="微软雅黑" w:eastAsia="微软雅黑" w:hAnsi="微软雅黑" w:cs="宋体"/>
                      <w:color w:val="333333"/>
                      <w:kern w:val="0"/>
                      <w:sz w:val="16"/>
                      <w:szCs w:val="16"/>
                    </w:rPr>
                  </w:pPr>
                  <w:r w:rsidRPr="009C4C0B">
                    <w:rPr>
                      <w:rFonts w:ascii="微软雅黑" w:eastAsia="微软雅黑" w:hAnsi="微软雅黑" w:cs="宋体" w:hint="eastAsia"/>
                      <w:color w:val="333333"/>
                      <w:kern w:val="0"/>
                      <w:sz w:val="16"/>
                      <w:szCs w:val="16"/>
                    </w:rPr>
                    <w:t>满意度指标</w:t>
                  </w:r>
                </w:p>
              </w:tc>
              <w:tc>
                <w:tcPr>
                  <w:tcW w:w="1420" w:type="dxa"/>
                  <w:tcBorders>
                    <w:top w:val="nil"/>
                    <w:left w:val="nil"/>
                    <w:bottom w:val="single" w:sz="4" w:space="0" w:color="auto"/>
                    <w:right w:val="single" w:sz="4" w:space="0" w:color="auto"/>
                  </w:tcBorders>
                  <w:shd w:val="clear" w:color="auto" w:fill="auto"/>
                  <w:vAlign w:val="center"/>
                  <w:hideMark/>
                </w:tcPr>
                <w:p w14:paraId="308C51BE" w14:textId="77777777" w:rsidR="009C4C0B" w:rsidRPr="009C4C0B" w:rsidRDefault="009C4C0B" w:rsidP="009C4C0B">
                  <w:pPr>
                    <w:widowControl/>
                    <w:jc w:val="center"/>
                    <w:rPr>
                      <w:rFonts w:ascii="微软雅黑" w:eastAsia="微软雅黑" w:hAnsi="微软雅黑" w:cs="宋体"/>
                      <w:color w:val="333333"/>
                      <w:kern w:val="0"/>
                      <w:sz w:val="16"/>
                      <w:szCs w:val="16"/>
                    </w:rPr>
                  </w:pPr>
                  <w:r w:rsidRPr="009C4C0B">
                    <w:rPr>
                      <w:rFonts w:ascii="微软雅黑" w:eastAsia="微软雅黑" w:hAnsi="微软雅黑" w:cs="宋体" w:hint="eastAsia"/>
                      <w:color w:val="333333"/>
                      <w:kern w:val="0"/>
                      <w:sz w:val="16"/>
                      <w:szCs w:val="16"/>
                    </w:rPr>
                    <w:t>服务对象满意度</w:t>
                  </w:r>
                </w:p>
              </w:tc>
              <w:tc>
                <w:tcPr>
                  <w:tcW w:w="2160" w:type="dxa"/>
                  <w:gridSpan w:val="2"/>
                  <w:tcBorders>
                    <w:top w:val="single" w:sz="4" w:space="0" w:color="auto"/>
                    <w:left w:val="nil"/>
                    <w:bottom w:val="single" w:sz="4" w:space="0" w:color="auto"/>
                    <w:right w:val="single" w:sz="4" w:space="0" w:color="auto"/>
                  </w:tcBorders>
                  <w:shd w:val="clear" w:color="auto" w:fill="auto"/>
                  <w:hideMark/>
                </w:tcPr>
                <w:p w14:paraId="1228C2CA" w14:textId="77777777" w:rsidR="009C4C0B" w:rsidRPr="009C4C0B" w:rsidRDefault="009C4C0B" w:rsidP="009C4C0B">
                  <w:pPr>
                    <w:widowControl/>
                    <w:jc w:val="left"/>
                    <w:rPr>
                      <w:rFonts w:ascii="宋体" w:eastAsia="宋体" w:hAnsi="宋体" w:cs="宋体"/>
                      <w:color w:val="000000"/>
                      <w:kern w:val="0"/>
                      <w:sz w:val="16"/>
                      <w:szCs w:val="16"/>
                    </w:rPr>
                  </w:pPr>
                  <w:r w:rsidRPr="009C4C0B">
                    <w:rPr>
                      <w:rFonts w:ascii="宋体" w:eastAsia="宋体" w:hAnsi="宋体" w:cs="宋体" w:hint="eastAsia"/>
                      <w:color w:val="000000"/>
                      <w:kern w:val="0"/>
                      <w:sz w:val="16"/>
                      <w:szCs w:val="16"/>
                    </w:rPr>
                    <w:t>师生满意度</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40C56DEA" w14:textId="77777777" w:rsidR="009C4C0B" w:rsidRPr="009C4C0B" w:rsidRDefault="009C4C0B" w:rsidP="009C4C0B">
                  <w:pPr>
                    <w:widowControl/>
                    <w:jc w:val="center"/>
                    <w:rPr>
                      <w:rFonts w:eastAsia="宋体"/>
                      <w:color w:val="000000"/>
                      <w:kern w:val="0"/>
                      <w:sz w:val="16"/>
                      <w:szCs w:val="16"/>
                    </w:rPr>
                  </w:pPr>
                  <w:r w:rsidRPr="009C4C0B">
                    <w:rPr>
                      <w:rFonts w:ascii="宋体" w:eastAsia="宋体" w:hAnsi="宋体" w:hint="eastAsia"/>
                      <w:color w:val="000000"/>
                      <w:kern w:val="0"/>
                      <w:sz w:val="16"/>
                      <w:szCs w:val="16"/>
                    </w:rPr>
                    <w:t>≥</w:t>
                  </w:r>
                  <w:r w:rsidRPr="009C4C0B">
                    <w:rPr>
                      <w:rFonts w:eastAsia="宋体"/>
                      <w:color w:val="000000"/>
                      <w:kern w:val="0"/>
                      <w:sz w:val="16"/>
                      <w:szCs w:val="16"/>
                    </w:rPr>
                    <w:t>90%</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71167C20" w14:textId="77777777" w:rsidR="009C4C0B" w:rsidRPr="009C4C0B" w:rsidRDefault="009C4C0B" w:rsidP="009C4C0B">
                  <w:pPr>
                    <w:widowControl/>
                    <w:jc w:val="center"/>
                    <w:rPr>
                      <w:rFonts w:ascii="宋体" w:eastAsia="宋体" w:hAnsi="宋体" w:cs="宋体"/>
                      <w:color w:val="000000"/>
                      <w:kern w:val="0"/>
                      <w:sz w:val="16"/>
                      <w:szCs w:val="16"/>
                    </w:rPr>
                  </w:pPr>
                  <w:r w:rsidRPr="009C4C0B">
                    <w:rPr>
                      <w:rFonts w:ascii="宋体" w:eastAsia="宋体" w:hAnsi="宋体" w:cs="宋体" w:hint="eastAsia"/>
                      <w:color w:val="000000"/>
                      <w:kern w:val="0"/>
                      <w:sz w:val="16"/>
                      <w:szCs w:val="16"/>
                    </w:rPr>
                    <w:t>0%</w:t>
                  </w:r>
                </w:p>
              </w:tc>
            </w:tr>
            <w:tr w:rsidR="009C4C0B" w:rsidRPr="009C4C0B" w14:paraId="05F204E5" w14:textId="77777777" w:rsidTr="009C4C0B">
              <w:trPr>
                <w:trHeight w:val="1255"/>
              </w:trPr>
              <w:tc>
                <w:tcPr>
                  <w:tcW w:w="2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6BAC96" w14:textId="77777777" w:rsidR="009C4C0B" w:rsidRPr="009C4C0B" w:rsidRDefault="009C4C0B" w:rsidP="009C4C0B">
                  <w:pPr>
                    <w:widowControl/>
                    <w:jc w:val="center"/>
                    <w:rPr>
                      <w:rFonts w:ascii="仿宋_GB2312" w:hAnsi="宋体" w:cs="宋体"/>
                      <w:color w:val="000000"/>
                      <w:kern w:val="0"/>
                      <w:sz w:val="15"/>
                      <w:szCs w:val="15"/>
                    </w:rPr>
                  </w:pPr>
                  <w:r w:rsidRPr="009C4C0B">
                    <w:rPr>
                      <w:rFonts w:ascii="微软雅黑" w:eastAsia="微软雅黑" w:hAnsi="微软雅黑" w:cs="微软雅黑" w:hint="eastAsia"/>
                      <w:color w:val="000000"/>
                      <w:kern w:val="0"/>
                      <w:sz w:val="15"/>
                      <w:szCs w:val="15"/>
                    </w:rPr>
                    <w:t>资金执行率≤60%或绩效目标出现重大偏差或绩效目标未完成原因分析</w:t>
                  </w:r>
                </w:p>
              </w:tc>
              <w:tc>
                <w:tcPr>
                  <w:tcW w:w="7900" w:type="dxa"/>
                  <w:gridSpan w:val="6"/>
                  <w:tcBorders>
                    <w:top w:val="single" w:sz="4" w:space="0" w:color="auto"/>
                    <w:left w:val="nil"/>
                    <w:bottom w:val="single" w:sz="4" w:space="0" w:color="auto"/>
                    <w:right w:val="single" w:sz="4" w:space="0" w:color="auto"/>
                  </w:tcBorders>
                  <w:shd w:val="clear" w:color="auto" w:fill="auto"/>
                  <w:vAlign w:val="center"/>
                  <w:hideMark/>
                </w:tcPr>
                <w:p w14:paraId="26C8F1D3" w14:textId="77777777" w:rsidR="009C4C0B" w:rsidRPr="009C4C0B" w:rsidRDefault="009C4C0B" w:rsidP="009C4C0B">
                  <w:pPr>
                    <w:widowControl/>
                    <w:jc w:val="center"/>
                    <w:rPr>
                      <w:rFonts w:ascii="仿宋_GB2312" w:hAnsi="宋体" w:cs="宋体"/>
                      <w:color w:val="000000"/>
                      <w:kern w:val="0"/>
                      <w:sz w:val="15"/>
                      <w:szCs w:val="15"/>
                    </w:rPr>
                  </w:pPr>
                  <w:r w:rsidRPr="009C4C0B">
                    <w:rPr>
                      <w:rFonts w:ascii="微软雅黑" w:eastAsia="微软雅黑" w:hAnsi="微软雅黑" w:cs="微软雅黑" w:hint="eastAsia"/>
                      <w:color w:val="000000"/>
                      <w:kern w:val="0"/>
                      <w:sz w:val="15"/>
                      <w:szCs w:val="15"/>
                    </w:rPr>
                    <w:t>2024年12月下达项目前期费-荆州理工职业学院整体搬迁项目预算数20万，全年执行数为0，资金执行率为0%。本校整体搬迁项目已自行组织编制可行性报告，并将相关费用已经支付给相应单位。</w:t>
                  </w:r>
                </w:p>
              </w:tc>
            </w:tr>
            <w:tr w:rsidR="009C4C0B" w:rsidRPr="009C4C0B" w14:paraId="5CA94570" w14:textId="77777777" w:rsidTr="009C4C0B">
              <w:trPr>
                <w:trHeight w:val="690"/>
              </w:trPr>
              <w:tc>
                <w:tcPr>
                  <w:tcW w:w="2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B2857B" w14:textId="77777777" w:rsidR="009C4C0B" w:rsidRPr="009C4C0B" w:rsidRDefault="009C4C0B" w:rsidP="009C4C0B">
                  <w:pPr>
                    <w:widowControl/>
                    <w:jc w:val="center"/>
                    <w:rPr>
                      <w:rFonts w:ascii="仿宋_GB2312" w:hAnsi="宋体" w:cs="宋体"/>
                      <w:color w:val="000000"/>
                      <w:kern w:val="0"/>
                      <w:sz w:val="15"/>
                      <w:szCs w:val="15"/>
                    </w:rPr>
                  </w:pPr>
                  <w:r w:rsidRPr="009C4C0B">
                    <w:rPr>
                      <w:rFonts w:ascii="微软雅黑" w:eastAsia="微软雅黑" w:hAnsi="微软雅黑" w:cs="微软雅黑" w:hint="eastAsia"/>
                      <w:color w:val="000000"/>
                      <w:kern w:val="0"/>
                      <w:sz w:val="15"/>
                      <w:szCs w:val="15"/>
                    </w:rPr>
                    <w:t>改进措施及结果应用方案</w:t>
                  </w:r>
                </w:p>
              </w:tc>
              <w:tc>
                <w:tcPr>
                  <w:tcW w:w="7900" w:type="dxa"/>
                  <w:gridSpan w:val="6"/>
                  <w:tcBorders>
                    <w:top w:val="single" w:sz="4" w:space="0" w:color="auto"/>
                    <w:left w:val="nil"/>
                    <w:bottom w:val="single" w:sz="4" w:space="0" w:color="auto"/>
                    <w:right w:val="single" w:sz="4" w:space="0" w:color="auto"/>
                  </w:tcBorders>
                  <w:shd w:val="clear" w:color="auto" w:fill="auto"/>
                  <w:vAlign w:val="center"/>
                  <w:hideMark/>
                </w:tcPr>
                <w:p w14:paraId="4BB793AE" w14:textId="77777777" w:rsidR="009C4C0B" w:rsidRPr="009C4C0B" w:rsidRDefault="009C4C0B" w:rsidP="009C4C0B">
                  <w:pPr>
                    <w:widowControl/>
                    <w:jc w:val="center"/>
                    <w:rPr>
                      <w:rFonts w:ascii="仿宋_GB2312" w:hAnsi="宋体" w:cs="宋体"/>
                      <w:color w:val="000000"/>
                      <w:kern w:val="0"/>
                      <w:sz w:val="15"/>
                      <w:szCs w:val="15"/>
                    </w:rPr>
                  </w:pPr>
                  <w:r w:rsidRPr="009C4C0B">
                    <w:rPr>
                      <w:rFonts w:ascii="微软雅黑" w:eastAsia="微软雅黑" w:hAnsi="微软雅黑" w:cs="微软雅黑" w:hint="eastAsia"/>
                      <w:color w:val="000000"/>
                      <w:kern w:val="0"/>
                      <w:sz w:val="15"/>
                      <w:szCs w:val="15"/>
                    </w:rPr>
                    <w:t>本单位申请将该笔款</w:t>
                  </w:r>
                  <w:r w:rsidRPr="009C4C0B">
                    <w:rPr>
                      <w:rFonts w:ascii="___WRD_EMBED_SUB_44" w:eastAsia="___WRD_EMBED_SUB_44" w:hAnsi="___WRD_EMBED_SUB_44" w:cs="___WRD_EMBED_SUB_44" w:hint="eastAsia"/>
                      <w:color w:val="000000"/>
                      <w:kern w:val="0"/>
                      <w:sz w:val="15"/>
                      <w:szCs w:val="15"/>
                    </w:rPr>
                    <w:t>项</w:t>
                  </w:r>
                  <w:r w:rsidRPr="009C4C0B">
                    <w:rPr>
                      <w:rFonts w:ascii="微软雅黑" w:eastAsia="微软雅黑" w:hAnsi="微软雅黑" w:cs="微软雅黑" w:hint="eastAsia"/>
                      <w:color w:val="000000"/>
                      <w:kern w:val="0"/>
                      <w:sz w:val="15"/>
                      <w:szCs w:val="15"/>
                    </w:rPr>
                    <w:t>用于</w:t>
                  </w:r>
                  <w:r w:rsidRPr="009C4C0B">
                    <w:rPr>
                      <w:rFonts w:ascii="___WRD_EMBED_SUB_44" w:eastAsia="___WRD_EMBED_SUB_44" w:hAnsi="___WRD_EMBED_SUB_44" w:cs="___WRD_EMBED_SUB_44" w:hint="eastAsia"/>
                      <w:color w:val="000000"/>
                      <w:kern w:val="0"/>
                      <w:sz w:val="15"/>
                      <w:szCs w:val="15"/>
                    </w:rPr>
                    <w:t>支</w:t>
                  </w:r>
                  <w:r w:rsidRPr="009C4C0B">
                    <w:rPr>
                      <w:rFonts w:ascii="微软雅黑" w:eastAsia="微软雅黑" w:hAnsi="微软雅黑" w:cs="微软雅黑" w:hint="eastAsia"/>
                      <w:color w:val="000000"/>
                      <w:kern w:val="0"/>
                      <w:sz w:val="15"/>
                      <w:szCs w:val="15"/>
                    </w:rPr>
                    <w:t>付荆州理工职业学院整体搬迁</w:t>
                  </w:r>
                  <w:r w:rsidRPr="009C4C0B">
                    <w:rPr>
                      <w:rFonts w:ascii="___WRD_EMBED_SUB_44" w:eastAsia="___WRD_EMBED_SUB_44" w:hAnsi="___WRD_EMBED_SUB_44" w:cs="___WRD_EMBED_SUB_44" w:hint="eastAsia"/>
                      <w:color w:val="000000"/>
                      <w:kern w:val="0"/>
                      <w:sz w:val="15"/>
                      <w:szCs w:val="15"/>
                    </w:rPr>
                    <w:t>项目</w:t>
                  </w:r>
                  <w:r w:rsidRPr="009C4C0B">
                    <w:rPr>
                      <w:rFonts w:ascii="微软雅黑" w:eastAsia="微软雅黑" w:hAnsi="微软雅黑" w:cs="微软雅黑" w:hint="eastAsia"/>
                      <w:color w:val="000000"/>
                      <w:kern w:val="0"/>
                      <w:sz w:val="15"/>
                      <w:szCs w:val="15"/>
                    </w:rPr>
                    <w:t>其他前期费用</w:t>
                  </w:r>
                  <w:r w:rsidRPr="009C4C0B">
                    <w:rPr>
                      <w:rFonts w:ascii="___WRD_EMBED_SUB_44" w:eastAsia="___WRD_EMBED_SUB_44" w:hAnsi="___WRD_EMBED_SUB_44" w:cs="___WRD_EMBED_SUB_44" w:hint="eastAsia"/>
                      <w:color w:val="000000"/>
                      <w:kern w:val="0"/>
                      <w:sz w:val="15"/>
                      <w:szCs w:val="15"/>
                    </w:rPr>
                    <w:t>。</w:t>
                  </w:r>
                </w:p>
              </w:tc>
            </w:tr>
            <w:tr w:rsidR="009C4C0B" w:rsidRPr="009C4C0B" w14:paraId="10E57B68" w14:textId="77777777" w:rsidTr="009C4C0B">
              <w:trPr>
                <w:trHeight w:val="285"/>
              </w:trPr>
              <w:tc>
                <w:tcPr>
                  <w:tcW w:w="10280" w:type="dxa"/>
                  <w:gridSpan w:val="8"/>
                  <w:tcBorders>
                    <w:top w:val="single" w:sz="4" w:space="0" w:color="auto"/>
                    <w:left w:val="nil"/>
                    <w:bottom w:val="nil"/>
                    <w:right w:val="nil"/>
                  </w:tcBorders>
                  <w:shd w:val="clear" w:color="auto" w:fill="auto"/>
                  <w:noWrap/>
                  <w:vAlign w:val="center"/>
                  <w:hideMark/>
                </w:tcPr>
                <w:p w14:paraId="64D9C19C" w14:textId="77777777" w:rsidR="009C4C0B" w:rsidRPr="009C4C0B" w:rsidRDefault="009C4C0B" w:rsidP="009C4C0B">
                  <w:pPr>
                    <w:widowControl/>
                    <w:rPr>
                      <w:rFonts w:ascii="仿宋_GB2312" w:hAnsi="宋体" w:cs="宋体"/>
                      <w:color w:val="000000"/>
                      <w:kern w:val="0"/>
                      <w:sz w:val="20"/>
                      <w:szCs w:val="20"/>
                    </w:rPr>
                  </w:pPr>
                  <w:r w:rsidRPr="009C4C0B">
                    <w:rPr>
                      <w:rFonts w:ascii="微软雅黑" w:eastAsia="微软雅黑" w:hAnsi="微软雅黑" w:cs="微软雅黑" w:hint="eastAsia"/>
                      <w:color w:val="000000"/>
                      <w:kern w:val="0"/>
                      <w:sz w:val="20"/>
                      <w:szCs w:val="20"/>
                    </w:rPr>
                    <w:t>备注：</w:t>
                  </w:r>
                </w:p>
              </w:tc>
            </w:tr>
            <w:tr w:rsidR="009C4C0B" w:rsidRPr="009C4C0B" w14:paraId="1AFF1B5C" w14:textId="77777777" w:rsidTr="009C4C0B">
              <w:trPr>
                <w:trHeight w:val="720"/>
              </w:trPr>
              <w:tc>
                <w:tcPr>
                  <w:tcW w:w="10280" w:type="dxa"/>
                  <w:gridSpan w:val="8"/>
                  <w:tcBorders>
                    <w:top w:val="nil"/>
                    <w:left w:val="nil"/>
                    <w:bottom w:val="nil"/>
                    <w:right w:val="nil"/>
                  </w:tcBorders>
                  <w:shd w:val="clear" w:color="auto" w:fill="auto"/>
                  <w:vAlign w:val="center"/>
                  <w:hideMark/>
                </w:tcPr>
                <w:p w14:paraId="4EBBF050" w14:textId="77777777" w:rsidR="009C4C0B" w:rsidRPr="009C4C0B" w:rsidRDefault="009C4C0B" w:rsidP="009C4C0B">
                  <w:pPr>
                    <w:widowControl/>
                    <w:jc w:val="left"/>
                    <w:rPr>
                      <w:rFonts w:ascii="___WRD_EMBED_SUB_45" w:eastAsia="___WRD_EMBED_SUB_45" w:hAnsi="___WRD_EMBED_SUB_45" w:cs="___WRD_EMBED_SUB_45"/>
                      <w:color w:val="000000"/>
                      <w:kern w:val="0"/>
                      <w:sz w:val="15"/>
                      <w:szCs w:val="15"/>
                    </w:rPr>
                  </w:pPr>
                  <w:r w:rsidRPr="009C4C0B">
                    <w:rPr>
                      <w:rFonts w:ascii="___WRD_EMBED_SUB_45" w:eastAsia="___WRD_EMBED_SUB_45" w:hAnsi="___WRD_EMBED_SUB_45" w:cs="___WRD_EMBED_SUB_45" w:hint="eastAsia"/>
                      <w:color w:val="000000"/>
                      <w:kern w:val="0"/>
                      <w:sz w:val="15"/>
                      <w:szCs w:val="15"/>
                    </w:rPr>
                    <w:t>1.预算执行情况口径：预算数为调整后财政资金总额（包括上年结余结转），执行数为资金使用单位财政资金实际支出数。</w:t>
                  </w:r>
                </w:p>
              </w:tc>
            </w:tr>
            <w:tr w:rsidR="009C4C0B" w:rsidRPr="009C4C0B" w14:paraId="12996F66" w14:textId="77777777" w:rsidTr="009C4C0B">
              <w:trPr>
                <w:trHeight w:val="270"/>
              </w:trPr>
              <w:tc>
                <w:tcPr>
                  <w:tcW w:w="10280" w:type="dxa"/>
                  <w:gridSpan w:val="8"/>
                  <w:tcBorders>
                    <w:top w:val="nil"/>
                    <w:left w:val="nil"/>
                    <w:bottom w:val="nil"/>
                    <w:right w:val="nil"/>
                  </w:tcBorders>
                  <w:shd w:val="clear" w:color="auto" w:fill="auto"/>
                  <w:vAlign w:val="center"/>
                  <w:hideMark/>
                </w:tcPr>
                <w:p w14:paraId="47C95A49" w14:textId="77777777" w:rsidR="009C4C0B" w:rsidRPr="009C4C0B" w:rsidRDefault="009C4C0B" w:rsidP="009C4C0B">
                  <w:pPr>
                    <w:widowControl/>
                    <w:jc w:val="left"/>
                    <w:rPr>
                      <w:rFonts w:ascii="___WRD_EMBED_SUB_45" w:eastAsia="___WRD_EMBED_SUB_45" w:hAnsi="___WRD_EMBED_SUB_45" w:cs="___WRD_EMBED_SUB_45"/>
                      <w:color w:val="000000"/>
                      <w:kern w:val="0"/>
                      <w:sz w:val="15"/>
                      <w:szCs w:val="15"/>
                    </w:rPr>
                  </w:pPr>
                  <w:r w:rsidRPr="009C4C0B">
                    <w:rPr>
                      <w:rFonts w:ascii="___WRD_EMBED_SUB_45" w:eastAsia="___WRD_EMBED_SUB_45" w:hAnsi="___WRD_EMBED_SUB_45" w:cs="___WRD_EMBED_SUB_45" w:hint="eastAsia"/>
                      <w:color w:val="000000"/>
                      <w:kern w:val="0"/>
                      <w:sz w:val="15"/>
                      <w:szCs w:val="15"/>
                    </w:rPr>
                    <w:t>2.基于经济性和必要性等因素考虑，满意度指标暂可不作为必评指标。</w:t>
                  </w:r>
                </w:p>
              </w:tc>
            </w:tr>
            <w:tr w:rsidR="009C4C0B" w:rsidRPr="009C4C0B" w14:paraId="50358E06" w14:textId="77777777" w:rsidTr="009C4C0B">
              <w:trPr>
                <w:trHeight w:val="570"/>
              </w:trPr>
              <w:tc>
                <w:tcPr>
                  <w:tcW w:w="10280" w:type="dxa"/>
                  <w:gridSpan w:val="8"/>
                  <w:tcBorders>
                    <w:top w:val="nil"/>
                    <w:left w:val="nil"/>
                    <w:bottom w:val="nil"/>
                    <w:right w:val="nil"/>
                  </w:tcBorders>
                  <w:shd w:val="clear" w:color="auto" w:fill="auto"/>
                  <w:vAlign w:val="center"/>
                  <w:hideMark/>
                </w:tcPr>
                <w:p w14:paraId="23535D78" w14:textId="77777777" w:rsidR="009C4C0B" w:rsidRPr="009C4C0B" w:rsidRDefault="009C4C0B" w:rsidP="009C4C0B">
                  <w:pPr>
                    <w:widowControl/>
                    <w:jc w:val="left"/>
                    <w:rPr>
                      <w:rFonts w:ascii="___WRD_EMBED_SUB_45" w:eastAsia="___WRD_EMBED_SUB_45" w:hAnsi="___WRD_EMBED_SUB_45" w:cs="___WRD_EMBED_SUB_45"/>
                      <w:color w:val="000000"/>
                      <w:kern w:val="0"/>
                      <w:sz w:val="15"/>
                      <w:szCs w:val="15"/>
                    </w:rPr>
                  </w:pPr>
                  <w:r w:rsidRPr="009C4C0B">
                    <w:rPr>
                      <w:rFonts w:ascii="___WRD_EMBED_SUB_45" w:eastAsia="___WRD_EMBED_SUB_45" w:hAnsi="___WRD_EMBED_SUB_45" w:cs="___WRD_EMBED_SUB_45" w:hint="eastAsia"/>
                      <w:color w:val="000000"/>
                      <w:kern w:val="0"/>
                      <w:sz w:val="15"/>
                      <w:szCs w:val="15"/>
                    </w:rPr>
                    <w:t>3.对资金执行率≤60%或绩效目标出现重大偏差或绩效目标未完成原因分析、改进措施及结果应用方案字数合计控制在100-500字。</w:t>
                  </w:r>
                </w:p>
              </w:tc>
            </w:tr>
          </w:tbl>
          <w:p w14:paraId="0C3D8DA9" w14:textId="7A649EEA" w:rsidR="009C4C0B" w:rsidRPr="009C4C0B" w:rsidRDefault="009C4C0B" w:rsidP="009C4C0B">
            <w:pPr>
              <w:ind w:firstLineChars="300" w:firstLine="450"/>
              <w:rPr>
                <w:rFonts w:ascii="___WRD_EMBED_SUB_45" w:eastAsia="___WRD_EMBED_SUB_45" w:hAnsi="___WRD_EMBED_SUB_45" w:cs="___WRD_EMBED_SUB_45"/>
                <w:color w:val="000000"/>
                <w:kern w:val="0"/>
                <w:sz w:val="15"/>
                <w:szCs w:val="15"/>
              </w:rPr>
            </w:pPr>
          </w:p>
        </w:tc>
      </w:tr>
    </w:tbl>
    <w:p w14:paraId="5DD91979" w14:textId="77777777" w:rsidR="006C5446" w:rsidRPr="008C3F73" w:rsidRDefault="006C5446">
      <w:pPr>
        <w:rPr>
          <w:rFonts w:ascii="宋体" w:eastAsia="宋体" w:hAnsi="宋体" w:cs="宋体"/>
        </w:rPr>
      </w:pPr>
    </w:p>
    <w:sectPr w:rsidR="006C5446" w:rsidRPr="008C3F73">
      <w:footerReference w:type="defaul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4F386" w14:textId="77777777" w:rsidR="009943F6" w:rsidRDefault="009943F6">
      <w:r>
        <w:separator/>
      </w:r>
    </w:p>
  </w:endnote>
  <w:endnote w:type="continuationSeparator" w:id="0">
    <w:p w14:paraId="15774BB9" w14:textId="77777777" w:rsidR="009943F6" w:rsidRDefault="0099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embedRegular r:id="rId1" w:subsetted="1" w:fontKey="{39982986-3860-4A00-9629-BAB8701BFD5B}"/>
    <w:embedBold r:id="rId2" w:subsetted="1" w:fontKey="{5AC5E508-6E72-432B-AC2D-FD1C238036E8}"/>
  </w:font>
  <w:font w:name="等线 Light">
    <w:panose1 w:val="02010600030101010101"/>
    <w:charset w:val="86"/>
    <w:family w:val="auto"/>
    <w:pitch w:val="variable"/>
    <w:sig w:usb0="A00002BF" w:usb1="38CF7CFA" w:usb2="00000016" w:usb3="00000000" w:csb0="0004000F" w:csb1="00000000"/>
    <w:embedBold r:id="rId3" w:subsetted="1" w:fontKey="{5FD0D578-B5E1-4D63-8796-ED2ECDADB6DE}"/>
  </w:font>
  <w:font w:name="仿宋">
    <w:panose1 w:val="02010609060101010101"/>
    <w:charset w:val="86"/>
    <w:family w:val="modern"/>
    <w:pitch w:val="fixed"/>
    <w:sig w:usb0="800002BF" w:usb1="38CF7CFA" w:usb2="00000016" w:usb3="00000000" w:csb0="00040001" w:csb1="00000000"/>
    <w:embedRegular r:id="rId4" w:subsetted="1" w:fontKey="{D466B25D-A89D-4805-B6B6-83EFAD393425}"/>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5" w:subsetted="1" w:fontKey="{797B77AE-7327-4405-85B7-7827DC6352F9}"/>
  </w:font>
  <w:font w:name="方正小标宋简体">
    <w:charset w:val="86"/>
    <w:family w:val="script"/>
    <w:pitch w:val="default"/>
    <w:sig w:usb0="00000001" w:usb1="080E0000" w:usb2="00000000" w:usb3="00000000" w:csb0="00040000" w:csb1="00000000"/>
    <w:embedRegular r:id="rId6" w:fontKey="{043E4D26-82A2-4C0E-BF5E-BEA987B00597}"/>
    <w:embedBold r:id="rId7" w:fontKey="{ABA958AE-F411-4FE7-80DC-71C4C8251FEE}"/>
  </w:font>
  <w:font w:name="___WRD_EMBED_SUB_47">
    <w:altName w:val="微软雅黑"/>
    <w:charset w:val="86"/>
    <w:family w:val="modern"/>
    <w:pitch w:val="default"/>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embedRegular r:id="rId8" w:subsetted="1" w:fontKey="{ACB37C63-A967-4338-8F9A-883CBECDBDD2}"/>
  </w:font>
  <w:font w:name="___WRD_EMBED_SUB_44">
    <w:altName w:val="微软雅黑"/>
    <w:charset w:val="86"/>
    <w:family w:val="auto"/>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___WRD_EMBED_SUB_45">
    <w:altName w:val="微软雅黑"/>
    <w:charset w:val="86"/>
    <w:family w:val="auto"/>
    <w:pitch w:val="default"/>
    <w:sig w:usb0="00000003" w:usb1="288F0000" w:usb2="00000016" w:usb3="00000000" w:csb0="00040001" w:csb1="00000000"/>
  </w:font>
  <w:font w:name="楷体_GB2312">
    <w:altName w:val="楷体"/>
    <w:charset w:val="86"/>
    <w:family w:val="modern"/>
    <w:pitch w:val="default"/>
    <w:sig w:usb0="00000001" w:usb1="080E0000" w:usb2="00000000" w:usb3="00000000" w:csb0="00040000" w:csb1="00000000"/>
    <w:embedRegular r:id="rId9" w:fontKey="{F06DCA88-C3EF-4FB4-8CDD-96FEF3B67104}"/>
  </w:font>
  <w:font w:name="楷体">
    <w:panose1 w:val="02010609060101010101"/>
    <w:charset w:val="86"/>
    <w:family w:val="modern"/>
    <w:pitch w:val="fixed"/>
    <w:sig w:usb0="800002BF" w:usb1="38CF7CFA" w:usb2="00000016" w:usb3="00000000" w:csb0="00040001" w:csb1="00000000"/>
    <w:embedRegular r:id="rId10" w:subsetted="1" w:fontKey="{90349154-55E7-4533-A475-C53F2884FB1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874A0" w14:textId="77777777" w:rsidR="00DE1E34" w:rsidRDefault="00DE1E34">
    <w:pPr>
      <w:pStyle w:val="a3"/>
    </w:pPr>
    <w:r>
      <w:rPr>
        <w:noProof/>
      </w:rPr>
      <mc:AlternateContent>
        <mc:Choice Requires="wps">
          <w:drawing>
            <wp:anchor distT="0" distB="0" distL="114300" distR="114300" simplePos="0" relativeHeight="251657728" behindDoc="0" locked="0" layoutInCell="1" allowOverlap="1" wp14:anchorId="2144A45B" wp14:editId="6161F672">
              <wp:simplePos x="0" y="0"/>
              <wp:positionH relativeFrom="margin">
                <wp:align>center</wp:align>
              </wp:positionH>
              <wp:positionV relativeFrom="paragraph">
                <wp:posOffset>0</wp:posOffset>
              </wp:positionV>
              <wp:extent cx="11493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866E2" w14:textId="77777777" w:rsidR="00DE1E34" w:rsidRDefault="00DE1E34">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44A45B" id="_x0000_t202" coordsize="21600,21600" o:spt="202" path="m,l,21600r21600,l21600,xe">
              <v:stroke joinstyle="miter"/>
              <v:path gradientshapeok="t" o:connecttype="rect"/>
            </v:shapetype>
            <v:shape id="文本框 1" o:spid="_x0000_s1026" type="#_x0000_t202" style="position:absolute;margin-left:0;margin-top:0;width:9.0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" filled="f" stroked="f">
              <v:textbox style="mso-fit-shape-to-text:t" inset="0,0,0,0">
                <w:txbxContent>
                  <w:p w14:paraId="063866E2" w14:textId="77777777" w:rsidR="00DE1E34" w:rsidRDefault="00DE1E34">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26ACA" w14:textId="77777777" w:rsidR="009943F6" w:rsidRDefault="009943F6">
      <w:r>
        <w:separator/>
      </w:r>
    </w:p>
  </w:footnote>
  <w:footnote w:type="continuationSeparator" w:id="0">
    <w:p w14:paraId="43572A4E" w14:textId="77777777" w:rsidR="009943F6" w:rsidRDefault="00994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F278C881"/>
    <w:name w:val="Numbered"/>
    <w:lvl w:ilvl="0">
      <w:start w:val="5"/>
      <w:numFmt w:val="chineseCounting"/>
      <w:suff w:val="space"/>
      <w:lvlText w:val="第%1部分"/>
      <w:lvlJc w:val="left"/>
      <w:rPr>
        <w:rFonts w:hint="eastAsia"/>
      </w:rPr>
    </w:lvl>
  </w:abstractNum>
  <w:abstractNum w:abstractNumId="1" w15:restartNumberingAfterBreak="0">
    <w:nsid w:val="12452261"/>
    <w:multiLevelType w:val="multilevel"/>
    <w:tmpl w:val="6F544668"/>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3DDB3FBF"/>
    <w:multiLevelType w:val="hybridMultilevel"/>
    <w:tmpl w:val="6F544668"/>
    <w:lvl w:ilvl="0" w:tplc="1E46B99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stylePaneSortMethod w:val="00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EzM2E1YWIwOTNjZTA5NDA2OGQ2YTFlYTJmMjY4YjYifQ=="/>
  </w:docVars>
  <w:rsids>
    <w:rsidRoot w:val="00172A27"/>
    <w:rsid w:val="00010B43"/>
    <w:rsid w:val="00014748"/>
    <w:rsid w:val="00025A65"/>
    <w:rsid w:val="00031877"/>
    <w:rsid w:val="00035E4C"/>
    <w:rsid w:val="000A3EA3"/>
    <w:rsid w:val="000A6B0B"/>
    <w:rsid w:val="000D2F62"/>
    <w:rsid w:val="000D79B3"/>
    <w:rsid w:val="0011166E"/>
    <w:rsid w:val="0012346C"/>
    <w:rsid w:val="00152FB3"/>
    <w:rsid w:val="00172A27"/>
    <w:rsid w:val="00187B95"/>
    <w:rsid w:val="001A06B9"/>
    <w:rsid w:val="001A3D5C"/>
    <w:rsid w:val="001B0867"/>
    <w:rsid w:val="001C7144"/>
    <w:rsid w:val="001D2267"/>
    <w:rsid w:val="001E6168"/>
    <w:rsid w:val="001F2926"/>
    <w:rsid w:val="001F5C30"/>
    <w:rsid w:val="002142E8"/>
    <w:rsid w:val="0021549B"/>
    <w:rsid w:val="00222F04"/>
    <w:rsid w:val="002312C7"/>
    <w:rsid w:val="00246B87"/>
    <w:rsid w:val="00293B7F"/>
    <w:rsid w:val="002A335D"/>
    <w:rsid w:val="002B5045"/>
    <w:rsid w:val="002C327C"/>
    <w:rsid w:val="002D44F1"/>
    <w:rsid w:val="002D7E9B"/>
    <w:rsid w:val="002E55EC"/>
    <w:rsid w:val="002F7694"/>
    <w:rsid w:val="003001A0"/>
    <w:rsid w:val="003269D8"/>
    <w:rsid w:val="003278D8"/>
    <w:rsid w:val="00333903"/>
    <w:rsid w:val="00337E08"/>
    <w:rsid w:val="00342833"/>
    <w:rsid w:val="00344646"/>
    <w:rsid w:val="0037366C"/>
    <w:rsid w:val="00373F40"/>
    <w:rsid w:val="00377BBE"/>
    <w:rsid w:val="003D325C"/>
    <w:rsid w:val="003D7B8F"/>
    <w:rsid w:val="0042497C"/>
    <w:rsid w:val="00436E25"/>
    <w:rsid w:val="0045286C"/>
    <w:rsid w:val="00471F99"/>
    <w:rsid w:val="00486D98"/>
    <w:rsid w:val="004C1AA2"/>
    <w:rsid w:val="004C343F"/>
    <w:rsid w:val="004D0437"/>
    <w:rsid w:val="004F6947"/>
    <w:rsid w:val="004F70E7"/>
    <w:rsid w:val="00530CF7"/>
    <w:rsid w:val="00562F02"/>
    <w:rsid w:val="005701EC"/>
    <w:rsid w:val="00573A4E"/>
    <w:rsid w:val="00595D00"/>
    <w:rsid w:val="005D621D"/>
    <w:rsid w:val="006001A1"/>
    <w:rsid w:val="00625D67"/>
    <w:rsid w:val="006370A1"/>
    <w:rsid w:val="006448ED"/>
    <w:rsid w:val="006609CE"/>
    <w:rsid w:val="0068602A"/>
    <w:rsid w:val="00693657"/>
    <w:rsid w:val="00693785"/>
    <w:rsid w:val="006A6BCA"/>
    <w:rsid w:val="006C3C31"/>
    <w:rsid w:val="006C5446"/>
    <w:rsid w:val="006C5A22"/>
    <w:rsid w:val="006C7A1D"/>
    <w:rsid w:val="006F1F2A"/>
    <w:rsid w:val="00703C4E"/>
    <w:rsid w:val="007179F5"/>
    <w:rsid w:val="00717C6D"/>
    <w:rsid w:val="00734647"/>
    <w:rsid w:val="00735949"/>
    <w:rsid w:val="00736044"/>
    <w:rsid w:val="00767908"/>
    <w:rsid w:val="00773073"/>
    <w:rsid w:val="00793428"/>
    <w:rsid w:val="007E2472"/>
    <w:rsid w:val="007E3670"/>
    <w:rsid w:val="007E712E"/>
    <w:rsid w:val="007F0E49"/>
    <w:rsid w:val="007F139D"/>
    <w:rsid w:val="0081747C"/>
    <w:rsid w:val="008204F6"/>
    <w:rsid w:val="0083004A"/>
    <w:rsid w:val="00835A18"/>
    <w:rsid w:val="00845CAC"/>
    <w:rsid w:val="00851821"/>
    <w:rsid w:val="00891466"/>
    <w:rsid w:val="008A2D21"/>
    <w:rsid w:val="008A71B2"/>
    <w:rsid w:val="008B472A"/>
    <w:rsid w:val="008B70BC"/>
    <w:rsid w:val="008C1BB1"/>
    <w:rsid w:val="008C3233"/>
    <w:rsid w:val="008C3F73"/>
    <w:rsid w:val="008D117C"/>
    <w:rsid w:val="00903131"/>
    <w:rsid w:val="00906F0E"/>
    <w:rsid w:val="00917B57"/>
    <w:rsid w:val="00936AFF"/>
    <w:rsid w:val="00941B8F"/>
    <w:rsid w:val="00951D51"/>
    <w:rsid w:val="00964585"/>
    <w:rsid w:val="0096501D"/>
    <w:rsid w:val="009709F8"/>
    <w:rsid w:val="00982F59"/>
    <w:rsid w:val="00991482"/>
    <w:rsid w:val="009943F6"/>
    <w:rsid w:val="009A2F46"/>
    <w:rsid w:val="009A7304"/>
    <w:rsid w:val="009B6532"/>
    <w:rsid w:val="009C4C0B"/>
    <w:rsid w:val="00A052F7"/>
    <w:rsid w:val="00A06A10"/>
    <w:rsid w:val="00A06F6C"/>
    <w:rsid w:val="00A45D95"/>
    <w:rsid w:val="00A547DD"/>
    <w:rsid w:val="00A9398B"/>
    <w:rsid w:val="00A94C82"/>
    <w:rsid w:val="00AB18FE"/>
    <w:rsid w:val="00AB4328"/>
    <w:rsid w:val="00AC20F2"/>
    <w:rsid w:val="00AC59A6"/>
    <w:rsid w:val="00AD744D"/>
    <w:rsid w:val="00AE4D0F"/>
    <w:rsid w:val="00B14F72"/>
    <w:rsid w:val="00B26FD1"/>
    <w:rsid w:val="00B27FA2"/>
    <w:rsid w:val="00B36FD1"/>
    <w:rsid w:val="00B477BA"/>
    <w:rsid w:val="00B72E69"/>
    <w:rsid w:val="00B979F3"/>
    <w:rsid w:val="00BA06EA"/>
    <w:rsid w:val="00BC1BA6"/>
    <w:rsid w:val="00C0608B"/>
    <w:rsid w:val="00C21CCE"/>
    <w:rsid w:val="00C26344"/>
    <w:rsid w:val="00C411B6"/>
    <w:rsid w:val="00C445C0"/>
    <w:rsid w:val="00C44F2B"/>
    <w:rsid w:val="00C5168D"/>
    <w:rsid w:val="00C53344"/>
    <w:rsid w:val="00C633BC"/>
    <w:rsid w:val="00C65796"/>
    <w:rsid w:val="00C73BFA"/>
    <w:rsid w:val="00C92E2D"/>
    <w:rsid w:val="00C932D8"/>
    <w:rsid w:val="00CB135E"/>
    <w:rsid w:val="00CC35E3"/>
    <w:rsid w:val="00CC4025"/>
    <w:rsid w:val="00CD7485"/>
    <w:rsid w:val="00CE6FCA"/>
    <w:rsid w:val="00D02B40"/>
    <w:rsid w:val="00D13E84"/>
    <w:rsid w:val="00D35403"/>
    <w:rsid w:val="00D42E09"/>
    <w:rsid w:val="00D44B5F"/>
    <w:rsid w:val="00D6402C"/>
    <w:rsid w:val="00D65C82"/>
    <w:rsid w:val="00D7038F"/>
    <w:rsid w:val="00D735DF"/>
    <w:rsid w:val="00D73C71"/>
    <w:rsid w:val="00D76D47"/>
    <w:rsid w:val="00D80C18"/>
    <w:rsid w:val="00D80F9E"/>
    <w:rsid w:val="00D87B5B"/>
    <w:rsid w:val="00DA2DA9"/>
    <w:rsid w:val="00DD2A6B"/>
    <w:rsid w:val="00DE1E34"/>
    <w:rsid w:val="00DF2709"/>
    <w:rsid w:val="00DF6A15"/>
    <w:rsid w:val="00E0377A"/>
    <w:rsid w:val="00E1528D"/>
    <w:rsid w:val="00E36E7E"/>
    <w:rsid w:val="00E43F56"/>
    <w:rsid w:val="00E76788"/>
    <w:rsid w:val="00E87E8A"/>
    <w:rsid w:val="00EA55A9"/>
    <w:rsid w:val="00EA76EB"/>
    <w:rsid w:val="00EC065B"/>
    <w:rsid w:val="00EE63A4"/>
    <w:rsid w:val="00EF494C"/>
    <w:rsid w:val="00F075A7"/>
    <w:rsid w:val="00F34520"/>
    <w:rsid w:val="00F82232"/>
    <w:rsid w:val="00F90396"/>
    <w:rsid w:val="00F914BD"/>
    <w:rsid w:val="00F91822"/>
    <w:rsid w:val="00FA2239"/>
    <w:rsid w:val="00FB4AF0"/>
    <w:rsid w:val="00FB5FF5"/>
    <w:rsid w:val="00FF3FE3"/>
    <w:rsid w:val="00FF6500"/>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95F1D5"/>
  <w15:chartTrackingRefBased/>
  <w15:docId w15:val="{9799F473-73D0-446D-B4B2-527533073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仿宋_GB2312"/>
      <w:kern w:val="2"/>
      <w:sz w:val="32"/>
      <w:szCs w:val="22"/>
    </w:rPr>
  </w:style>
  <w:style w:type="paragraph" w:styleId="1">
    <w:name w:val="heading 1"/>
    <w:basedOn w:val="a"/>
    <w:next w:val="a"/>
    <w:link w:val="10"/>
    <w:uiPriority w:val="9"/>
    <w:qFormat/>
    <w:rsid w:val="005D621D"/>
    <w:pPr>
      <w:keepNext/>
      <w:keepLines/>
      <w:spacing w:line="360" w:lineRule="auto"/>
      <w:jc w:val="left"/>
      <w:outlineLvl w:val="0"/>
    </w:pPr>
    <w:rPr>
      <w:rFonts w:eastAsia="宋体"/>
      <w:b/>
      <w:bCs/>
      <w:kern w:val="44"/>
      <w:szCs w:val="44"/>
    </w:rPr>
  </w:style>
  <w:style w:type="paragraph" w:styleId="2">
    <w:name w:val="heading 2"/>
    <w:basedOn w:val="a"/>
    <w:next w:val="a"/>
    <w:link w:val="20"/>
    <w:uiPriority w:val="9"/>
    <w:unhideWhenUsed/>
    <w:qFormat/>
    <w:rsid w:val="00222F04"/>
    <w:pPr>
      <w:keepNext/>
      <w:keepLines/>
      <w:spacing w:before="260" w:after="260" w:line="360" w:lineRule="auto"/>
      <w:jc w:val="center"/>
      <w:outlineLvl w:val="1"/>
    </w:pPr>
    <w:rPr>
      <w:rFonts w:ascii="等线 Light" w:eastAsia="宋体" w:hAnsi="等线 Light"/>
      <w:b/>
      <w:bCs/>
      <w:sz w:val="52"/>
      <w:szCs w:val="32"/>
    </w:rPr>
  </w:style>
  <w:style w:type="paragraph" w:styleId="3">
    <w:name w:val="heading 3"/>
    <w:basedOn w:val="a"/>
    <w:next w:val="a"/>
    <w:link w:val="30"/>
    <w:uiPriority w:val="9"/>
    <w:semiHidden/>
    <w:unhideWhenUsed/>
    <w:qFormat/>
    <w:rsid w:val="005D621D"/>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note text"/>
    <w:basedOn w:val="a"/>
    <w:next w:val="a"/>
    <w:pPr>
      <w:snapToGrid w:val="0"/>
      <w:jc w:val="left"/>
    </w:pPr>
  </w:style>
  <w:style w:type="paragraph" w:customStyle="1" w:styleId="21">
    <w:name w:val="正文缩进 + 首行缩进:  2 字符"/>
    <w:basedOn w:val="a"/>
    <w:pPr>
      <w:spacing w:line="560" w:lineRule="exact"/>
      <w:ind w:firstLine="640"/>
    </w:pPr>
    <w:rPr>
      <w:rFonts w:ascii="仿宋" w:eastAsia="仿宋" w:hAnsi="仿宋" w:cs="宋体"/>
      <w:szCs w:val="20"/>
    </w:rPr>
  </w:style>
  <w:style w:type="paragraph" w:customStyle="1" w:styleId="Default">
    <w:name w:val="Default"/>
    <w:pPr>
      <w:widowControl w:val="0"/>
      <w:autoSpaceDE w:val="0"/>
      <w:autoSpaceDN w:val="0"/>
      <w:adjustRightInd w:val="0"/>
    </w:pPr>
    <w:rPr>
      <w:rFonts w:ascii="仿宋_GB2312" w:eastAsia="仿宋_GB2312" w:cs="仿宋_GB2312"/>
      <w:color w:val="000000"/>
      <w:sz w:val="24"/>
      <w:szCs w:val="24"/>
    </w:rPr>
  </w:style>
  <w:style w:type="paragraph" w:customStyle="1" w:styleId="11">
    <w:name w:val="样式1"/>
    <w:basedOn w:val="a"/>
  </w:style>
  <w:style w:type="paragraph" w:styleId="TOC1">
    <w:name w:val="toc 1"/>
    <w:basedOn w:val="a"/>
    <w:next w:val="a"/>
    <w:autoRedefine/>
    <w:uiPriority w:val="39"/>
    <w:unhideWhenUsed/>
    <w:rsid w:val="00E1528D"/>
    <w:pPr>
      <w:spacing w:line="360" w:lineRule="auto"/>
      <w:jc w:val="left"/>
    </w:pPr>
  </w:style>
  <w:style w:type="paragraph" w:styleId="TOC2">
    <w:name w:val="toc 2"/>
    <w:basedOn w:val="a"/>
    <w:next w:val="a"/>
    <w:autoRedefine/>
    <w:uiPriority w:val="39"/>
    <w:unhideWhenUsed/>
    <w:rsid w:val="00E1528D"/>
    <w:pPr>
      <w:jc w:val="left"/>
    </w:pPr>
  </w:style>
  <w:style w:type="character" w:styleId="a6">
    <w:name w:val="Hyperlink"/>
    <w:uiPriority w:val="99"/>
    <w:unhideWhenUsed/>
    <w:rsid w:val="00B14F72"/>
    <w:rPr>
      <w:color w:val="0563C1"/>
      <w:u w:val="single"/>
    </w:rPr>
  </w:style>
  <w:style w:type="character" w:customStyle="1" w:styleId="10">
    <w:name w:val="标题 1 字符"/>
    <w:link w:val="1"/>
    <w:uiPriority w:val="9"/>
    <w:rsid w:val="005D621D"/>
    <w:rPr>
      <w:b/>
      <w:bCs/>
      <w:kern w:val="44"/>
      <w:sz w:val="32"/>
      <w:szCs w:val="44"/>
    </w:rPr>
  </w:style>
  <w:style w:type="paragraph" w:styleId="TOC">
    <w:name w:val="TOC Heading"/>
    <w:basedOn w:val="1"/>
    <w:next w:val="a"/>
    <w:uiPriority w:val="39"/>
    <w:unhideWhenUsed/>
    <w:qFormat/>
    <w:rsid w:val="006448ED"/>
    <w:pPr>
      <w:widowControl/>
      <w:spacing w:before="240" w:line="259" w:lineRule="auto"/>
      <w:outlineLvl w:val="9"/>
    </w:pPr>
    <w:rPr>
      <w:rFonts w:ascii="等线 Light" w:eastAsia="等线 Light" w:hAnsi="等线 Light"/>
      <w:b w:val="0"/>
      <w:bCs w:val="0"/>
      <w:color w:val="2F5496"/>
      <w:kern w:val="0"/>
      <w:szCs w:val="32"/>
    </w:rPr>
  </w:style>
  <w:style w:type="paragraph" w:styleId="TOC3">
    <w:name w:val="toc 3"/>
    <w:basedOn w:val="a"/>
    <w:next w:val="a"/>
    <w:autoRedefine/>
    <w:uiPriority w:val="39"/>
    <w:unhideWhenUsed/>
    <w:rsid w:val="006448ED"/>
    <w:pPr>
      <w:widowControl/>
      <w:spacing w:after="100" w:line="259" w:lineRule="auto"/>
      <w:ind w:left="440"/>
      <w:jc w:val="left"/>
    </w:pPr>
    <w:rPr>
      <w:rFonts w:ascii="等线" w:eastAsia="等线" w:hAnsi="等线"/>
      <w:kern w:val="0"/>
      <w:sz w:val="22"/>
    </w:rPr>
  </w:style>
  <w:style w:type="paragraph" w:styleId="a7">
    <w:name w:val="No Spacing"/>
    <w:aliases w:val="大标题"/>
    <w:uiPriority w:val="1"/>
    <w:qFormat/>
    <w:rsid w:val="006448ED"/>
    <w:pPr>
      <w:widowControl w:val="0"/>
      <w:adjustRightInd w:val="0"/>
      <w:spacing w:line="360" w:lineRule="auto"/>
      <w:jc w:val="center"/>
    </w:pPr>
    <w:rPr>
      <w:b/>
      <w:kern w:val="2"/>
      <w:sz w:val="52"/>
      <w:szCs w:val="22"/>
    </w:rPr>
  </w:style>
  <w:style w:type="character" w:customStyle="1" w:styleId="20">
    <w:name w:val="标题 2 字符"/>
    <w:link w:val="2"/>
    <w:uiPriority w:val="9"/>
    <w:rsid w:val="00222F04"/>
    <w:rPr>
      <w:rFonts w:ascii="等线 Light" w:hAnsi="等线 Light"/>
      <w:b/>
      <w:bCs/>
      <w:kern w:val="2"/>
      <w:sz w:val="52"/>
      <w:szCs w:val="32"/>
    </w:rPr>
  </w:style>
  <w:style w:type="character" w:customStyle="1" w:styleId="30">
    <w:name w:val="标题 3 字符"/>
    <w:link w:val="3"/>
    <w:uiPriority w:val="9"/>
    <w:semiHidden/>
    <w:rsid w:val="005D621D"/>
    <w:rPr>
      <w:rFonts w:eastAsia="仿宋_GB2312"/>
      <w:b/>
      <w:bCs/>
      <w:kern w:val="2"/>
      <w:sz w:val="32"/>
      <w:szCs w:val="32"/>
    </w:rPr>
  </w:style>
  <w:style w:type="character" w:styleId="a8">
    <w:name w:val="annotation reference"/>
    <w:basedOn w:val="a0"/>
    <w:uiPriority w:val="99"/>
    <w:semiHidden/>
    <w:unhideWhenUsed/>
    <w:rsid w:val="00693785"/>
    <w:rPr>
      <w:sz w:val="21"/>
      <w:szCs w:val="21"/>
    </w:rPr>
  </w:style>
  <w:style w:type="paragraph" w:styleId="a9">
    <w:name w:val="annotation text"/>
    <w:basedOn w:val="a"/>
    <w:link w:val="aa"/>
    <w:uiPriority w:val="99"/>
    <w:semiHidden/>
    <w:unhideWhenUsed/>
    <w:rsid w:val="00693785"/>
    <w:pPr>
      <w:jc w:val="left"/>
    </w:pPr>
  </w:style>
  <w:style w:type="character" w:customStyle="1" w:styleId="aa">
    <w:name w:val="批注文字 字符"/>
    <w:basedOn w:val="a0"/>
    <w:link w:val="a9"/>
    <w:uiPriority w:val="99"/>
    <w:semiHidden/>
    <w:rsid w:val="00693785"/>
    <w:rPr>
      <w:rFonts w:eastAsia="仿宋_GB2312"/>
      <w:kern w:val="2"/>
      <w:sz w:val="32"/>
      <w:szCs w:val="22"/>
    </w:rPr>
  </w:style>
  <w:style w:type="paragraph" w:styleId="ab">
    <w:name w:val="annotation subject"/>
    <w:basedOn w:val="a9"/>
    <w:next w:val="a9"/>
    <w:link w:val="ac"/>
    <w:uiPriority w:val="99"/>
    <w:semiHidden/>
    <w:unhideWhenUsed/>
    <w:rsid w:val="00693785"/>
    <w:rPr>
      <w:b/>
      <w:bCs/>
    </w:rPr>
  </w:style>
  <w:style w:type="character" w:customStyle="1" w:styleId="ac">
    <w:name w:val="批注主题 字符"/>
    <w:basedOn w:val="aa"/>
    <w:link w:val="ab"/>
    <w:uiPriority w:val="99"/>
    <w:semiHidden/>
    <w:rsid w:val="00693785"/>
    <w:rPr>
      <w:rFonts w:eastAsia="仿宋_GB2312"/>
      <w:b/>
      <w:bCs/>
      <w:kern w:val="2"/>
      <w:sz w:val="32"/>
      <w:szCs w:val="22"/>
    </w:rPr>
  </w:style>
  <w:style w:type="paragraph" w:styleId="ad">
    <w:name w:val="Balloon Text"/>
    <w:basedOn w:val="a"/>
    <w:link w:val="ae"/>
    <w:uiPriority w:val="99"/>
    <w:semiHidden/>
    <w:unhideWhenUsed/>
    <w:rsid w:val="00693785"/>
    <w:rPr>
      <w:sz w:val="18"/>
      <w:szCs w:val="18"/>
    </w:rPr>
  </w:style>
  <w:style w:type="character" w:customStyle="1" w:styleId="ae">
    <w:name w:val="批注框文本 字符"/>
    <w:basedOn w:val="a0"/>
    <w:link w:val="ad"/>
    <w:uiPriority w:val="99"/>
    <w:semiHidden/>
    <w:rsid w:val="00693785"/>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113281">
      <w:bodyDiv w:val="1"/>
      <w:marLeft w:val="0"/>
      <w:marRight w:val="0"/>
      <w:marTop w:val="0"/>
      <w:marBottom w:val="0"/>
      <w:divBdr>
        <w:top w:val="none" w:sz="0" w:space="0" w:color="auto"/>
        <w:left w:val="none" w:sz="0" w:space="0" w:color="auto"/>
        <w:bottom w:val="none" w:sz="0" w:space="0" w:color="auto"/>
        <w:right w:val="none" w:sz="0" w:space="0" w:color="auto"/>
      </w:divBdr>
    </w:div>
    <w:div w:id="382021942">
      <w:bodyDiv w:val="1"/>
      <w:marLeft w:val="0"/>
      <w:marRight w:val="0"/>
      <w:marTop w:val="0"/>
      <w:marBottom w:val="0"/>
      <w:divBdr>
        <w:top w:val="none" w:sz="0" w:space="0" w:color="auto"/>
        <w:left w:val="none" w:sz="0" w:space="0" w:color="auto"/>
        <w:bottom w:val="none" w:sz="0" w:space="0" w:color="auto"/>
        <w:right w:val="none" w:sz="0" w:space="0" w:color="auto"/>
      </w:divBdr>
    </w:div>
    <w:div w:id="425075500">
      <w:bodyDiv w:val="1"/>
      <w:marLeft w:val="0"/>
      <w:marRight w:val="0"/>
      <w:marTop w:val="0"/>
      <w:marBottom w:val="0"/>
      <w:divBdr>
        <w:top w:val="none" w:sz="0" w:space="0" w:color="auto"/>
        <w:left w:val="none" w:sz="0" w:space="0" w:color="auto"/>
        <w:bottom w:val="none" w:sz="0" w:space="0" w:color="auto"/>
        <w:right w:val="none" w:sz="0" w:space="0" w:color="auto"/>
      </w:divBdr>
    </w:div>
    <w:div w:id="484667595">
      <w:bodyDiv w:val="1"/>
      <w:marLeft w:val="0"/>
      <w:marRight w:val="0"/>
      <w:marTop w:val="0"/>
      <w:marBottom w:val="0"/>
      <w:divBdr>
        <w:top w:val="none" w:sz="0" w:space="0" w:color="auto"/>
        <w:left w:val="none" w:sz="0" w:space="0" w:color="auto"/>
        <w:bottom w:val="none" w:sz="0" w:space="0" w:color="auto"/>
        <w:right w:val="none" w:sz="0" w:space="0" w:color="auto"/>
      </w:divBdr>
    </w:div>
    <w:div w:id="668680852">
      <w:bodyDiv w:val="1"/>
      <w:marLeft w:val="0"/>
      <w:marRight w:val="0"/>
      <w:marTop w:val="0"/>
      <w:marBottom w:val="0"/>
      <w:divBdr>
        <w:top w:val="none" w:sz="0" w:space="0" w:color="auto"/>
        <w:left w:val="none" w:sz="0" w:space="0" w:color="auto"/>
        <w:bottom w:val="none" w:sz="0" w:space="0" w:color="auto"/>
        <w:right w:val="none" w:sz="0" w:space="0" w:color="auto"/>
      </w:divBdr>
    </w:div>
    <w:div w:id="691223451">
      <w:bodyDiv w:val="1"/>
      <w:marLeft w:val="0"/>
      <w:marRight w:val="0"/>
      <w:marTop w:val="0"/>
      <w:marBottom w:val="0"/>
      <w:divBdr>
        <w:top w:val="none" w:sz="0" w:space="0" w:color="auto"/>
        <w:left w:val="none" w:sz="0" w:space="0" w:color="auto"/>
        <w:bottom w:val="none" w:sz="0" w:space="0" w:color="auto"/>
        <w:right w:val="none" w:sz="0" w:space="0" w:color="auto"/>
      </w:divBdr>
    </w:div>
    <w:div w:id="694311901">
      <w:bodyDiv w:val="1"/>
      <w:marLeft w:val="0"/>
      <w:marRight w:val="0"/>
      <w:marTop w:val="0"/>
      <w:marBottom w:val="0"/>
      <w:divBdr>
        <w:top w:val="none" w:sz="0" w:space="0" w:color="auto"/>
        <w:left w:val="none" w:sz="0" w:space="0" w:color="auto"/>
        <w:bottom w:val="none" w:sz="0" w:space="0" w:color="auto"/>
        <w:right w:val="none" w:sz="0" w:space="0" w:color="auto"/>
      </w:divBdr>
    </w:div>
    <w:div w:id="843125396">
      <w:bodyDiv w:val="1"/>
      <w:marLeft w:val="0"/>
      <w:marRight w:val="0"/>
      <w:marTop w:val="0"/>
      <w:marBottom w:val="0"/>
      <w:divBdr>
        <w:top w:val="none" w:sz="0" w:space="0" w:color="auto"/>
        <w:left w:val="none" w:sz="0" w:space="0" w:color="auto"/>
        <w:bottom w:val="none" w:sz="0" w:space="0" w:color="auto"/>
        <w:right w:val="none" w:sz="0" w:space="0" w:color="auto"/>
      </w:divBdr>
    </w:div>
    <w:div w:id="900555973">
      <w:bodyDiv w:val="1"/>
      <w:marLeft w:val="0"/>
      <w:marRight w:val="0"/>
      <w:marTop w:val="0"/>
      <w:marBottom w:val="0"/>
      <w:divBdr>
        <w:top w:val="none" w:sz="0" w:space="0" w:color="auto"/>
        <w:left w:val="none" w:sz="0" w:space="0" w:color="auto"/>
        <w:bottom w:val="none" w:sz="0" w:space="0" w:color="auto"/>
        <w:right w:val="none" w:sz="0" w:space="0" w:color="auto"/>
      </w:divBdr>
    </w:div>
    <w:div w:id="1165122429">
      <w:bodyDiv w:val="1"/>
      <w:marLeft w:val="0"/>
      <w:marRight w:val="0"/>
      <w:marTop w:val="0"/>
      <w:marBottom w:val="0"/>
      <w:divBdr>
        <w:top w:val="none" w:sz="0" w:space="0" w:color="auto"/>
        <w:left w:val="none" w:sz="0" w:space="0" w:color="auto"/>
        <w:bottom w:val="none" w:sz="0" w:space="0" w:color="auto"/>
        <w:right w:val="none" w:sz="0" w:space="0" w:color="auto"/>
      </w:divBdr>
    </w:div>
    <w:div w:id="1166943013">
      <w:bodyDiv w:val="1"/>
      <w:marLeft w:val="0"/>
      <w:marRight w:val="0"/>
      <w:marTop w:val="0"/>
      <w:marBottom w:val="0"/>
      <w:divBdr>
        <w:top w:val="none" w:sz="0" w:space="0" w:color="auto"/>
        <w:left w:val="none" w:sz="0" w:space="0" w:color="auto"/>
        <w:bottom w:val="none" w:sz="0" w:space="0" w:color="auto"/>
        <w:right w:val="none" w:sz="0" w:space="0" w:color="auto"/>
      </w:divBdr>
    </w:div>
    <w:div w:id="1283882165">
      <w:bodyDiv w:val="1"/>
      <w:marLeft w:val="0"/>
      <w:marRight w:val="0"/>
      <w:marTop w:val="0"/>
      <w:marBottom w:val="0"/>
      <w:divBdr>
        <w:top w:val="none" w:sz="0" w:space="0" w:color="auto"/>
        <w:left w:val="none" w:sz="0" w:space="0" w:color="auto"/>
        <w:bottom w:val="none" w:sz="0" w:space="0" w:color="auto"/>
        <w:right w:val="none" w:sz="0" w:space="0" w:color="auto"/>
      </w:divBdr>
    </w:div>
    <w:div w:id="1466964930">
      <w:bodyDiv w:val="1"/>
      <w:marLeft w:val="0"/>
      <w:marRight w:val="0"/>
      <w:marTop w:val="0"/>
      <w:marBottom w:val="0"/>
      <w:divBdr>
        <w:top w:val="none" w:sz="0" w:space="0" w:color="auto"/>
        <w:left w:val="none" w:sz="0" w:space="0" w:color="auto"/>
        <w:bottom w:val="none" w:sz="0" w:space="0" w:color="auto"/>
        <w:right w:val="none" w:sz="0" w:space="0" w:color="auto"/>
      </w:divBdr>
    </w:div>
    <w:div w:id="1513689790">
      <w:bodyDiv w:val="1"/>
      <w:marLeft w:val="0"/>
      <w:marRight w:val="0"/>
      <w:marTop w:val="0"/>
      <w:marBottom w:val="0"/>
      <w:divBdr>
        <w:top w:val="none" w:sz="0" w:space="0" w:color="auto"/>
        <w:left w:val="none" w:sz="0" w:space="0" w:color="auto"/>
        <w:bottom w:val="none" w:sz="0" w:space="0" w:color="auto"/>
        <w:right w:val="none" w:sz="0" w:space="0" w:color="auto"/>
      </w:divBdr>
    </w:div>
    <w:div w:id="1518469193">
      <w:bodyDiv w:val="1"/>
      <w:marLeft w:val="0"/>
      <w:marRight w:val="0"/>
      <w:marTop w:val="0"/>
      <w:marBottom w:val="0"/>
      <w:divBdr>
        <w:top w:val="none" w:sz="0" w:space="0" w:color="auto"/>
        <w:left w:val="none" w:sz="0" w:space="0" w:color="auto"/>
        <w:bottom w:val="none" w:sz="0" w:space="0" w:color="auto"/>
        <w:right w:val="none" w:sz="0" w:space="0" w:color="auto"/>
      </w:divBdr>
    </w:div>
    <w:div w:id="1544101240">
      <w:bodyDiv w:val="1"/>
      <w:marLeft w:val="0"/>
      <w:marRight w:val="0"/>
      <w:marTop w:val="0"/>
      <w:marBottom w:val="0"/>
      <w:divBdr>
        <w:top w:val="none" w:sz="0" w:space="0" w:color="auto"/>
        <w:left w:val="none" w:sz="0" w:space="0" w:color="auto"/>
        <w:bottom w:val="none" w:sz="0" w:space="0" w:color="auto"/>
        <w:right w:val="none" w:sz="0" w:space="0" w:color="auto"/>
      </w:divBdr>
    </w:div>
    <w:div w:id="1576747787">
      <w:bodyDiv w:val="1"/>
      <w:marLeft w:val="0"/>
      <w:marRight w:val="0"/>
      <w:marTop w:val="0"/>
      <w:marBottom w:val="0"/>
      <w:divBdr>
        <w:top w:val="none" w:sz="0" w:space="0" w:color="auto"/>
        <w:left w:val="none" w:sz="0" w:space="0" w:color="auto"/>
        <w:bottom w:val="none" w:sz="0" w:space="0" w:color="auto"/>
        <w:right w:val="none" w:sz="0" w:space="0" w:color="auto"/>
      </w:divBdr>
    </w:div>
    <w:div w:id="1586644229">
      <w:bodyDiv w:val="1"/>
      <w:marLeft w:val="0"/>
      <w:marRight w:val="0"/>
      <w:marTop w:val="0"/>
      <w:marBottom w:val="0"/>
      <w:divBdr>
        <w:top w:val="none" w:sz="0" w:space="0" w:color="auto"/>
        <w:left w:val="none" w:sz="0" w:space="0" w:color="auto"/>
        <w:bottom w:val="none" w:sz="0" w:space="0" w:color="auto"/>
        <w:right w:val="none" w:sz="0" w:space="0" w:color="auto"/>
      </w:divBdr>
    </w:div>
    <w:div w:id="1606188653">
      <w:bodyDiv w:val="1"/>
      <w:marLeft w:val="0"/>
      <w:marRight w:val="0"/>
      <w:marTop w:val="0"/>
      <w:marBottom w:val="0"/>
      <w:divBdr>
        <w:top w:val="none" w:sz="0" w:space="0" w:color="auto"/>
        <w:left w:val="none" w:sz="0" w:space="0" w:color="auto"/>
        <w:bottom w:val="none" w:sz="0" w:space="0" w:color="auto"/>
        <w:right w:val="none" w:sz="0" w:space="0" w:color="auto"/>
      </w:divBdr>
    </w:div>
    <w:div w:id="1626814926">
      <w:bodyDiv w:val="1"/>
      <w:marLeft w:val="0"/>
      <w:marRight w:val="0"/>
      <w:marTop w:val="0"/>
      <w:marBottom w:val="0"/>
      <w:divBdr>
        <w:top w:val="none" w:sz="0" w:space="0" w:color="auto"/>
        <w:left w:val="none" w:sz="0" w:space="0" w:color="auto"/>
        <w:bottom w:val="none" w:sz="0" w:space="0" w:color="auto"/>
        <w:right w:val="none" w:sz="0" w:space="0" w:color="auto"/>
      </w:divBdr>
    </w:div>
    <w:div w:id="1669595442">
      <w:bodyDiv w:val="1"/>
      <w:marLeft w:val="0"/>
      <w:marRight w:val="0"/>
      <w:marTop w:val="0"/>
      <w:marBottom w:val="0"/>
      <w:divBdr>
        <w:top w:val="none" w:sz="0" w:space="0" w:color="auto"/>
        <w:left w:val="none" w:sz="0" w:space="0" w:color="auto"/>
        <w:bottom w:val="none" w:sz="0" w:space="0" w:color="auto"/>
        <w:right w:val="none" w:sz="0" w:space="0" w:color="auto"/>
      </w:divBdr>
    </w:div>
    <w:div w:id="1791120302">
      <w:bodyDiv w:val="1"/>
      <w:marLeft w:val="0"/>
      <w:marRight w:val="0"/>
      <w:marTop w:val="0"/>
      <w:marBottom w:val="0"/>
      <w:divBdr>
        <w:top w:val="none" w:sz="0" w:space="0" w:color="auto"/>
        <w:left w:val="none" w:sz="0" w:space="0" w:color="auto"/>
        <w:bottom w:val="none" w:sz="0" w:space="0" w:color="auto"/>
        <w:right w:val="none" w:sz="0" w:space="0" w:color="auto"/>
      </w:divBdr>
    </w:div>
    <w:div w:id="1829899573">
      <w:bodyDiv w:val="1"/>
      <w:marLeft w:val="0"/>
      <w:marRight w:val="0"/>
      <w:marTop w:val="0"/>
      <w:marBottom w:val="0"/>
      <w:divBdr>
        <w:top w:val="none" w:sz="0" w:space="0" w:color="auto"/>
        <w:left w:val="none" w:sz="0" w:space="0" w:color="auto"/>
        <w:bottom w:val="none" w:sz="0" w:space="0" w:color="auto"/>
        <w:right w:val="none" w:sz="0" w:space="0" w:color="auto"/>
      </w:divBdr>
    </w:div>
    <w:div w:id="1851291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收支总计（万元）</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2023年度</c:v>
                </c:pt>
                <c:pt idx="1">
                  <c:v>2024年度</c:v>
                </c:pt>
              </c:strCache>
            </c:strRef>
          </c:cat>
          <c:val>
            <c:numRef>
              <c:f>Sheet1!$B$2:$B$3</c:f>
              <c:numCache>
                <c:formatCode>General</c:formatCode>
                <c:ptCount val="2"/>
                <c:pt idx="0">
                  <c:v>50161.51</c:v>
                </c:pt>
                <c:pt idx="1">
                  <c:v>50970.65</c:v>
                </c:pt>
              </c:numCache>
            </c:numRef>
          </c:val>
          <c:extLst>
            <c:ext xmlns:c16="http://schemas.microsoft.com/office/drawing/2014/chart" uri="{C3380CC4-5D6E-409C-BE32-E72D297353CC}">
              <c16:uniqueId val="{00000000-A0E9-4FC9-BB66-27ABF9EA5392}"/>
            </c:ext>
          </c:extLst>
        </c:ser>
        <c:dLbls>
          <c:showLegendKey val="0"/>
          <c:showVal val="0"/>
          <c:showCatName val="0"/>
          <c:showSerName val="0"/>
          <c:showPercent val="0"/>
          <c:showBubbleSize val="0"/>
        </c:dLbls>
        <c:gapWidth val="219"/>
        <c:overlap val="-27"/>
        <c:axId val="527269176"/>
        <c:axId val="527265896"/>
      </c:barChart>
      <c:catAx>
        <c:axId val="527269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27265896"/>
        <c:crosses val="autoZero"/>
        <c:auto val="1"/>
        <c:lblAlgn val="ctr"/>
        <c:lblOffset val="100"/>
        <c:noMultiLvlLbl val="0"/>
      </c:catAx>
      <c:valAx>
        <c:axId val="527265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27269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列1</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039-4F41-AE9D-6B85CD72574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039-4F41-AE9D-6B85CD72574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财政拨款收入</c:v>
                </c:pt>
                <c:pt idx="1">
                  <c:v>事业收入</c:v>
                </c:pt>
              </c:strCache>
            </c:strRef>
          </c:cat>
          <c:val>
            <c:numRef>
              <c:f>Sheet1!$B$2:$B$3</c:f>
              <c:numCache>
                <c:formatCode>0%</c:formatCode>
                <c:ptCount val="2"/>
                <c:pt idx="0">
                  <c:v>0.75</c:v>
                </c:pt>
                <c:pt idx="1">
                  <c:v>0.25</c:v>
                </c:pt>
              </c:numCache>
            </c:numRef>
          </c:val>
          <c:extLst>
            <c:ext xmlns:c16="http://schemas.microsoft.com/office/drawing/2014/chart" uri="{C3380CC4-5D6E-409C-BE32-E72D297353CC}">
              <c16:uniqueId val="{00000000-E43C-4691-B33F-AEBCDA4B2187}"/>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（万元）</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55A-47B3-B39E-551DA3B0469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55A-47B3-B39E-551DA3B0469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基本支出</c:v>
                </c:pt>
                <c:pt idx="1">
                  <c:v>项目支出</c:v>
                </c:pt>
              </c:strCache>
            </c:strRef>
          </c:cat>
          <c:val>
            <c:numRef>
              <c:f>Sheet1!$B$2:$B$3</c:f>
              <c:numCache>
                <c:formatCode>General</c:formatCode>
                <c:ptCount val="2"/>
                <c:pt idx="0">
                  <c:v>9612.49</c:v>
                </c:pt>
                <c:pt idx="1">
                  <c:v>39794.769999999997</c:v>
                </c:pt>
              </c:numCache>
            </c:numRef>
          </c:val>
          <c:extLst>
            <c:ext xmlns:c16="http://schemas.microsoft.com/office/drawing/2014/chart" uri="{C3380CC4-5D6E-409C-BE32-E72D297353CC}">
              <c16:uniqueId val="{00000000-9315-48ED-883A-F7A5CE89298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Sheet1!$B$1</c:f>
              <c:strCache>
                <c:ptCount val="1"/>
                <c:pt idx="0">
                  <c:v>财政拨款总收入（万元）</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2023年度</c:v>
                </c:pt>
                <c:pt idx="1">
                  <c:v>2024年度</c:v>
                </c:pt>
              </c:strCache>
            </c:strRef>
          </c:cat>
          <c:val>
            <c:numRef>
              <c:f>Sheet1!$B$2:$B$3</c:f>
              <c:numCache>
                <c:formatCode>General</c:formatCode>
                <c:ptCount val="2"/>
                <c:pt idx="0">
                  <c:v>28784.12</c:v>
                </c:pt>
                <c:pt idx="1">
                  <c:v>38221.64</c:v>
                </c:pt>
              </c:numCache>
            </c:numRef>
          </c:val>
          <c:smooth val="0"/>
          <c:extLst>
            <c:ext xmlns:c16="http://schemas.microsoft.com/office/drawing/2014/chart" uri="{C3380CC4-5D6E-409C-BE32-E72D297353CC}">
              <c16:uniqueId val="{00000000-10D9-45FE-A700-33290FBF73E8}"/>
            </c:ext>
          </c:extLst>
        </c:ser>
        <c:dLbls>
          <c:dLblPos val="t"/>
          <c:showLegendKey val="0"/>
          <c:showVal val="1"/>
          <c:showCatName val="0"/>
          <c:showSerName val="0"/>
          <c:showPercent val="0"/>
          <c:showBubbleSize val="0"/>
        </c:dLbls>
        <c:smooth val="0"/>
        <c:axId val="784722008"/>
        <c:axId val="784726928"/>
      </c:lineChart>
      <c:catAx>
        <c:axId val="784722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84726928"/>
        <c:crosses val="autoZero"/>
        <c:auto val="1"/>
        <c:lblAlgn val="ctr"/>
        <c:lblOffset val="100"/>
        <c:noMultiLvlLbl val="0"/>
      </c:catAx>
      <c:valAx>
        <c:axId val="784726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84722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Sheet1!$B$1</c:f>
              <c:strCache>
                <c:ptCount val="1"/>
                <c:pt idx="0">
                  <c:v>（万元）</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2023年度</c:v>
                </c:pt>
                <c:pt idx="1">
                  <c:v>2024年度</c:v>
                </c:pt>
              </c:strCache>
            </c:strRef>
          </c:cat>
          <c:val>
            <c:numRef>
              <c:f>Sheet1!$B$2:$B$3</c:f>
              <c:numCache>
                <c:formatCode>General</c:formatCode>
                <c:ptCount val="2"/>
                <c:pt idx="0">
                  <c:v>24231.39</c:v>
                </c:pt>
                <c:pt idx="1">
                  <c:v>11741.34</c:v>
                </c:pt>
              </c:numCache>
            </c:numRef>
          </c:val>
          <c:extLst>
            <c:ext xmlns:c16="http://schemas.microsoft.com/office/drawing/2014/chart" uri="{C3380CC4-5D6E-409C-BE32-E72D297353CC}">
              <c16:uniqueId val="{00000000-28C1-46B8-8322-5DC896A46440}"/>
            </c:ext>
          </c:extLst>
        </c:ser>
        <c:dLbls>
          <c:showLegendKey val="0"/>
          <c:showVal val="0"/>
          <c:showCatName val="0"/>
          <c:showSerName val="0"/>
          <c:showPercent val="0"/>
          <c:showBubbleSize val="0"/>
        </c:dLbls>
        <c:gapWidth val="219"/>
        <c:overlap val="-27"/>
        <c:axId val="516350048"/>
        <c:axId val="516345456"/>
      </c:barChart>
      <c:catAx>
        <c:axId val="516350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16345456"/>
        <c:crosses val="autoZero"/>
        <c:auto val="1"/>
        <c:lblAlgn val="ctr"/>
        <c:lblOffset val="100"/>
        <c:noMultiLvlLbl val="0"/>
      </c:catAx>
      <c:valAx>
        <c:axId val="516345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16350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3-BF73-44B3-BD51-8CD2A6995FC2}"/>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2-BF73-44B3-BD51-8CD2A6995FC2}"/>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BA6D-48DA-8428-02D1F177077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1-BF73-44B3-BD51-8CD2A6995FC2}"/>
              </c:ext>
            </c:extLst>
          </c:dPt>
          <c:dLbls>
            <c:dLbl>
              <c:idx val="0"/>
              <c:layout>
                <c:manualLayout>
                  <c:x val="-2.2681995479731699E-2"/>
                  <c:y val="-2.81521059867516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F73-44B3-BD51-8CD2A6995FC2}"/>
                </c:ext>
              </c:extLst>
            </c:dLbl>
            <c:dLbl>
              <c:idx val="1"/>
              <c:layout>
                <c:manualLayout>
                  <c:x val="0.15275308034412366"/>
                  <c:y val="-1.32899012623422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F73-44B3-BD51-8CD2A6995FC2}"/>
                </c:ext>
              </c:extLst>
            </c:dLbl>
            <c:dLbl>
              <c:idx val="3"/>
              <c:layout>
                <c:manualLayout>
                  <c:x val="-0.21708105497229513"/>
                  <c:y val="6.570741157355330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F73-44B3-BD51-8CD2A6995FC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一般公共服务支出</c:v>
                </c:pt>
                <c:pt idx="1">
                  <c:v>公共安全支出</c:v>
                </c:pt>
                <c:pt idx="2">
                  <c:v>教育支出</c:v>
                </c:pt>
                <c:pt idx="3">
                  <c:v>社会保障和就业支出</c:v>
                </c:pt>
              </c:strCache>
            </c:strRef>
          </c:cat>
          <c:val>
            <c:numRef>
              <c:f>Sheet1!$B$2:$B$5</c:f>
              <c:numCache>
                <c:formatCode>0.00%</c:formatCode>
                <c:ptCount val="4"/>
                <c:pt idx="0">
                  <c:v>1.1000000000000001E-3</c:v>
                </c:pt>
                <c:pt idx="1">
                  <c:v>1.4E-3</c:v>
                </c:pt>
                <c:pt idx="2">
                  <c:v>0.99660000000000004</c:v>
                </c:pt>
                <c:pt idx="3">
                  <c:v>8.9999999999999998E-4</c:v>
                </c:pt>
              </c:numCache>
            </c:numRef>
          </c:val>
          <c:extLst>
            <c:ext xmlns:c16="http://schemas.microsoft.com/office/drawing/2014/chart" uri="{C3380CC4-5D6E-409C-BE32-E72D297353CC}">
              <c16:uniqueId val="{00000000-BF73-44B3-BD51-8CD2A6995FC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3ABB0-3372-455E-9911-4D96DB822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50</Pages>
  <Words>4649</Words>
  <Characters>26500</Characters>
  <Application>Microsoft Office Word</Application>
  <DocSecurity>0</DocSecurity>
  <Lines>220</Lines>
  <Paragraphs>62</Paragraphs>
  <ScaleCrop>false</ScaleCrop>
  <Company/>
  <LinksUpToDate>false</LinksUpToDate>
  <CharactersWithSpaces>31087</CharactersWithSpaces>
  <SharedDoc>false</SharedDoc>
  <HLinks>
    <vt:vector size="204" baseType="variant">
      <vt:variant>
        <vt:i4>1966132</vt:i4>
      </vt:variant>
      <vt:variant>
        <vt:i4>191</vt:i4>
      </vt:variant>
      <vt:variant>
        <vt:i4>0</vt:i4>
      </vt:variant>
      <vt:variant>
        <vt:i4>5</vt:i4>
      </vt:variant>
      <vt:variant>
        <vt:lpwstr/>
      </vt:variant>
      <vt:variant>
        <vt:lpwstr>_Toc208298736</vt:lpwstr>
      </vt:variant>
      <vt:variant>
        <vt:i4>1966132</vt:i4>
      </vt:variant>
      <vt:variant>
        <vt:i4>185</vt:i4>
      </vt:variant>
      <vt:variant>
        <vt:i4>0</vt:i4>
      </vt:variant>
      <vt:variant>
        <vt:i4>5</vt:i4>
      </vt:variant>
      <vt:variant>
        <vt:lpwstr/>
      </vt:variant>
      <vt:variant>
        <vt:lpwstr>_Toc208298735</vt:lpwstr>
      </vt:variant>
      <vt:variant>
        <vt:i4>1966132</vt:i4>
      </vt:variant>
      <vt:variant>
        <vt:i4>179</vt:i4>
      </vt:variant>
      <vt:variant>
        <vt:i4>0</vt:i4>
      </vt:variant>
      <vt:variant>
        <vt:i4>5</vt:i4>
      </vt:variant>
      <vt:variant>
        <vt:lpwstr/>
      </vt:variant>
      <vt:variant>
        <vt:lpwstr>_Toc208298734</vt:lpwstr>
      </vt:variant>
      <vt:variant>
        <vt:i4>1966132</vt:i4>
      </vt:variant>
      <vt:variant>
        <vt:i4>173</vt:i4>
      </vt:variant>
      <vt:variant>
        <vt:i4>0</vt:i4>
      </vt:variant>
      <vt:variant>
        <vt:i4>5</vt:i4>
      </vt:variant>
      <vt:variant>
        <vt:lpwstr/>
      </vt:variant>
      <vt:variant>
        <vt:lpwstr>_Toc208298733</vt:lpwstr>
      </vt:variant>
      <vt:variant>
        <vt:i4>1966132</vt:i4>
      </vt:variant>
      <vt:variant>
        <vt:i4>167</vt:i4>
      </vt:variant>
      <vt:variant>
        <vt:i4>0</vt:i4>
      </vt:variant>
      <vt:variant>
        <vt:i4>5</vt:i4>
      </vt:variant>
      <vt:variant>
        <vt:lpwstr/>
      </vt:variant>
      <vt:variant>
        <vt:lpwstr>_Toc208298732</vt:lpwstr>
      </vt:variant>
      <vt:variant>
        <vt:i4>1966132</vt:i4>
      </vt:variant>
      <vt:variant>
        <vt:i4>161</vt:i4>
      </vt:variant>
      <vt:variant>
        <vt:i4>0</vt:i4>
      </vt:variant>
      <vt:variant>
        <vt:i4>5</vt:i4>
      </vt:variant>
      <vt:variant>
        <vt:lpwstr/>
      </vt:variant>
      <vt:variant>
        <vt:lpwstr>_Toc208298731</vt:lpwstr>
      </vt:variant>
      <vt:variant>
        <vt:i4>1966132</vt:i4>
      </vt:variant>
      <vt:variant>
        <vt:i4>155</vt:i4>
      </vt:variant>
      <vt:variant>
        <vt:i4>0</vt:i4>
      </vt:variant>
      <vt:variant>
        <vt:i4>5</vt:i4>
      </vt:variant>
      <vt:variant>
        <vt:lpwstr/>
      </vt:variant>
      <vt:variant>
        <vt:lpwstr>_Toc208298730</vt:lpwstr>
      </vt:variant>
      <vt:variant>
        <vt:i4>2031668</vt:i4>
      </vt:variant>
      <vt:variant>
        <vt:i4>149</vt:i4>
      </vt:variant>
      <vt:variant>
        <vt:i4>0</vt:i4>
      </vt:variant>
      <vt:variant>
        <vt:i4>5</vt:i4>
      </vt:variant>
      <vt:variant>
        <vt:lpwstr/>
      </vt:variant>
      <vt:variant>
        <vt:lpwstr>_Toc208298729</vt:lpwstr>
      </vt:variant>
      <vt:variant>
        <vt:i4>2031668</vt:i4>
      </vt:variant>
      <vt:variant>
        <vt:i4>143</vt:i4>
      </vt:variant>
      <vt:variant>
        <vt:i4>0</vt:i4>
      </vt:variant>
      <vt:variant>
        <vt:i4>5</vt:i4>
      </vt:variant>
      <vt:variant>
        <vt:lpwstr/>
      </vt:variant>
      <vt:variant>
        <vt:lpwstr>_Toc208298728</vt:lpwstr>
      </vt:variant>
      <vt:variant>
        <vt:i4>2031668</vt:i4>
      </vt:variant>
      <vt:variant>
        <vt:i4>137</vt:i4>
      </vt:variant>
      <vt:variant>
        <vt:i4>0</vt:i4>
      </vt:variant>
      <vt:variant>
        <vt:i4>5</vt:i4>
      </vt:variant>
      <vt:variant>
        <vt:lpwstr/>
      </vt:variant>
      <vt:variant>
        <vt:lpwstr>_Toc208298727</vt:lpwstr>
      </vt:variant>
      <vt:variant>
        <vt:i4>2031668</vt:i4>
      </vt:variant>
      <vt:variant>
        <vt:i4>131</vt:i4>
      </vt:variant>
      <vt:variant>
        <vt:i4>0</vt:i4>
      </vt:variant>
      <vt:variant>
        <vt:i4>5</vt:i4>
      </vt:variant>
      <vt:variant>
        <vt:lpwstr/>
      </vt:variant>
      <vt:variant>
        <vt:lpwstr>_Toc208298726</vt:lpwstr>
      </vt:variant>
      <vt:variant>
        <vt:i4>2031668</vt:i4>
      </vt:variant>
      <vt:variant>
        <vt:i4>125</vt:i4>
      </vt:variant>
      <vt:variant>
        <vt:i4>0</vt:i4>
      </vt:variant>
      <vt:variant>
        <vt:i4>5</vt:i4>
      </vt:variant>
      <vt:variant>
        <vt:lpwstr/>
      </vt:variant>
      <vt:variant>
        <vt:lpwstr>_Toc208298725</vt:lpwstr>
      </vt:variant>
      <vt:variant>
        <vt:i4>2031668</vt:i4>
      </vt:variant>
      <vt:variant>
        <vt:i4>119</vt:i4>
      </vt:variant>
      <vt:variant>
        <vt:i4>0</vt:i4>
      </vt:variant>
      <vt:variant>
        <vt:i4>5</vt:i4>
      </vt:variant>
      <vt:variant>
        <vt:lpwstr/>
      </vt:variant>
      <vt:variant>
        <vt:lpwstr>_Toc208298724</vt:lpwstr>
      </vt:variant>
      <vt:variant>
        <vt:i4>2031668</vt:i4>
      </vt:variant>
      <vt:variant>
        <vt:i4>113</vt:i4>
      </vt:variant>
      <vt:variant>
        <vt:i4>0</vt:i4>
      </vt:variant>
      <vt:variant>
        <vt:i4>5</vt:i4>
      </vt:variant>
      <vt:variant>
        <vt:lpwstr/>
      </vt:variant>
      <vt:variant>
        <vt:lpwstr>_Toc208298723</vt:lpwstr>
      </vt:variant>
      <vt:variant>
        <vt:i4>2031668</vt:i4>
      </vt:variant>
      <vt:variant>
        <vt:i4>107</vt:i4>
      </vt:variant>
      <vt:variant>
        <vt:i4>0</vt:i4>
      </vt:variant>
      <vt:variant>
        <vt:i4>5</vt:i4>
      </vt:variant>
      <vt:variant>
        <vt:lpwstr/>
      </vt:variant>
      <vt:variant>
        <vt:lpwstr>_Toc208298722</vt:lpwstr>
      </vt:variant>
      <vt:variant>
        <vt:i4>2031668</vt:i4>
      </vt:variant>
      <vt:variant>
        <vt:i4>101</vt:i4>
      </vt:variant>
      <vt:variant>
        <vt:i4>0</vt:i4>
      </vt:variant>
      <vt:variant>
        <vt:i4>5</vt:i4>
      </vt:variant>
      <vt:variant>
        <vt:lpwstr/>
      </vt:variant>
      <vt:variant>
        <vt:lpwstr>_Toc208298721</vt:lpwstr>
      </vt:variant>
      <vt:variant>
        <vt:i4>2031668</vt:i4>
      </vt:variant>
      <vt:variant>
        <vt:i4>95</vt:i4>
      </vt:variant>
      <vt:variant>
        <vt:i4>0</vt:i4>
      </vt:variant>
      <vt:variant>
        <vt:i4>5</vt:i4>
      </vt:variant>
      <vt:variant>
        <vt:lpwstr/>
      </vt:variant>
      <vt:variant>
        <vt:lpwstr>_Toc208298720</vt:lpwstr>
      </vt:variant>
      <vt:variant>
        <vt:i4>1835060</vt:i4>
      </vt:variant>
      <vt:variant>
        <vt:i4>89</vt:i4>
      </vt:variant>
      <vt:variant>
        <vt:i4>0</vt:i4>
      </vt:variant>
      <vt:variant>
        <vt:i4>5</vt:i4>
      </vt:variant>
      <vt:variant>
        <vt:lpwstr/>
      </vt:variant>
      <vt:variant>
        <vt:lpwstr>_Toc208298719</vt:lpwstr>
      </vt:variant>
      <vt:variant>
        <vt:i4>1835060</vt:i4>
      </vt:variant>
      <vt:variant>
        <vt:i4>86</vt:i4>
      </vt:variant>
      <vt:variant>
        <vt:i4>0</vt:i4>
      </vt:variant>
      <vt:variant>
        <vt:i4>5</vt:i4>
      </vt:variant>
      <vt:variant>
        <vt:lpwstr/>
      </vt:variant>
      <vt:variant>
        <vt:lpwstr>_Toc208298718</vt:lpwstr>
      </vt:variant>
      <vt:variant>
        <vt:i4>1835060</vt:i4>
      </vt:variant>
      <vt:variant>
        <vt:i4>83</vt:i4>
      </vt:variant>
      <vt:variant>
        <vt:i4>0</vt:i4>
      </vt:variant>
      <vt:variant>
        <vt:i4>5</vt:i4>
      </vt:variant>
      <vt:variant>
        <vt:lpwstr/>
      </vt:variant>
      <vt:variant>
        <vt:lpwstr>_Toc208298717</vt:lpwstr>
      </vt:variant>
      <vt:variant>
        <vt:i4>1835060</vt:i4>
      </vt:variant>
      <vt:variant>
        <vt:i4>77</vt:i4>
      </vt:variant>
      <vt:variant>
        <vt:i4>0</vt:i4>
      </vt:variant>
      <vt:variant>
        <vt:i4>5</vt:i4>
      </vt:variant>
      <vt:variant>
        <vt:lpwstr/>
      </vt:variant>
      <vt:variant>
        <vt:lpwstr>_Toc208298716</vt:lpwstr>
      </vt:variant>
      <vt:variant>
        <vt:i4>1835060</vt:i4>
      </vt:variant>
      <vt:variant>
        <vt:i4>71</vt:i4>
      </vt:variant>
      <vt:variant>
        <vt:i4>0</vt:i4>
      </vt:variant>
      <vt:variant>
        <vt:i4>5</vt:i4>
      </vt:variant>
      <vt:variant>
        <vt:lpwstr/>
      </vt:variant>
      <vt:variant>
        <vt:lpwstr>_Toc208298715</vt:lpwstr>
      </vt:variant>
      <vt:variant>
        <vt:i4>1835060</vt:i4>
      </vt:variant>
      <vt:variant>
        <vt:i4>65</vt:i4>
      </vt:variant>
      <vt:variant>
        <vt:i4>0</vt:i4>
      </vt:variant>
      <vt:variant>
        <vt:i4>5</vt:i4>
      </vt:variant>
      <vt:variant>
        <vt:lpwstr/>
      </vt:variant>
      <vt:variant>
        <vt:lpwstr>_Toc208298714</vt:lpwstr>
      </vt:variant>
      <vt:variant>
        <vt:i4>1835060</vt:i4>
      </vt:variant>
      <vt:variant>
        <vt:i4>59</vt:i4>
      </vt:variant>
      <vt:variant>
        <vt:i4>0</vt:i4>
      </vt:variant>
      <vt:variant>
        <vt:i4>5</vt:i4>
      </vt:variant>
      <vt:variant>
        <vt:lpwstr/>
      </vt:variant>
      <vt:variant>
        <vt:lpwstr>_Toc208298713</vt:lpwstr>
      </vt:variant>
      <vt:variant>
        <vt:i4>1835060</vt:i4>
      </vt:variant>
      <vt:variant>
        <vt:i4>53</vt:i4>
      </vt:variant>
      <vt:variant>
        <vt:i4>0</vt:i4>
      </vt:variant>
      <vt:variant>
        <vt:i4>5</vt:i4>
      </vt:variant>
      <vt:variant>
        <vt:lpwstr/>
      </vt:variant>
      <vt:variant>
        <vt:lpwstr>_Toc208298712</vt:lpwstr>
      </vt:variant>
      <vt:variant>
        <vt:i4>1835060</vt:i4>
      </vt:variant>
      <vt:variant>
        <vt:i4>47</vt:i4>
      </vt:variant>
      <vt:variant>
        <vt:i4>0</vt:i4>
      </vt:variant>
      <vt:variant>
        <vt:i4>5</vt:i4>
      </vt:variant>
      <vt:variant>
        <vt:lpwstr/>
      </vt:variant>
      <vt:variant>
        <vt:lpwstr>_Toc208298711</vt:lpwstr>
      </vt:variant>
      <vt:variant>
        <vt:i4>1835060</vt:i4>
      </vt:variant>
      <vt:variant>
        <vt:i4>41</vt:i4>
      </vt:variant>
      <vt:variant>
        <vt:i4>0</vt:i4>
      </vt:variant>
      <vt:variant>
        <vt:i4>5</vt:i4>
      </vt:variant>
      <vt:variant>
        <vt:lpwstr/>
      </vt:variant>
      <vt:variant>
        <vt:lpwstr>_Toc208298710</vt:lpwstr>
      </vt:variant>
      <vt:variant>
        <vt:i4>1900596</vt:i4>
      </vt:variant>
      <vt:variant>
        <vt:i4>35</vt:i4>
      </vt:variant>
      <vt:variant>
        <vt:i4>0</vt:i4>
      </vt:variant>
      <vt:variant>
        <vt:i4>5</vt:i4>
      </vt:variant>
      <vt:variant>
        <vt:lpwstr/>
      </vt:variant>
      <vt:variant>
        <vt:lpwstr>_Toc208298709</vt:lpwstr>
      </vt:variant>
      <vt:variant>
        <vt:i4>1900596</vt:i4>
      </vt:variant>
      <vt:variant>
        <vt:i4>29</vt:i4>
      </vt:variant>
      <vt:variant>
        <vt:i4>0</vt:i4>
      </vt:variant>
      <vt:variant>
        <vt:i4>5</vt:i4>
      </vt:variant>
      <vt:variant>
        <vt:lpwstr/>
      </vt:variant>
      <vt:variant>
        <vt:lpwstr>_Toc208298708</vt:lpwstr>
      </vt:variant>
      <vt:variant>
        <vt:i4>1900596</vt:i4>
      </vt:variant>
      <vt:variant>
        <vt:i4>23</vt:i4>
      </vt:variant>
      <vt:variant>
        <vt:i4>0</vt:i4>
      </vt:variant>
      <vt:variant>
        <vt:i4>5</vt:i4>
      </vt:variant>
      <vt:variant>
        <vt:lpwstr/>
      </vt:variant>
      <vt:variant>
        <vt:lpwstr>_Toc208298707</vt:lpwstr>
      </vt:variant>
      <vt:variant>
        <vt:i4>1900596</vt:i4>
      </vt:variant>
      <vt:variant>
        <vt:i4>20</vt:i4>
      </vt:variant>
      <vt:variant>
        <vt:i4>0</vt:i4>
      </vt:variant>
      <vt:variant>
        <vt:i4>5</vt:i4>
      </vt:variant>
      <vt:variant>
        <vt:lpwstr/>
      </vt:variant>
      <vt:variant>
        <vt:lpwstr>_Toc208298706</vt:lpwstr>
      </vt:variant>
      <vt:variant>
        <vt:i4>1900596</vt:i4>
      </vt:variant>
      <vt:variant>
        <vt:i4>14</vt:i4>
      </vt:variant>
      <vt:variant>
        <vt:i4>0</vt:i4>
      </vt:variant>
      <vt:variant>
        <vt:i4>5</vt:i4>
      </vt:variant>
      <vt:variant>
        <vt:lpwstr/>
      </vt:variant>
      <vt:variant>
        <vt:lpwstr>_Toc208298704</vt:lpwstr>
      </vt:variant>
      <vt:variant>
        <vt:i4>1900596</vt:i4>
      </vt:variant>
      <vt:variant>
        <vt:i4>8</vt:i4>
      </vt:variant>
      <vt:variant>
        <vt:i4>0</vt:i4>
      </vt:variant>
      <vt:variant>
        <vt:i4>5</vt:i4>
      </vt:variant>
      <vt:variant>
        <vt:lpwstr/>
      </vt:variant>
      <vt:variant>
        <vt:lpwstr>_Toc208298702</vt:lpwstr>
      </vt:variant>
      <vt:variant>
        <vt:i4>1900596</vt:i4>
      </vt:variant>
      <vt:variant>
        <vt:i4>2</vt:i4>
      </vt:variant>
      <vt:variant>
        <vt:i4>0</vt:i4>
      </vt:variant>
      <vt:variant>
        <vt:i4>5</vt:i4>
      </vt:variant>
      <vt:variant>
        <vt:lpwstr/>
      </vt:variant>
      <vt:variant>
        <vt:lpwstr>_Toc208298701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52</cp:revision>
  <cp:lastPrinted>2025-12-18T08:01:00Z</cp:lastPrinted>
  <dcterms:created xsi:type="dcterms:W3CDTF">2025-09-09T02:13:00Z</dcterms:created>
  <dcterms:modified xsi:type="dcterms:W3CDTF">2025-12-18T08:04:00Z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584416916D894806ADDAF586C19F35E1_13</vt:lpwstr>
  </property>
  <property fmtid="{D5CDD505-2E9C-101B-9397-08002B2CF9AE}" pid="4" name="KSOTemplateDocerSaveRecord">
    <vt:lpwstr>eyJoZGlkIjoiNzhhMzA5ZmJkNGI3YWQyNDAxNzk1ZWJiNWMxNGFiMDQiLCJ1c2VySWQiOiI2NzEzNDg5NDkifQ==</vt:lpwstr>
  </property>
</Properties>
</file>